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013B0" w14:textId="7254BE61" w:rsidR="00904D6D" w:rsidRPr="00391268" w:rsidRDefault="00391268" w:rsidP="00391268">
      <w:pPr>
        <w:pStyle w:val="Title"/>
        <w:rPr>
          <w:rFonts w:ascii="Arial" w:hAnsi="Arial" w:cs="Arial"/>
          <w:caps/>
          <w:sz w:val="32"/>
          <w:szCs w:val="32"/>
          <w:lang w:val="en-US"/>
        </w:rPr>
      </w:pPr>
      <w:r w:rsidRPr="00391268">
        <w:rPr>
          <w:rFonts w:ascii="Arial" w:hAnsi="Arial" w:cs="Arial"/>
          <w:sz w:val="32"/>
          <w:szCs w:val="32"/>
          <w:lang w:val="en-US"/>
        </w:rPr>
        <w:t xml:space="preserve">Modern Business Concept Using Ethereum Blockchain Platform </w:t>
      </w:r>
      <w:proofErr w:type="gramStart"/>
      <w:r w:rsidRPr="00391268">
        <w:rPr>
          <w:rFonts w:ascii="Arial" w:hAnsi="Arial" w:cs="Arial"/>
          <w:sz w:val="32"/>
          <w:szCs w:val="32"/>
          <w:lang w:val="en-US"/>
        </w:rPr>
        <w:t>And</w:t>
      </w:r>
      <w:proofErr w:type="gramEnd"/>
      <w:r w:rsidRPr="00391268">
        <w:rPr>
          <w:rFonts w:ascii="Arial" w:hAnsi="Arial" w:cs="Arial"/>
          <w:sz w:val="32"/>
          <w:szCs w:val="32"/>
          <w:lang w:val="en-US"/>
        </w:rPr>
        <w:t xml:space="preserve"> Google Cloud Platform</w:t>
      </w:r>
    </w:p>
    <w:p w14:paraId="0DA0463E" w14:textId="77777777" w:rsidR="00B15120" w:rsidRPr="00B15120" w:rsidRDefault="00B15120" w:rsidP="00203791">
      <w:pPr>
        <w:rPr>
          <w:rFonts w:ascii="Arial" w:hAnsi="Arial" w:cs="Arial"/>
          <w:bCs/>
        </w:rPr>
      </w:pPr>
    </w:p>
    <w:p w14:paraId="79C3E552" w14:textId="7E6528BB" w:rsidR="0097185F" w:rsidRPr="00E7601F" w:rsidRDefault="00E7601F" w:rsidP="00E7601F">
      <w:pPr>
        <w:jc w:val="center"/>
        <w:rPr>
          <w:rFonts w:ascii="Arial" w:hAnsi="Arial" w:cs="Arial"/>
          <w:bCs/>
          <w:vertAlign w:val="superscript"/>
        </w:rPr>
      </w:pPr>
      <w:r>
        <w:rPr>
          <w:rFonts w:ascii="Arial" w:hAnsi="Arial" w:cs="Arial"/>
          <w:bCs/>
        </w:rPr>
        <w:t>Annur Hangga Prihadi</w:t>
      </w:r>
      <w:r w:rsidR="004D6C9C">
        <w:rPr>
          <w:rFonts w:ascii="Arial" w:hAnsi="Arial" w:cs="Arial"/>
          <w:bCs/>
          <w:vertAlign w:val="superscript"/>
        </w:rPr>
        <w:t>a</w:t>
      </w:r>
      <w:r w:rsidR="00AB10E9" w:rsidRPr="00AB10E9">
        <w:rPr>
          <w:rFonts w:ascii="Arial" w:hAnsi="Arial" w:cs="Arial"/>
          <w:bCs/>
          <w:vertAlign w:val="superscript"/>
        </w:rPr>
        <w:t>1</w:t>
      </w:r>
    </w:p>
    <w:p w14:paraId="6B4166C2" w14:textId="77777777" w:rsidR="0097185F" w:rsidRPr="00735E14" w:rsidRDefault="0097185F" w:rsidP="00203791">
      <w:pPr>
        <w:jc w:val="center"/>
        <w:rPr>
          <w:rFonts w:ascii="Arial" w:hAnsi="Arial" w:cs="Arial"/>
          <w:b/>
          <w:bCs/>
          <w:sz w:val="24"/>
          <w:szCs w:val="24"/>
          <w:lang w:val="id-ID"/>
        </w:rPr>
      </w:pPr>
    </w:p>
    <w:p w14:paraId="471016F0" w14:textId="36AF9BE5" w:rsidR="00A17296" w:rsidRDefault="004D6C9C" w:rsidP="00203791">
      <w:pPr>
        <w:jc w:val="center"/>
        <w:rPr>
          <w:rFonts w:ascii="Arial" w:hAnsi="Arial" w:cs="Arial"/>
        </w:rPr>
      </w:pPr>
      <w:r>
        <w:rPr>
          <w:rFonts w:ascii="Arial" w:hAnsi="Arial" w:cs="Arial"/>
          <w:vertAlign w:val="superscript"/>
        </w:rPr>
        <w:t>a</w:t>
      </w:r>
      <w:r w:rsidR="00E7601F" w:rsidRPr="00E7601F">
        <w:rPr>
          <w:rFonts w:ascii="Arial" w:hAnsi="Arial" w:cs="Arial"/>
        </w:rPr>
        <w:t>Faculty of Industrial Technology</w:t>
      </w:r>
      <w:r>
        <w:rPr>
          <w:rFonts w:ascii="Arial" w:hAnsi="Arial" w:cs="Arial"/>
        </w:rPr>
        <w:t xml:space="preserve">, </w:t>
      </w:r>
      <w:r w:rsidR="00E7601F">
        <w:rPr>
          <w:rFonts w:ascii="Arial" w:hAnsi="Arial" w:cs="Arial"/>
        </w:rPr>
        <w:t>Trisakti University</w:t>
      </w:r>
    </w:p>
    <w:p w14:paraId="4F4CD5C5" w14:textId="1ED0927A" w:rsidR="004D6C9C" w:rsidRDefault="00E7601F" w:rsidP="00203791">
      <w:pPr>
        <w:jc w:val="center"/>
        <w:rPr>
          <w:rFonts w:ascii="Arial" w:hAnsi="Arial" w:cs="Arial"/>
        </w:rPr>
      </w:pPr>
      <w:r>
        <w:rPr>
          <w:rFonts w:ascii="Arial" w:hAnsi="Arial" w:cs="Arial"/>
        </w:rPr>
        <w:t>Jakarta</w:t>
      </w:r>
      <w:r w:rsidR="00F43930">
        <w:rPr>
          <w:rFonts w:ascii="Arial" w:hAnsi="Arial" w:cs="Arial"/>
        </w:rPr>
        <w:t>,</w:t>
      </w:r>
      <w:r w:rsidR="00AA13F5">
        <w:rPr>
          <w:rFonts w:ascii="Arial" w:hAnsi="Arial" w:cs="Arial"/>
        </w:rPr>
        <w:t xml:space="preserve"> </w:t>
      </w:r>
      <w:r>
        <w:rPr>
          <w:rFonts w:ascii="Arial" w:hAnsi="Arial" w:cs="Arial"/>
        </w:rPr>
        <w:t>Indonesia</w:t>
      </w:r>
    </w:p>
    <w:p w14:paraId="7F1EA9A1" w14:textId="2FA7BB06" w:rsidR="00D0072A" w:rsidRPr="00D0072A" w:rsidRDefault="00AA13F5" w:rsidP="004E7DF3">
      <w:pPr>
        <w:jc w:val="center"/>
        <w:rPr>
          <w:rFonts w:ascii="Arial" w:hAnsi="Arial" w:cs="Arial"/>
        </w:rPr>
      </w:pPr>
      <w:r w:rsidRPr="00AA13F5">
        <w:rPr>
          <w:rFonts w:ascii="Arial" w:hAnsi="Arial" w:cs="Arial"/>
          <w:vertAlign w:val="superscript"/>
        </w:rPr>
        <w:t>1</w:t>
      </w:r>
      <w:r w:rsidR="00E7601F" w:rsidRPr="00E7601F">
        <w:rPr>
          <w:rFonts w:ascii="Arial" w:hAnsi="Arial" w:cs="Arial"/>
        </w:rPr>
        <w:t>annur065001800028@std.trisakti.ac.id</w:t>
      </w:r>
      <w:r w:rsidR="00E7601F">
        <w:rPr>
          <w:rFonts w:ascii="Arial" w:hAnsi="Arial" w:cs="Arial"/>
        </w:rPr>
        <w:t xml:space="preserve"> </w:t>
      </w:r>
      <w:r w:rsidR="00E7601F" w:rsidRPr="00D95E72">
        <w:rPr>
          <w:rFonts w:ascii="Arial" w:hAnsi="Arial" w:cs="Arial"/>
          <w:sz w:val="16"/>
          <w:szCs w:val="16"/>
        </w:rPr>
        <w:t>(Corresponding author)</w:t>
      </w:r>
    </w:p>
    <w:p w14:paraId="565E75E1" w14:textId="77777777" w:rsidR="00904D6D" w:rsidRPr="00904D6D" w:rsidRDefault="00904D6D" w:rsidP="00203791">
      <w:pPr>
        <w:jc w:val="center"/>
        <w:rPr>
          <w:rFonts w:ascii="Arial" w:hAnsi="Arial" w:cs="Arial"/>
          <w:lang w:val="id-ID"/>
        </w:rPr>
      </w:pPr>
    </w:p>
    <w:p w14:paraId="3EC4EAEB" w14:textId="663DF780" w:rsidR="00B15120" w:rsidRPr="00101E5E" w:rsidRDefault="00AA13F5" w:rsidP="00101E5E">
      <w:pPr>
        <w:jc w:val="center"/>
        <w:rPr>
          <w:rFonts w:ascii="Arial" w:hAnsi="Arial" w:cs="Arial"/>
          <w:b/>
          <w:bCs/>
          <w:i/>
          <w:iCs/>
          <w:lang w:eastAsia="ja-JP"/>
        </w:rPr>
      </w:pPr>
      <w:r>
        <w:rPr>
          <w:rFonts w:ascii="Arial" w:hAnsi="Arial" w:cs="Arial"/>
          <w:b/>
          <w:bCs/>
          <w:i/>
          <w:iCs/>
          <w:lang w:val="id-ID"/>
        </w:rPr>
        <w:t>Abstra</w:t>
      </w:r>
      <w:r>
        <w:rPr>
          <w:rFonts w:ascii="Arial" w:hAnsi="Arial" w:cs="Arial"/>
          <w:b/>
          <w:bCs/>
          <w:i/>
          <w:iCs/>
        </w:rPr>
        <w:t>ct</w:t>
      </w:r>
    </w:p>
    <w:p w14:paraId="23750547" w14:textId="77777777" w:rsidR="006B6DA3" w:rsidRPr="00440222" w:rsidRDefault="006B6DA3" w:rsidP="00203791">
      <w:pPr>
        <w:jc w:val="center"/>
        <w:rPr>
          <w:b/>
          <w:lang w:val="id-ID" w:eastAsia="ja-JP"/>
        </w:rPr>
      </w:pPr>
    </w:p>
    <w:p w14:paraId="61C85CD2" w14:textId="4130996A" w:rsidR="005F1A29" w:rsidRPr="00101E5E" w:rsidRDefault="0098046A" w:rsidP="00101E5E">
      <w:pPr>
        <w:jc w:val="both"/>
        <w:rPr>
          <w:rFonts w:ascii="Arial" w:hAnsi="Arial" w:cs="Arial"/>
          <w:i/>
          <w:iCs/>
        </w:rPr>
      </w:pPr>
      <w:r w:rsidRPr="0098046A">
        <w:rPr>
          <w:rFonts w:ascii="Arial" w:hAnsi="Arial" w:cs="Arial"/>
          <w:i/>
          <w:iCs/>
        </w:rPr>
        <w:t>Blockchain technology is the choice in technological developments that promote peer-to-peer systems and decentralized data. The supply chain process currently uses traditional technology where the data of products is stored in traditional databases. Blockchain technology has the potential to change the process to be more modern due to transparency in every activity to facilitate tracking and visibility of goods in the supply chain and cause easier auditability of records. For example, Carrefour Italia reported that it has implemented a food tracking system with blockchain. The author focuses on building business solutions in the supply chain transparency sector with the Minimum Viable Product target in the form of Txn supply chain processes. The author uses Ethereum and its Smart Contract products to build a business system on the blockchain. The product of this research is a prototype blockchain system that generates Txn in supply chain processes for transparency in ongoing supply chain business activities. The blockchain can record the data and the entity will find it easier to see blockchain transaction data because transaction data is very transparent.</w:t>
      </w:r>
    </w:p>
    <w:p w14:paraId="5E9DCF36" w14:textId="77777777" w:rsidR="00595CB2" w:rsidRPr="009C5293" w:rsidRDefault="00595CB2" w:rsidP="00203791">
      <w:pPr>
        <w:ind w:firstLine="720"/>
        <w:jc w:val="both"/>
        <w:rPr>
          <w:rFonts w:ascii="Arial" w:hAnsi="Arial" w:cs="Arial"/>
          <w:i/>
          <w:iCs/>
        </w:rPr>
      </w:pPr>
      <w:r w:rsidRPr="009C5293">
        <w:rPr>
          <w:rFonts w:ascii="Arial" w:hAnsi="Arial" w:cs="Arial"/>
          <w:i/>
          <w:iCs/>
        </w:rPr>
        <w:t> </w:t>
      </w:r>
    </w:p>
    <w:p w14:paraId="4B6280DB" w14:textId="066B6BA4" w:rsidR="00D27E88" w:rsidRPr="00101E5E" w:rsidRDefault="000552AB" w:rsidP="00203791">
      <w:pPr>
        <w:rPr>
          <w:sz w:val="24"/>
          <w:szCs w:val="24"/>
        </w:rPr>
      </w:pPr>
      <w:r>
        <w:rPr>
          <w:rFonts w:ascii="Arial" w:hAnsi="Arial" w:cs="Arial"/>
          <w:b/>
          <w:bCs/>
          <w:i/>
          <w:iCs/>
        </w:rPr>
        <w:t>Keywords</w:t>
      </w:r>
      <w:r w:rsidR="00595CB2" w:rsidRPr="009C5293">
        <w:rPr>
          <w:rFonts w:ascii="Arial" w:hAnsi="Arial" w:cs="Arial"/>
          <w:b/>
          <w:i/>
          <w:iCs/>
        </w:rPr>
        <w:t>:</w:t>
      </w:r>
      <w:r w:rsidR="00473DEB">
        <w:rPr>
          <w:rFonts w:ascii="Arial" w:hAnsi="Arial" w:cs="Arial"/>
          <w:b/>
          <w:i/>
          <w:iCs/>
        </w:rPr>
        <w:t xml:space="preserve"> </w:t>
      </w:r>
      <w:r w:rsidR="00101E5E">
        <w:rPr>
          <w:rFonts w:ascii="Arial" w:hAnsi="Arial" w:cs="Arial"/>
          <w:i/>
          <w:iCs/>
        </w:rPr>
        <w:t>Blockchain</w:t>
      </w:r>
      <w:r w:rsidR="00F43930">
        <w:rPr>
          <w:rFonts w:ascii="Arial" w:hAnsi="Arial" w:cs="Arial"/>
          <w:i/>
          <w:iCs/>
        </w:rPr>
        <w:t xml:space="preserve">, </w:t>
      </w:r>
      <w:r w:rsidR="00101E5E">
        <w:rPr>
          <w:rFonts w:ascii="Arial" w:hAnsi="Arial" w:cs="Arial"/>
          <w:i/>
          <w:iCs/>
        </w:rPr>
        <w:t>Ethereum</w:t>
      </w:r>
      <w:r w:rsidR="00473DEB">
        <w:rPr>
          <w:rFonts w:ascii="Arial" w:hAnsi="Arial" w:cs="Arial"/>
          <w:i/>
          <w:iCs/>
        </w:rPr>
        <w:t xml:space="preserve">, </w:t>
      </w:r>
      <w:r w:rsidR="00101E5E">
        <w:rPr>
          <w:rFonts w:ascii="Arial" w:hAnsi="Arial" w:cs="Arial"/>
          <w:i/>
          <w:iCs/>
        </w:rPr>
        <w:t>Smart Contract, Supply Chain, Txn</w:t>
      </w:r>
    </w:p>
    <w:p w14:paraId="1CF6287A" w14:textId="77777777" w:rsidR="006967C1" w:rsidRDefault="00535A39" w:rsidP="00203791">
      <w:pPr>
        <w:jc w:val="both"/>
        <w:rPr>
          <w:rFonts w:ascii="Arial" w:hAnsi="Arial" w:cs="Arial"/>
        </w:rPr>
      </w:pPr>
      <w:r w:rsidRPr="00535A39">
        <w:rPr>
          <w:rFonts w:ascii="Arial" w:hAnsi="Arial" w:cs="Arial"/>
          <w:color w:val="000000"/>
        </w:rPr>
        <w:t> </w:t>
      </w:r>
    </w:p>
    <w:p w14:paraId="2A7B9EC6" w14:textId="77777777" w:rsidR="00473DEB" w:rsidRPr="006967C1" w:rsidRDefault="00473DEB" w:rsidP="00203791">
      <w:pPr>
        <w:jc w:val="both"/>
        <w:rPr>
          <w:rFonts w:ascii="Arial" w:hAnsi="Arial" w:cs="Arial"/>
        </w:rPr>
      </w:pPr>
    </w:p>
    <w:p w14:paraId="6386CC39" w14:textId="77777777" w:rsidR="002A545D" w:rsidRPr="007F778E" w:rsidRDefault="00FD2B32" w:rsidP="00203791">
      <w:pPr>
        <w:pStyle w:val="Heading1"/>
      </w:pPr>
      <w:r>
        <w:t>Introduction</w:t>
      </w:r>
    </w:p>
    <w:p w14:paraId="54B552B1" w14:textId="0D626955" w:rsidR="008B0F8B" w:rsidRDefault="005A4798" w:rsidP="00203791">
      <w:pPr>
        <w:spacing w:before="100"/>
        <w:jc w:val="both"/>
        <w:rPr>
          <w:rStyle w:val="longtext"/>
          <w:rFonts w:ascii="Arial" w:hAnsi="Arial" w:cs="Arial"/>
          <w:shd w:val="clear" w:color="auto" w:fill="FFFFFF"/>
        </w:rPr>
      </w:pPr>
      <w:r w:rsidRPr="005A4798">
        <w:rPr>
          <w:rStyle w:val="longtext"/>
          <w:rFonts w:ascii="Arial" w:hAnsi="Arial" w:cs="Arial"/>
          <w:shd w:val="clear" w:color="auto" w:fill="FFFFFF"/>
        </w:rPr>
        <w:t>Blockchain technology is widely recognized as an innovative option for developing technologies that facilitate peer-to-peer distributed information systems for corporate data. Blockchain technology facilitates digital currency transactions. In its current development, the blockchain can update decentralized currency systems such as Bitcoin, Ethereum smart contracts, the Binance smart chain and other resources that can be managed online</w:t>
      </w:r>
      <w:r>
        <w:rPr>
          <w:rStyle w:val="longtext"/>
          <w:rFonts w:ascii="Arial" w:hAnsi="Arial" w:cs="Arial"/>
          <w:shd w:val="clear" w:color="auto" w:fill="FFFFFF"/>
        </w:rPr>
        <w:t>.</w:t>
      </w:r>
    </w:p>
    <w:p w14:paraId="6BA9A1C2" w14:textId="370C9BA7" w:rsidR="008B0F8B" w:rsidRDefault="005A4798" w:rsidP="00203791">
      <w:pPr>
        <w:spacing w:before="100"/>
        <w:jc w:val="both"/>
        <w:rPr>
          <w:rStyle w:val="longtext"/>
          <w:rFonts w:ascii="Arial" w:hAnsi="Arial" w:cs="Arial"/>
          <w:shd w:val="clear" w:color="auto" w:fill="FFFFFF"/>
        </w:rPr>
      </w:pPr>
      <w:r w:rsidRPr="005A4798">
        <w:rPr>
          <w:rStyle w:val="longtext"/>
          <w:rFonts w:ascii="Arial" w:hAnsi="Arial" w:cs="Arial"/>
          <w:shd w:val="clear" w:color="auto" w:fill="FFFFFF"/>
        </w:rPr>
        <w:t>Blockchain technology allows organizations to exchange data and complete transactions in minutes without the need for intervention or verification by third parties, such as banks, when processing customer transactions.</w:t>
      </w:r>
    </w:p>
    <w:p w14:paraId="13D9CD8D" w14:textId="2DB56FAC" w:rsidR="008B0F8B" w:rsidRDefault="005A4798" w:rsidP="00203791">
      <w:pPr>
        <w:spacing w:before="100"/>
        <w:jc w:val="both"/>
        <w:rPr>
          <w:rStyle w:val="longtext"/>
          <w:rFonts w:ascii="Arial" w:hAnsi="Arial" w:cs="Arial"/>
          <w:shd w:val="clear" w:color="auto" w:fill="FFFFFF"/>
        </w:rPr>
      </w:pPr>
      <w:r w:rsidRPr="005A4798">
        <w:rPr>
          <w:rStyle w:val="longtext"/>
          <w:rFonts w:ascii="Arial" w:hAnsi="Arial" w:cs="Arial"/>
          <w:shd w:val="clear" w:color="auto" w:fill="FFFFFF"/>
        </w:rPr>
        <w:t>Blockchain technology also ensures the security of distributed information exchange. This may have a significant impact on the management of the organization. It can also change the way companies in the supply chain build relationships and share products and information.</w:t>
      </w:r>
    </w:p>
    <w:p w14:paraId="076A39D8" w14:textId="787D9A2D" w:rsidR="008B0F8B" w:rsidRDefault="005A4798" w:rsidP="00203791">
      <w:pPr>
        <w:spacing w:before="100"/>
        <w:jc w:val="both"/>
        <w:rPr>
          <w:rStyle w:val="longtext"/>
          <w:rFonts w:ascii="Arial" w:hAnsi="Arial" w:cs="Arial"/>
          <w:shd w:val="clear" w:color="auto" w:fill="FFFFFF"/>
        </w:rPr>
      </w:pPr>
      <w:r w:rsidRPr="005A4798">
        <w:rPr>
          <w:rStyle w:val="longtext"/>
          <w:rFonts w:ascii="Arial" w:hAnsi="Arial" w:cs="Arial"/>
          <w:shd w:val="clear" w:color="auto" w:fill="FFFFFF"/>
        </w:rPr>
        <w:t xml:space="preserve">Today, agribusiness supply chains are highly structured, global, and interconnected. information and documentation of agribusiness products on safety, sustainability, </w:t>
      </w:r>
      <w:proofErr w:type="gramStart"/>
      <w:r w:rsidRPr="005A4798">
        <w:rPr>
          <w:rStyle w:val="longtext"/>
          <w:rFonts w:ascii="Arial" w:hAnsi="Arial" w:cs="Arial"/>
          <w:shd w:val="clear" w:color="auto" w:fill="FFFFFF"/>
        </w:rPr>
        <w:t>procurement</w:t>
      </w:r>
      <w:proofErr w:type="gramEnd"/>
      <w:r w:rsidRPr="005A4798">
        <w:rPr>
          <w:rStyle w:val="longtext"/>
          <w:rFonts w:ascii="Arial" w:hAnsi="Arial" w:cs="Arial"/>
          <w:shd w:val="clear" w:color="auto" w:fill="FFFFFF"/>
        </w:rPr>
        <w:t xml:space="preserve"> and other features. Information is often recorded and stored on paper or in private databases and can only be viewed by trusted third parties. In this situation, accessing data becomes expensive, time-consuming, and requires action, distortion, and error that threatens the loss of business processes, especially in the financial field.</w:t>
      </w:r>
    </w:p>
    <w:p w14:paraId="201C5127" w14:textId="2D1D6647" w:rsidR="008B0F8B" w:rsidRDefault="005A4798" w:rsidP="00203791">
      <w:pPr>
        <w:spacing w:before="100"/>
        <w:jc w:val="both"/>
        <w:rPr>
          <w:rStyle w:val="longtext"/>
          <w:rFonts w:ascii="Arial" w:hAnsi="Arial" w:cs="Arial"/>
          <w:shd w:val="clear" w:color="auto" w:fill="FFFFFF"/>
        </w:rPr>
      </w:pPr>
      <w:r w:rsidRPr="005A4798">
        <w:rPr>
          <w:rStyle w:val="longtext"/>
          <w:rFonts w:ascii="Arial" w:hAnsi="Arial" w:cs="Arial"/>
          <w:shd w:val="clear" w:color="auto" w:fill="FFFFFF"/>
        </w:rPr>
        <w:t>Although the trend of the digital economy continues, agricultural products are still included in one of the fewest digital industries. In this situation, blockchain technology can affect this situation in a different way in one of the fewest digital industries. The food sector can benefit from decentralized digital smart contracts that operate independently and automatically to process transactions and automation between participants in the supply chain.</w:t>
      </w:r>
    </w:p>
    <w:p w14:paraId="1C668D18" w14:textId="1EC02A36" w:rsidR="008B0F8B" w:rsidRDefault="005A4798" w:rsidP="00203791">
      <w:pPr>
        <w:spacing w:before="100"/>
        <w:jc w:val="both"/>
        <w:rPr>
          <w:rStyle w:val="longtext"/>
          <w:rFonts w:ascii="Arial" w:hAnsi="Arial" w:cs="Arial"/>
          <w:shd w:val="clear" w:color="auto" w:fill="FFFFFF"/>
        </w:rPr>
      </w:pPr>
      <w:r w:rsidRPr="005A4798">
        <w:rPr>
          <w:rStyle w:val="longtext"/>
          <w:rFonts w:ascii="Arial" w:hAnsi="Arial" w:cs="Arial"/>
          <w:shd w:val="clear" w:color="auto" w:fill="FFFFFF"/>
        </w:rPr>
        <w:t xml:space="preserve">The purpose of this study is to model the blockchain system that builds Txn in the supply chain process to ensure that ongoing business activities in the supply chain are transparent. Research </w:t>
      </w:r>
      <w:r w:rsidRPr="005A4798">
        <w:rPr>
          <w:rStyle w:val="longtext"/>
          <w:rFonts w:ascii="Arial" w:hAnsi="Arial" w:cs="Arial"/>
          <w:shd w:val="clear" w:color="auto" w:fill="FFFFFF"/>
        </w:rPr>
        <w:lastRenderedPageBreak/>
        <w:t>limitations are as follows A Minimum Viable Product in the form of Txn occurs between supply chains using the Ethereum network and a smart contract that resides on the Ethereum network.</w:t>
      </w:r>
      <w:r w:rsidR="00B31E58">
        <w:rPr>
          <w:rStyle w:val="longtext"/>
          <w:rFonts w:ascii="Arial" w:hAnsi="Arial" w:cs="Arial"/>
          <w:shd w:val="clear" w:color="auto" w:fill="FFFFFF"/>
        </w:rPr>
        <w:t xml:space="preserve"> </w:t>
      </w:r>
    </w:p>
    <w:p w14:paraId="16F4DF43" w14:textId="77777777" w:rsidR="009F53A5" w:rsidRPr="00241ABF" w:rsidRDefault="009F53A5" w:rsidP="00203791">
      <w:pPr>
        <w:spacing w:before="100"/>
        <w:jc w:val="both"/>
        <w:rPr>
          <w:rFonts w:ascii="Arial" w:hAnsi="Arial" w:cs="Arial"/>
          <w:shd w:val="clear" w:color="auto" w:fill="FFFFFF"/>
          <w:lang w:eastAsia="ja-JP"/>
        </w:rPr>
      </w:pPr>
    </w:p>
    <w:p w14:paraId="4B25BEA4" w14:textId="14894980" w:rsidR="004B13B7" w:rsidRDefault="003E3131" w:rsidP="00203791">
      <w:pPr>
        <w:pStyle w:val="Heading1"/>
      </w:pPr>
      <w:r>
        <w:rPr>
          <w:lang w:val="id-ID"/>
        </w:rPr>
        <w:t xml:space="preserve">Reseach </w:t>
      </w:r>
      <w:r w:rsidR="009F53A5">
        <w:t>Methods</w:t>
      </w:r>
    </w:p>
    <w:p w14:paraId="71D56939" w14:textId="4AFBE4C6" w:rsidR="00B31E58" w:rsidRDefault="00B31E58" w:rsidP="00B31E58">
      <w:pPr>
        <w:pStyle w:val="Heading2"/>
        <w:ind w:left="567" w:hanging="567"/>
      </w:pPr>
      <w:r>
        <w:t>Ethereum Architecture</w:t>
      </w:r>
    </w:p>
    <w:p w14:paraId="3C8469A7" w14:textId="49734ED3" w:rsidR="00B87C71" w:rsidRDefault="005A4798" w:rsidP="00B87C71">
      <w:pPr>
        <w:jc w:val="both"/>
        <w:rPr>
          <w:rFonts w:ascii="Arial" w:hAnsi="Arial" w:cs="Arial"/>
        </w:rPr>
      </w:pPr>
      <w:r w:rsidRPr="005A4798">
        <w:rPr>
          <w:rFonts w:ascii="Arial" w:hAnsi="Arial" w:cs="Arial"/>
        </w:rPr>
        <w:t>The core idea behind the Ethereum architecture is how users perform smart contract functions built to support the business needs of the blockchain. Written with smart contracts, this architecture shows how interconnected technologies that allow the Ethereum ecosystem to work to create blockchain-based blocks containing transaction data from users. A mining node is a mining machine that monitors transactions carried out on the Ethereum blockchain network, and each block contains information already described in Figure 1.</w:t>
      </w:r>
    </w:p>
    <w:p w14:paraId="7BF233BB" w14:textId="77777777" w:rsidR="00B87C71" w:rsidRPr="00B87C71" w:rsidRDefault="00B87C71" w:rsidP="00B87C71">
      <w:pPr>
        <w:jc w:val="both"/>
      </w:pPr>
    </w:p>
    <w:p w14:paraId="105180FC" w14:textId="2EB0D496" w:rsidR="000C45D3" w:rsidRDefault="000C45D3" w:rsidP="002A77BD">
      <w:pPr>
        <w:jc w:val="center"/>
      </w:pPr>
      <w:r>
        <w:rPr>
          <w:noProof/>
        </w:rPr>
        <w:drawing>
          <wp:inline distT="0" distB="0" distL="0" distR="0" wp14:anchorId="06435EED" wp14:editId="508DBB74">
            <wp:extent cx="3290994"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310014" cy="2318372"/>
                    </a:xfrm>
                    <a:prstGeom prst="rect">
                      <a:avLst/>
                    </a:prstGeom>
                  </pic:spPr>
                </pic:pic>
              </a:graphicData>
            </a:graphic>
          </wp:inline>
        </w:drawing>
      </w:r>
    </w:p>
    <w:p w14:paraId="76CF443C" w14:textId="29AB4966" w:rsidR="000C45D3" w:rsidRDefault="000C45D3" w:rsidP="000C45D3">
      <w:pPr>
        <w:jc w:val="center"/>
        <w:rPr>
          <w:rFonts w:ascii="Arial" w:hAnsi="Arial" w:cs="Arial"/>
          <w:b/>
          <w:bCs/>
        </w:rPr>
      </w:pPr>
      <w:r>
        <w:rPr>
          <w:rFonts w:ascii="Arial" w:hAnsi="Arial" w:cs="Arial"/>
          <w:b/>
          <w:bCs/>
        </w:rPr>
        <w:t xml:space="preserve">Figure 1. </w:t>
      </w:r>
      <w:r w:rsidRPr="00007A31">
        <w:rPr>
          <w:rFonts w:ascii="Arial" w:hAnsi="Arial" w:cs="Arial"/>
        </w:rPr>
        <w:t>Ethereum Architecture</w:t>
      </w:r>
    </w:p>
    <w:p w14:paraId="6837591E" w14:textId="2E62B78E" w:rsidR="00BA2C14" w:rsidRDefault="00BA2C14" w:rsidP="00BA2C14">
      <w:pPr>
        <w:jc w:val="both"/>
        <w:rPr>
          <w:rFonts w:ascii="Arial" w:hAnsi="Arial" w:cs="Arial"/>
        </w:rPr>
      </w:pPr>
    </w:p>
    <w:p w14:paraId="1C288C65" w14:textId="7678C429" w:rsidR="00BA2C14" w:rsidRDefault="00F542DB" w:rsidP="00F542DB">
      <w:pPr>
        <w:pStyle w:val="Heading2"/>
        <w:ind w:left="567" w:hanging="567"/>
      </w:pPr>
      <w:r>
        <w:t>Cloud Architecture</w:t>
      </w:r>
    </w:p>
    <w:p w14:paraId="120A4252" w14:textId="02EB6CB0" w:rsidR="007F14CC" w:rsidRDefault="005A4798" w:rsidP="007F14CC">
      <w:pPr>
        <w:jc w:val="both"/>
        <w:rPr>
          <w:rFonts w:ascii="Arial" w:hAnsi="Arial" w:cs="Arial"/>
        </w:rPr>
      </w:pPr>
      <w:r w:rsidRPr="005A4798">
        <w:rPr>
          <w:rFonts w:ascii="Arial" w:hAnsi="Arial" w:cs="Arial"/>
        </w:rPr>
        <w:t xml:space="preserve">In the picture below, </w:t>
      </w:r>
      <w:proofErr w:type="gramStart"/>
      <w:r w:rsidRPr="005A4798">
        <w:rPr>
          <w:rFonts w:ascii="Arial" w:hAnsi="Arial" w:cs="Arial"/>
        </w:rPr>
        <w:t>it can be seen that the</w:t>
      </w:r>
      <w:proofErr w:type="gramEnd"/>
      <w:r w:rsidRPr="005A4798">
        <w:rPr>
          <w:rFonts w:ascii="Arial" w:hAnsi="Arial" w:cs="Arial"/>
        </w:rPr>
        <w:t xml:space="preserve"> researcher uses the GCP service to make his CMS site online, namely with the Deployment Manager, which has been directly integrated with the Compute Engine and VPC to facilitate work.</w:t>
      </w:r>
    </w:p>
    <w:p w14:paraId="20BC37D3" w14:textId="77777777" w:rsidR="007F14CC" w:rsidRPr="007F14CC" w:rsidRDefault="007F14CC" w:rsidP="007F14CC">
      <w:pPr>
        <w:jc w:val="both"/>
      </w:pPr>
    </w:p>
    <w:p w14:paraId="1804E7A5" w14:textId="750728B0" w:rsidR="00B87C71" w:rsidRDefault="00B87C71" w:rsidP="002A77BD">
      <w:pPr>
        <w:jc w:val="center"/>
      </w:pPr>
      <w:r>
        <w:rPr>
          <w:noProof/>
        </w:rPr>
        <w:drawing>
          <wp:inline distT="0" distB="0" distL="0" distR="0" wp14:anchorId="0644D83E" wp14:editId="28C45E8C">
            <wp:extent cx="4238625" cy="2174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251185" cy="2180825"/>
                    </a:xfrm>
                    <a:prstGeom prst="rect">
                      <a:avLst/>
                    </a:prstGeom>
                  </pic:spPr>
                </pic:pic>
              </a:graphicData>
            </a:graphic>
          </wp:inline>
        </w:drawing>
      </w:r>
    </w:p>
    <w:p w14:paraId="4F186988" w14:textId="52F542DD" w:rsidR="00B87C71" w:rsidRPr="007F14CC" w:rsidRDefault="00B87C71" w:rsidP="007F14CC">
      <w:pPr>
        <w:jc w:val="center"/>
        <w:rPr>
          <w:rFonts w:ascii="Arial" w:hAnsi="Arial" w:cs="Arial"/>
          <w:b/>
          <w:bCs/>
        </w:rPr>
      </w:pPr>
      <w:r>
        <w:rPr>
          <w:rFonts w:ascii="Arial" w:hAnsi="Arial" w:cs="Arial"/>
          <w:b/>
          <w:bCs/>
        </w:rPr>
        <w:t xml:space="preserve">Figure 2. </w:t>
      </w:r>
      <w:r w:rsidRPr="00007A31">
        <w:rPr>
          <w:rFonts w:ascii="Arial" w:hAnsi="Arial" w:cs="Arial"/>
        </w:rPr>
        <w:t>Cloud Architecture</w:t>
      </w:r>
    </w:p>
    <w:p w14:paraId="5C075DA5" w14:textId="0DFBDC63" w:rsidR="00B87C71" w:rsidRDefault="007F14CC" w:rsidP="00B87C71">
      <w:pPr>
        <w:pStyle w:val="Heading2"/>
        <w:ind w:left="567" w:hanging="567"/>
      </w:pPr>
      <w:r>
        <w:t>Create</w:t>
      </w:r>
      <w:r w:rsidR="00B87C71">
        <w:t xml:space="preserve"> </w:t>
      </w:r>
      <w:r>
        <w:t>a</w:t>
      </w:r>
      <w:r w:rsidR="00B87C71">
        <w:t xml:space="preserve"> Smart Contract</w:t>
      </w:r>
    </w:p>
    <w:p w14:paraId="6CDBE562" w14:textId="24FFCB9B" w:rsidR="00B87C71" w:rsidRDefault="00E73766" w:rsidP="007F14CC">
      <w:pPr>
        <w:jc w:val="both"/>
        <w:rPr>
          <w:rFonts w:ascii="Arial" w:hAnsi="Arial" w:cs="Arial"/>
        </w:rPr>
      </w:pPr>
      <w:r w:rsidRPr="00E73766">
        <w:rPr>
          <w:rFonts w:ascii="Arial" w:hAnsi="Arial" w:cs="Arial"/>
        </w:rPr>
        <w:t xml:space="preserve">In the image below, the user needs to install the MetaMask application and create an Ethereum account to get the Ethereum address that the user will use. It will cost money to create a smart </w:t>
      </w:r>
      <w:r w:rsidRPr="00E73766">
        <w:rPr>
          <w:rFonts w:ascii="Arial" w:hAnsi="Arial" w:cs="Arial"/>
        </w:rPr>
        <w:lastRenderedPageBreak/>
        <w:t>contract deployed on the Ethereum network. So, first, users must have Ethereum (ETH) by participating in an airdrop or purchasing it from a broker. Once you own Ethereum (ETH), you can then open the Remix Ethereum IDE using Ethereum’s dedicated development environment at the following link (remix.ethereum.org). Users can create and edit smart contracts to use according to business needs. For example, you can visit this link to learn about smart contracts (https://github.com/hanggaa/PrototypeThesis/blob/main/Token/Skripsi/.workspaces/Skripsi2/hangga.sol), which is a smart contract example from a researcher. The smart contract created by the researcher works when creating a new token running on the Ethereum network, allowing entities to send tokens between entities as a condition for writing data on the blockchain. After creating or modifying the smart contract, the next step is to match it with the compiler. Regardless of whether the Solidity version matches or not, if it does not match, the compilation process will fail. The next step is to compile the smart contract. After a successful compilation process, the user can run the smart contract on the EVM node or on the Ethereum network. The deployment process is done by selecting Injected Web3 (MetaMask) as the deploy payment method.</w:t>
      </w:r>
    </w:p>
    <w:p w14:paraId="07AA4026" w14:textId="77777777" w:rsidR="007F14CC" w:rsidRPr="007F14CC" w:rsidRDefault="007F14CC" w:rsidP="007F14CC">
      <w:pPr>
        <w:jc w:val="both"/>
        <w:rPr>
          <w:rFonts w:ascii="Arial" w:hAnsi="Arial" w:cs="Arial"/>
        </w:rPr>
      </w:pPr>
    </w:p>
    <w:p w14:paraId="2E5A7D13" w14:textId="4D529ABD" w:rsidR="007F14CC" w:rsidRDefault="007F14CC" w:rsidP="002A77BD">
      <w:pPr>
        <w:jc w:val="center"/>
        <w:rPr>
          <w:rFonts w:ascii="Arial" w:hAnsi="Arial" w:cs="Arial"/>
          <w:lang w:val="id-ID" w:eastAsia="ja-JP"/>
        </w:rPr>
      </w:pPr>
      <w:r>
        <w:rPr>
          <w:rFonts w:ascii="Arial" w:hAnsi="Arial" w:cs="Arial"/>
          <w:noProof/>
          <w:lang w:val="id-ID" w:eastAsia="ja-JP"/>
        </w:rPr>
        <w:drawing>
          <wp:inline distT="0" distB="0" distL="0" distR="0" wp14:anchorId="03EF989C" wp14:editId="541825DC">
            <wp:extent cx="3850777" cy="2295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5581" cy="2316273"/>
                    </a:xfrm>
                    <a:prstGeom prst="rect">
                      <a:avLst/>
                    </a:prstGeom>
                  </pic:spPr>
                </pic:pic>
              </a:graphicData>
            </a:graphic>
          </wp:inline>
        </w:drawing>
      </w:r>
    </w:p>
    <w:p w14:paraId="3B58F14A" w14:textId="35932AD0" w:rsidR="007F14CC" w:rsidRPr="007F14CC" w:rsidRDefault="007F14CC" w:rsidP="007F14CC">
      <w:pPr>
        <w:jc w:val="center"/>
        <w:rPr>
          <w:rFonts w:ascii="Arial" w:hAnsi="Arial" w:cs="Arial"/>
          <w:b/>
          <w:bCs/>
          <w:lang w:eastAsia="ja-JP"/>
        </w:rPr>
      </w:pPr>
      <w:r>
        <w:rPr>
          <w:rFonts w:ascii="Arial" w:hAnsi="Arial" w:cs="Arial"/>
          <w:b/>
          <w:bCs/>
          <w:lang w:eastAsia="ja-JP"/>
        </w:rPr>
        <w:t xml:space="preserve">Figure 3. </w:t>
      </w:r>
      <w:r w:rsidRPr="00007A31">
        <w:rPr>
          <w:rFonts w:ascii="Arial" w:hAnsi="Arial" w:cs="Arial"/>
          <w:lang w:eastAsia="ja-JP"/>
        </w:rPr>
        <w:t>Flow to Create a Smart Contract</w:t>
      </w:r>
    </w:p>
    <w:p w14:paraId="23BF50AA" w14:textId="0381BD26" w:rsidR="00007A31" w:rsidRPr="00007A31" w:rsidRDefault="00007A31" w:rsidP="00203791">
      <w:pPr>
        <w:rPr>
          <w:rFonts w:ascii="Arial" w:hAnsi="Arial" w:cs="Arial"/>
          <w:lang w:eastAsia="ja-JP"/>
        </w:rPr>
      </w:pPr>
    </w:p>
    <w:p w14:paraId="052281A2" w14:textId="6AE93966" w:rsidR="00E719BA" w:rsidRDefault="007F14CC" w:rsidP="007F14CC">
      <w:pPr>
        <w:pStyle w:val="Heading2"/>
        <w:ind w:left="567" w:hanging="567"/>
        <w:rPr>
          <w:lang w:eastAsia="ja-JP"/>
        </w:rPr>
      </w:pPr>
      <w:r>
        <w:rPr>
          <w:lang w:eastAsia="ja-JP"/>
        </w:rPr>
        <w:t>QR Code</w:t>
      </w:r>
    </w:p>
    <w:p w14:paraId="104BEFB9" w14:textId="4AEFB60B" w:rsidR="007F14CC" w:rsidRDefault="00007A31" w:rsidP="00007A31">
      <w:pPr>
        <w:jc w:val="both"/>
        <w:rPr>
          <w:rFonts w:ascii="Arial" w:hAnsi="Arial" w:cs="Arial"/>
          <w:lang w:eastAsia="ja-JP"/>
        </w:rPr>
      </w:pPr>
      <w:r w:rsidRPr="00007A31">
        <w:rPr>
          <w:rFonts w:ascii="Arial" w:hAnsi="Arial" w:cs="Arial"/>
          <w:lang w:eastAsia="ja-JP"/>
        </w:rPr>
        <w:t>The user copies the website link stored in the QR Code, pastes the link into the QR Code, then generates a system that converts it into a QR Code and prints it out while simultaneously assigning it as the product label.</w:t>
      </w:r>
    </w:p>
    <w:p w14:paraId="69278E3F" w14:textId="2D890751" w:rsidR="00007A31" w:rsidRDefault="00007A31" w:rsidP="00007A31">
      <w:pPr>
        <w:jc w:val="both"/>
        <w:rPr>
          <w:rFonts w:ascii="Arial" w:hAnsi="Arial" w:cs="Arial"/>
          <w:lang w:eastAsia="ja-JP"/>
        </w:rPr>
      </w:pPr>
    </w:p>
    <w:p w14:paraId="17D3D682" w14:textId="7467CDE4" w:rsidR="00E719BA" w:rsidRPr="002A77BD" w:rsidRDefault="00007A31" w:rsidP="002A77BD">
      <w:pPr>
        <w:jc w:val="center"/>
        <w:rPr>
          <w:rFonts w:ascii="Arial" w:hAnsi="Arial" w:cs="Arial"/>
          <w:lang w:eastAsia="ja-JP"/>
        </w:rPr>
      </w:pPr>
      <w:r>
        <w:rPr>
          <w:rFonts w:ascii="Arial" w:hAnsi="Arial" w:cs="Arial"/>
          <w:noProof/>
          <w:lang w:eastAsia="ja-JP"/>
        </w:rPr>
        <w:drawing>
          <wp:inline distT="0" distB="0" distL="0" distR="0" wp14:anchorId="194FDF96" wp14:editId="62C5B0F0">
            <wp:extent cx="657225" cy="25224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66092" cy="2556525"/>
                    </a:xfrm>
                    <a:prstGeom prst="rect">
                      <a:avLst/>
                    </a:prstGeom>
                  </pic:spPr>
                </pic:pic>
              </a:graphicData>
            </a:graphic>
          </wp:inline>
        </w:drawing>
      </w:r>
    </w:p>
    <w:p w14:paraId="39D41EB0" w14:textId="22377C89" w:rsidR="00007A31" w:rsidRDefault="00007A31" w:rsidP="00007A31">
      <w:pPr>
        <w:jc w:val="center"/>
        <w:rPr>
          <w:rFonts w:ascii="Arial" w:hAnsi="Arial" w:cs="Arial"/>
          <w:lang w:eastAsia="ja-JP"/>
        </w:rPr>
      </w:pPr>
      <w:r>
        <w:rPr>
          <w:rFonts w:ascii="Arial" w:hAnsi="Arial" w:cs="Arial"/>
          <w:b/>
          <w:bCs/>
          <w:lang w:eastAsia="ja-JP"/>
        </w:rPr>
        <w:t>Figure 4.</w:t>
      </w:r>
      <w:r>
        <w:rPr>
          <w:rFonts w:ascii="Arial" w:hAnsi="Arial" w:cs="Arial"/>
          <w:lang w:eastAsia="ja-JP"/>
        </w:rPr>
        <w:t xml:space="preserve"> Flow to Create and Printing </w:t>
      </w:r>
      <w:proofErr w:type="gramStart"/>
      <w:r>
        <w:rPr>
          <w:rFonts w:ascii="Arial" w:hAnsi="Arial" w:cs="Arial"/>
          <w:lang w:eastAsia="ja-JP"/>
        </w:rPr>
        <w:t>The</w:t>
      </w:r>
      <w:proofErr w:type="gramEnd"/>
      <w:r>
        <w:rPr>
          <w:rFonts w:ascii="Arial" w:hAnsi="Arial" w:cs="Arial"/>
          <w:lang w:eastAsia="ja-JP"/>
        </w:rPr>
        <w:t xml:space="preserve"> QR Code</w:t>
      </w:r>
    </w:p>
    <w:p w14:paraId="65E32330" w14:textId="174561C5" w:rsidR="00007A31" w:rsidRDefault="00007A31" w:rsidP="00007A31">
      <w:pPr>
        <w:pStyle w:val="Heading2"/>
        <w:ind w:left="567" w:hanging="567"/>
        <w:rPr>
          <w:lang w:eastAsia="ja-JP"/>
        </w:rPr>
      </w:pPr>
      <w:r>
        <w:rPr>
          <w:lang w:eastAsia="ja-JP"/>
        </w:rPr>
        <w:lastRenderedPageBreak/>
        <w:t>Installing Tokens on Metamask</w:t>
      </w:r>
    </w:p>
    <w:p w14:paraId="5BC480D5" w14:textId="47A4123D" w:rsidR="00007A31" w:rsidRDefault="00E73766" w:rsidP="00007A31">
      <w:pPr>
        <w:jc w:val="both"/>
        <w:rPr>
          <w:rFonts w:ascii="Arial" w:hAnsi="Arial" w:cs="Arial"/>
          <w:lang w:eastAsia="ja-JP"/>
        </w:rPr>
      </w:pPr>
      <w:r w:rsidRPr="00E73766">
        <w:rPr>
          <w:rFonts w:ascii="Arial" w:hAnsi="Arial" w:cs="Arial"/>
          <w:lang w:eastAsia="ja-JP"/>
        </w:rPr>
        <w:t>When installing a token on Metamask, the user needs to copy the token contract address that can be opened through the token creation transaction details. After the transaction details are open, copy the token contract address and select "Add Custom Token" in MetaMask. After the custom token opens, paste the token address that was copied earlier.</w:t>
      </w:r>
    </w:p>
    <w:p w14:paraId="33F9196B" w14:textId="7650DB16" w:rsidR="005C63AD" w:rsidRDefault="005C63AD" w:rsidP="00007A31">
      <w:pPr>
        <w:jc w:val="both"/>
        <w:rPr>
          <w:rFonts w:ascii="Arial" w:hAnsi="Arial" w:cs="Arial"/>
          <w:lang w:eastAsia="ja-JP"/>
        </w:rPr>
      </w:pPr>
    </w:p>
    <w:p w14:paraId="34D8E49C" w14:textId="03948966" w:rsidR="00E719BA" w:rsidRPr="002A77BD" w:rsidRDefault="005C63AD" w:rsidP="002A77BD">
      <w:pPr>
        <w:jc w:val="center"/>
        <w:rPr>
          <w:rFonts w:ascii="Arial" w:hAnsi="Arial" w:cs="Arial"/>
          <w:lang w:eastAsia="ja-JP"/>
        </w:rPr>
      </w:pPr>
      <w:r>
        <w:rPr>
          <w:rFonts w:ascii="Arial" w:hAnsi="Arial" w:cs="Arial"/>
          <w:noProof/>
          <w:lang w:eastAsia="ja-JP"/>
        </w:rPr>
        <w:drawing>
          <wp:inline distT="0" distB="0" distL="0" distR="0" wp14:anchorId="49D76554" wp14:editId="70E4F27A">
            <wp:extent cx="4457700" cy="16976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470971" cy="1702701"/>
                    </a:xfrm>
                    <a:prstGeom prst="rect">
                      <a:avLst/>
                    </a:prstGeom>
                  </pic:spPr>
                </pic:pic>
              </a:graphicData>
            </a:graphic>
          </wp:inline>
        </w:drawing>
      </w:r>
    </w:p>
    <w:p w14:paraId="3A466884" w14:textId="0F3F035F" w:rsidR="003A619D" w:rsidRDefault="003A619D" w:rsidP="003A619D">
      <w:pPr>
        <w:jc w:val="center"/>
        <w:rPr>
          <w:rFonts w:ascii="Arial" w:hAnsi="Arial" w:cs="Arial"/>
          <w:lang w:eastAsia="ja-JP"/>
        </w:rPr>
      </w:pPr>
      <w:r>
        <w:rPr>
          <w:rFonts w:ascii="Arial" w:hAnsi="Arial" w:cs="Arial"/>
          <w:b/>
          <w:bCs/>
          <w:lang w:eastAsia="ja-JP"/>
        </w:rPr>
        <w:t>Figure 5.</w:t>
      </w:r>
      <w:r>
        <w:rPr>
          <w:rFonts w:ascii="Arial" w:hAnsi="Arial" w:cs="Arial"/>
          <w:lang w:eastAsia="ja-JP"/>
        </w:rPr>
        <w:t xml:space="preserve"> </w:t>
      </w:r>
      <w:r w:rsidRPr="003A619D">
        <w:rPr>
          <w:rFonts w:ascii="Arial" w:hAnsi="Arial" w:cs="Arial"/>
          <w:lang w:eastAsia="ja-JP"/>
        </w:rPr>
        <w:t>Install Smart Contract Tokens on MetaMask</w:t>
      </w:r>
    </w:p>
    <w:p w14:paraId="4E67218E" w14:textId="657F2C36" w:rsidR="003A619D" w:rsidRDefault="003A619D" w:rsidP="00046573">
      <w:pPr>
        <w:rPr>
          <w:rFonts w:ascii="Arial" w:hAnsi="Arial" w:cs="Arial"/>
          <w:lang w:eastAsia="ja-JP"/>
        </w:rPr>
      </w:pPr>
    </w:p>
    <w:p w14:paraId="5ACFF579" w14:textId="69608484" w:rsidR="003A619D" w:rsidRDefault="00CE5D32" w:rsidP="003A619D">
      <w:pPr>
        <w:pStyle w:val="Heading2"/>
        <w:ind w:left="567" w:hanging="567"/>
        <w:rPr>
          <w:lang w:eastAsia="ja-JP"/>
        </w:rPr>
      </w:pPr>
      <w:r w:rsidRPr="00CE5D32">
        <w:rPr>
          <w:lang w:eastAsia="ja-JP"/>
        </w:rPr>
        <w:t>Supply Chain Business Processes Using Blockchain</w:t>
      </w:r>
    </w:p>
    <w:p w14:paraId="36C8AC46" w14:textId="1A36A613" w:rsidR="00CE5D32" w:rsidRDefault="00E73766" w:rsidP="00CE5D32">
      <w:pPr>
        <w:jc w:val="both"/>
        <w:rPr>
          <w:rFonts w:ascii="Arial" w:hAnsi="Arial" w:cs="Arial"/>
          <w:lang w:eastAsia="ja-JP"/>
        </w:rPr>
      </w:pPr>
      <w:proofErr w:type="gramStart"/>
      <w:r w:rsidRPr="00E73766">
        <w:rPr>
          <w:rFonts w:ascii="Arial" w:hAnsi="Arial" w:cs="Arial"/>
          <w:lang w:eastAsia="ja-JP"/>
        </w:rPr>
        <w:t>It can be seen that all</w:t>
      </w:r>
      <w:proofErr w:type="gramEnd"/>
      <w:r w:rsidRPr="00E73766">
        <w:rPr>
          <w:rFonts w:ascii="Arial" w:hAnsi="Arial" w:cs="Arial"/>
          <w:lang w:eastAsia="ja-JP"/>
        </w:rPr>
        <w:t xml:space="preserve"> entities (except retail) create labels for goods to be recorded in the blockchain. Before buying goods between entities, you can read the data on the blockchain through a QR code affixed to the goods to see the entities that worked in the previous supply chain process.</w:t>
      </w:r>
    </w:p>
    <w:p w14:paraId="707E4C1C" w14:textId="383ABA85" w:rsidR="00CE5D32" w:rsidRDefault="00CE5D32" w:rsidP="00CE5D32">
      <w:pPr>
        <w:jc w:val="both"/>
        <w:rPr>
          <w:rFonts w:ascii="Arial" w:hAnsi="Arial" w:cs="Arial"/>
          <w:lang w:eastAsia="ja-JP"/>
        </w:rPr>
      </w:pPr>
    </w:p>
    <w:p w14:paraId="6568AA7B" w14:textId="251A78AF" w:rsidR="00CE5D32" w:rsidRDefault="00CE5D32" w:rsidP="002A77BD">
      <w:pPr>
        <w:jc w:val="center"/>
        <w:rPr>
          <w:rFonts w:ascii="Arial" w:hAnsi="Arial" w:cs="Arial"/>
          <w:lang w:eastAsia="ja-JP"/>
        </w:rPr>
      </w:pPr>
      <w:r>
        <w:rPr>
          <w:rFonts w:ascii="Arial" w:hAnsi="Arial" w:cs="Arial"/>
          <w:noProof/>
          <w:lang w:eastAsia="ja-JP"/>
        </w:rPr>
        <w:drawing>
          <wp:inline distT="0" distB="0" distL="0" distR="0" wp14:anchorId="57791AB2" wp14:editId="13F0771E">
            <wp:extent cx="3771900" cy="32583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783222" cy="3268116"/>
                    </a:xfrm>
                    <a:prstGeom prst="rect">
                      <a:avLst/>
                    </a:prstGeom>
                  </pic:spPr>
                </pic:pic>
              </a:graphicData>
            </a:graphic>
          </wp:inline>
        </w:drawing>
      </w:r>
    </w:p>
    <w:p w14:paraId="550006CC" w14:textId="419EFEB8" w:rsidR="00CE5D32" w:rsidRDefault="00CE5D32" w:rsidP="00CE5D32">
      <w:pPr>
        <w:jc w:val="center"/>
        <w:rPr>
          <w:rFonts w:ascii="Arial" w:hAnsi="Arial" w:cs="Arial"/>
          <w:lang w:eastAsia="ja-JP"/>
        </w:rPr>
      </w:pPr>
      <w:r>
        <w:rPr>
          <w:rFonts w:ascii="Arial" w:hAnsi="Arial" w:cs="Arial"/>
          <w:b/>
          <w:bCs/>
          <w:lang w:eastAsia="ja-JP"/>
        </w:rPr>
        <w:t>Figure 6.</w:t>
      </w:r>
      <w:r>
        <w:rPr>
          <w:rFonts w:ascii="Arial" w:hAnsi="Arial" w:cs="Arial"/>
          <w:lang w:eastAsia="ja-JP"/>
        </w:rPr>
        <w:t xml:space="preserve"> </w:t>
      </w:r>
      <w:r w:rsidRPr="00CE5D32">
        <w:rPr>
          <w:rFonts w:ascii="Arial" w:hAnsi="Arial" w:cs="Arial"/>
          <w:lang w:eastAsia="ja-JP"/>
        </w:rPr>
        <w:t>Supply Chain Business Process Using Blockchain (</w:t>
      </w:r>
      <w:r>
        <w:rPr>
          <w:rFonts w:ascii="Arial" w:hAnsi="Arial" w:cs="Arial"/>
          <w:lang w:eastAsia="ja-JP"/>
        </w:rPr>
        <w:t>Famous Manufacturer</w:t>
      </w:r>
      <w:r w:rsidRPr="00CE5D32">
        <w:rPr>
          <w:rFonts w:ascii="Arial" w:hAnsi="Arial" w:cs="Arial"/>
          <w:lang w:eastAsia="ja-JP"/>
        </w:rPr>
        <w:t>) Level 1</w:t>
      </w:r>
    </w:p>
    <w:p w14:paraId="0B9EA3B3" w14:textId="5FFACF1C" w:rsidR="00CE5D32" w:rsidRDefault="00CE5D32" w:rsidP="00CE5D32">
      <w:pPr>
        <w:jc w:val="center"/>
        <w:rPr>
          <w:rFonts w:ascii="Arial" w:hAnsi="Arial" w:cs="Arial"/>
          <w:lang w:eastAsia="ja-JP"/>
        </w:rPr>
      </w:pPr>
    </w:p>
    <w:p w14:paraId="64DDA0CA" w14:textId="7E51D9B9" w:rsidR="00CE5D32" w:rsidRDefault="00CE5D32" w:rsidP="002A77BD">
      <w:pPr>
        <w:jc w:val="center"/>
        <w:rPr>
          <w:rFonts w:ascii="Arial" w:hAnsi="Arial" w:cs="Arial"/>
          <w:lang w:eastAsia="ja-JP"/>
        </w:rPr>
      </w:pPr>
      <w:r>
        <w:rPr>
          <w:rFonts w:ascii="Arial" w:hAnsi="Arial" w:cs="Arial"/>
          <w:noProof/>
          <w:lang w:eastAsia="ja-JP"/>
        </w:rPr>
        <w:lastRenderedPageBreak/>
        <w:drawing>
          <wp:inline distT="0" distB="0" distL="0" distR="0" wp14:anchorId="7C8D9FCD" wp14:editId="7E7DDE98">
            <wp:extent cx="4730279" cy="408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4110" cy="4115450"/>
                    </a:xfrm>
                    <a:prstGeom prst="rect">
                      <a:avLst/>
                    </a:prstGeom>
                  </pic:spPr>
                </pic:pic>
              </a:graphicData>
            </a:graphic>
          </wp:inline>
        </w:drawing>
      </w:r>
    </w:p>
    <w:p w14:paraId="1689C52F" w14:textId="5D82FADB" w:rsidR="00CE5D32" w:rsidRDefault="00CE5D32" w:rsidP="00CE5D32">
      <w:pPr>
        <w:jc w:val="center"/>
        <w:rPr>
          <w:rFonts w:ascii="Arial" w:hAnsi="Arial" w:cs="Arial"/>
          <w:lang w:eastAsia="ja-JP"/>
        </w:rPr>
      </w:pPr>
      <w:r>
        <w:rPr>
          <w:rFonts w:ascii="Arial" w:hAnsi="Arial" w:cs="Arial"/>
          <w:b/>
          <w:bCs/>
          <w:lang w:eastAsia="ja-JP"/>
        </w:rPr>
        <w:t xml:space="preserve">Figure 7. </w:t>
      </w:r>
      <w:r w:rsidRPr="00CE5D32">
        <w:rPr>
          <w:rFonts w:ascii="Arial" w:hAnsi="Arial" w:cs="Arial"/>
          <w:lang w:eastAsia="ja-JP"/>
        </w:rPr>
        <w:t>Supply Chain Business Process Using Blockchain (Slaughteer Market) Level 1</w:t>
      </w:r>
    </w:p>
    <w:p w14:paraId="04DE7B3B" w14:textId="662A277A" w:rsidR="0052632C" w:rsidRDefault="0052632C" w:rsidP="00CE5D32">
      <w:pPr>
        <w:jc w:val="center"/>
        <w:rPr>
          <w:rFonts w:ascii="Arial" w:hAnsi="Arial" w:cs="Arial"/>
          <w:lang w:eastAsia="ja-JP"/>
        </w:rPr>
      </w:pPr>
    </w:p>
    <w:p w14:paraId="7A395121" w14:textId="1B83A344" w:rsidR="0052632C" w:rsidRDefault="00E73766" w:rsidP="0052632C">
      <w:pPr>
        <w:jc w:val="both"/>
        <w:rPr>
          <w:rFonts w:ascii="Arial" w:hAnsi="Arial" w:cs="Arial"/>
          <w:lang w:eastAsia="ja-JP"/>
        </w:rPr>
      </w:pPr>
      <w:r w:rsidRPr="00E73766">
        <w:rPr>
          <w:rFonts w:ascii="Arial" w:hAnsi="Arial" w:cs="Arial"/>
          <w:lang w:eastAsia="ja-JP"/>
        </w:rPr>
        <w:t xml:space="preserve">The picture below is a detail of the activity of creating goods labels and reading labels when you want to buy products. In the process of creating goods labels between entities, it is necessary to enter data into the blockchain by sending the tokens that have been created to the address used by the next entity so that the data transactions are recorded into the blockchain. Once the data is successfully recorded into the blockchain, the next step is for the inter-entities to enter the data into the CMS according to their respective businesses. The browser site link resulting from the data </w:t>
      </w:r>
      <w:proofErr w:type="gramStart"/>
      <w:r w:rsidRPr="00E73766">
        <w:rPr>
          <w:rFonts w:ascii="Arial" w:hAnsi="Arial" w:cs="Arial"/>
          <w:lang w:eastAsia="ja-JP"/>
        </w:rPr>
        <w:t>entered into</w:t>
      </w:r>
      <w:proofErr w:type="gramEnd"/>
      <w:r w:rsidRPr="00E73766">
        <w:rPr>
          <w:rFonts w:ascii="Arial" w:hAnsi="Arial" w:cs="Arial"/>
          <w:lang w:eastAsia="ja-JP"/>
        </w:rPr>
        <w:t xml:space="preserve"> the CMS is converted into a QR Code by the inter-entity and then pasted into the product so that consumers can see the browser site containing Txn (required) and others.</w:t>
      </w:r>
    </w:p>
    <w:p w14:paraId="75C31697" w14:textId="643E6ADF" w:rsidR="0052632C" w:rsidRDefault="00E73766" w:rsidP="0052632C">
      <w:pPr>
        <w:jc w:val="both"/>
        <w:rPr>
          <w:rFonts w:ascii="Arial" w:hAnsi="Arial" w:cs="Arial"/>
          <w:lang w:eastAsia="ja-JP"/>
        </w:rPr>
      </w:pPr>
      <w:r w:rsidRPr="00E73766">
        <w:rPr>
          <w:rFonts w:ascii="Arial" w:hAnsi="Arial" w:cs="Arial"/>
          <w:lang w:eastAsia="ja-JP"/>
        </w:rPr>
        <w:t>When consumers read the item label, they simply scan the QR code affixed by the supply chain entity to the item to see the supply chain process transactions on the blockchain. Of course, consumers can see the origin of the goods to be purchased (depending on the agreement between the parties).</w:t>
      </w:r>
    </w:p>
    <w:p w14:paraId="06C0A57E" w14:textId="279993F6" w:rsidR="0052632C" w:rsidRDefault="0052632C" w:rsidP="0052632C">
      <w:pPr>
        <w:jc w:val="both"/>
        <w:rPr>
          <w:rFonts w:ascii="Arial" w:hAnsi="Arial" w:cs="Arial"/>
          <w:lang w:eastAsia="ja-JP"/>
        </w:rPr>
      </w:pPr>
    </w:p>
    <w:p w14:paraId="77ACE780" w14:textId="34CB8248" w:rsidR="0052632C" w:rsidRDefault="0052632C" w:rsidP="002A77BD">
      <w:pPr>
        <w:jc w:val="center"/>
        <w:rPr>
          <w:rFonts w:ascii="Arial" w:hAnsi="Arial" w:cs="Arial"/>
          <w:lang w:eastAsia="ja-JP"/>
        </w:rPr>
      </w:pPr>
      <w:r>
        <w:rPr>
          <w:rFonts w:ascii="Arial" w:hAnsi="Arial" w:cs="Arial"/>
          <w:noProof/>
          <w:lang w:eastAsia="ja-JP"/>
        </w:rPr>
        <w:lastRenderedPageBreak/>
        <w:drawing>
          <wp:inline distT="0" distB="0" distL="0" distR="0" wp14:anchorId="5EA89D79" wp14:editId="442B48D6">
            <wp:extent cx="3971925" cy="5514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675" cy="5587700"/>
                    </a:xfrm>
                    <a:prstGeom prst="rect">
                      <a:avLst/>
                    </a:prstGeom>
                  </pic:spPr>
                </pic:pic>
              </a:graphicData>
            </a:graphic>
          </wp:inline>
        </w:drawing>
      </w:r>
    </w:p>
    <w:p w14:paraId="315812F7" w14:textId="40CEB1ED" w:rsidR="0052632C" w:rsidRDefault="00D627AF" w:rsidP="0052632C">
      <w:pPr>
        <w:jc w:val="center"/>
        <w:rPr>
          <w:rFonts w:ascii="Arial" w:hAnsi="Arial" w:cs="Arial"/>
          <w:lang w:eastAsia="ja-JP"/>
        </w:rPr>
      </w:pPr>
      <w:r>
        <w:rPr>
          <w:rFonts w:ascii="Arial" w:hAnsi="Arial" w:cs="Arial"/>
          <w:b/>
          <w:bCs/>
          <w:lang w:eastAsia="ja-JP"/>
        </w:rPr>
        <w:t>Figure 8.</w:t>
      </w:r>
      <w:r>
        <w:rPr>
          <w:rFonts w:ascii="Arial" w:hAnsi="Arial" w:cs="Arial"/>
          <w:lang w:eastAsia="ja-JP"/>
        </w:rPr>
        <w:t xml:space="preserve"> </w:t>
      </w:r>
      <w:r w:rsidRPr="00D627AF">
        <w:rPr>
          <w:rFonts w:ascii="Arial" w:hAnsi="Arial" w:cs="Arial"/>
          <w:lang w:eastAsia="ja-JP"/>
        </w:rPr>
        <w:t>Supply Chain Business Process Using Blockchain (Slaughter Market/Famous Manufacturer) Level 2</w:t>
      </w:r>
    </w:p>
    <w:p w14:paraId="6D3151E7" w14:textId="77777777" w:rsidR="002338CF" w:rsidRPr="00977C24" w:rsidRDefault="00FB4182" w:rsidP="00203791">
      <w:pPr>
        <w:jc w:val="right"/>
        <w:rPr>
          <w:rFonts w:ascii="Arial" w:hAnsi="Arial" w:cs="Arial"/>
          <w:b/>
          <w:bCs/>
          <w:lang w:eastAsia="ja-JP"/>
        </w:rPr>
      </w:pPr>
      <w:r>
        <w:tab/>
      </w:r>
    </w:p>
    <w:p w14:paraId="181FF89E" w14:textId="5A28F5A4" w:rsidR="00904D6D" w:rsidRPr="00904D6D" w:rsidRDefault="003C5CF6" w:rsidP="00203791">
      <w:pPr>
        <w:pStyle w:val="Heading1"/>
        <w:rPr>
          <w:lang w:val="id-ID"/>
        </w:rPr>
      </w:pPr>
      <w:r>
        <w:t xml:space="preserve">Result </w:t>
      </w:r>
    </w:p>
    <w:p w14:paraId="70640038" w14:textId="3900532A" w:rsidR="00977C24" w:rsidRDefault="003242DE" w:rsidP="00203791">
      <w:pPr>
        <w:pStyle w:val="Heading2"/>
        <w:ind w:left="567" w:hanging="567"/>
        <w:rPr>
          <w:lang w:eastAsia="ja-JP"/>
        </w:rPr>
      </w:pPr>
      <w:r>
        <w:rPr>
          <w:lang w:eastAsia="ja-JP"/>
        </w:rPr>
        <w:t>Implementation</w:t>
      </w:r>
    </w:p>
    <w:p w14:paraId="5C833578" w14:textId="38C5A2DB" w:rsidR="003242DE" w:rsidRPr="003242DE" w:rsidRDefault="003242DE" w:rsidP="003242DE">
      <w:pPr>
        <w:rPr>
          <w:rFonts w:ascii="Arial" w:hAnsi="Arial" w:cs="Arial"/>
          <w:lang w:eastAsia="ja-JP"/>
        </w:rPr>
      </w:pPr>
      <w:r w:rsidRPr="003242DE">
        <w:rPr>
          <w:rFonts w:ascii="Arial" w:hAnsi="Arial" w:cs="Arial"/>
          <w:lang w:eastAsia="ja-JP"/>
        </w:rPr>
        <w:t>Some of the specifications, tools, and versions needed in this study are</w:t>
      </w:r>
    </w:p>
    <w:p w14:paraId="4F87A869" w14:textId="6FD0662F"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Python version 3.8 to run a CMS</w:t>
      </w:r>
    </w:p>
    <w:p w14:paraId="28ED06FF" w14:textId="15708CD5"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Wagtail Library with Django Framework</w:t>
      </w:r>
    </w:p>
    <w:p w14:paraId="19D791EF" w14:textId="3613B603"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GCP Instance of Asia-southeast zone1-a</w:t>
      </w:r>
    </w:p>
    <w:p w14:paraId="2D3A6ED4" w14:textId="0B771C32"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GCP Instances of e2-medium machine type</w:t>
      </w:r>
    </w:p>
    <w:p w14:paraId="73815279" w14:textId="72C7CD7F"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Pragma solidity version 0.4.24</w:t>
      </w:r>
    </w:p>
    <w:p w14:paraId="762374F9" w14:textId="09EF224A"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ERC-20 Tokens</w:t>
      </w:r>
    </w:p>
    <w:p w14:paraId="68DBE664" w14:textId="4AA42717" w:rsidR="003242DE" w:rsidRDefault="003242DE" w:rsidP="003242DE">
      <w:pPr>
        <w:pStyle w:val="Heading2"/>
        <w:ind w:left="567" w:hanging="567"/>
        <w:rPr>
          <w:lang w:eastAsia="ja-JP"/>
        </w:rPr>
      </w:pPr>
      <w:r>
        <w:rPr>
          <w:lang w:eastAsia="ja-JP"/>
        </w:rPr>
        <w:t>Creating a Smart Contract</w:t>
      </w:r>
    </w:p>
    <w:p w14:paraId="77C61785" w14:textId="0746FA73" w:rsidR="003242DE" w:rsidRDefault="00E11D14" w:rsidP="003242DE">
      <w:pPr>
        <w:rPr>
          <w:rFonts w:ascii="Arial" w:hAnsi="Arial" w:cs="Arial"/>
          <w:lang w:eastAsia="ja-JP"/>
        </w:rPr>
      </w:pPr>
      <w:r w:rsidRPr="00E11D14">
        <w:rPr>
          <w:rFonts w:ascii="Arial" w:hAnsi="Arial" w:cs="Arial"/>
          <w:lang w:eastAsia="ja-JP"/>
        </w:rPr>
        <w:t>Researchers created HAJW tokens with smart contracts using the Solidity programming language version 0.4.24.</w:t>
      </w:r>
    </w:p>
    <w:p w14:paraId="164DCE1F" w14:textId="0DB6B1B1" w:rsidR="00EF1233" w:rsidRDefault="003242DE" w:rsidP="002A77BD">
      <w:pPr>
        <w:jc w:val="center"/>
        <w:rPr>
          <w:rFonts w:ascii="Arial" w:hAnsi="Arial" w:cs="Arial"/>
          <w:lang w:eastAsia="ja-JP"/>
        </w:rPr>
      </w:pPr>
      <w:r>
        <w:rPr>
          <w:rFonts w:ascii="Arial" w:hAnsi="Arial" w:cs="Arial"/>
          <w:noProof/>
          <w:lang w:eastAsia="ja-JP"/>
        </w:rPr>
        <w:lastRenderedPageBreak/>
        <w:drawing>
          <wp:inline distT="0" distB="0" distL="0" distR="0" wp14:anchorId="549B5C93" wp14:editId="2F2A8F8C">
            <wp:extent cx="3942005"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6978" cy="1902682"/>
                    </a:xfrm>
                    <a:prstGeom prst="rect">
                      <a:avLst/>
                    </a:prstGeom>
                  </pic:spPr>
                </pic:pic>
              </a:graphicData>
            </a:graphic>
          </wp:inline>
        </w:drawing>
      </w:r>
    </w:p>
    <w:p w14:paraId="2CAC9810" w14:textId="705CB118" w:rsidR="00EF1233" w:rsidRDefault="00EF1233" w:rsidP="00EF1233">
      <w:pPr>
        <w:jc w:val="center"/>
        <w:rPr>
          <w:rFonts w:ascii="Arial" w:hAnsi="Arial" w:cs="Arial"/>
          <w:lang w:eastAsia="ja-JP"/>
        </w:rPr>
      </w:pPr>
      <w:r>
        <w:rPr>
          <w:rFonts w:ascii="Arial" w:hAnsi="Arial" w:cs="Arial"/>
          <w:b/>
          <w:bCs/>
          <w:lang w:eastAsia="ja-JP"/>
        </w:rPr>
        <w:t xml:space="preserve">Figure 9. </w:t>
      </w:r>
      <w:r>
        <w:rPr>
          <w:rFonts w:ascii="Arial" w:hAnsi="Arial" w:cs="Arial"/>
          <w:lang w:eastAsia="ja-JP"/>
        </w:rPr>
        <w:t>Smart Contract Modification</w:t>
      </w:r>
    </w:p>
    <w:p w14:paraId="2CFF28E0" w14:textId="53CFDC83" w:rsidR="00107568" w:rsidRDefault="00107568" w:rsidP="008161D4">
      <w:pPr>
        <w:rPr>
          <w:rFonts w:ascii="Arial" w:hAnsi="Arial" w:cs="Arial"/>
          <w:lang w:eastAsia="ja-JP"/>
        </w:rPr>
      </w:pPr>
    </w:p>
    <w:p w14:paraId="684B5DD6" w14:textId="570809DF" w:rsidR="00107568" w:rsidRDefault="00E11D14" w:rsidP="00107568">
      <w:pPr>
        <w:jc w:val="both"/>
        <w:rPr>
          <w:rFonts w:ascii="Arial" w:hAnsi="Arial" w:cs="Arial"/>
          <w:lang w:eastAsia="ja-JP"/>
        </w:rPr>
      </w:pPr>
      <w:r w:rsidRPr="00E11D14">
        <w:rPr>
          <w:rFonts w:ascii="Arial" w:hAnsi="Arial" w:cs="Arial"/>
          <w:lang w:eastAsia="ja-JP"/>
        </w:rPr>
        <w:t>Connect the Injected Web3 environment to an Ethereum account located on MetaMask to pay for deployment fees and be associated with the blockchain.</w:t>
      </w:r>
    </w:p>
    <w:p w14:paraId="74ACE89B" w14:textId="2864800A" w:rsidR="00107568" w:rsidRDefault="00107568" w:rsidP="00107568">
      <w:pPr>
        <w:jc w:val="both"/>
        <w:rPr>
          <w:rFonts w:ascii="Arial" w:hAnsi="Arial" w:cs="Arial"/>
          <w:lang w:eastAsia="ja-JP"/>
        </w:rPr>
      </w:pPr>
    </w:p>
    <w:p w14:paraId="601830C8" w14:textId="6EF8E7E1" w:rsidR="00107568" w:rsidRDefault="00107568" w:rsidP="002A77BD">
      <w:pPr>
        <w:jc w:val="center"/>
        <w:rPr>
          <w:rFonts w:ascii="Arial" w:hAnsi="Arial" w:cs="Arial"/>
          <w:lang w:eastAsia="ja-JP"/>
        </w:rPr>
      </w:pPr>
      <w:r>
        <w:rPr>
          <w:rFonts w:ascii="Arial" w:hAnsi="Arial" w:cs="Arial"/>
          <w:noProof/>
          <w:lang w:eastAsia="ja-JP"/>
        </w:rPr>
        <w:drawing>
          <wp:inline distT="0" distB="0" distL="0" distR="0" wp14:anchorId="10A26DF4" wp14:editId="36A0082C">
            <wp:extent cx="3904559" cy="196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3519" cy="1976703"/>
                    </a:xfrm>
                    <a:prstGeom prst="rect">
                      <a:avLst/>
                    </a:prstGeom>
                  </pic:spPr>
                </pic:pic>
              </a:graphicData>
            </a:graphic>
          </wp:inline>
        </w:drawing>
      </w:r>
    </w:p>
    <w:p w14:paraId="76C8AB75" w14:textId="5DDE939B" w:rsidR="00107568" w:rsidRDefault="00107568" w:rsidP="00107568">
      <w:pPr>
        <w:jc w:val="center"/>
        <w:rPr>
          <w:rFonts w:ascii="Arial" w:hAnsi="Arial" w:cs="Arial"/>
          <w:lang w:eastAsia="ja-JP"/>
        </w:rPr>
      </w:pPr>
      <w:r>
        <w:rPr>
          <w:rFonts w:ascii="Arial" w:hAnsi="Arial" w:cs="Arial"/>
          <w:b/>
          <w:bCs/>
          <w:lang w:eastAsia="ja-JP"/>
        </w:rPr>
        <w:t>Figure 1</w:t>
      </w:r>
      <w:r w:rsidR="008161D4">
        <w:rPr>
          <w:rFonts w:ascii="Arial" w:hAnsi="Arial" w:cs="Arial"/>
          <w:b/>
          <w:bCs/>
          <w:lang w:eastAsia="ja-JP"/>
        </w:rPr>
        <w:t>0</w:t>
      </w:r>
      <w:r>
        <w:rPr>
          <w:rFonts w:ascii="Arial" w:hAnsi="Arial" w:cs="Arial"/>
          <w:b/>
          <w:bCs/>
          <w:lang w:eastAsia="ja-JP"/>
        </w:rPr>
        <w:t xml:space="preserve">. </w:t>
      </w:r>
      <w:r w:rsidRPr="00107568">
        <w:rPr>
          <w:rFonts w:ascii="Arial" w:hAnsi="Arial" w:cs="Arial"/>
          <w:lang w:eastAsia="ja-JP"/>
        </w:rPr>
        <w:t xml:space="preserve">Deploy Smart Contracts </w:t>
      </w:r>
      <w:proofErr w:type="gramStart"/>
      <w:r w:rsidRPr="00107568">
        <w:rPr>
          <w:rFonts w:ascii="Arial" w:hAnsi="Arial" w:cs="Arial"/>
          <w:lang w:eastAsia="ja-JP"/>
        </w:rPr>
        <w:t>With</w:t>
      </w:r>
      <w:proofErr w:type="gramEnd"/>
      <w:r w:rsidRPr="00107568">
        <w:rPr>
          <w:rFonts w:ascii="Arial" w:hAnsi="Arial" w:cs="Arial"/>
          <w:lang w:eastAsia="ja-JP"/>
        </w:rPr>
        <w:t xml:space="preserve"> Injected Web3</w:t>
      </w:r>
    </w:p>
    <w:p w14:paraId="63B01514" w14:textId="7525948D" w:rsidR="00107568" w:rsidRDefault="00107568" w:rsidP="00107568">
      <w:pPr>
        <w:jc w:val="center"/>
        <w:rPr>
          <w:rFonts w:ascii="Arial" w:hAnsi="Arial" w:cs="Arial"/>
          <w:lang w:eastAsia="ja-JP"/>
        </w:rPr>
      </w:pPr>
    </w:p>
    <w:p w14:paraId="3DC0E1D4" w14:textId="65DA8ABC" w:rsidR="00107568" w:rsidRDefault="00E11D14" w:rsidP="00107568">
      <w:pPr>
        <w:jc w:val="both"/>
        <w:rPr>
          <w:rFonts w:ascii="Arial" w:hAnsi="Arial" w:cs="Arial"/>
          <w:lang w:eastAsia="ja-JP"/>
        </w:rPr>
      </w:pPr>
      <w:r w:rsidRPr="00E11D14">
        <w:rPr>
          <w:rFonts w:ascii="Arial" w:hAnsi="Arial" w:cs="Arial"/>
          <w:lang w:eastAsia="ja-JP"/>
        </w:rPr>
        <w:t xml:space="preserve">In the picture below, </w:t>
      </w:r>
      <w:proofErr w:type="gramStart"/>
      <w:r w:rsidRPr="00E11D14">
        <w:rPr>
          <w:rFonts w:ascii="Arial" w:hAnsi="Arial" w:cs="Arial"/>
          <w:lang w:eastAsia="ja-JP"/>
        </w:rPr>
        <w:t>it can be seen that the</w:t>
      </w:r>
      <w:proofErr w:type="gramEnd"/>
      <w:r w:rsidRPr="00E11D14">
        <w:rPr>
          <w:rFonts w:ascii="Arial" w:hAnsi="Arial" w:cs="Arial"/>
          <w:lang w:eastAsia="ja-JP"/>
        </w:rPr>
        <w:t xml:space="preserve"> process of deploying a smart contract in token creation costs 0.00361184 ETH (Ether).</w:t>
      </w:r>
    </w:p>
    <w:p w14:paraId="4FDF9B8D" w14:textId="505F499D" w:rsidR="004A0B44" w:rsidRDefault="004A0B44" w:rsidP="00107568">
      <w:pPr>
        <w:jc w:val="both"/>
        <w:rPr>
          <w:rFonts w:ascii="Arial" w:hAnsi="Arial" w:cs="Arial"/>
          <w:lang w:eastAsia="ja-JP"/>
        </w:rPr>
      </w:pPr>
    </w:p>
    <w:p w14:paraId="3C034195" w14:textId="1979C14A" w:rsidR="004A0B44" w:rsidRDefault="004A0B44" w:rsidP="002A77BD">
      <w:pPr>
        <w:jc w:val="center"/>
        <w:rPr>
          <w:rFonts w:ascii="Arial" w:hAnsi="Arial" w:cs="Arial"/>
          <w:lang w:eastAsia="ja-JP"/>
        </w:rPr>
      </w:pPr>
      <w:r>
        <w:rPr>
          <w:rFonts w:ascii="Arial" w:hAnsi="Arial" w:cs="Arial"/>
          <w:noProof/>
          <w:lang w:eastAsia="ja-JP"/>
        </w:rPr>
        <w:drawing>
          <wp:inline distT="0" distB="0" distL="0" distR="0" wp14:anchorId="372A096B" wp14:editId="2235D81B">
            <wp:extent cx="1676400" cy="29557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1697076" cy="2992214"/>
                    </a:xfrm>
                    <a:prstGeom prst="rect">
                      <a:avLst/>
                    </a:prstGeom>
                  </pic:spPr>
                </pic:pic>
              </a:graphicData>
            </a:graphic>
          </wp:inline>
        </w:drawing>
      </w:r>
    </w:p>
    <w:p w14:paraId="05B4D7D2" w14:textId="06B051E3" w:rsidR="004A0B44" w:rsidRDefault="004A0B44" w:rsidP="00E11D14">
      <w:pPr>
        <w:jc w:val="center"/>
        <w:rPr>
          <w:rFonts w:ascii="Arial" w:hAnsi="Arial" w:cs="Arial"/>
          <w:lang w:eastAsia="ja-JP"/>
        </w:rPr>
      </w:pPr>
      <w:r>
        <w:rPr>
          <w:rFonts w:ascii="Arial" w:hAnsi="Arial" w:cs="Arial"/>
          <w:b/>
          <w:bCs/>
          <w:lang w:eastAsia="ja-JP"/>
        </w:rPr>
        <w:t>Figure 1</w:t>
      </w:r>
      <w:r w:rsidR="00AE76E0">
        <w:rPr>
          <w:rFonts w:ascii="Arial" w:hAnsi="Arial" w:cs="Arial"/>
          <w:b/>
          <w:bCs/>
          <w:lang w:eastAsia="ja-JP"/>
        </w:rPr>
        <w:t>1</w:t>
      </w:r>
      <w:r>
        <w:rPr>
          <w:rFonts w:ascii="Arial" w:hAnsi="Arial" w:cs="Arial"/>
          <w:b/>
          <w:bCs/>
          <w:lang w:eastAsia="ja-JP"/>
        </w:rPr>
        <w:t>.</w:t>
      </w:r>
      <w:r>
        <w:rPr>
          <w:rFonts w:ascii="Arial" w:hAnsi="Arial" w:cs="Arial"/>
          <w:lang w:eastAsia="ja-JP"/>
        </w:rPr>
        <w:t xml:space="preserve"> </w:t>
      </w:r>
      <w:r w:rsidRPr="004A0B44">
        <w:rPr>
          <w:rFonts w:ascii="Arial" w:hAnsi="Arial" w:cs="Arial"/>
          <w:lang w:eastAsia="ja-JP"/>
        </w:rPr>
        <w:t>Confirm Deploy Smart Contract</w:t>
      </w:r>
    </w:p>
    <w:p w14:paraId="6CB4BCE0" w14:textId="59F6B7DD" w:rsidR="004A0B44" w:rsidRDefault="004A0B44" w:rsidP="004A0B44">
      <w:pPr>
        <w:pStyle w:val="Heading2"/>
        <w:ind w:left="567" w:hanging="567"/>
        <w:rPr>
          <w:lang w:eastAsia="ja-JP"/>
        </w:rPr>
      </w:pPr>
      <w:r>
        <w:rPr>
          <w:lang w:eastAsia="ja-JP"/>
        </w:rPr>
        <w:lastRenderedPageBreak/>
        <w:t>Input CMS</w:t>
      </w:r>
    </w:p>
    <w:p w14:paraId="68F877B1" w14:textId="2E96321E" w:rsidR="004A0B44" w:rsidRDefault="004A0B44" w:rsidP="004A0B44">
      <w:pPr>
        <w:jc w:val="both"/>
        <w:rPr>
          <w:rFonts w:ascii="Arial" w:hAnsi="Arial" w:cs="Arial"/>
          <w:lang w:eastAsia="ja-JP"/>
        </w:rPr>
      </w:pPr>
      <w:r w:rsidRPr="004A0B44">
        <w:rPr>
          <w:rFonts w:ascii="Arial" w:hAnsi="Arial" w:cs="Arial"/>
          <w:lang w:eastAsia="ja-JP"/>
        </w:rPr>
        <w:t xml:space="preserve">The image </w:t>
      </w:r>
      <w:r w:rsidR="001F5243">
        <w:rPr>
          <w:rFonts w:ascii="Arial" w:hAnsi="Arial" w:cs="Arial"/>
          <w:lang w:eastAsia="ja-JP"/>
        </w:rPr>
        <w:t>below</w:t>
      </w:r>
      <w:r w:rsidRPr="004A0B44">
        <w:rPr>
          <w:rFonts w:ascii="Arial" w:hAnsi="Arial" w:cs="Arial"/>
          <w:lang w:eastAsia="ja-JP"/>
        </w:rPr>
        <w:t xml:space="preserve"> is the first component encapsulated in a card element containing</w:t>
      </w:r>
    </w:p>
    <w:p w14:paraId="0999DEC7" w14:textId="116A03E0" w:rsidR="004A0B44" w:rsidRDefault="001F5243" w:rsidP="001F5243">
      <w:pPr>
        <w:pStyle w:val="ListParagraph"/>
        <w:numPr>
          <w:ilvl w:val="7"/>
          <w:numId w:val="19"/>
        </w:numPr>
        <w:spacing w:line="240" w:lineRule="auto"/>
        <w:ind w:left="641" w:hanging="357"/>
        <w:jc w:val="both"/>
        <w:rPr>
          <w:rFonts w:ascii="Arial" w:hAnsi="Arial" w:cs="Arial"/>
          <w:sz w:val="20"/>
          <w:szCs w:val="20"/>
          <w:lang w:eastAsia="ja-JP"/>
        </w:rPr>
      </w:pPr>
      <w:r w:rsidRPr="001F5243">
        <w:rPr>
          <w:rFonts w:ascii="Arial" w:hAnsi="Arial" w:cs="Arial"/>
          <w:sz w:val="20"/>
          <w:szCs w:val="20"/>
          <w:lang w:eastAsia="ja-JP"/>
        </w:rPr>
        <w:t>Photos or images of items purchased by customers</w:t>
      </w:r>
    </w:p>
    <w:p w14:paraId="2B23727B" w14:textId="3C25131D" w:rsidR="001F5243" w:rsidRDefault="001F5243" w:rsidP="001F5243">
      <w:pPr>
        <w:pStyle w:val="ListParagraph"/>
        <w:numPr>
          <w:ilvl w:val="7"/>
          <w:numId w:val="19"/>
        </w:numPr>
        <w:spacing w:line="240" w:lineRule="auto"/>
        <w:ind w:left="641" w:hanging="357"/>
        <w:jc w:val="both"/>
        <w:rPr>
          <w:rFonts w:ascii="Arial" w:hAnsi="Arial" w:cs="Arial"/>
          <w:sz w:val="20"/>
          <w:szCs w:val="20"/>
          <w:lang w:eastAsia="ja-JP"/>
        </w:rPr>
      </w:pPr>
      <w:r w:rsidRPr="001F5243">
        <w:rPr>
          <w:rFonts w:ascii="Arial" w:hAnsi="Arial" w:cs="Arial"/>
          <w:sz w:val="20"/>
          <w:szCs w:val="20"/>
          <w:lang w:eastAsia="ja-JP"/>
        </w:rPr>
        <w:t>The name of the item purchased by the customer</w:t>
      </w:r>
    </w:p>
    <w:p w14:paraId="755B0391" w14:textId="1FFA50DB" w:rsidR="001F5243" w:rsidRDefault="001F5243" w:rsidP="001F5243">
      <w:pPr>
        <w:pStyle w:val="ListParagraph"/>
        <w:numPr>
          <w:ilvl w:val="7"/>
          <w:numId w:val="19"/>
        </w:numPr>
        <w:spacing w:line="240" w:lineRule="auto"/>
        <w:ind w:left="641" w:hanging="357"/>
        <w:jc w:val="both"/>
        <w:rPr>
          <w:rFonts w:ascii="Arial" w:hAnsi="Arial" w:cs="Arial"/>
          <w:sz w:val="20"/>
          <w:szCs w:val="20"/>
          <w:lang w:eastAsia="ja-JP"/>
        </w:rPr>
      </w:pPr>
      <w:r w:rsidRPr="001F5243">
        <w:rPr>
          <w:rFonts w:ascii="Arial" w:hAnsi="Arial" w:cs="Arial"/>
          <w:sz w:val="20"/>
          <w:szCs w:val="20"/>
          <w:lang w:eastAsia="ja-JP"/>
        </w:rPr>
        <w:t xml:space="preserve">Blockchain links of senders and receivers of supply chain </w:t>
      </w:r>
      <w:r>
        <w:rPr>
          <w:rFonts w:ascii="Arial" w:hAnsi="Arial" w:cs="Arial"/>
          <w:sz w:val="20"/>
          <w:szCs w:val="20"/>
          <w:lang w:eastAsia="ja-JP"/>
        </w:rPr>
        <w:t>entity</w:t>
      </w:r>
    </w:p>
    <w:p w14:paraId="60FC9435" w14:textId="233758FD" w:rsidR="001F5243" w:rsidRDefault="001F5243" w:rsidP="001F5243">
      <w:pPr>
        <w:pStyle w:val="ListParagraph"/>
        <w:numPr>
          <w:ilvl w:val="7"/>
          <w:numId w:val="19"/>
        </w:numPr>
        <w:spacing w:line="240" w:lineRule="auto"/>
        <w:ind w:left="641" w:hanging="357"/>
        <w:jc w:val="both"/>
        <w:rPr>
          <w:rFonts w:ascii="Arial" w:hAnsi="Arial" w:cs="Arial"/>
          <w:sz w:val="20"/>
          <w:szCs w:val="20"/>
          <w:lang w:eastAsia="ja-JP"/>
        </w:rPr>
      </w:pPr>
      <w:r w:rsidRPr="001F5243">
        <w:rPr>
          <w:rFonts w:ascii="Arial" w:hAnsi="Arial" w:cs="Arial"/>
          <w:sz w:val="20"/>
          <w:szCs w:val="20"/>
          <w:lang w:eastAsia="ja-JP"/>
        </w:rPr>
        <w:t>Txn blockchain links</w:t>
      </w:r>
    </w:p>
    <w:p w14:paraId="1D5DAA5E" w14:textId="26A1A8D8" w:rsidR="001F5243" w:rsidRDefault="001F5243" w:rsidP="001F5243">
      <w:pPr>
        <w:pStyle w:val="ListParagraph"/>
        <w:numPr>
          <w:ilvl w:val="7"/>
          <w:numId w:val="19"/>
        </w:numPr>
        <w:spacing w:line="240" w:lineRule="auto"/>
        <w:ind w:left="641" w:hanging="357"/>
        <w:jc w:val="both"/>
        <w:rPr>
          <w:rFonts w:ascii="Arial" w:hAnsi="Arial" w:cs="Arial"/>
          <w:sz w:val="20"/>
          <w:szCs w:val="20"/>
          <w:lang w:eastAsia="ja-JP"/>
        </w:rPr>
      </w:pPr>
      <w:r w:rsidRPr="001F5243">
        <w:rPr>
          <w:rFonts w:ascii="Arial" w:hAnsi="Arial" w:cs="Arial"/>
          <w:sz w:val="20"/>
          <w:szCs w:val="20"/>
          <w:lang w:eastAsia="ja-JP"/>
        </w:rPr>
        <w:t>Reference links from previous supply chain processes</w:t>
      </w:r>
    </w:p>
    <w:p w14:paraId="36754A5E" w14:textId="26101674" w:rsidR="001F5243" w:rsidRDefault="001F5243" w:rsidP="002A77BD">
      <w:pPr>
        <w:jc w:val="center"/>
        <w:rPr>
          <w:rFonts w:ascii="Arial" w:hAnsi="Arial" w:cs="Arial"/>
          <w:lang w:eastAsia="ja-JP"/>
        </w:rPr>
      </w:pPr>
      <w:r>
        <w:rPr>
          <w:rFonts w:ascii="Arial" w:hAnsi="Arial" w:cs="Arial"/>
          <w:noProof/>
          <w:lang w:eastAsia="ja-JP"/>
        </w:rPr>
        <w:drawing>
          <wp:inline distT="0" distB="0" distL="0" distR="0" wp14:anchorId="0413B220" wp14:editId="3045ACF7">
            <wp:extent cx="2032946"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3343" cy="3405681"/>
                    </a:xfrm>
                    <a:prstGeom prst="rect">
                      <a:avLst/>
                    </a:prstGeom>
                  </pic:spPr>
                </pic:pic>
              </a:graphicData>
            </a:graphic>
          </wp:inline>
        </w:drawing>
      </w:r>
    </w:p>
    <w:p w14:paraId="003AAA99" w14:textId="12E141DF" w:rsidR="001F5243" w:rsidRDefault="001F5243" w:rsidP="001F5243">
      <w:pPr>
        <w:jc w:val="center"/>
        <w:rPr>
          <w:rFonts w:ascii="Arial" w:hAnsi="Arial" w:cs="Arial"/>
          <w:lang w:eastAsia="ja-JP"/>
        </w:rPr>
      </w:pPr>
      <w:r>
        <w:rPr>
          <w:rFonts w:ascii="Arial" w:hAnsi="Arial" w:cs="Arial"/>
          <w:b/>
          <w:bCs/>
          <w:lang w:eastAsia="ja-JP"/>
        </w:rPr>
        <w:t>Figure 1</w:t>
      </w:r>
      <w:r w:rsidR="00D9636C">
        <w:rPr>
          <w:rFonts w:ascii="Arial" w:hAnsi="Arial" w:cs="Arial"/>
          <w:b/>
          <w:bCs/>
          <w:lang w:eastAsia="ja-JP"/>
        </w:rPr>
        <w:t>2</w:t>
      </w:r>
      <w:r>
        <w:rPr>
          <w:rFonts w:ascii="Arial" w:hAnsi="Arial" w:cs="Arial"/>
          <w:b/>
          <w:bCs/>
          <w:lang w:eastAsia="ja-JP"/>
        </w:rPr>
        <w:t>.</w:t>
      </w:r>
      <w:r>
        <w:rPr>
          <w:rFonts w:ascii="Arial" w:hAnsi="Arial" w:cs="Arial"/>
          <w:lang w:eastAsia="ja-JP"/>
        </w:rPr>
        <w:t xml:space="preserve"> </w:t>
      </w:r>
      <w:r w:rsidRPr="001F5243">
        <w:rPr>
          <w:rFonts w:ascii="Arial" w:hAnsi="Arial" w:cs="Arial"/>
          <w:lang w:eastAsia="ja-JP"/>
        </w:rPr>
        <w:t>Column 1 Web Page</w:t>
      </w:r>
    </w:p>
    <w:p w14:paraId="70673039" w14:textId="55D7535C" w:rsidR="001F5243" w:rsidRDefault="001F5243" w:rsidP="001F5243">
      <w:pPr>
        <w:jc w:val="center"/>
        <w:rPr>
          <w:rFonts w:ascii="Arial" w:hAnsi="Arial" w:cs="Arial"/>
          <w:lang w:eastAsia="ja-JP"/>
        </w:rPr>
      </w:pPr>
    </w:p>
    <w:p w14:paraId="40A5E157" w14:textId="21E291AD" w:rsidR="001F5243" w:rsidRDefault="00D9636C" w:rsidP="001F5243">
      <w:pPr>
        <w:jc w:val="both"/>
        <w:rPr>
          <w:rFonts w:ascii="Arial" w:hAnsi="Arial" w:cs="Arial"/>
          <w:lang w:eastAsia="ja-JP"/>
        </w:rPr>
      </w:pPr>
      <w:r w:rsidRPr="00D9636C">
        <w:rPr>
          <w:rFonts w:ascii="Arial" w:hAnsi="Arial" w:cs="Arial"/>
          <w:lang w:eastAsia="ja-JP"/>
        </w:rPr>
        <w:t>The picture below is a description of the goods.</w:t>
      </w:r>
    </w:p>
    <w:p w14:paraId="2BF0708D" w14:textId="6FDD04AF" w:rsidR="001F5243" w:rsidRDefault="001F5243" w:rsidP="001F5243">
      <w:pPr>
        <w:jc w:val="both"/>
        <w:rPr>
          <w:rFonts w:ascii="Arial" w:hAnsi="Arial" w:cs="Arial"/>
          <w:lang w:eastAsia="ja-JP"/>
        </w:rPr>
      </w:pPr>
    </w:p>
    <w:p w14:paraId="2F7E29DD" w14:textId="3C731597" w:rsidR="001F5243" w:rsidRDefault="001F5243" w:rsidP="002A77BD">
      <w:pPr>
        <w:jc w:val="center"/>
        <w:rPr>
          <w:rFonts w:ascii="Arial" w:hAnsi="Arial" w:cs="Arial"/>
          <w:lang w:eastAsia="ja-JP"/>
        </w:rPr>
      </w:pPr>
      <w:r>
        <w:rPr>
          <w:rFonts w:ascii="Arial" w:hAnsi="Arial" w:cs="Arial"/>
          <w:noProof/>
          <w:lang w:eastAsia="ja-JP"/>
        </w:rPr>
        <w:drawing>
          <wp:inline distT="0" distB="0" distL="0" distR="0" wp14:anchorId="08F4C99B" wp14:editId="3B486A85">
            <wp:extent cx="3219450" cy="1433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2912" cy="1439509"/>
                    </a:xfrm>
                    <a:prstGeom prst="rect">
                      <a:avLst/>
                    </a:prstGeom>
                  </pic:spPr>
                </pic:pic>
              </a:graphicData>
            </a:graphic>
          </wp:inline>
        </w:drawing>
      </w:r>
    </w:p>
    <w:p w14:paraId="52AB8903" w14:textId="75ED90E2" w:rsidR="001F5243" w:rsidRDefault="001F5243" w:rsidP="001F5243">
      <w:pPr>
        <w:jc w:val="center"/>
        <w:rPr>
          <w:rFonts w:ascii="Arial" w:hAnsi="Arial" w:cs="Arial"/>
          <w:lang w:eastAsia="ja-JP"/>
        </w:rPr>
      </w:pPr>
      <w:r>
        <w:rPr>
          <w:rFonts w:ascii="Arial" w:hAnsi="Arial" w:cs="Arial"/>
          <w:b/>
          <w:bCs/>
          <w:lang w:eastAsia="ja-JP"/>
        </w:rPr>
        <w:t>Figure 1</w:t>
      </w:r>
      <w:r w:rsidR="00D9636C">
        <w:rPr>
          <w:rFonts w:ascii="Arial" w:hAnsi="Arial" w:cs="Arial"/>
          <w:b/>
          <w:bCs/>
          <w:lang w:eastAsia="ja-JP"/>
        </w:rPr>
        <w:t>3</w:t>
      </w:r>
      <w:r>
        <w:rPr>
          <w:rFonts w:ascii="Arial" w:hAnsi="Arial" w:cs="Arial"/>
          <w:b/>
          <w:bCs/>
          <w:lang w:eastAsia="ja-JP"/>
        </w:rPr>
        <w:t>.</w:t>
      </w:r>
      <w:r>
        <w:rPr>
          <w:rFonts w:ascii="Arial" w:hAnsi="Arial" w:cs="Arial"/>
          <w:lang w:eastAsia="ja-JP"/>
        </w:rPr>
        <w:t xml:space="preserve"> Column 2 Web Page</w:t>
      </w:r>
    </w:p>
    <w:p w14:paraId="7DA038E4" w14:textId="06B37C4A" w:rsidR="001F5243" w:rsidRDefault="001F5243" w:rsidP="001F5243">
      <w:pPr>
        <w:jc w:val="center"/>
        <w:rPr>
          <w:rFonts w:ascii="Arial" w:hAnsi="Arial" w:cs="Arial"/>
          <w:lang w:eastAsia="ja-JP"/>
        </w:rPr>
      </w:pPr>
    </w:p>
    <w:p w14:paraId="2EB3E74B" w14:textId="1E70F0AA" w:rsidR="001F5243" w:rsidRDefault="00D9636C" w:rsidP="00A97EBB">
      <w:pPr>
        <w:jc w:val="both"/>
        <w:rPr>
          <w:rFonts w:ascii="Arial" w:hAnsi="Arial" w:cs="Arial"/>
          <w:lang w:eastAsia="ja-JP"/>
        </w:rPr>
      </w:pPr>
      <w:r w:rsidRPr="00D9636C">
        <w:rPr>
          <w:rFonts w:ascii="Arial" w:hAnsi="Arial" w:cs="Arial"/>
          <w:lang w:eastAsia="ja-JP"/>
        </w:rPr>
        <w:t xml:space="preserve">In Figure 14 is a component that displays a map of supply chain actors. The content </w:t>
      </w:r>
      <w:proofErr w:type="gramStart"/>
      <w:r w:rsidRPr="00D9636C">
        <w:rPr>
          <w:rFonts w:ascii="Arial" w:hAnsi="Arial" w:cs="Arial"/>
          <w:lang w:eastAsia="ja-JP"/>
        </w:rPr>
        <w:t>entered into</w:t>
      </w:r>
      <w:proofErr w:type="gramEnd"/>
      <w:r w:rsidRPr="00D9636C">
        <w:rPr>
          <w:rFonts w:ascii="Arial" w:hAnsi="Arial" w:cs="Arial"/>
          <w:lang w:eastAsia="ja-JP"/>
        </w:rPr>
        <w:t xml:space="preserve"> the site page is the right of each entity. Researchers create content as above because the content is very transparent to be understood by customers.</w:t>
      </w:r>
    </w:p>
    <w:p w14:paraId="60D049C5" w14:textId="31AAFC4F" w:rsidR="00A97EBB" w:rsidRDefault="00A97EBB" w:rsidP="00A97EBB">
      <w:pPr>
        <w:jc w:val="both"/>
        <w:rPr>
          <w:rFonts w:ascii="Arial" w:hAnsi="Arial" w:cs="Arial"/>
          <w:lang w:eastAsia="ja-JP"/>
        </w:rPr>
      </w:pPr>
    </w:p>
    <w:p w14:paraId="48F8C164" w14:textId="578FA328" w:rsidR="00A97EBB" w:rsidRDefault="00A97EBB" w:rsidP="002A77BD">
      <w:pPr>
        <w:jc w:val="center"/>
        <w:rPr>
          <w:rFonts w:ascii="Arial" w:hAnsi="Arial" w:cs="Arial"/>
          <w:lang w:eastAsia="ja-JP"/>
        </w:rPr>
      </w:pPr>
      <w:r>
        <w:rPr>
          <w:rFonts w:ascii="Arial" w:hAnsi="Arial" w:cs="Arial"/>
          <w:noProof/>
          <w:lang w:eastAsia="ja-JP"/>
        </w:rPr>
        <w:lastRenderedPageBreak/>
        <w:drawing>
          <wp:inline distT="0" distB="0" distL="0" distR="0" wp14:anchorId="322AFE51" wp14:editId="639B4AC0">
            <wp:extent cx="2505075" cy="20685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861" cy="2076644"/>
                    </a:xfrm>
                    <a:prstGeom prst="rect">
                      <a:avLst/>
                    </a:prstGeom>
                  </pic:spPr>
                </pic:pic>
              </a:graphicData>
            </a:graphic>
          </wp:inline>
        </w:drawing>
      </w:r>
    </w:p>
    <w:p w14:paraId="41020D3F" w14:textId="5B8A30D7" w:rsidR="00A97EBB" w:rsidRDefault="00A97EBB" w:rsidP="002A77BD">
      <w:pPr>
        <w:jc w:val="center"/>
        <w:rPr>
          <w:rFonts w:ascii="Arial" w:hAnsi="Arial" w:cs="Arial"/>
          <w:lang w:eastAsia="ja-JP"/>
        </w:rPr>
      </w:pPr>
      <w:r>
        <w:rPr>
          <w:rFonts w:ascii="Arial" w:hAnsi="Arial" w:cs="Arial"/>
          <w:b/>
          <w:bCs/>
          <w:lang w:eastAsia="ja-JP"/>
        </w:rPr>
        <w:t>Figure 1</w:t>
      </w:r>
      <w:r w:rsidR="00D9636C">
        <w:rPr>
          <w:rFonts w:ascii="Arial" w:hAnsi="Arial" w:cs="Arial"/>
          <w:b/>
          <w:bCs/>
          <w:lang w:eastAsia="ja-JP"/>
        </w:rPr>
        <w:t>4</w:t>
      </w:r>
      <w:r>
        <w:rPr>
          <w:rFonts w:ascii="Arial" w:hAnsi="Arial" w:cs="Arial"/>
          <w:b/>
          <w:bCs/>
          <w:lang w:eastAsia="ja-JP"/>
        </w:rPr>
        <w:t>.</w:t>
      </w:r>
      <w:r>
        <w:rPr>
          <w:rFonts w:ascii="Arial" w:hAnsi="Arial" w:cs="Arial"/>
          <w:lang w:eastAsia="ja-JP"/>
        </w:rPr>
        <w:t xml:space="preserve"> Column 3 Web Page</w:t>
      </w:r>
    </w:p>
    <w:p w14:paraId="01657423" w14:textId="0DA3D3AE" w:rsidR="00A97EBB" w:rsidRDefault="00A97EBB" w:rsidP="00A97EBB">
      <w:pPr>
        <w:pStyle w:val="Heading2"/>
        <w:ind w:left="567" w:hanging="567"/>
        <w:rPr>
          <w:lang w:eastAsia="ja-JP"/>
        </w:rPr>
      </w:pPr>
      <w:r w:rsidRPr="00A97EBB">
        <w:rPr>
          <w:lang w:eastAsia="ja-JP"/>
        </w:rPr>
        <w:t>Logistics and Transport Process</w:t>
      </w:r>
    </w:p>
    <w:p w14:paraId="60FC6CF0" w14:textId="7A56D744" w:rsidR="00A97EBB" w:rsidRDefault="00D9636C" w:rsidP="00A97EBB">
      <w:pPr>
        <w:jc w:val="both"/>
        <w:rPr>
          <w:rFonts w:ascii="Arial" w:hAnsi="Arial" w:cs="Arial"/>
          <w:lang w:eastAsia="ja-JP"/>
        </w:rPr>
      </w:pPr>
      <w:r w:rsidRPr="00D9636C">
        <w:rPr>
          <w:rFonts w:ascii="Arial" w:hAnsi="Arial" w:cs="Arial"/>
          <w:lang w:eastAsia="ja-JP"/>
        </w:rPr>
        <w:t>The picture below is a supply chain process that begins with a purchase order activity (Purchase Order) to the depot, then the depot validates the order and sends an expedition report as well as an order to the warehouse. In the warehouse, the token transfer process, load planning allocation, and expeditions are carried out to be assembled as well as validated orders before being delivered to retail. If the order is not appropriate when at retail, there will be a Proof of Delivery (POD) process where the retail and depot parties must fill out a form according to existing cases such as damaged/lost/exchanged goods, lack of products (missed product), and other cases.</w:t>
      </w:r>
    </w:p>
    <w:p w14:paraId="6BA7447D" w14:textId="0AFB54CB" w:rsidR="00A97EBB" w:rsidRDefault="00A97EBB" w:rsidP="00A97EBB">
      <w:pPr>
        <w:jc w:val="both"/>
        <w:rPr>
          <w:rFonts w:ascii="Arial" w:hAnsi="Arial" w:cs="Arial"/>
          <w:lang w:eastAsia="ja-JP"/>
        </w:rPr>
      </w:pPr>
    </w:p>
    <w:p w14:paraId="66F09A14" w14:textId="104A8071" w:rsidR="00A97EBB" w:rsidRDefault="00A97EBB" w:rsidP="00A97EBB">
      <w:pPr>
        <w:jc w:val="center"/>
        <w:rPr>
          <w:rFonts w:ascii="Arial" w:hAnsi="Arial" w:cs="Arial"/>
          <w:lang w:eastAsia="ja-JP"/>
        </w:rPr>
      </w:pPr>
      <w:r>
        <w:rPr>
          <w:rFonts w:ascii="Arial" w:hAnsi="Arial" w:cs="Arial"/>
          <w:noProof/>
          <w:lang w:eastAsia="ja-JP"/>
        </w:rPr>
        <w:drawing>
          <wp:inline distT="0" distB="0" distL="0" distR="0" wp14:anchorId="7A01BAF9" wp14:editId="5C5D4444">
            <wp:extent cx="3952875" cy="2209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6044" cy="2217348"/>
                    </a:xfrm>
                    <a:prstGeom prst="rect">
                      <a:avLst/>
                    </a:prstGeom>
                  </pic:spPr>
                </pic:pic>
              </a:graphicData>
            </a:graphic>
          </wp:inline>
        </w:drawing>
      </w:r>
    </w:p>
    <w:p w14:paraId="152E1A83" w14:textId="24BBD48E" w:rsidR="00A97EBB" w:rsidRDefault="00A97EBB" w:rsidP="00A97EBB">
      <w:pPr>
        <w:jc w:val="center"/>
        <w:rPr>
          <w:rFonts w:ascii="Arial" w:hAnsi="Arial" w:cs="Arial"/>
          <w:lang w:eastAsia="ja-JP"/>
        </w:rPr>
      </w:pPr>
    </w:p>
    <w:p w14:paraId="54D61191" w14:textId="7746F95E" w:rsidR="00A97EBB" w:rsidRDefault="00A97EBB" w:rsidP="00A97EBB">
      <w:pPr>
        <w:jc w:val="center"/>
        <w:rPr>
          <w:rFonts w:ascii="Arial" w:hAnsi="Arial" w:cs="Arial"/>
          <w:lang w:eastAsia="ja-JP"/>
        </w:rPr>
      </w:pPr>
      <w:r>
        <w:rPr>
          <w:rFonts w:ascii="Arial" w:hAnsi="Arial" w:cs="Arial"/>
          <w:b/>
          <w:bCs/>
          <w:lang w:eastAsia="ja-JP"/>
        </w:rPr>
        <w:t>Figure 1</w:t>
      </w:r>
      <w:r w:rsidR="00D9636C">
        <w:rPr>
          <w:rFonts w:ascii="Arial" w:hAnsi="Arial" w:cs="Arial"/>
          <w:b/>
          <w:bCs/>
          <w:lang w:eastAsia="ja-JP"/>
        </w:rPr>
        <w:t>5</w:t>
      </w:r>
      <w:r>
        <w:rPr>
          <w:rFonts w:ascii="Arial" w:hAnsi="Arial" w:cs="Arial"/>
          <w:b/>
          <w:bCs/>
          <w:lang w:eastAsia="ja-JP"/>
        </w:rPr>
        <w:t xml:space="preserve">. </w:t>
      </w:r>
      <w:r w:rsidRPr="00A97EBB">
        <w:rPr>
          <w:rFonts w:ascii="Arial" w:hAnsi="Arial" w:cs="Arial"/>
          <w:lang w:eastAsia="ja-JP"/>
        </w:rPr>
        <w:t>Supply Chain Process</w:t>
      </w:r>
    </w:p>
    <w:p w14:paraId="21272365" w14:textId="75858CCA" w:rsidR="00A97EBB" w:rsidRDefault="00A97EBB" w:rsidP="00A97EBB">
      <w:pPr>
        <w:jc w:val="center"/>
        <w:rPr>
          <w:rFonts w:ascii="Arial" w:hAnsi="Arial" w:cs="Arial"/>
          <w:lang w:eastAsia="ja-JP"/>
        </w:rPr>
      </w:pPr>
    </w:p>
    <w:p w14:paraId="1F771CF1" w14:textId="53CE587B" w:rsidR="00A97EBB" w:rsidRDefault="009278B3" w:rsidP="009278B3">
      <w:pPr>
        <w:pStyle w:val="Heading2"/>
        <w:ind w:left="567" w:hanging="567"/>
        <w:rPr>
          <w:lang w:eastAsia="ja-JP"/>
        </w:rPr>
      </w:pPr>
      <w:r w:rsidRPr="009278B3">
        <w:rPr>
          <w:lang w:eastAsia="ja-JP"/>
        </w:rPr>
        <w:t>Use of GCP (Google Cloud Platform) Services</w:t>
      </w:r>
    </w:p>
    <w:p w14:paraId="2E253AAE" w14:textId="28724751" w:rsidR="009278B3" w:rsidRDefault="009278B3" w:rsidP="009278B3">
      <w:pPr>
        <w:rPr>
          <w:rFonts w:ascii="Arial" w:hAnsi="Arial" w:cs="Arial"/>
          <w:lang w:eastAsia="ja-JP"/>
        </w:rPr>
      </w:pPr>
      <w:r w:rsidRPr="009278B3">
        <w:rPr>
          <w:rFonts w:ascii="Arial" w:hAnsi="Arial" w:cs="Arial"/>
          <w:lang w:eastAsia="ja-JP"/>
        </w:rPr>
        <w:t>In this study, researchers used the Django Packaged by Bitnami deployment manager to deploy the CMS so that the CMS site was online.</w:t>
      </w:r>
    </w:p>
    <w:p w14:paraId="4326B65B" w14:textId="3F2EA949" w:rsidR="009278B3" w:rsidRDefault="009278B3" w:rsidP="009278B3">
      <w:pPr>
        <w:rPr>
          <w:rFonts w:ascii="Arial" w:hAnsi="Arial" w:cs="Arial"/>
          <w:lang w:eastAsia="ja-JP"/>
        </w:rPr>
      </w:pPr>
    </w:p>
    <w:p w14:paraId="7C212265" w14:textId="65C468C5" w:rsidR="009278B3" w:rsidRDefault="00AF0F9A" w:rsidP="009278B3">
      <w:pPr>
        <w:jc w:val="center"/>
        <w:rPr>
          <w:rFonts w:ascii="Arial" w:hAnsi="Arial" w:cs="Arial"/>
          <w:lang w:eastAsia="ja-JP"/>
        </w:rPr>
      </w:pPr>
      <w:r w:rsidRPr="009D7C5F">
        <w:rPr>
          <w:noProof/>
          <w:sz w:val="24"/>
          <w:szCs w:val="24"/>
        </w:rPr>
        <w:lastRenderedPageBreak/>
        <w:drawing>
          <wp:inline distT="0" distB="0" distL="0" distR="0" wp14:anchorId="5D2AFFDE" wp14:editId="4DA30561">
            <wp:extent cx="4711215" cy="22383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9513" cy="2251820"/>
                    </a:xfrm>
                    <a:prstGeom prst="rect">
                      <a:avLst/>
                    </a:prstGeom>
                  </pic:spPr>
                </pic:pic>
              </a:graphicData>
            </a:graphic>
          </wp:inline>
        </w:drawing>
      </w:r>
    </w:p>
    <w:p w14:paraId="3AF43EC9" w14:textId="47196A1A" w:rsidR="00AF0F9A" w:rsidRDefault="00AF0F9A" w:rsidP="009278B3">
      <w:pPr>
        <w:jc w:val="center"/>
        <w:rPr>
          <w:rFonts w:ascii="Arial" w:hAnsi="Arial" w:cs="Arial"/>
          <w:lang w:eastAsia="ja-JP"/>
        </w:rPr>
      </w:pPr>
    </w:p>
    <w:p w14:paraId="3508536B" w14:textId="0A270145" w:rsidR="00AF0F9A" w:rsidRDefault="00AF0F9A" w:rsidP="009278B3">
      <w:pPr>
        <w:jc w:val="center"/>
        <w:rPr>
          <w:rFonts w:ascii="Arial" w:hAnsi="Arial" w:cs="Arial"/>
          <w:lang w:eastAsia="ja-JP"/>
        </w:rPr>
      </w:pPr>
      <w:r>
        <w:rPr>
          <w:rFonts w:ascii="Arial" w:hAnsi="Arial" w:cs="Arial"/>
          <w:b/>
          <w:bCs/>
          <w:lang w:eastAsia="ja-JP"/>
        </w:rPr>
        <w:t>Figure 1</w:t>
      </w:r>
      <w:r w:rsidR="00D9636C">
        <w:rPr>
          <w:rFonts w:ascii="Arial" w:hAnsi="Arial" w:cs="Arial"/>
          <w:b/>
          <w:bCs/>
          <w:lang w:eastAsia="ja-JP"/>
        </w:rPr>
        <w:t>6</w:t>
      </w:r>
      <w:r>
        <w:rPr>
          <w:rFonts w:ascii="Arial" w:hAnsi="Arial" w:cs="Arial"/>
          <w:b/>
          <w:bCs/>
          <w:lang w:eastAsia="ja-JP"/>
        </w:rPr>
        <w:t xml:space="preserve">. </w:t>
      </w:r>
      <w:r w:rsidRPr="00AF0F9A">
        <w:rPr>
          <w:rFonts w:ascii="Arial" w:hAnsi="Arial" w:cs="Arial"/>
          <w:lang w:eastAsia="ja-JP"/>
        </w:rPr>
        <w:t>Djangostack Deployment Manager view</w:t>
      </w:r>
    </w:p>
    <w:p w14:paraId="4274E6C3" w14:textId="19C5B13E" w:rsidR="00AF0F9A" w:rsidRDefault="00AF0F9A" w:rsidP="009278B3">
      <w:pPr>
        <w:jc w:val="center"/>
        <w:rPr>
          <w:rFonts w:ascii="Arial" w:hAnsi="Arial" w:cs="Arial"/>
          <w:lang w:eastAsia="ja-JP"/>
        </w:rPr>
      </w:pPr>
    </w:p>
    <w:p w14:paraId="502D484D" w14:textId="3FE02049" w:rsidR="00AF0F9A" w:rsidRDefault="00AF0F9A" w:rsidP="00AF0F9A">
      <w:pPr>
        <w:jc w:val="both"/>
        <w:rPr>
          <w:rFonts w:ascii="Arial" w:hAnsi="Arial" w:cs="Arial"/>
          <w:lang w:eastAsia="ja-JP"/>
        </w:rPr>
      </w:pPr>
      <w:r w:rsidRPr="00AF0F9A">
        <w:rPr>
          <w:rFonts w:ascii="Arial" w:hAnsi="Arial" w:cs="Arial"/>
          <w:lang w:eastAsia="ja-JP"/>
        </w:rPr>
        <w:t>In the Compute Engine service there is a view of the server instance with the following details</w:t>
      </w:r>
    </w:p>
    <w:p w14:paraId="14436544" w14:textId="45FBCAED" w:rsidR="00AF0F9A" w:rsidRDefault="00AF0F9A" w:rsidP="00AF0F9A">
      <w:pPr>
        <w:pStyle w:val="ListParagraph"/>
        <w:numPr>
          <w:ilvl w:val="7"/>
          <w:numId w:val="19"/>
        </w:numPr>
        <w:spacing w:line="240" w:lineRule="auto"/>
        <w:ind w:left="641" w:hanging="357"/>
        <w:jc w:val="both"/>
        <w:rPr>
          <w:rFonts w:ascii="Arial" w:hAnsi="Arial" w:cs="Arial"/>
          <w:sz w:val="20"/>
          <w:szCs w:val="20"/>
          <w:lang w:eastAsia="ja-JP"/>
        </w:rPr>
      </w:pPr>
      <w:r w:rsidRPr="00AF0F9A">
        <w:rPr>
          <w:rFonts w:ascii="Arial" w:hAnsi="Arial" w:cs="Arial"/>
          <w:sz w:val="20"/>
          <w:szCs w:val="20"/>
          <w:lang w:eastAsia="ja-JP"/>
        </w:rPr>
        <w:t>Name is the name of the compute engine instance, djangoskripsi-vm.</w:t>
      </w:r>
    </w:p>
    <w:p w14:paraId="67A4CACD" w14:textId="3E288E24" w:rsidR="00AF0F9A" w:rsidRDefault="00AF0F9A" w:rsidP="00AF0F9A">
      <w:pPr>
        <w:pStyle w:val="ListParagraph"/>
        <w:numPr>
          <w:ilvl w:val="7"/>
          <w:numId w:val="19"/>
        </w:numPr>
        <w:spacing w:line="240" w:lineRule="auto"/>
        <w:ind w:left="641" w:hanging="357"/>
        <w:jc w:val="both"/>
        <w:rPr>
          <w:rFonts w:ascii="Arial" w:hAnsi="Arial" w:cs="Arial"/>
          <w:sz w:val="20"/>
          <w:szCs w:val="20"/>
          <w:lang w:eastAsia="ja-JP"/>
        </w:rPr>
      </w:pPr>
      <w:r w:rsidRPr="00AF0F9A">
        <w:rPr>
          <w:rFonts w:ascii="Arial" w:hAnsi="Arial" w:cs="Arial"/>
          <w:sz w:val="20"/>
          <w:szCs w:val="20"/>
          <w:lang w:eastAsia="ja-JP"/>
        </w:rPr>
        <w:t>Zone is the location of the compute engine instance region zone located in asiasoutheast1-a (Southeast asia region zone).</w:t>
      </w:r>
    </w:p>
    <w:p w14:paraId="34E1CBA1" w14:textId="0E555DCD" w:rsidR="00AF0F9A" w:rsidRDefault="00AF0F9A" w:rsidP="00AF0F9A">
      <w:pPr>
        <w:pStyle w:val="ListParagraph"/>
        <w:numPr>
          <w:ilvl w:val="7"/>
          <w:numId w:val="19"/>
        </w:numPr>
        <w:spacing w:line="240" w:lineRule="auto"/>
        <w:ind w:left="641" w:hanging="357"/>
        <w:jc w:val="both"/>
        <w:rPr>
          <w:rFonts w:ascii="Arial" w:hAnsi="Arial" w:cs="Arial"/>
          <w:sz w:val="20"/>
          <w:szCs w:val="20"/>
          <w:lang w:eastAsia="ja-JP"/>
        </w:rPr>
      </w:pPr>
      <w:r w:rsidRPr="00AF0F9A">
        <w:rPr>
          <w:rFonts w:ascii="Arial" w:hAnsi="Arial" w:cs="Arial"/>
          <w:sz w:val="20"/>
          <w:szCs w:val="20"/>
          <w:lang w:eastAsia="ja-JP"/>
        </w:rPr>
        <w:t>Internal IP is the IP used to set the server instance.</w:t>
      </w:r>
    </w:p>
    <w:p w14:paraId="7BFC3E29" w14:textId="4FF7325C" w:rsidR="00AF0F9A" w:rsidRDefault="00AF0F9A" w:rsidP="00AF0F9A">
      <w:pPr>
        <w:pStyle w:val="ListParagraph"/>
        <w:numPr>
          <w:ilvl w:val="7"/>
          <w:numId w:val="19"/>
        </w:numPr>
        <w:spacing w:line="240" w:lineRule="auto"/>
        <w:ind w:left="641" w:hanging="357"/>
        <w:jc w:val="both"/>
        <w:rPr>
          <w:rFonts w:ascii="Arial" w:hAnsi="Arial" w:cs="Arial"/>
          <w:sz w:val="20"/>
          <w:szCs w:val="20"/>
          <w:lang w:eastAsia="ja-JP"/>
        </w:rPr>
      </w:pPr>
      <w:r w:rsidRPr="00AF0F9A">
        <w:rPr>
          <w:rFonts w:ascii="Arial" w:hAnsi="Arial" w:cs="Arial"/>
          <w:sz w:val="20"/>
          <w:szCs w:val="20"/>
          <w:lang w:eastAsia="ja-JP"/>
        </w:rPr>
        <w:t>External IP is the most important part because external IP will be used to access the CMS.</w:t>
      </w:r>
    </w:p>
    <w:p w14:paraId="341ACD5B" w14:textId="2036B864" w:rsidR="00AF0F9A" w:rsidRDefault="00AF0F9A" w:rsidP="00AF0F9A">
      <w:pPr>
        <w:pStyle w:val="ListParagraph"/>
        <w:numPr>
          <w:ilvl w:val="7"/>
          <w:numId w:val="19"/>
        </w:numPr>
        <w:spacing w:line="240" w:lineRule="auto"/>
        <w:ind w:left="641" w:hanging="357"/>
        <w:jc w:val="both"/>
        <w:rPr>
          <w:rFonts w:ascii="Arial" w:hAnsi="Arial" w:cs="Arial"/>
          <w:sz w:val="20"/>
          <w:szCs w:val="20"/>
          <w:lang w:eastAsia="ja-JP"/>
        </w:rPr>
      </w:pPr>
      <w:r w:rsidRPr="00AF0F9A">
        <w:rPr>
          <w:rFonts w:ascii="Arial" w:hAnsi="Arial" w:cs="Arial"/>
          <w:sz w:val="20"/>
          <w:szCs w:val="20"/>
          <w:lang w:eastAsia="ja-JP"/>
        </w:rPr>
        <w:t>Connect is a place to connect to an SSH server.</w:t>
      </w:r>
    </w:p>
    <w:p w14:paraId="6E4CA433" w14:textId="3F85A161" w:rsidR="00AF0F9A" w:rsidRDefault="00AF0F9A" w:rsidP="00AF0F9A">
      <w:pPr>
        <w:jc w:val="center"/>
        <w:rPr>
          <w:rFonts w:ascii="Arial" w:hAnsi="Arial" w:cs="Arial"/>
          <w:lang w:eastAsia="ja-JP"/>
        </w:rPr>
      </w:pPr>
    </w:p>
    <w:p w14:paraId="048CCB40" w14:textId="6F20FBBC" w:rsidR="00AF0F9A" w:rsidRDefault="00AF0F9A" w:rsidP="00AF0F9A">
      <w:pPr>
        <w:jc w:val="center"/>
        <w:rPr>
          <w:rFonts w:ascii="Arial" w:hAnsi="Arial" w:cs="Arial"/>
          <w:lang w:eastAsia="ja-JP"/>
        </w:rPr>
      </w:pPr>
      <w:r w:rsidRPr="009D7C5F">
        <w:rPr>
          <w:noProof/>
          <w:sz w:val="24"/>
          <w:szCs w:val="24"/>
        </w:rPr>
        <w:drawing>
          <wp:inline distT="0" distB="0" distL="0" distR="0" wp14:anchorId="57F78783" wp14:editId="5EB1AB04">
            <wp:extent cx="5076119" cy="9658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605" t="25378"/>
                    <a:stretch/>
                  </pic:blipFill>
                  <pic:spPr bwMode="auto">
                    <a:xfrm>
                      <a:off x="0" y="0"/>
                      <a:ext cx="5120604" cy="974299"/>
                    </a:xfrm>
                    <a:prstGeom prst="rect">
                      <a:avLst/>
                    </a:prstGeom>
                    <a:ln>
                      <a:noFill/>
                    </a:ln>
                    <a:extLst>
                      <a:ext uri="{53640926-AAD7-44D8-BBD7-CCE9431645EC}">
                        <a14:shadowObscured xmlns:a14="http://schemas.microsoft.com/office/drawing/2010/main"/>
                      </a:ext>
                    </a:extLst>
                  </pic:spPr>
                </pic:pic>
              </a:graphicData>
            </a:graphic>
          </wp:inline>
        </w:drawing>
      </w:r>
    </w:p>
    <w:p w14:paraId="5F66470B" w14:textId="71C052A0" w:rsidR="00AF0F9A" w:rsidRDefault="00AF0F9A" w:rsidP="00AF0F9A">
      <w:pPr>
        <w:jc w:val="center"/>
        <w:rPr>
          <w:rFonts w:ascii="Arial" w:hAnsi="Arial" w:cs="Arial"/>
          <w:lang w:eastAsia="ja-JP"/>
        </w:rPr>
      </w:pPr>
    </w:p>
    <w:p w14:paraId="7A2EB7F6" w14:textId="27893828" w:rsidR="00AF0F9A" w:rsidRDefault="00AF0F9A" w:rsidP="00AF0F9A">
      <w:pPr>
        <w:jc w:val="center"/>
        <w:rPr>
          <w:rFonts w:ascii="Arial" w:hAnsi="Arial" w:cs="Arial"/>
          <w:lang w:eastAsia="ja-JP"/>
        </w:rPr>
      </w:pPr>
      <w:r>
        <w:rPr>
          <w:rFonts w:ascii="Arial" w:hAnsi="Arial" w:cs="Arial"/>
          <w:b/>
          <w:bCs/>
          <w:lang w:eastAsia="ja-JP"/>
        </w:rPr>
        <w:t xml:space="preserve">Figure </w:t>
      </w:r>
      <w:r w:rsidR="00D9636C">
        <w:rPr>
          <w:rFonts w:ascii="Arial" w:hAnsi="Arial" w:cs="Arial"/>
          <w:b/>
          <w:bCs/>
          <w:lang w:eastAsia="ja-JP"/>
        </w:rPr>
        <w:t>17</w:t>
      </w:r>
      <w:r>
        <w:rPr>
          <w:rFonts w:ascii="Arial" w:hAnsi="Arial" w:cs="Arial"/>
          <w:b/>
          <w:bCs/>
          <w:lang w:eastAsia="ja-JP"/>
        </w:rPr>
        <w:t xml:space="preserve">. </w:t>
      </w:r>
      <w:r w:rsidRPr="00AF0F9A">
        <w:rPr>
          <w:rFonts w:ascii="Arial" w:hAnsi="Arial" w:cs="Arial"/>
          <w:lang w:eastAsia="ja-JP"/>
        </w:rPr>
        <w:t>Server Instance View</w:t>
      </w:r>
    </w:p>
    <w:p w14:paraId="64A2BA6E" w14:textId="51D6E900" w:rsidR="00AF0F9A" w:rsidRDefault="00AF0F9A" w:rsidP="00AF0F9A">
      <w:pPr>
        <w:jc w:val="center"/>
        <w:rPr>
          <w:rFonts w:ascii="Arial" w:hAnsi="Arial" w:cs="Arial"/>
          <w:lang w:eastAsia="ja-JP"/>
        </w:rPr>
      </w:pPr>
    </w:p>
    <w:p w14:paraId="3CB57313" w14:textId="1445484C" w:rsidR="00AF0F9A" w:rsidRDefault="00AF0F9A" w:rsidP="00AF0F9A">
      <w:pPr>
        <w:jc w:val="both"/>
        <w:rPr>
          <w:rFonts w:ascii="Arial" w:hAnsi="Arial" w:cs="Arial"/>
          <w:lang w:eastAsia="ja-JP"/>
        </w:rPr>
      </w:pPr>
      <w:r w:rsidRPr="00AF0F9A">
        <w:rPr>
          <w:rFonts w:ascii="Arial" w:hAnsi="Arial" w:cs="Arial"/>
          <w:lang w:eastAsia="ja-JP"/>
        </w:rPr>
        <w:t>In a VPC network, there are network settings so that you can access the external IP consisting of</w:t>
      </w:r>
    </w:p>
    <w:p w14:paraId="40F33DBD" w14:textId="13EFFB3E" w:rsidR="00AF0F9A" w:rsidRDefault="005B0CED" w:rsidP="00AF0F9A">
      <w:pPr>
        <w:pStyle w:val="ListParagraph"/>
        <w:numPr>
          <w:ilvl w:val="0"/>
          <w:numId w:val="25"/>
        </w:numPr>
        <w:spacing w:line="240" w:lineRule="auto"/>
        <w:ind w:left="641" w:hanging="357"/>
        <w:jc w:val="both"/>
        <w:rPr>
          <w:rFonts w:ascii="Arial" w:hAnsi="Arial" w:cs="Arial"/>
          <w:sz w:val="20"/>
          <w:szCs w:val="20"/>
          <w:lang w:eastAsia="ja-JP"/>
        </w:rPr>
      </w:pPr>
      <w:r w:rsidRPr="005B0CED">
        <w:rPr>
          <w:rFonts w:ascii="Arial" w:hAnsi="Arial" w:cs="Arial"/>
          <w:sz w:val="20"/>
          <w:szCs w:val="20"/>
          <w:lang w:eastAsia="ja-JP"/>
        </w:rPr>
        <w:t>Name is the name of the firewall setting</w:t>
      </w:r>
    </w:p>
    <w:p w14:paraId="788622E1" w14:textId="116EE2ED" w:rsidR="005B0CED" w:rsidRDefault="005B0CED" w:rsidP="00AF0F9A">
      <w:pPr>
        <w:pStyle w:val="ListParagraph"/>
        <w:numPr>
          <w:ilvl w:val="0"/>
          <w:numId w:val="25"/>
        </w:numPr>
        <w:spacing w:line="240" w:lineRule="auto"/>
        <w:ind w:left="641" w:hanging="357"/>
        <w:jc w:val="both"/>
        <w:rPr>
          <w:rFonts w:ascii="Arial" w:hAnsi="Arial" w:cs="Arial"/>
          <w:sz w:val="20"/>
          <w:szCs w:val="20"/>
          <w:lang w:eastAsia="ja-JP"/>
        </w:rPr>
      </w:pPr>
      <w:r w:rsidRPr="005B0CED">
        <w:rPr>
          <w:rFonts w:ascii="Arial" w:hAnsi="Arial" w:cs="Arial"/>
          <w:sz w:val="20"/>
          <w:szCs w:val="20"/>
          <w:lang w:eastAsia="ja-JP"/>
        </w:rPr>
        <w:t>Type is an option of whether the network is linked to another GCP network service</w:t>
      </w:r>
    </w:p>
    <w:p w14:paraId="66046594" w14:textId="544DAC3B" w:rsidR="005B0CED" w:rsidRDefault="005B0CED" w:rsidP="00AF0F9A">
      <w:pPr>
        <w:pStyle w:val="ListParagraph"/>
        <w:numPr>
          <w:ilvl w:val="0"/>
          <w:numId w:val="25"/>
        </w:numPr>
        <w:spacing w:line="240" w:lineRule="auto"/>
        <w:ind w:left="641" w:hanging="357"/>
        <w:jc w:val="both"/>
        <w:rPr>
          <w:rFonts w:ascii="Arial" w:hAnsi="Arial" w:cs="Arial"/>
          <w:sz w:val="20"/>
          <w:szCs w:val="20"/>
          <w:lang w:eastAsia="ja-JP"/>
        </w:rPr>
      </w:pPr>
      <w:r w:rsidRPr="005B0CED">
        <w:rPr>
          <w:rFonts w:ascii="Arial" w:hAnsi="Arial" w:cs="Arial"/>
          <w:sz w:val="20"/>
          <w:szCs w:val="20"/>
          <w:lang w:eastAsia="ja-JP"/>
        </w:rPr>
        <w:t>Targets are which targets will be linked to the firewall settings that have been set.</w:t>
      </w:r>
    </w:p>
    <w:p w14:paraId="42D5361D" w14:textId="34AD1DC5" w:rsidR="005B0CED" w:rsidRDefault="005B0CED" w:rsidP="00AF0F9A">
      <w:pPr>
        <w:pStyle w:val="ListParagraph"/>
        <w:numPr>
          <w:ilvl w:val="0"/>
          <w:numId w:val="25"/>
        </w:numPr>
        <w:spacing w:line="240" w:lineRule="auto"/>
        <w:ind w:left="641" w:hanging="357"/>
        <w:jc w:val="both"/>
        <w:rPr>
          <w:rFonts w:ascii="Arial" w:hAnsi="Arial" w:cs="Arial"/>
          <w:sz w:val="20"/>
          <w:szCs w:val="20"/>
          <w:lang w:eastAsia="ja-JP"/>
        </w:rPr>
      </w:pPr>
      <w:r w:rsidRPr="005B0CED">
        <w:rPr>
          <w:rFonts w:ascii="Arial" w:hAnsi="Arial" w:cs="Arial"/>
          <w:sz w:val="20"/>
          <w:szCs w:val="20"/>
          <w:lang w:eastAsia="ja-JP"/>
        </w:rPr>
        <w:t>Filters contain the IP range that will be used to run the server</w:t>
      </w:r>
      <w:r>
        <w:rPr>
          <w:rFonts w:ascii="Arial" w:hAnsi="Arial" w:cs="Arial"/>
          <w:sz w:val="20"/>
          <w:szCs w:val="20"/>
          <w:lang w:eastAsia="ja-JP"/>
        </w:rPr>
        <w:t>.</w:t>
      </w:r>
    </w:p>
    <w:p w14:paraId="705BE64E" w14:textId="051DED5D" w:rsidR="005B0CED" w:rsidRDefault="005B0CED" w:rsidP="00AF0F9A">
      <w:pPr>
        <w:pStyle w:val="ListParagraph"/>
        <w:numPr>
          <w:ilvl w:val="0"/>
          <w:numId w:val="25"/>
        </w:numPr>
        <w:spacing w:line="240" w:lineRule="auto"/>
        <w:ind w:left="641" w:hanging="357"/>
        <w:jc w:val="both"/>
        <w:rPr>
          <w:rFonts w:ascii="Arial" w:hAnsi="Arial" w:cs="Arial"/>
          <w:sz w:val="20"/>
          <w:szCs w:val="20"/>
          <w:lang w:eastAsia="ja-JP"/>
        </w:rPr>
      </w:pPr>
      <w:r w:rsidRPr="005B0CED">
        <w:rPr>
          <w:rFonts w:ascii="Arial" w:hAnsi="Arial" w:cs="Arial"/>
          <w:sz w:val="20"/>
          <w:szCs w:val="20"/>
          <w:lang w:eastAsia="ja-JP"/>
        </w:rPr>
        <w:t>Protocols/ports contain number ports whose function is to be able to see the cms site display.</w:t>
      </w:r>
    </w:p>
    <w:p w14:paraId="6827AB7A" w14:textId="7ED37EAA" w:rsidR="005B0CED" w:rsidRDefault="005B0CED" w:rsidP="005B0CED">
      <w:pPr>
        <w:jc w:val="center"/>
        <w:rPr>
          <w:rFonts w:ascii="Arial" w:hAnsi="Arial" w:cs="Arial"/>
          <w:lang w:eastAsia="ja-JP"/>
        </w:rPr>
      </w:pPr>
    </w:p>
    <w:p w14:paraId="12AF46B5" w14:textId="3C4B8C20" w:rsidR="005B0CED" w:rsidRDefault="005B0CED" w:rsidP="005B0CED">
      <w:pPr>
        <w:jc w:val="center"/>
        <w:rPr>
          <w:rFonts w:ascii="Arial" w:hAnsi="Arial" w:cs="Arial"/>
          <w:lang w:eastAsia="ja-JP"/>
        </w:rPr>
      </w:pPr>
      <w:r w:rsidRPr="005D0A43">
        <w:rPr>
          <w:noProof/>
          <w:sz w:val="24"/>
          <w:szCs w:val="24"/>
        </w:rPr>
        <w:drawing>
          <wp:inline distT="0" distB="0" distL="0" distR="0" wp14:anchorId="2EF47D0E" wp14:editId="77E4359C">
            <wp:extent cx="4057650" cy="12269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1190" cy="1264314"/>
                    </a:xfrm>
                    <a:prstGeom prst="rect">
                      <a:avLst/>
                    </a:prstGeom>
                  </pic:spPr>
                </pic:pic>
              </a:graphicData>
            </a:graphic>
          </wp:inline>
        </w:drawing>
      </w:r>
    </w:p>
    <w:p w14:paraId="394B721B" w14:textId="1E653E6B" w:rsidR="005B0CED" w:rsidRDefault="005B0CED" w:rsidP="005B0CED">
      <w:pPr>
        <w:jc w:val="center"/>
        <w:rPr>
          <w:rFonts w:ascii="Arial" w:hAnsi="Arial" w:cs="Arial"/>
          <w:lang w:eastAsia="ja-JP"/>
        </w:rPr>
      </w:pPr>
    </w:p>
    <w:p w14:paraId="3F0E60C4" w14:textId="08E99F7B" w:rsidR="005B0CED" w:rsidRDefault="005B0CED" w:rsidP="00D9636C">
      <w:pPr>
        <w:jc w:val="center"/>
        <w:rPr>
          <w:rFonts w:ascii="Arial" w:hAnsi="Arial" w:cs="Arial"/>
          <w:lang w:eastAsia="ja-JP"/>
        </w:rPr>
      </w:pPr>
      <w:r>
        <w:rPr>
          <w:rFonts w:ascii="Arial" w:hAnsi="Arial" w:cs="Arial"/>
          <w:b/>
          <w:bCs/>
          <w:lang w:eastAsia="ja-JP"/>
        </w:rPr>
        <w:t xml:space="preserve">Figure </w:t>
      </w:r>
      <w:r w:rsidR="00D9636C">
        <w:rPr>
          <w:rFonts w:ascii="Arial" w:hAnsi="Arial" w:cs="Arial"/>
          <w:b/>
          <w:bCs/>
          <w:lang w:eastAsia="ja-JP"/>
        </w:rPr>
        <w:t>18</w:t>
      </w:r>
      <w:r>
        <w:rPr>
          <w:rFonts w:ascii="Arial" w:hAnsi="Arial" w:cs="Arial"/>
          <w:b/>
          <w:bCs/>
          <w:lang w:eastAsia="ja-JP"/>
        </w:rPr>
        <w:t>.</w:t>
      </w:r>
      <w:r>
        <w:rPr>
          <w:rFonts w:ascii="Arial" w:hAnsi="Arial" w:cs="Arial"/>
          <w:lang w:eastAsia="ja-JP"/>
        </w:rPr>
        <w:t xml:space="preserve"> </w:t>
      </w:r>
      <w:r w:rsidRPr="005B0CED">
        <w:rPr>
          <w:rFonts w:ascii="Arial" w:hAnsi="Arial" w:cs="Arial"/>
          <w:lang w:eastAsia="ja-JP"/>
        </w:rPr>
        <w:t>Firewall Settings view</w:t>
      </w:r>
    </w:p>
    <w:p w14:paraId="7A022F53" w14:textId="1B982560" w:rsidR="005B0CED" w:rsidRDefault="005B0CED" w:rsidP="005B0CED">
      <w:pPr>
        <w:pStyle w:val="Heading2"/>
        <w:ind w:left="567" w:hanging="567"/>
        <w:rPr>
          <w:lang w:eastAsia="ja-JP"/>
        </w:rPr>
      </w:pPr>
      <w:r>
        <w:rPr>
          <w:lang w:eastAsia="ja-JP"/>
        </w:rPr>
        <w:lastRenderedPageBreak/>
        <w:t>Print QR Code</w:t>
      </w:r>
    </w:p>
    <w:p w14:paraId="36DE9D3B" w14:textId="29583334" w:rsidR="005B0CED" w:rsidRDefault="00D9636C" w:rsidP="005B0CED">
      <w:pPr>
        <w:jc w:val="both"/>
        <w:rPr>
          <w:rFonts w:ascii="Arial" w:hAnsi="Arial" w:cs="Arial"/>
          <w:lang w:eastAsia="ja-JP"/>
        </w:rPr>
      </w:pPr>
      <w:r w:rsidRPr="00D9636C">
        <w:rPr>
          <w:rFonts w:ascii="Arial" w:hAnsi="Arial" w:cs="Arial"/>
          <w:lang w:eastAsia="ja-JP"/>
        </w:rPr>
        <w:t>The image below is a QR Code System maker, which contains a link field and file name that must be filled in by users to get the QR Code as shown in Figure 19. The QR Code above will display the link and move the customer to the predetermined link so that customers can see the process of the raw material supply chain until it is processed at the restaurant.</w:t>
      </w:r>
    </w:p>
    <w:p w14:paraId="5D320A69" w14:textId="6308ABD3" w:rsidR="007E2FEF" w:rsidRDefault="007E2FEF" w:rsidP="00E11D14">
      <w:pPr>
        <w:rPr>
          <w:rFonts w:ascii="Arial" w:hAnsi="Arial" w:cs="Arial"/>
          <w:lang w:eastAsia="ja-JP"/>
        </w:rPr>
      </w:pPr>
    </w:p>
    <w:p w14:paraId="5EB49D7C" w14:textId="7824AAEA" w:rsidR="007E2FEF" w:rsidRDefault="007E2FEF" w:rsidP="005B0CED">
      <w:pPr>
        <w:jc w:val="center"/>
        <w:rPr>
          <w:rFonts w:ascii="Arial" w:hAnsi="Arial" w:cs="Arial"/>
          <w:lang w:eastAsia="ja-JP"/>
        </w:rPr>
      </w:pPr>
      <w:r>
        <w:rPr>
          <w:b/>
          <w:bCs/>
          <w:noProof/>
          <w:sz w:val="24"/>
          <w:szCs w:val="24"/>
        </w:rPr>
        <w:drawing>
          <wp:inline distT="0" distB="0" distL="0" distR="0" wp14:anchorId="54011480" wp14:editId="38C1A6B1">
            <wp:extent cx="2019300" cy="2019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6">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p>
    <w:p w14:paraId="31BDD250" w14:textId="5A3A11EA" w:rsidR="007E2FEF" w:rsidRDefault="007E2FEF" w:rsidP="005B0CED">
      <w:pPr>
        <w:jc w:val="center"/>
        <w:rPr>
          <w:rFonts w:ascii="Arial" w:hAnsi="Arial" w:cs="Arial"/>
          <w:lang w:eastAsia="ja-JP"/>
        </w:rPr>
      </w:pPr>
    </w:p>
    <w:p w14:paraId="00CE2976" w14:textId="438EFBFE" w:rsidR="007E2FEF" w:rsidRDefault="007E2FEF" w:rsidP="005B0CED">
      <w:pPr>
        <w:jc w:val="center"/>
        <w:rPr>
          <w:rFonts w:ascii="Arial" w:hAnsi="Arial" w:cs="Arial"/>
          <w:lang w:eastAsia="ja-JP"/>
        </w:rPr>
      </w:pPr>
      <w:r>
        <w:rPr>
          <w:rFonts w:ascii="Arial" w:hAnsi="Arial" w:cs="Arial"/>
          <w:b/>
          <w:bCs/>
          <w:lang w:eastAsia="ja-JP"/>
        </w:rPr>
        <w:t xml:space="preserve">Figure </w:t>
      </w:r>
      <w:r w:rsidR="00D9636C">
        <w:rPr>
          <w:rFonts w:ascii="Arial" w:hAnsi="Arial" w:cs="Arial"/>
          <w:b/>
          <w:bCs/>
          <w:lang w:eastAsia="ja-JP"/>
        </w:rPr>
        <w:t>19</w:t>
      </w:r>
      <w:r>
        <w:rPr>
          <w:rFonts w:ascii="Arial" w:hAnsi="Arial" w:cs="Arial"/>
          <w:b/>
          <w:bCs/>
          <w:lang w:eastAsia="ja-JP"/>
        </w:rPr>
        <w:t>.</w:t>
      </w:r>
      <w:r>
        <w:rPr>
          <w:rFonts w:ascii="Arial" w:hAnsi="Arial" w:cs="Arial"/>
          <w:lang w:eastAsia="ja-JP"/>
        </w:rPr>
        <w:t xml:space="preserve"> QR Code Result</w:t>
      </w:r>
    </w:p>
    <w:p w14:paraId="4BBDBD33" w14:textId="49101C20" w:rsidR="007E2FEF" w:rsidRDefault="007E2FEF" w:rsidP="005B0CED">
      <w:pPr>
        <w:jc w:val="center"/>
        <w:rPr>
          <w:rFonts w:ascii="Arial" w:hAnsi="Arial" w:cs="Arial"/>
          <w:lang w:eastAsia="ja-JP"/>
        </w:rPr>
      </w:pPr>
    </w:p>
    <w:p w14:paraId="0A13E639" w14:textId="53690ADC" w:rsidR="007E2FEF" w:rsidRDefault="007E2FEF" w:rsidP="007E2FEF">
      <w:pPr>
        <w:pStyle w:val="Heading2"/>
        <w:ind w:left="567" w:hanging="567"/>
        <w:rPr>
          <w:lang w:eastAsia="ja-JP"/>
        </w:rPr>
      </w:pPr>
      <w:r>
        <w:rPr>
          <w:lang w:eastAsia="ja-JP"/>
        </w:rPr>
        <w:t>Website Display</w:t>
      </w:r>
    </w:p>
    <w:p w14:paraId="7FD284B1" w14:textId="0F62E231" w:rsidR="007E2FEF" w:rsidRDefault="00D9636C" w:rsidP="007E2FEF">
      <w:pPr>
        <w:jc w:val="both"/>
        <w:rPr>
          <w:rFonts w:ascii="Arial" w:hAnsi="Arial" w:cs="Arial"/>
          <w:lang w:eastAsia="ja-JP"/>
        </w:rPr>
      </w:pPr>
      <w:r w:rsidRPr="00D9636C">
        <w:rPr>
          <w:rFonts w:ascii="Arial" w:hAnsi="Arial" w:cs="Arial"/>
          <w:lang w:eastAsia="ja-JP"/>
        </w:rPr>
        <w:t>After the user scans the QR code, a web page like Figure 20 will appear, which contains, according to what has been entered in the CMS, such as photos of purchased goods, information in the blockchain, descriptions of goods, and maps of places of supply chain entities. Users can see the information in the blockchain when selecting the Raw Materials Txn button to ascertain whether it is true that the Ethereum addresses of supply chain actors work together.</w:t>
      </w:r>
    </w:p>
    <w:p w14:paraId="318F0DC7" w14:textId="58106056" w:rsidR="007E2FEF" w:rsidRDefault="007E2FEF" w:rsidP="007E2FEF">
      <w:pPr>
        <w:jc w:val="both"/>
        <w:rPr>
          <w:rFonts w:ascii="Arial" w:hAnsi="Arial" w:cs="Arial"/>
          <w:lang w:eastAsia="ja-JP"/>
        </w:rPr>
      </w:pPr>
    </w:p>
    <w:p w14:paraId="074CA34E" w14:textId="3CFFF979" w:rsidR="007E2FEF" w:rsidRDefault="007E2FEF" w:rsidP="007E2FEF">
      <w:pPr>
        <w:jc w:val="center"/>
        <w:rPr>
          <w:rFonts w:ascii="Arial" w:hAnsi="Arial" w:cs="Arial"/>
          <w:lang w:eastAsia="ja-JP"/>
        </w:rPr>
      </w:pPr>
      <w:r>
        <w:rPr>
          <w:b/>
          <w:bCs/>
          <w:noProof/>
          <w:sz w:val="24"/>
          <w:szCs w:val="24"/>
        </w:rPr>
        <w:drawing>
          <wp:inline distT="0" distB="0" distL="0" distR="0" wp14:anchorId="59E05EF0" wp14:editId="7F7FFA4E">
            <wp:extent cx="1543050" cy="342628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8590" cy="3460789"/>
                    </a:xfrm>
                    <a:prstGeom prst="rect">
                      <a:avLst/>
                    </a:prstGeom>
                  </pic:spPr>
                </pic:pic>
              </a:graphicData>
            </a:graphic>
          </wp:inline>
        </w:drawing>
      </w:r>
    </w:p>
    <w:p w14:paraId="431265DB" w14:textId="33DA66AA" w:rsidR="007E2FEF" w:rsidRDefault="007E2FEF" w:rsidP="007E2FEF">
      <w:pPr>
        <w:jc w:val="center"/>
        <w:rPr>
          <w:rFonts w:ascii="Arial" w:hAnsi="Arial" w:cs="Arial"/>
          <w:lang w:eastAsia="ja-JP"/>
        </w:rPr>
      </w:pPr>
    </w:p>
    <w:p w14:paraId="21A99679" w14:textId="093605AA" w:rsidR="002622CD" w:rsidRPr="00EE337E" w:rsidRDefault="007E2FEF" w:rsidP="00EE337E">
      <w:pPr>
        <w:jc w:val="center"/>
        <w:rPr>
          <w:rFonts w:ascii="Arial" w:hAnsi="Arial" w:cs="Arial"/>
          <w:lang w:eastAsia="ja-JP"/>
        </w:rPr>
      </w:pPr>
      <w:r>
        <w:rPr>
          <w:rFonts w:ascii="Arial" w:hAnsi="Arial" w:cs="Arial"/>
          <w:b/>
          <w:bCs/>
          <w:lang w:eastAsia="ja-JP"/>
        </w:rPr>
        <w:t>Figure 2</w:t>
      </w:r>
      <w:r w:rsidR="00D9636C">
        <w:rPr>
          <w:rFonts w:ascii="Arial" w:hAnsi="Arial" w:cs="Arial"/>
          <w:b/>
          <w:bCs/>
          <w:lang w:eastAsia="ja-JP"/>
        </w:rPr>
        <w:t>0</w:t>
      </w:r>
      <w:r>
        <w:rPr>
          <w:rFonts w:ascii="Arial" w:hAnsi="Arial" w:cs="Arial"/>
          <w:b/>
          <w:bCs/>
          <w:lang w:eastAsia="ja-JP"/>
        </w:rPr>
        <w:t xml:space="preserve">. </w:t>
      </w:r>
      <w:r w:rsidRPr="007E2FEF">
        <w:rPr>
          <w:rFonts w:ascii="Arial" w:hAnsi="Arial" w:cs="Arial"/>
          <w:lang w:eastAsia="ja-JP"/>
        </w:rPr>
        <w:t>Website View After User Scans QR Code</w:t>
      </w:r>
    </w:p>
    <w:p w14:paraId="01FE693E" w14:textId="77777777" w:rsidR="00904D6D" w:rsidRPr="002D09F7" w:rsidRDefault="00FD2B32" w:rsidP="00203791">
      <w:pPr>
        <w:pStyle w:val="Heading1"/>
      </w:pPr>
      <w:r>
        <w:lastRenderedPageBreak/>
        <w:t>Conclusion</w:t>
      </w:r>
    </w:p>
    <w:p w14:paraId="1818155D" w14:textId="6FF1674A" w:rsidR="007027BB" w:rsidRDefault="00C75975" w:rsidP="00C75975">
      <w:pPr>
        <w:pStyle w:val="ListParagraph"/>
        <w:numPr>
          <w:ilvl w:val="7"/>
          <w:numId w:val="19"/>
        </w:numPr>
        <w:spacing w:line="240" w:lineRule="auto"/>
        <w:ind w:left="641" w:hanging="357"/>
        <w:jc w:val="both"/>
        <w:rPr>
          <w:rFonts w:ascii="Arial" w:hAnsi="Arial" w:cs="Arial"/>
          <w:sz w:val="20"/>
          <w:szCs w:val="20"/>
          <w:lang w:val="id-ID"/>
        </w:rPr>
      </w:pPr>
      <w:r w:rsidRPr="00C75975">
        <w:rPr>
          <w:rFonts w:ascii="Arial" w:hAnsi="Arial" w:cs="Arial"/>
          <w:sz w:val="20"/>
          <w:szCs w:val="20"/>
          <w:lang w:val="id-ID"/>
        </w:rPr>
        <w:t>Smart contracts make it easy between entities to get in touch with the blockchain</w:t>
      </w:r>
    </w:p>
    <w:p w14:paraId="1B147AD2" w14:textId="5DD62216" w:rsidR="00C75975" w:rsidRDefault="00C75975" w:rsidP="00C75975">
      <w:pPr>
        <w:pStyle w:val="ListParagraph"/>
        <w:numPr>
          <w:ilvl w:val="7"/>
          <w:numId w:val="19"/>
        </w:numPr>
        <w:spacing w:line="240" w:lineRule="auto"/>
        <w:ind w:left="641" w:hanging="357"/>
        <w:jc w:val="both"/>
        <w:rPr>
          <w:rFonts w:ascii="Arial" w:hAnsi="Arial" w:cs="Arial"/>
          <w:sz w:val="20"/>
          <w:szCs w:val="20"/>
          <w:lang w:val="id-ID"/>
        </w:rPr>
      </w:pPr>
      <w:r w:rsidRPr="00C75975">
        <w:rPr>
          <w:rFonts w:ascii="Arial" w:hAnsi="Arial" w:cs="Arial"/>
          <w:sz w:val="20"/>
          <w:szCs w:val="20"/>
          <w:lang w:val="id-ID"/>
        </w:rPr>
        <w:t>The design of this system successfully proves that supply chain transactions from upstream to downstream can be recorded on the blockchain</w:t>
      </w:r>
    </w:p>
    <w:p w14:paraId="7AE693D5" w14:textId="691B47E0" w:rsidR="00C75975" w:rsidRDefault="00C75975" w:rsidP="00C75975">
      <w:pPr>
        <w:pStyle w:val="ListParagraph"/>
        <w:numPr>
          <w:ilvl w:val="7"/>
          <w:numId w:val="19"/>
        </w:numPr>
        <w:spacing w:line="240" w:lineRule="auto"/>
        <w:ind w:left="641" w:hanging="357"/>
        <w:jc w:val="both"/>
        <w:rPr>
          <w:rFonts w:ascii="Arial" w:hAnsi="Arial" w:cs="Arial"/>
          <w:sz w:val="20"/>
          <w:szCs w:val="20"/>
          <w:lang w:val="id-ID"/>
        </w:rPr>
      </w:pPr>
      <w:r w:rsidRPr="00C75975">
        <w:rPr>
          <w:rFonts w:ascii="Arial" w:hAnsi="Arial" w:cs="Arial"/>
          <w:sz w:val="20"/>
          <w:szCs w:val="20"/>
          <w:lang w:val="id-ID"/>
        </w:rPr>
        <w:t>Each entity will find it easier to see blockchain transaction data because transaction data is very transparent.</w:t>
      </w:r>
    </w:p>
    <w:p w14:paraId="56A13B4F" w14:textId="03DAFEB3" w:rsidR="00C75975" w:rsidRDefault="00C75975" w:rsidP="00C75975">
      <w:pPr>
        <w:pStyle w:val="ListParagraph"/>
        <w:numPr>
          <w:ilvl w:val="7"/>
          <w:numId w:val="19"/>
        </w:numPr>
        <w:spacing w:line="240" w:lineRule="auto"/>
        <w:ind w:left="641" w:hanging="357"/>
        <w:jc w:val="both"/>
        <w:rPr>
          <w:rFonts w:ascii="Arial" w:hAnsi="Arial" w:cs="Arial"/>
          <w:sz w:val="20"/>
          <w:szCs w:val="20"/>
          <w:lang w:val="id-ID"/>
        </w:rPr>
      </w:pPr>
      <w:r w:rsidRPr="00C75975">
        <w:rPr>
          <w:rFonts w:ascii="Arial" w:hAnsi="Arial" w:cs="Arial"/>
          <w:sz w:val="20"/>
          <w:szCs w:val="20"/>
          <w:lang w:val="id-ID"/>
        </w:rPr>
        <w:t>In blockchain transactions, there is a gas fee or transfer fee, so it should be between entities to think of a special budget for the gas fee.</w:t>
      </w:r>
    </w:p>
    <w:p w14:paraId="0369C7DD" w14:textId="5CDA958C" w:rsidR="00C75975" w:rsidRPr="00C75975" w:rsidRDefault="00C75975" w:rsidP="00C75975">
      <w:pPr>
        <w:pStyle w:val="ListParagraph"/>
        <w:numPr>
          <w:ilvl w:val="7"/>
          <w:numId w:val="19"/>
        </w:numPr>
        <w:spacing w:line="240" w:lineRule="auto"/>
        <w:ind w:left="641" w:hanging="357"/>
        <w:jc w:val="both"/>
        <w:rPr>
          <w:rFonts w:ascii="Arial" w:hAnsi="Arial" w:cs="Arial"/>
          <w:sz w:val="20"/>
          <w:szCs w:val="20"/>
          <w:lang w:val="id-ID"/>
        </w:rPr>
      </w:pPr>
      <w:r w:rsidRPr="00C75975">
        <w:rPr>
          <w:rFonts w:ascii="Arial" w:hAnsi="Arial" w:cs="Arial"/>
          <w:sz w:val="20"/>
          <w:szCs w:val="20"/>
          <w:lang w:val="id-ID"/>
        </w:rPr>
        <w:t>Using Google Cloud Platform services makes it easy to host a CMS</w:t>
      </w:r>
    </w:p>
    <w:p w14:paraId="6EF86035" w14:textId="77777777" w:rsidR="003E3131" w:rsidRPr="003E3131" w:rsidRDefault="003E3131" w:rsidP="00203791">
      <w:pPr>
        <w:spacing w:before="100"/>
        <w:jc w:val="both"/>
        <w:rPr>
          <w:rFonts w:ascii="Arial" w:hAnsi="Arial" w:cs="Arial"/>
          <w:lang w:val="id-ID"/>
        </w:rPr>
      </w:pPr>
    </w:p>
    <w:p w14:paraId="498FD6C7" w14:textId="2D524227" w:rsidR="00227F21" w:rsidRDefault="00FD2B32" w:rsidP="00203791">
      <w:pPr>
        <w:rPr>
          <w:rStyle w:val="apple-style-span"/>
          <w:rFonts w:ascii="Arial" w:hAnsi="Arial" w:cs="Arial"/>
          <w:b/>
          <w:color w:val="000000"/>
          <w:lang w:val="pt-BR"/>
        </w:rPr>
      </w:pPr>
      <w:r>
        <w:rPr>
          <w:rStyle w:val="apple-style-span"/>
          <w:rFonts w:ascii="Arial" w:hAnsi="Arial" w:cs="Arial"/>
          <w:b/>
          <w:color w:val="000000"/>
          <w:lang w:val="pt-BR"/>
        </w:rPr>
        <w:t>References</w:t>
      </w:r>
    </w:p>
    <w:p w14:paraId="07C5CD11" w14:textId="77590677" w:rsidR="00C35B8F" w:rsidRPr="003C5CF6" w:rsidRDefault="00C35B8F" w:rsidP="00203791">
      <w:pPr>
        <w:jc w:val="both"/>
        <w:rPr>
          <w:rFonts w:ascii="Arial" w:hAnsi="Arial" w:cs="Arial"/>
          <w:color w:val="000000"/>
          <w:sz w:val="16"/>
          <w:szCs w:val="16"/>
          <w:lang w:eastAsia="ja-JP"/>
        </w:rPr>
      </w:pPr>
    </w:p>
    <w:p w14:paraId="74E0C98F" w14:textId="003F256B" w:rsidR="00C75975" w:rsidRDefault="00C75975"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C75975">
        <w:rPr>
          <w:rFonts w:ascii="Arial" w:hAnsi="Arial" w:cs="Arial"/>
          <w:color w:val="000000"/>
          <w:lang w:eastAsia="ja-JP"/>
        </w:rPr>
        <w:t>C. Supaartagorn, "Web Application for Automatic Code Generator," pp. 114-117, 2017.</w:t>
      </w:r>
    </w:p>
    <w:p w14:paraId="118B3CDC" w14:textId="220054AF" w:rsidR="00C75975"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C. Supaartagorn, "Web Application for Automatic Code Generator Using a Structured Flowchart," pp. 114-117, 2017.</w:t>
      </w:r>
    </w:p>
    <w:p w14:paraId="01BD8D3A" w14:textId="6448A059" w:rsid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N. Sulaiman, S. Sakinah and S. Ahmad, "Logical Approach: Consistency Rules between Activity Diagrams and Class Diagrams," Advanced Science Engineering Information Technology, vol. 9, no. 2, pp. 552-559, 2019.</w:t>
      </w:r>
    </w:p>
    <w:p w14:paraId="513C6B4C" w14:textId="4A5FF138" w:rsid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J.-G. Song, M. Sung-Jun and J. Ju-Wook, "A Scalable Implementation of Anonymous Voting over Ethereum Blockchain," Sensors, vol. 21, no. 3958, pp. 1-19, 2021.</w:t>
      </w:r>
    </w:p>
    <w:p w14:paraId="5DB5D153" w14:textId="4B64157A" w:rsid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A. K. Shrestha, J. Vassileva and R. Deters, "A Blockchain Platform for User Data Sharing Ensuring User Control and Incentives," vol. 3, pp. 1-22, 2020.</w:t>
      </w:r>
    </w:p>
    <w:p w14:paraId="5998C1A9" w14:textId="09A04ECB" w:rsid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H. Shah, M. Shah, S. Tanwar and N. Kumar, "Blockchain for COVID-19: a comprehensive review," Personal and Ubiquitous Computing, pp. 1-28, 2021.</w:t>
      </w:r>
    </w:p>
    <w:p w14:paraId="65FB83E8" w14:textId="3D90B56D" w:rsid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G. A. Motta, B. Tekinerdogan and N. Athanasiadis, "Blockchain Application in the Agri-Food Domain: The First Wave," vol. 3, pp. 1-13, 2020.</w:t>
      </w:r>
    </w:p>
    <w:p w14:paraId="76645D73" w14:textId="35D969B6" w:rsidR="00CC6366" w:rsidRP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A. Maghfirah and Hara, "Blockchain in Food and Agriculture Supply Chain: Use-Case of Blockchain in Indonesia," International Journal of Food and Beverage Manufacturing and Business Models, vol. 4, no. 2, pp. 53-66, 2019.</w:t>
      </w:r>
    </w:p>
    <w:p w14:paraId="0361ECDB" w14:textId="532F927B" w:rsidR="00CC6366" w:rsidRDefault="00A520C2" w:rsidP="00203791">
      <w:pPr>
        <w:numPr>
          <w:ilvl w:val="0"/>
          <w:numId w:val="5"/>
        </w:numPr>
        <w:autoSpaceDE w:val="0"/>
        <w:autoSpaceDN w:val="0"/>
        <w:adjustRightInd w:val="0"/>
        <w:jc w:val="both"/>
        <w:rPr>
          <w:rFonts w:ascii="Arial" w:hAnsi="Arial" w:cs="Arial"/>
          <w:lang w:val="id-ID"/>
        </w:rPr>
      </w:pPr>
      <w:r w:rsidRPr="00A520C2">
        <w:rPr>
          <w:rFonts w:ascii="Arial" w:hAnsi="Arial" w:cs="Arial"/>
          <w:lang w:val="id-ID"/>
        </w:rPr>
        <w:t>H.-J. Kim and e. al, "Smart Decentralization of Personal Health Records with Physician Apps and Helper Agents on Blockchain: Platform Design and Implementation Study," JMIR Medical Informatics, vol. 9, no. 6, pp. 1- 14, 2021.</w:t>
      </w:r>
    </w:p>
    <w:p w14:paraId="63135AD6" w14:textId="10B174C2" w:rsidR="00A520C2" w:rsidRDefault="00A520C2" w:rsidP="00203791">
      <w:pPr>
        <w:numPr>
          <w:ilvl w:val="0"/>
          <w:numId w:val="5"/>
        </w:numPr>
        <w:autoSpaceDE w:val="0"/>
        <w:autoSpaceDN w:val="0"/>
        <w:adjustRightInd w:val="0"/>
        <w:jc w:val="both"/>
        <w:rPr>
          <w:rFonts w:ascii="Arial" w:hAnsi="Arial" w:cs="Arial"/>
          <w:lang w:val="id-ID"/>
        </w:rPr>
      </w:pPr>
      <w:r w:rsidRPr="00A520C2">
        <w:rPr>
          <w:rFonts w:ascii="Arial" w:hAnsi="Arial" w:cs="Arial"/>
          <w:lang w:val="id-ID"/>
        </w:rPr>
        <w:t>I. T. Javed, F. Alharbi, B. Bellaj, T. Margaria, N. Crespi and K. Naseer, "Health-ID: A Blockchain-Based Decentralized Identity," Healtcare, vol. 9, no. 712, pp. 1-21, 2021.</w:t>
      </w:r>
    </w:p>
    <w:p w14:paraId="02D8DF9E" w14:textId="1CEC29BD" w:rsidR="00A520C2"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A. Hasselgren, Jens-Andreas, K. Kralevska, D. Gligoroski and A. Faxvaag, "Blockchain for Increased Trust in Virtual Health Care:," Journal Medical Internet Research, vol. 23, no. 7, pp. 1-15, 2021.</w:t>
      </w:r>
    </w:p>
    <w:p w14:paraId="2B09E7B1" w14:textId="4E01A84C" w:rsid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G. Gursoy, C. M.Brannon and M. Gerstein, "Using Ethereum blockchain to store and query pharmacogenomics data via smart contracts," BMC Medical Genomics, vol. 13, no. 74, pp. 1-11, 2020.</w:t>
      </w:r>
    </w:p>
    <w:p w14:paraId="30A252B6" w14:textId="63D52EE5" w:rsid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C. D. Clack, "A Blockchain Grand Challenge: Smart Financial Derivatives," vol. 1, no. 1, pp. 1-3, 2018.</w:t>
      </w:r>
    </w:p>
    <w:p w14:paraId="0474F6EA" w14:textId="3EBFE5FA" w:rsid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M. S. Al-Rakhami and M. Al-Mashari, "A Blockchain-Based Trust Model for the Internet of Things Supply Chain Management," sensors, vol. 21, no. 1759, pp. 1-15, 2021.</w:t>
      </w:r>
    </w:p>
    <w:p w14:paraId="62E67A17" w14:textId="2D7FB4EA" w:rsidR="00EE337E" w:rsidRP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M. S. Ali, M. Vecchio, G. D. Putra and S. S. Kanhere, "A Decentralized Peer-to-Peer Remote Health Monitoring System," Sensors, vol. 20, no. 1656, pp. 1-18, 2020</w:t>
      </w:r>
      <w:r>
        <w:rPr>
          <w:rFonts w:ascii="Arial" w:hAnsi="Arial" w:cs="Arial"/>
        </w:rPr>
        <w:t>.</w:t>
      </w:r>
    </w:p>
    <w:p w14:paraId="174C3227" w14:textId="0E57C689" w:rsid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K. e. al, "Smart Decentralization of Personal Health Records with Physician Apps and Helper Agents on Blockchain: Platform Design and Implementation Study," JMIR MEDICAL INFORMATICS, vol. 9, no. 6, pp. 1-14, 2021.</w:t>
      </w:r>
    </w:p>
    <w:p w14:paraId="5D8E56E7" w14:textId="21214734" w:rsidR="00F54C94" w:rsidRP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A. Akhtar, A. Afzal, B. Shafiq, S. Shamail, J. Vaidya and O. Rana, "Blockchain Based Auditable Access Control for," International Conference on Distributed Computing Systems (ICDCS), vol. 40, pp. 12-22, 2020.</w:t>
      </w:r>
    </w:p>
    <w:sectPr w:rsidR="00F54C94" w:rsidRPr="00EE337E" w:rsidSect="006B6DA3">
      <w:headerReference w:type="even" r:id="rId28"/>
      <w:headerReference w:type="default" r:id="rId29"/>
      <w:footerReference w:type="even" r:id="rId30"/>
      <w:headerReference w:type="first" r:id="rId31"/>
      <w:footerReference w:type="first" r:id="rId32"/>
      <w:pgSz w:w="11907" w:h="16840" w:code="9"/>
      <w:pgMar w:top="1701" w:right="1701" w:bottom="1701" w:left="1701" w:header="720" w:footer="720" w:gutter="0"/>
      <w:pgNumType w:start="11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28978" w14:textId="77777777" w:rsidR="00F123BA" w:rsidRDefault="00F123BA">
      <w:r>
        <w:separator/>
      </w:r>
    </w:p>
  </w:endnote>
  <w:endnote w:type="continuationSeparator" w:id="0">
    <w:p w14:paraId="4AA31B73" w14:textId="77777777" w:rsidR="00F123BA" w:rsidRDefault="00F12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7B294" w14:textId="77777777" w:rsidR="00A5292B" w:rsidRDefault="00B90236" w:rsidP="00A5292B">
    <w:pPr>
      <w:pStyle w:val="Footer"/>
      <w:framePr w:wrap="around" w:vAnchor="text" w:hAnchor="margin" w:xAlign="right" w:y="1"/>
      <w:rPr>
        <w:rStyle w:val="PageNumber"/>
      </w:rPr>
    </w:pPr>
    <w:r>
      <w:rPr>
        <w:rStyle w:val="PageNumber"/>
      </w:rPr>
      <w:fldChar w:fldCharType="begin"/>
    </w:r>
    <w:r w:rsidR="00A5292B">
      <w:rPr>
        <w:rStyle w:val="PageNumber"/>
      </w:rPr>
      <w:instrText xml:space="preserve">PAGE  </w:instrText>
    </w:r>
    <w:r>
      <w:rPr>
        <w:rStyle w:val="PageNumber"/>
      </w:rPr>
      <w:fldChar w:fldCharType="end"/>
    </w:r>
  </w:p>
  <w:p w14:paraId="1C1AA518" w14:textId="77777777" w:rsidR="00097958" w:rsidRPr="008B04B3" w:rsidRDefault="00000000" w:rsidP="00A5292B">
    <w:pPr>
      <w:pStyle w:val="Header"/>
      <w:tabs>
        <w:tab w:val="clear" w:pos="4320"/>
        <w:tab w:val="clear" w:pos="8640"/>
        <w:tab w:val="left" w:pos="2992"/>
      </w:tabs>
      <w:ind w:right="360"/>
    </w:pPr>
    <w:r>
      <w:rPr>
        <w:rFonts w:ascii="Arial" w:hAnsi="Arial" w:cs="Arial"/>
        <w:b/>
        <w:noProof/>
        <w:lang w:val="id-ID" w:eastAsia="id-ID"/>
      </w:rPr>
      <w:pict w14:anchorId="3521B1F8">
        <v:line id="Line 3" o:spid="_x0000_s1025" style="position:absolute;z-index:251657728;visibility:visibl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lsMEg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"/>
      </w:pict>
    </w:r>
    <w:r w:rsidR="005B365D">
      <w:rPr>
        <w:rFonts w:ascii="Arial" w:hAnsi="Arial" w:cs="Arial"/>
        <w:b/>
      </w:rPr>
      <w:t xml:space="preserve">Lontar Komputer </w:t>
    </w:r>
    <w:r w:rsidR="00097958" w:rsidRPr="008B04B3">
      <w:rPr>
        <w:rFonts w:ascii="Arial" w:hAnsi="Arial" w:cs="Arial"/>
        <w:b/>
      </w:rPr>
      <w:t xml:space="preserve"> </w:t>
    </w:r>
    <w:r w:rsidR="00097958" w:rsidRPr="008B04B3">
      <w:rPr>
        <w:rFonts w:ascii="Arial" w:hAnsi="Arial" w:cs="Arial"/>
      </w:rPr>
      <w:t xml:space="preserve"> Vol. </w:t>
    </w:r>
    <w:r w:rsidR="005B365D">
      <w:rPr>
        <w:rFonts w:ascii="Arial" w:hAnsi="Arial" w:cs="Arial"/>
      </w:rPr>
      <w:t>xxxxx                                                      ISSN</w:t>
    </w:r>
    <w:proofErr w:type="gramStart"/>
    <w:r w:rsidR="005B365D">
      <w:rPr>
        <w:rFonts w:ascii="Arial" w:hAnsi="Arial" w:cs="Arial"/>
      </w:rPr>
      <w:t>…..</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49020" w14:textId="77777777" w:rsidR="00097958" w:rsidRPr="00EE10AE" w:rsidRDefault="00673E76" w:rsidP="00C975DF">
    <w:pPr>
      <w:pStyle w:val="Footer"/>
      <w:pBdr>
        <w:top w:val="single" w:sz="4" w:space="1" w:color="auto"/>
      </w:pBdr>
      <w:jc w:val="right"/>
      <w:rPr>
        <w:rFonts w:ascii="Arial" w:hAnsi="Arial" w:cs="Arial"/>
        <w:i/>
      </w:rPr>
    </w:pPr>
    <w:r>
      <w:rPr>
        <w:rFonts w:ascii="Arial" w:hAnsi="Arial" w:cs="Arial"/>
        <w:i/>
      </w:rPr>
      <w:t xml:space="preserve">Judul tulisan yang menggambarkan topic penelitian secara singkat dan jelas </w:t>
    </w:r>
    <w:r w:rsidR="00097958" w:rsidRPr="00EE10AE">
      <w:rPr>
        <w:rFonts w:ascii="Arial" w:hAnsi="Arial" w:cs="Arial"/>
        <w:i/>
      </w:rPr>
      <w:t>(</w:t>
    </w:r>
    <w:r>
      <w:rPr>
        <w:rFonts w:ascii="Arial" w:hAnsi="Arial" w:cs="Arial"/>
        <w:i/>
      </w:rPr>
      <w:t>Penulis 1</w:t>
    </w:r>
    <w:r w:rsidR="00097958" w:rsidRPr="00EE10AE">
      <w:rPr>
        <w:rFonts w:ascii="Arial" w:hAnsi="Arial" w:cs="Arial"/>
        <w: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4E937" w14:textId="77777777" w:rsidR="00F123BA" w:rsidRDefault="00F123BA">
      <w:r>
        <w:separator/>
      </w:r>
    </w:p>
  </w:footnote>
  <w:footnote w:type="continuationSeparator" w:id="0">
    <w:p w14:paraId="601FF762" w14:textId="77777777" w:rsidR="00F123BA" w:rsidRDefault="00F123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3C640" w14:textId="77777777" w:rsidR="00097958" w:rsidRPr="008B04B3" w:rsidRDefault="00B90236" w:rsidP="008B04B3">
    <w:pPr>
      <w:pStyle w:val="Header"/>
      <w:framePr w:wrap="around" w:vAnchor="text" w:hAnchor="margin" w:xAlign="outside" w:y="1"/>
      <w:rPr>
        <w:rStyle w:val="PageNumber"/>
        <w:rFonts w:ascii="Arial" w:hAnsi="Arial" w:cs="Arial"/>
      </w:rPr>
    </w:pPr>
    <w:r w:rsidRPr="008B04B3">
      <w:rPr>
        <w:rStyle w:val="PageNumber"/>
        <w:rFonts w:ascii="Arial" w:hAnsi="Arial" w:cs="Arial"/>
      </w:rPr>
      <w:fldChar w:fldCharType="begin"/>
    </w:r>
    <w:r w:rsidR="00097958" w:rsidRPr="008B04B3">
      <w:rPr>
        <w:rStyle w:val="PageNumber"/>
        <w:rFonts w:ascii="Arial" w:hAnsi="Arial" w:cs="Arial"/>
      </w:rPr>
      <w:instrText xml:space="preserve">PAGE  </w:instrText>
    </w:r>
    <w:r w:rsidRPr="008B04B3">
      <w:rPr>
        <w:rStyle w:val="PageNumber"/>
        <w:rFonts w:ascii="Arial" w:hAnsi="Arial" w:cs="Arial"/>
      </w:rPr>
      <w:fldChar w:fldCharType="separate"/>
    </w:r>
    <w:r w:rsidR="00554F8E">
      <w:rPr>
        <w:rStyle w:val="PageNumber"/>
        <w:rFonts w:ascii="Arial" w:hAnsi="Arial" w:cs="Arial"/>
        <w:noProof/>
      </w:rPr>
      <w:t>2</w:t>
    </w:r>
    <w:r w:rsidRPr="008B04B3">
      <w:rPr>
        <w:rStyle w:val="PageNumber"/>
        <w:rFonts w:ascii="Arial" w:hAnsi="Arial" w:cs="Arial"/>
      </w:rPr>
      <w:fldChar w:fldCharType="end"/>
    </w:r>
  </w:p>
  <w:p w14:paraId="01295B0C" w14:textId="77777777" w:rsidR="00097958" w:rsidRPr="008B04B3" w:rsidRDefault="00000000" w:rsidP="008B04B3">
    <w:pPr>
      <w:pStyle w:val="Header"/>
      <w:tabs>
        <w:tab w:val="clear" w:pos="4320"/>
        <w:tab w:val="clear" w:pos="8640"/>
        <w:tab w:val="left" w:pos="2992"/>
      </w:tabs>
      <w:ind w:right="90"/>
    </w:pPr>
    <w:r>
      <w:rPr>
        <w:rFonts w:ascii="Arial" w:hAnsi="Arial" w:cs="Arial"/>
        <w:b/>
        <w:noProof/>
        <w:lang w:val="id-ID" w:eastAsia="id-ID"/>
      </w:rPr>
      <w:pict w14:anchorId="3FF856AB">
        <v:line id="Line 2" o:spid="_x0000_s1027" style="position:absolute;z-index:251656704;visibility:visibl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LPS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"/>
      </w:pict>
    </w:r>
    <w:r w:rsidR="007E5812">
      <w:t xml:space="preserve">       </w:t>
    </w:r>
    <w:r w:rsidR="00097958">
      <w:sym w:font="Wingdings" w:char="F06E"/>
    </w:r>
    <w:r w:rsidR="005B365D">
      <w:tab/>
      <w:t xml:space="preserve"> </w:t>
    </w:r>
    <w:r w:rsidR="00097958" w:rsidRPr="008B04B3">
      <w:t xml:space="preserve"> </w:t>
    </w:r>
    <w:r w:rsidR="005B365D">
      <w:t xml:space="preserve">Lontar </w:t>
    </w:r>
    <w:proofErr w:type="gramStart"/>
    <w:r w:rsidR="005B365D">
      <w:t>Komputer  Vol</w:t>
    </w:r>
    <w:proofErr w:type="gramEnd"/>
    <w:r w:rsidR="005B365D">
      <w:t xml:space="preserve"> </w:t>
    </w:r>
    <w:r w:rsidR="005B365D">
      <w:rPr>
        <w:rFonts w:ascii="Arial" w:hAnsi="Arial" w:cs="Arial"/>
        <w:b/>
      </w:rPr>
      <w:t>XXXX ISSN YYYYY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2DAD6" w14:textId="77777777" w:rsidR="00FB360B" w:rsidRDefault="006B6DA3" w:rsidP="00C95976">
    <w:pPr>
      <w:pStyle w:val="Header"/>
      <w:tabs>
        <w:tab w:val="clear" w:pos="8640"/>
        <w:tab w:val="right" w:pos="8505"/>
      </w:tabs>
      <w:rPr>
        <w:rFonts w:ascii="Arial" w:hAnsi="Arial" w:cs="Arial"/>
        <w:color w:val="545454"/>
        <w:shd w:val="clear" w:color="auto" w:fill="FFFFFF"/>
      </w:rPr>
    </w:pPr>
    <w:r>
      <w:rPr>
        <w:rFonts w:ascii="Arial" w:hAnsi="Arial" w:cs="Arial"/>
      </w:rPr>
      <w:t>LONTAR KOMPUTER VOL</w:t>
    </w:r>
    <w:r>
      <w:rPr>
        <w:rFonts w:ascii="Arial" w:hAnsi="Arial" w:cs="Arial" w:hint="eastAsia"/>
        <w:lang w:eastAsia="ja-JP"/>
      </w:rPr>
      <w:t xml:space="preserve">. </w:t>
    </w:r>
    <w:r w:rsidR="00554F8E">
      <w:rPr>
        <w:rFonts w:ascii="Arial" w:hAnsi="Arial" w:cs="Arial"/>
      </w:rPr>
      <w:t xml:space="preserve">XXXXXX  </w:t>
    </w:r>
    <w:r>
      <w:rPr>
        <w:rFonts w:ascii="Arial" w:hAnsi="Arial" w:cs="Arial" w:hint="eastAsia"/>
        <w:lang w:eastAsia="ja-JP"/>
      </w:rPr>
      <w:t xml:space="preserve">                     </w:t>
    </w:r>
    <w:r w:rsidR="009450D5">
      <w:rPr>
        <w:rFonts w:ascii="Arial" w:hAnsi="Arial" w:cs="Arial"/>
        <w:lang w:eastAsia="ja-JP"/>
      </w:rPr>
      <w:t xml:space="preserve">  </w:t>
    </w:r>
    <w:r w:rsidR="00FF68C0">
      <w:rPr>
        <w:rFonts w:ascii="Arial" w:hAnsi="Arial" w:cs="Arial"/>
        <w:lang w:eastAsia="ja-JP"/>
      </w:rPr>
      <w:tab/>
    </w:r>
    <w:r w:rsidR="00CD6141">
      <w:rPr>
        <w:rFonts w:ascii="Arial" w:hAnsi="Arial" w:cs="Arial"/>
        <w:lang w:eastAsia="ja-JP"/>
      </w:rPr>
      <w:t>p</w:t>
    </w:r>
    <w:r w:rsidR="00FB360B">
      <w:rPr>
        <w:rFonts w:ascii="Arial" w:hAnsi="Arial" w:cs="Arial"/>
        <w:lang w:eastAsia="ja-JP"/>
      </w:rPr>
      <w:t>-</w:t>
    </w:r>
    <w:r w:rsidR="009450D5">
      <w:rPr>
        <w:rFonts w:ascii="Arial" w:hAnsi="Arial" w:cs="Arial"/>
        <w:color w:val="545454"/>
        <w:shd w:val="clear" w:color="auto" w:fill="FFFFFF"/>
      </w:rPr>
      <w:t xml:space="preserve">ISSN: XXXX-YYYY </w:t>
    </w:r>
  </w:p>
  <w:p w14:paraId="70222F99" w14:textId="77777777" w:rsidR="00097958" w:rsidRPr="00E474DC" w:rsidRDefault="00FB360B" w:rsidP="00FB360B">
    <w:pPr>
      <w:pStyle w:val="Header"/>
      <w:tabs>
        <w:tab w:val="clear" w:pos="8640"/>
        <w:tab w:val="right" w:pos="8222"/>
      </w:tabs>
      <w:jc w:val="right"/>
    </w:pPr>
    <w:r>
      <w:rPr>
        <w:rFonts w:ascii="Arial" w:hAnsi="Arial" w:cs="Arial"/>
        <w:color w:val="545454"/>
        <w:shd w:val="clear" w:color="auto" w:fill="FFFFFF"/>
      </w:rPr>
      <w:t>e</w:t>
    </w:r>
    <w:r w:rsidR="009450D5">
      <w:rPr>
        <w:rFonts w:ascii="Arial" w:hAnsi="Arial" w:cs="Arial"/>
        <w:color w:val="545454"/>
        <w:shd w:val="clear" w:color="auto" w:fill="FFFFFF"/>
      </w:rPr>
      <w:t xml:space="preserve">-ISSN: </w:t>
    </w:r>
    <w:r>
      <w:rPr>
        <w:rFonts w:ascii="Arial" w:hAnsi="Arial" w:cs="Arial"/>
        <w:color w:val="545454"/>
        <w:shd w:val="clear" w:color="auto" w:fill="FFFFFF"/>
      </w:rPr>
      <w:t>X</w:t>
    </w:r>
    <w:r w:rsidR="009450D5">
      <w:rPr>
        <w:rFonts w:ascii="Arial" w:hAnsi="Arial" w:cs="Arial"/>
        <w:color w:val="545454"/>
        <w:shd w:val="clear" w:color="auto" w:fill="FFFFFF"/>
      </w:rPr>
      <w:t>XXX-YYYY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5AD5" w14:textId="77777777" w:rsidR="00554F8E" w:rsidRDefault="00554F8E">
    <w:pPr>
      <w:pStyle w:val="Header"/>
    </w:pPr>
    <w:r>
      <w:rPr>
        <w:rFonts w:ascii="Arial" w:hAnsi="Arial" w:cs="Arial"/>
      </w:rPr>
      <w:t xml:space="preserve">LONTAR KOMPUTER </w:t>
    </w:r>
    <w:proofErr w:type="gramStart"/>
    <w:r>
      <w:rPr>
        <w:rFonts w:ascii="Arial" w:hAnsi="Arial" w:cs="Arial"/>
      </w:rPr>
      <w:t>VOL :</w:t>
    </w:r>
    <w:proofErr w:type="gramEnd"/>
    <w:r>
      <w:rPr>
        <w:rFonts w:ascii="Arial" w:hAnsi="Arial" w:cs="Arial"/>
      </w:rPr>
      <w:t xml:space="preserve"> XXXXXX   </w:t>
    </w:r>
    <w:r w:rsidRPr="008B04B3">
      <w:rPr>
        <w:rFonts w:ascii="Arial" w:hAnsi="Arial" w:cs="Arial"/>
      </w:rPr>
      <w:t xml:space="preserve">ISSN: </w:t>
    </w:r>
    <w:r>
      <w:rPr>
        <w:rFonts w:ascii="Arial" w:hAnsi="Arial" w:cs="Arial"/>
      </w:rPr>
      <w:t xml:space="preserve">YYYYYY   </w:t>
    </w:r>
  </w:p>
  <w:p w14:paraId="3D6C79C4" w14:textId="77777777" w:rsidR="00097958" w:rsidRPr="008B04B3" w:rsidRDefault="00097958" w:rsidP="008B04B3">
    <w:pPr>
      <w:pStyle w:val="Header"/>
      <w:tabs>
        <w:tab w:val="clear" w:pos="4320"/>
        <w:tab w:val="clear" w:pos="8640"/>
      </w:tabs>
      <w:ind w:right="45"/>
      <w:jc w:val="right"/>
      <w:rPr>
        <w:rStyle w:val="PageNumbe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27BA2"/>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CF5206B"/>
    <w:multiLevelType w:val="hybridMultilevel"/>
    <w:tmpl w:val="A1441ACA"/>
    <w:lvl w:ilvl="0" w:tplc="40CE7FC6">
      <w:start w:val="1"/>
      <w:numFmt w:val="decimal"/>
      <w:lvlText w:val="[%1]"/>
      <w:lvlJc w:val="left"/>
      <w:pPr>
        <w:tabs>
          <w:tab w:val="num" w:pos="360"/>
        </w:tabs>
        <w:ind w:left="360" w:hanging="360"/>
      </w:pPr>
      <w:rPr>
        <w:rFonts w:hint="default"/>
        <w:b w:val="0"/>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FA7777B"/>
    <w:multiLevelType w:val="multilevel"/>
    <w:tmpl w:val="AB8A3F7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4E3AF7"/>
    <w:multiLevelType w:val="multilevel"/>
    <w:tmpl w:val="43DA5EC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6A70353"/>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2CD06F3F"/>
    <w:multiLevelType w:val="multilevel"/>
    <w:tmpl w:val="0E2ADE1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1217EF5"/>
    <w:multiLevelType w:val="hybridMultilevel"/>
    <w:tmpl w:val="A1441ACA"/>
    <w:lvl w:ilvl="0" w:tplc="40CE7FC6">
      <w:start w:val="1"/>
      <w:numFmt w:val="decimal"/>
      <w:lvlText w:val="[%1]"/>
      <w:lvlJc w:val="left"/>
      <w:pPr>
        <w:tabs>
          <w:tab w:val="num" w:pos="360"/>
        </w:tabs>
        <w:ind w:left="360" w:hanging="360"/>
      </w:pPr>
      <w:rPr>
        <w:rFonts w:hint="default"/>
        <w:b w:val="0"/>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96E7E"/>
    <w:multiLevelType w:val="hybridMultilevel"/>
    <w:tmpl w:val="010A4256"/>
    <w:lvl w:ilvl="0" w:tplc="4BC415D4">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A73654"/>
    <w:multiLevelType w:val="hybridMultilevel"/>
    <w:tmpl w:val="0B68EB0A"/>
    <w:lvl w:ilvl="0" w:tplc="F4ECA1AA">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29166EB"/>
    <w:multiLevelType w:val="multilevel"/>
    <w:tmpl w:val="0AF4B2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43F641E"/>
    <w:multiLevelType w:val="hybridMultilevel"/>
    <w:tmpl w:val="A552E5B4"/>
    <w:lvl w:ilvl="0" w:tplc="85D4B3B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7"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CED335E"/>
    <w:multiLevelType w:val="hybridMultilevel"/>
    <w:tmpl w:val="97C00F3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1"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16cid:durableId="1934628782">
    <w:abstractNumId w:val="20"/>
  </w:num>
  <w:num w:numId="2" w16cid:durableId="581064044">
    <w:abstractNumId w:val="16"/>
  </w:num>
  <w:num w:numId="3" w16cid:durableId="480804431">
    <w:abstractNumId w:val="22"/>
  </w:num>
  <w:num w:numId="4" w16cid:durableId="758791648">
    <w:abstractNumId w:val="15"/>
  </w:num>
  <w:num w:numId="5" w16cid:durableId="1350985622">
    <w:abstractNumId w:val="18"/>
  </w:num>
  <w:num w:numId="6" w16cid:durableId="1222057911">
    <w:abstractNumId w:val="21"/>
  </w:num>
  <w:num w:numId="7" w16cid:durableId="1117943967">
    <w:abstractNumId w:val="19"/>
  </w:num>
  <w:num w:numId="8" w16cid:durableId="193273317">
    <w:abstractNumId w:val="17"/>
  </w:num>
  <w:num w:numId="9" w16cid:durableId="1396929588">
    <w:abstractNumId w:val="12"/>
  </w:num>
  <w:num w:numId="10" w16cid:durableId="830800130">
    <w:abstractNumId w:val="2"/>
  </w:num>
  <w:num w:numId="11" w16cid:durableId="911738207">
    <w:abstractNumId w:val="1"/>
  </w:num>
  <w:num w:numId="12" w16cid:durableId="1167675662">
    <w:abstractNumId w:val="9"/>
  </w:num>
  <w:num w:numId="13" w16cid:durableId="1975788867">
    <w:abstractNumId w:val="4"/>
  </w:num>
  <w:num w:numId="14" w16cid:durableId="996878506">
    <w:abstractNumId w:val="10"/>
  </w:num>
  <w:num w:numId="15" w16cid:durableId="1566069259">
    <w:abstractNumId w:val="11"/>
  </w:num>
  <w:num w:numId="16" w16cid:durableId="280454100">
    <w:abstractNumId w:val="5"/>
  </w:num>
  <w:num w:numId="17" w16cid:durableId="216623034">
    <w:abstractNumId w:val="7"/>
  </w:num>
  <w:num w:numId="18" w16cid:durableId="1433514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24481281">
    <w:abstractNumId w:val="3"/>
  </w:num>
  <w:num w:numId="20" w16cid:durableId="199729727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7609341">
    <w:abstractNumId w:val="8"/>
  </w:num>
  <w:num w:numId="22" w16cid:durableId="26489964">
    <w:abstractNumId w:val="13"/>
  </w:num>
  <w:num w:numId="23" w16cid:durableId="1162938994">
    <w:abstractNumId w:val="6"/>
  </w:num>
  <w:num w:numId="24" w16cid:durableId="1803233247">
    <w:abstractNumId w:val="0"/>
  </w:num>
  <w:num w:numId="25" w16cid:durableId="118885844">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D0AC6"/>
    <w:rsid w:val="000013CF"/>
    <w:rsid w:val="00002882"/>
    <w:rsid w:val="0000385F"/>
    <w:rsid w:val="00005EA0"/>
    <w:rsid w:val="00005EFC"/>
    <w:rsid w:val="00006706"/>
    <w:rsid w:val="00007744"/>
    <w:rsid w:val="00007A31"/>
    <w:rsid w:val="000106D0"/>
    <w:rsid w:val="00012CEF"/>
    <w:rsid w:val="00014633"/>
    <w:rsid w:val="00015D2D"/>
    <w:rsid w:val="00015F2A"/>
    <w:rsid w:val="00017858"/>
    <w:rsid w:val="00025807"/>
    <w:rsid w:val="00027142"/>
    <w:rsid w:val="0002754A"/>
    <w:rsid w:val="000279BE"/>
    <w:rsid w:val="00027F26"/>
    <w:rsid w:val="00034C84"/>
    <w:rsid w:val="00041582"/>
    <w:rsid w:val="000416A3"/>
    <w:rsid w:val="000437AE"/>
    <w:rsid w:val="00046573"/>
    <w:rsid w:val="000474E3"/>
    <w:rsid w:val="000475FD"/>
    <w:rsid w:val="00047710"/>
    <w:rsid w:val="00047927"/>
    <w:rsid w:val="000523C5"/>
    <w:rsid w:val="00053FB7"/>
    <w:rsid w:val="000552AB"/>
    <w:rsid w:val="0006020A"/>
    <w:rsid w:val="00060330"/>
    <w:rsid w:val="00060505"/>
    <w:rsid w:val="0006062D"/>
    <w:rsid w:val="00061D77"/>
    <w:rsid w:val="00062720"/>
    <w:rsid w:val="00066063"/>
    <w:rsid w:val="0007154C"/>
    <w:rsid w:val="0007236F"/>
    <w:rsid w:val="00073635"/>
    <w:rsid w:val="00076C16"/>
    <w:rsid w:val="000776D4"/>
    <w:rsid w:val="00080CCD"/>
    <w:rsid w:val="000830A2"/>
    <w:rsid w:val="00083B9D"/>
    <w:rsid w:val="00083DD6"/>
    <w:rsid w:val="00085121"/>
    <w:rsid w:val="00086551"/>
    <w:rsid w:val="000877AC"/>
    <w:rsid w:val="00087876"/>
    <w:rsid w:val="000878E1"/>
    <w:rsid w:val="00087AF7"/>
    <w:rsid w:val="00090B78"/>
    <w:rsid w:val="00093321"/>
    <w:rsid w:val="00093380"/>
    <w:rsid w:val="00094EB8"/>
    <w:rsid w:val="00095C3E"/>
    <w:rsid w:val="00096883"/>
    <w:rsid w:val="000973CC"/>
    <w:rsid w:val="00097958"/>
    <w:rsid w:val="00097E2D"/>
    <w:rsid w:val="000A15DA"/>
    <w:rsid w:val="000A592D"/>
    <w:rsid w:val="000A643C"/>
    <w:rsid w:val="000A7ACA"/>
    <w:rsid w:val="000B0641"/>
    <w:rsid w:val="000B5480"/>
    <w:rsid w:val="000B682B"/>
    <w:rsid w:val="000C03DA"/>
    <w:rsid w:val="000C242E"/>
    <w:rsid w:val="000C45D3"/>
    <w:rsid w:val="000C4B17"/>
    <w:rsid w:val="000C730A"/>
    <w:rsid w:val="000D099B"/>
    <w:rsid w:val="000D50C8"/>
    <w:rsid w:val="000D6591"/>
    <w:rsid w:val="000D6BC3"/>
    <w:rsid w:val="000E0AE1"/>
    <w:rsid w:val="000E0C84"/>
    <w:rsid w:val="000E0CE9"/>
    <w:rsid w:val="000E0E3C"/>
    <w:rsid w:val="000E1C9D"/>
    <w:rsid w:val="000E28E0"/>
    <w:rsid w:val="000E4FD6"/>
    <w:rsid w:val="000E708C"/>
    <w:rsid w:val="000F279B"/>
    <w:rsid w:val="000F29E1"/>
    <w:rsid w:val="000F3850"/>
    <w:rsid w:val="000F61E2"/>
    <w:rsid w:val="000F7ED5"/>
    <w:rsid w:val="0010046E"/>
    <w:rsid w:val="00101E5E"/>
    <w:rsid w:val="00102A61"/>
    <w:rsid w:val="001041EB"/>
    <w:rsid w:val="00104BF1"/>
    <w:rsid w:val="00106CC2"/>
    <w:rsid w:val="00106F02"/>
    <w:rsid w:val="00107568"/>
    <w:rsid w:val="001078A8"/>
    <w:rsid w:val="00107904"/>
    <w:rsid w:val="001129DE"/>
    <w:rsid w:val="0011369D"/>
    <w:rsid w:val="00113F18"/>
    <w:rsid w:val="00114470"/>
    <w:rsid w:val="00117326"/>
    <w:rsid w:val="00117C85"/>
    <w:rsid w:val="00121C37"/>
    <w:rsid w:val="00122833"/>
    <w:rsid w:val="00125C41"/>
    <w:rsid w:val="00126B1A"/>
    <w:rsid w:val="0013179E"/>
    <w:rsid w:val="00131A6C"/>
    <w:rsid w:val="00131E4C"/>
    <w:rsid w:val="00133B59"/>
    <w:rsid w:val="001340CA"/>
    <w:rsid w:val="00136716"/>
    <w:rsid w:val="00137465"/>
    <w:rsid w:val="00137E25"/>
    <w:rsid w:val="00137F36"/>
    <w:rsid w:val="00142871"/>
    <w:rsid w:val="001434C3"/>
    <w:rsid w:val="001441CB"/>
    <w:rsid w:val="00145453"/>
    <w:rsid w:val="0014611F"/>
    <w:rsid w:val="00146861"/>
    <w:rsid w:val="001517E4"/>
    <w:rsid w:val="00151E7C"/>
    <w:rsid w:val="00153387"/>
    <w:rsid w:val="00154C55"/>
    <w:rsid w:val="00157C06"/>
    <w:rsid w:val="00161845"/>
    <w:rsid w:val="00161CB5"/>
    <w:rsid w:val="00162849"/>
    <w:rsid w:val="00166432"/>
    <w:rsid w:val="00167012"/>
    <w:rsid w:val="001671A8"/>
    <w:rsid w:val="0016761A"/>
    <w:rsid w:val="00167BE2"/>
    <w:rsid w:val="0017238E"/>
    <w:rsid w:val="00174ADA"/>
    <w:rsid w:val="00177E2C"/>
    <w:rsid w:val="00180992"/>
    <w:rsid w:val="00180FD2"/>
    <w:rsid w:val="00180FD4"/>
    <w:rsid w:val="001813B2"/>
    <w:rsid w:val="00181509"/>
    <w:rsid w:val="00181965"/>
    <w:rsid w:val="00185202"/>
    <w:rsid w:val="00187B69"/>
    <w:rsid w:val="0019050C"/>
    <w:rsid w:val="00192E8C"/>
    <w:rsid w:val="0019391D"/>
    <w:rsid w:val="00195579"/>
    <w:rsid w:val="001A0839"/>
    <w:rsid w:val="001A08D6"/>
    <w:rsid w:val="001A33EF"/>
    <w:rsid w:val="001A4CDD"/>
    <w:rsid w:val="001A65FA"/>
    <w:rsid w:val="001B2439"/>
    <w:rsid w:val="001B2EF9"/>
    <w:rsid w:val="001B4AB3"/>
    <w:rsid w:val="001B5250"/>
    <w:rsid w:val="001B5719"/>
    <w:rsid w:val="001B621C"/>
    <w:rsid w:val="001B64D0"/>
    <w:rsid w:val="001B7915"/>
    <w:rsid w:val="001C0FE6"/>
    <w:rsid w:val="001C19EB"/>
    <w:rsid w:val="001C1DDC"/>
    <w:rsid w:val="001C6AB5"/>
    <w:rsid w:val="001C7AC5"/>
    <w:rsid w:val="001D04CA"/>
    <w:rsid w:val="001D0E2B"/>
    <w:rsid w:val="001D19C3"/>
    <w:rsid w:val="001D218B"/>
    <w:rsid w:val="001E1922"/>
    <w:rsid w:val="001E2071"/>
    <w:rsid w:val="001E5CFB"/>
    <w:rsid w:val="001E608B"/>
    <w:rsid w:val="001E69C1"/>
    <w:rsid w:val="001E79ED"/>
    <w:rsid w:val="001E7DCD"/>
    <w:rsid w:val="001E7FFA"/>
    <w:rsid w:val="001F0AFC"/>
    <w:rsid w:val="001F470F"/>
    <w:rsid w:val="001F4ACD"/>
    <w:rsid w:val="001F5243"/>
    <w:rsid w:val="001F5F6D"/>
    <w:rsid w:val="001F6170"/>
    <w:rsid w:val="001F63D7"/>
    <w:rsid w:val="001F6ACF"/>
    <w:rsid w:val="001F6FB1"/>
    <w:rsid w:val="001F7D86"/>
    <w:rsid w:val="00203791"/>
    <w:rsid w:val="00204431"/>
    <w:rsid w:val="0020464A"/>
    <w:rsid w:val="00204A25"/>
    <w:rsid w:val="0020608E"/>
    <w:rsid w:val="002073B6"/>
    <w:rsid w:val="002076CA"/>
    <w:rsid w:val="002079DD"/>
    <w:rsid w:val="00212DCC"/>
    <w:rsid w:val="002141C1"/>
    <w:rsid w:val="00215A82"/>
    <w:rsid w:val="00216F2A"/>
    <w:rsid w:val="00220914"/>
    <w:rsid w:val="00221D61"/>
    <w:rsid w:val="00221FB3"/>
    <w:rsid w:val="00223E9F"/>
    <w:rsid w:val="00224456"/>
    <w:rsid w:val="00225BEA"/>
    <w:rsid w:val="00227F21"/>
    <w:rsid w:val="00230440"/>
    <w:rsid w:val="00230AAB"/>
    <w:rsid w:val="00232081"/>
    <w:rsid w:val="00232DA1"/>
    <w:rsid w:val="002338CF"/>
    <w:rsid w:val="00237B26"/>
    <w:rsid w:val="00240303"/>
    <w:rsid w:val="0024180A"/>
    <w:rsid w:val="00241ABF"/>
    <w:rsid w:val="0024268D"/>
    <w:rsid w:val="00250442"/>
    <w:rsid w:val="00250A66"/>
    <w:rsid w:val="00252708"/>
    <w:rsid w:val="00254EC2"/>
    <w:rsid w:val="002550AB"/>
    <w:rsid w:val="00256322"/>
    <w:rsid w:val="00257480"/>
    <w:rsid w:val="002575A8"/>
    <w:rsid w:val="00260476"/>
    <w:rsid w:val="00261B88"/>
    <w:rsid w:val="0026229E"/>
    <w:rsid w:val="002622CD"/>
    <w:rsid w:val="00266574"/>
    <w:rsid w:val="002668F8"/>
    <w:rsid w:val="00270E78"/>
    <w:rsid w:val="00271390"/>
    <w:rsid w:val="00271AB9"/>
    <w:rsid w:val="0027245E"/>
    <w:rsid w:val="002743A4"/>
    <w:rsid w:val="00274BCC"/>
    <w:rsid w:val="00275406"/>
    <w:rsid w:val="002769E7"/>
    <w:rsid w:val="00277F70"/>
    <w:rsid w:val="0028054B"/>
    <w:rsid w:val="00281882"/>
    <w:rsid w:val="00281D99"/>
    <w:rsid w:val="002821B9"/>
    <w:rsid w:val="0028450D"/>
    <w:rsid w:val="00291EBF"/>
    <w:rsid w:val="00294AE8"/>
    <w:rsid w:val="00296D8E"/>
    <w:rsid w:val="002A0772"/>
    <w:rsid w:val="002A545D"/>
    <w:rsid w:val="002A77BD"/>
    <w:rsid w:val="002B0601"/>
    <w:rsid w:val="002B10C7"/>
    <w:rsid w:val="002B6EC9"/>
    <w:rsid w:val="002B7609"/>
    <w:rsid w:val="002C0665"/>
    <w:rsid w:val="002C2C92"/>
    <w:rsid w:val="002C4749"/>
    <w:rsid w:val="002C6317"/>
    <w:rsid w:val="002D07B9"/>
    <w:rsid w:val="002D09F7"/>
    <w:rsid w:val="002D0C71"/>
    <w:rsid w:val="002D0F04"/>
    <w:rsid w:val="002D31A6"/>
    <w:rsid w:val="002D4A56"/>
    <w:rsid w:val="002D7458"/>
    <w:rsid w:val="002D797A"/>
    <w:rsid w:val="002E0BC4"/>
    <w:rsid w:val="002E12E4"/>
    <w:rsid w:val="002E2CAE"/>
    <w:rsid w:val="002E361E"/>
    <w:rsid w:val="002E6409"/>
    <w:rsid w:val="002F137A"/>
    <w:rsid w:val="002F267D"/>
    <w:rsid w:val="002F41A4"/>
    <w:rsid w:val="002F48E3"/>
    <w:rsid w:val="002F6DFA"/>
    <w:rsid w:val="002F7C5F"/>
    <w:rsid w:val="0030038F"/>
    <w:rsid w:val="00302D7F"/>
    <w:rsid w:val="003034A3"/>
    <w:rsid w:val="00306442"/>
    <w:rsid w:val="003069FB"/>
    <w:rsid w:val="00312C0C"/>
    <w:rsid w:val="00313AA2"/>
    <w:rsid w:val="00314940"/>
    <w:rsid w:val="003200C9"/>
    <w:rsid w:val="003209C7"/>
    <w:rsid w:val="0032306D"/>
    <w:rsid w:val="003242DE"/>
    <w:rsid w:val="00325A19"/>
    <w:rsid w:val="00326170"/>
    <w:rsid w:val="003263E9"/>
    <w:rsid w:val="00326D35"/>
    <w:rsid w:val="00331183"/>
    <w:rsid w:val="00332063"/>
    <w:rsid w:val="00333AB9"/>
    <w:rsid w:val="00333C06"/>
    <w:rsid w:val="0033459B"/>
    <w:rsid w:val="00335BE8"/>
    <w:rsid w:val="00337C87"/>
    <w:rsid w:val="0034265F"/>
    <w:rsid w:val="0034349A"/>
    <w:rsid w:val="00343A49"/>
    <w:rsid w:val="00346441"/>
    <w:rsid w:val="00346DFB"/>
    <w:rsid w:val="003475EC"/>
    <w:rsid w:val="0035076B"/>
    <w:rsid w:val="00351BA0"/>
    <w:rsid w:val="00352BEB"/>
    <w:rsid w:val="00353885"/>
    <w:rsid w:val="00361EB1"/>
    <w:rsid w:val="003629D1"/>
    <w:rsid w:val="003637CE"/>
    <w:rsid w:val="003715EC"/>
    <w:rsid w:val="003720CC"/>
    <w:rsid w:val="00373753"/>
    <w:rsid w:val="00376867"/>
    <w:rsid w:val="00376A96"/>
    <w:rsid w:val="003772AC"/>
    <w:rsid w:val="00381E56"/>
    <w:rsid w:val="003826FF"/>
    <w:rsid w:val="00383CDF"/>
    <w:rsid w:val="00387A72"/>
    <w:rsid w:val="00391268"/>
    <w:rsid w:val="0039374C"/>
    <w:rsid w:val="00393D9D"/>
    <w:rsid w:val="00393E61"/>
    <w:rsid w:val="00396D02"/>
    <w:rsid w:val="00397BE2"/>
    <w:rsid w:val="003A0041"/>
    <w:rsid w:val="003A0175"/>
    <w:rsid w:val="003A1C3E"/>
    <w:rsid w:val="003A2970"/>
    <w:rsid w:val="003A3307"/>
    <w:rsid w:val="003A5088"/>
    <w:rsid w:val="003A5FDB"/>
    <w:rsid w:val="003A619D"/>
    <w:rsid w:val="003A7D80"/>
    <w:rsid w:val="003B0E46"/>
    <w:rsid w:val="003B14AA"/>
    <w:rsid w:val="003B19C7"/>
    <w:rsid w:val="003B25A5"/>
    <w:rsid w:val="003B3120"/>
    <w:rsid w:val="003B3537"/>
    <w:rsid w:val="003B567E"/>
    <w:rsid w:val="003B6932"/>
    <w:rsid w:val="003B79EB"/>
    <w:rsid w:val="003B7ED0"/>
    <w:rsid w:val="003C0081"/>
    <w:rsid w:val="003C0D91"/>
    <w:rsid w:val="003C3E42"/>
    <w:rsid w:val="003C4B05"/>
    <w:rsid w:val="003C5CF6"/>
    <w:rsid w:val="003C72E2"/>
    <w:rsid w:val="003D07D2"/>
    <w:rsid w:val="003D5C65"/>
    <w:rsid w:val="003D79CF"/>
    <w:rsid w:val="003E0207"/>
    <w:rsid w:val="003E2B8C"/>
    <w:rsid w:val="003E304D"/>
    <w:rsid w:val="003E3131"/>
    <w:rsid w:val="003E4AA5"/>
    <w:rsid w:val="003E5ECC"/>
    <w:rsid w:val="003F0964"/>
    <w:rsid w:val="003F18A1"/>
    <w:rsid w:val="003F1D93"/>
    <w:rsid w:val="003F2EB6"/>
    <w:rsid w:val="003F4897"/>
    <w:rsid w:val="003F559E"/>
    <w:rsid w:val="003F6587"/>
    <w:rsid w:val="00402C7D"/>
    <w:rsid w:val="00403A74"/>
    <w:rsid w:val="00406DD4"/>
    <w:rsid w:val="00407351"/>
    <w:rsid w:val="00407C2D"/>
    <w:rsid w:val="004106DF"/>
    <w:rsid w:val="00411A71"/>
    <w:rsid w:val="00411C0C"/>
    <w:rsid w:val="00412447"/>
    <w:rsid w:val="0041399A"/>
    <w:rsid w:val="00413D61"/>
    <w:rsid w:val="00414535"/>
    <w:rsid w:val="00420D64"/>
    <w:rsid w:val="00424E85"/>
    <w:rsid w:val="00425BE9"/>
    <w:rsid w:val="00427072"/>
    <w:rsid w:val="0043585C"/>
    <w:rsid w:val="004366CC"/>
    <w:rsid w:val="00440222"/>
    <w:rsid w:val="00441F35"/>
    <w:rsid w:val="00443205"/>
    <w:rsid w:val="004432AC"/>
    <w:rsid w:val="004439D2"/>
    <w:rsid w:val="004503E9"/>
    <w:rsid w:val="00453463"/>
    <w:rsid w:val="004550E4"/>
    <w:rsid w:val="00461274"/>
    <w:rsid w:val="004637E8"/>
    <w:rsid w:val="00467368"/>
    <w:rsid w:val="004674CD"/>
    <w:rsid w:val="004710EE"/>
    <w:rsid w:val="00472E56"/>
    <w:rsid w:val="00473DEB"/>
    <w:rsid w:val="004740EC"/>
    <w:rsid w:val="004819CF"/>
    <w:rsid w:val="00482432"/>
    <w:rsid w:val="00482812"/>
    <w:rsid w:val="004834F5"/>
    <w:rsid w:val="00484866"/>
    <w:rsid w:val="004859D6"/>
    <w:rsid w:val="00485FD1"/>
    <w:rsid w:val="0048797E"/>
    <w:rsid w:val="00487DD3"/>
    <w:rsid w:val="004902C8"/>
    <w:rsid w:val="004905D4"/>
    <w:rsid w:val="00492E44"/>
    <w:rsid w:val="004947B9"/>
    <w:rsid w:val="0049514C"/>
    <w:rsid w:val="00496DFD"/>
    <w:rsid w:val="004A0B44"/>
    <w:rsid w:val="004A0C8B"/>
    <w:rsid w:val="004A187E"/>
    <w:rsid w:val="004A335F"/>
    <w:rsid w:val="004A3F3D"/>
    <w:rsid w:val="004A4FDB"/>
    <w:rsid w:val="004A5FC0"/>
    <w:rsid w:val="004A7C83"/>
    <w:rsid w:val="004B13B7"/>
    <w:rsid w:val="004B1FFE"/>
    <w:rsid w:val="004B2F8C"/>
    <w:rsid w:val="004B4EDE"/>
    <w:rsid w:val="004B589F"/>
    <w:rsid w:val="004B661B"/>
    <w:rsid w:val="004B76DC"/>
    <w:rsid w:val="004C0B2C"/>
    <w:rsid w:val="004C0F64"/>
    <w:rsid w:val="004C1EAE"/>
    <w:rsid w:val="004C3BEB"/>
    <w:rsid w:val="004C59ED"/>
    <w:rsid w:val="004C65D5"/>
    <w:rsid w:val="004C6B36"/>
    <w:rsid w:val="004D6C9C"/>
    <w:rsid w:val="004D7295"/>
    <w:rsid w:val="004E140A"/>
    <w:rsid w:val="004E154B"/>
    <w:rsid w:val="004E1914"/>
    <w:rsid w:val="004E3613"/>
    <w:rsid w:val="004E3CAD"/>
    <w:rsid w:val="004E6C69"/>
    <w:rsid w:val="004E6CA0"/>
    <w:rsid w:val="004E7DF3"/>
    <w:rsid w:val="004F101E"/>
    <w:rsid w:val="004F2A11"/>
    <w:rsid w:val="004F3166"/>
    <w:rsid w:val="004F3208"/>
    <w:rsid w:val="004F54D1"/>
    <w:rsid w:val="004F54D2"/>
    <w:rsid w:val="004F6193"/>
    <w:rsid w:val="00501713"/>
    <w:rsid w:val="00505F41"/>
    <w:rsid w:val="0050794C"/>
    <w:rsid w:val="0051075B"/>
    <w:rsid w:val="00511236"/>
    <w:rsid w:val="00511539"/>
    <w:rsid w:val="00512D86"/>
    <w:rsid w:val="00512DE0"/>
    <w:rsid w:val="0051361F"/>
    <w:rsid w:val="00515455"/>
    <w:rsid w:val="00516317"/>
    <w:rsid w:val="0051733C"/>
    <w:rsid w:val="005174FF"/>
    <w:rsid w:val="00520EC3"/>
    <w:rsid w:val="0052138C"/>
    <w:rsid w:val="005213A1"/>
    <w:rsid w:val="00523362"/>
    <w:rsid w:val="00523B26"/>
    <w:rsid w:val="0052442F"/>
    <w:rsid w:val="0052632C"/>
    <w:rsid w:val="00526CFA"/>
    <w:rsid w:val="00530CAF"/>
    <w:rsid w:val="00530E55"/>
    <w:rsid w:val="0053172B"/>
    <w:rsid w:val="00532768"/>
    <w:rsid w:val="00532941"/>
    <w:rsid w:val="00535A39"/>
    <w:rsid w:val="005373E3"/>
    <w:rsid w:val="00540DCE"/>
    <w:rsid w:val="00540DD7"/>
    <w:rsid w:val="00541F86"/>
    <w:rsid w:val="00541FCB"/>
    <w:rsid w:val="0054283A"/>
    <w:rsid w:val="00545305"/>
    <w:rsid w:val="00545E9C"/>
    <w:rsid w:val="00547658"/>
    <w:rsid w:val="0054768C"/>
    <w:rsid w:val="0055117F"/>
    <w:rsid w:val="00554F8E"/>
    <w:rsid w:val="0055649A"/>
    <w:rsid w:val="00561000"/>
    <w:rsid w:val="00561FCE"/>
    <w:rsid w:val="00563102"/>
    <w:rsid w:val="00565A3B"/>
    <w:rsid w:val="00572013"/>
    <w:rsid w:val="00573257"/>
    <w:rsid w:val="005767C2"/>
    <w:rsid w:val="0057758C"/>
    <w:rsid w:val="005778F7"/>
    <w:rsid w:val="00577A3F"/>
    <w:rsid w:val="0058326E"/>
    <w:rsid w:val="005833B8"/>
    <w:rsid w:val="00583A03"/>
    <w:rsid w:val="005841BA"/>
    <w:rsid w:val="00584301"/>
    <w:rsid w:val="005877F2"/>
    <w:rsid w:val="00590026"/>
    <w:rsid w:val="00592442"/>
    <w:rsid w:val="0059283B"/>
    <w:rsid w:val="00593E92"/>
    <w:rsid w:val="005949F1"/>
    <w:rsid w:val="005956F7"/>
    <w:rsid w:val="00595CB2"/>
    <w:rsid w:val="005978C8"/>
    <w:rsid w:val="005A0A0F"/>
    <w:rsid w:val="005A2361"/>
    <w:rsid w:val="005A24ED"/>
    <w:rsid w:val="005A2573"/>
    <w:rsid w:val="005A4783"/>
    <w:rsid w:val="005A4798"/>
    <w:rsid w:val="005A6B87"/>
    <w:rsid w:val="005B02A3"/>
    <w:rsid w:val="005B0825"/>
    <w:rsid w:val="005B0A84"/>
    <w:rsid w:val="005B0CED"/>
    <w:rsid w:val="005B2D16"/>
    <w:rsid w:val="005B365D"/>
    <w:rsid w:val="005B36CF"/>
    <w:rsid w:val="005B4DAF"/>
    <w:rsid w:val="005B56A0"/>
    <w:rsid w:val="005B5788"/>
    <w:rsid w:val="005B60D5"/>
    <w:rsid w:val="005B693A"/>
    <w:rsid w:val="005C11D6"/>
    <w:rsid w:val="005C12EA"/>
    <w:rsid w:val="005C1759"/>
    <w:rsid w:val="005C234E"/>
    <w:rsid w:val="005C2DA6"/>
    <w:rsid w:val="005C63AD"/>
    <w:rsid w:val="005D02EE"/>
    <w:rsid w:val="005D0C1B"/>
    <w:rsid w:val="005D0D8E"/>
    <w:rsid w:val="005D210E"/>
    <w:rsid w:val="005D3D27"/>
    <w:rsid w:val="005D464B"/>
    <w:rsid w:val="005D7754"/>
    <w:rsid w:val="005D7D3A"/>
    <w:rsid w:val="005D7EB1"/>
    <w:rsid w:val="005E6EF7"/>
    <w:rsid w:val="005E736A"/>
    <w:rsid w:val="005F042D"/>
    <w:rsid w:val="005F1A29"/>
    <w:rsid w:val="005F3D1C"/>
    <w:rsid w:val="005F534C"/>
    <w:rsid w:val="005F75F8"/>
    <w:rsid w:val="00603CDC"/>
    <w:rsid w:val="006044C7"/>
    <w:rsid w:val="00611AD1"/>
    <w:rsid w:val="00611D73"/>
    <w:rsid w:val="006123B6"/>
    <w:rsid w:val="00613977"/>
    <w:rsid w:val="0061627D"/>
    <w:rsid w:val="00617320"/>
    <w:rsid w:val="006206C7"/>
    <w:rsid w:val="00622EC4"/>
    <w:rsid w:val="0062488B"/>
    <w:rsid w:val="006327F1"/>
    <w:rsid w:val="00636167"/>
    <w:rsid w:val="00644417"/>
    <w:rsid w:val="00647075"/>
    <w:rsid w:val="00650BBC"/>
    <w:rsid w:val="00652EBE"/>
    <w:rsid w:val="006549EF"/>
    <w:rsid w:val="00655C14"/>
    <w:rsid w:val="00656420"/>
    <w:rsid w:val="00662070"/>
    <w:rsid w:val="0066237A"/>
    <w:rsid w:val="006628A9"/>
    <w:rsid w:val="00665A9F"/>
    <w:rsid w:val="00665B37"/>
    <w:rsid w:val="006719D8"/>
    <w:rsid w:val="0067364F"/>
    <w:rsid w:val="00673E76"/>
    <w:rsid w:val="00674CAE"/>
    <w:rsid w:val="00675D81"/>
    <w:rsid w:val="00676455"/>
    <w:rsid w:val="00676EB9"/>
    <w:rsid w:val="00681A2F"/>
    <w:rsid w:val="0068261F"/>
    <w:rsid w:val="00682B00"/>
    <w:rsid w:val="00684BB8"/>
    <w:rsid w:val="00685AA5"/>
    <w:rsid w:val="00685FB4"/>
    <w:rsid w:val="006863DA"/>
    <w:rsid w:val="00687CA7"/>
    <w:rsid w:val="00687D3A"/>
    <w:rsid w:val="006925E2"/>
    <w:rsid w:val="006967C1"/>
    <w:rsid w:val="006A0231"/>
    <w:rsid w:val="006A090C"/>
    <w:rsid w:val="006A1384"/>
    <w:rsid w:val="006A34DA"/>
    <w:rsid w:val="006A62FE"/>
    <w:rsid w:val="006A6AEE"/>
    <w:rsid w:val="006A7A3A"/>
    <w:rsid w:val="006B0965"/>
    <w:rsid w:val="006B2E11"/>
    <w:rsid w:val="006B5A35"/>
    <w:rsid w:val="006B6754"/>
    <w:rsid w:val="006B6DA3"/>
    <w:rsid w:val="006B71FD"/>
    <w:rsid w:val="006C0661"/>
    <w:rsid w:val="006C0E3B"/>
    <w:rsid w:val="006C18AF"/>
    <w:rsid w:val="006C1D12"/>
    <w:rsid w:val="006D29E6"/>
    <w:rsid w:val="006D449D"/>
    <w:rsid w:val="006D55D9"/>
    <w:rsid w:val="006D5851"/>
    <w:rsid w:val="006D5DAA"/>
    <w:rsid w:val="006D60D9"/>
    <w:rsid w:val="006D6178"/>
    <w:rsid w:val="006E361D"/>
    <w:rsid w:val="006E3810"/>
    <w:rsid w:val="006E44B1"/>
    <w:rsid w:val="006E492E"/>
    <w:rsid w:val="006E4C9D"/>
    <w:rsid w:val="006E5DCF"/>
    <w:rsid w:val="006E669C"/>
    <w:rsid w:val="006E786F"/>
    <w:rsid w:val="006F01C3"/>
    <w:rsid w:val="006F0F3E"/>
    <w:rsid w:val="006F1183"/>
    <w:rsid w:val="006F5B9E"/>
    <w:rsid w:val="006F7480"/>
    <w:rsid w:val="00701237"/>
    <w:rsid w:val="007017C6"/>
    <w:rsid w:val="00701C30"/>
    <w:rsid w:val="007027BB"/>
    <w:rsid w:val="00703F34"/>
    <w:rsid w:val="00705140"/>
    <w:rsid w:val="007066C5"/>
    <w:rsid w:val="00707599"/>
    <w:rsid w:val="00711478"/>
    <w:rsid w:val="00712FFF"/>
    <w:rsid w:val="00713380"/>
    <w:rsid w:val="007136A3"/>
    <w:rsid w:val="007142C8"/>
    <w:rsid w:val="00717A32"/>
    <w:rsid w:val="00720729"/>
    <w:rsid w:val="007212E2"/>
    <w:rsid w:val="00722FF3"/>
    <w:rsid w:val="0072396F"/>
    <w:rsid w:val="00723DEB"/>
    <w:rsid w:val="00731AEB"/>
    <w:rsid w:val="00735E14"/>
    <w:rsid w:val="00740C36"/>
    <w:rsid w:val="00740E14"/>
    <w:rsid w:val="00741A8F"/>
    <w:rsid w:val="00742008"/>
    <w:rsid w:val="0074301F"/>
    <w:rsid w:val="00743BA0"/>
    <w:rsid w:val="00747DFD"/>
    <w:rsid w:val="00754329"/>
    <w:rsid w:val="007547A1"/>
    <w:rsid w:val="00756A93"/>
    <w:rsid w:val="00761AA1"/>
    <w:rsid w:val="00765DEF"/>
    <w:rsid w:val="00766E46"/>
    <w:rsid w:val="00770E6E"/>
    <w:rsid w:val="00771A7C"/>
    <w:rsid w:val="0077230A"/>
    <w:rsid w:val="00772725"/>
    <w:rsid w:val="00773EB7"/>
    <w:rsid w:val="00774E02"/>
    <w:rsid w:val="007751AA"/>
    <w:rsid w:val="00777AD7"/>
    <w:rsid w:val="007846AE"/>
    <w:rsid w:val="00785C30"/>
    <w:rsid w:val="0078744C"/>
    <w:rsid w:val="0079451D"/>
    <w:rsid w:val="007A04C8"/>
    <w:rsid w:val="007A0726"/>
    <w:rsid w:val="007A3102"/>
    <w:rsid w:val="007A3B30"/>
    <w:rsid w:val="007A3FC0"/>
    <w:rsid w:val="007A49BA"/>
    <w:rsid w:val="007A5A24"/>
    <w:rsid w:val="007A609F"/>
    <w:rsid w:val="007A7484"/>
    <w:rsid w:val="007B57A1"/>
    <w:rsid w:val="007B7535"/>
    <w:rsid w:val="007C0D3D"/>
    <w:rsid w:val="007C2A08"/>
    <w:rsid w:val="007C3A4B"/>
    <w:rsid w:val="007C60D8"/>
    <w:rsid w:val="007C72A3"/>
    <w:rsid w:val="007C7FD7"/>
    <w:rsid w:val="007D0AC6"/>
    <w:rsid w:val="007D2077"/>
    <w:rsid w:val="007D7A78"/>
    <w:rsid w:val="007E2FEF"/>
    <w:rsid w:val="007E3349"/>
    <w:rsid w:val="007E5812"/>
    <w:rsid w:val="007E68A5"/>
    <w:rsid w:val="007F14CC"/>
    <w:rsid w:val="007F1EC7"/>
    <w:rsid w:val="007F30E7"/>
    <w:rsid w:val="007F36F4"/>
    <w:rsid w:val="007F3EAF"/>
    <w:rsid w:val="007F40B0"/>
    <w:rsid w:val="007F5F38"/>
    <w:rsid w:val="007F665B"/>
    <w:rsid w:val="007F778E"/>
    <w:rsid w:val="008042C8"/>
    <w:rsid w:val="00805CFD"/>
    <w:rsid w:val="00807F15"/>
    <w:rsid w:val="0081359D"/>
    <w:rsid w:val="008136A0"/>
    <w:rsid w:val="008137A8"/>
    <w:rsid w:val="00813CDD"/>
    <w:rsid w:val="00814164"/>
    <w:rsid w:val="00815A2E"/>
    <w:rsid w:val="008161D4"/>
    <w:rsid w:val="00816809"/>
    <w:rsid w:val="00820B4E"/>
    <w:rsid w:val="00822488"/>
    <w:rsid w:val="00823B38"/>
    <w:rsid w:val="00823F1C"/>
    <w:rsid w:val="00824697"/>
    <w:rsid w:val="00827A30"/>
    <w:rsid w:val="008318B8"/>
    <w:rsid w:val="00831DDD"/>
    <w:rsid w:val="00832386"/>
    <w:rsid w:val="008332DA"/>
    <w:rsid w:val="008344C2"/>
    <w:rsid w:val="00834BAC"/>
    <w:rsid w:val="00836CC4"/>
    <w:rsid w:val="00836D01"/>
    <w:rsid w:val="008379F3"/>
    <w:rsid w:val="00837EA3"/>
    <w:rsid w:val="00837F10"/>
    <w:rsid w:val="00842C09"/>
    <w:rsid w:val="008439A0"/>
    <w:rsid w:val="00843BE9"/>
    <w:rsid w:val="008508FF"/>
    <w:rsid w:val="00850CAC"/>
    <w:rsid w:val="008515C4"/>
    <w:rsid w:val="0085222F"/>
    <w:rsid w:val="0085238C"/>
    <w:rsid w:val="008530DA"/>
    <w:rsid w:val="008537A3"/>
    <w:rsid w:val="008538D0"/>
    <w:rsid w:val="00853BF4"/>
    <w:rsid w:val="00854ED5"/>
    <w:rsid w:val="00855965"/>
    <w:rsid w:val="00856356"/>
    <w:rsid w:val="008563F2"/>
    <w:rsid w:val="00860671"/>
    <w:rsid w:val="00862CD2"/>
    <w:rsid w:val="0086508B"/>
    <w:rsid w:val="0086695D"/>
    <w:rsid w:val="00866E4F"/>
    <w:rsid w:val="0087156B"/>
    <w:rsid w:val="00872D7E"/>
    <w:rsid w:val="008754E6"/>
    <w:rsid w:val="0087776F"/>
    <w:rsid w:val="00881B7A"/>
    <w:rsid w:val="0088280A"/>
    <w:rsid w:val="00883EB7"/>
    <w:rsid w:val="00892C9F"/>
    <w:rsid w:val="00892FBD"/>
    <w:rsid w:val="00893AD8"/>
    <w:rsid w:val="00893D2C"/>
    <w:rsid w:val="00894D11"/>
    <w:rsid w:val="0089523F"/>
    <w:rsid w:val="008967E5"/>
    <w:rsid w:val="00896A7D"/>
    <w:rsid w:val="00897BCF"/>
    <w:rsid w:val="008A07FE"/>
    <w:rsid w:val="008A12AD"/>
    <w:rsid w:val="008A1677"/>
    <w:rsid w:val="008A453E"/>
    <w:rsid w:val="008A46BB"/>
    <w:rsid w:val="008A5903"/>
    <w:rsid w:val="008A6436"/>
    <w:rsid w:val="008B03D9"/>
    <w:rsid w:val="008B04B3"/>
    <w:rsid w:val="008B0F8B"/>
    <w:rsid w:val="008B144F"/>
    <w:rsid w:val="008B279B"/>
    <w:rsid w:val="008B3B85"/>
    <w:rsid w:val="008B42E3"/>
    <w:rsid w:val="008B4A59"/>
    <w:rsid w:val="008B4E8C"/>
    <w:rsid w:val="008B60B8"/>
    <w:rsid w:val="008C12BE"/>
    <w:rsid w:val="008C1B93"/>
    <w:rsid w:val="008C22C7"/>
    <w:rsid w:val="008C38EB"/>
    <w:rsid w:val="008C414B"/>
    <w:rsid w:val="008C54EA"/>
    <w:rsid w:val="008C5564"/>
    <w:rsid w:val="008C671C"/>
    <w:rsid w:val="008D36DC"/>
    <w:rsid w:val="008D3BDF"/>
    <w:rsid w:val="008D7EA2"/>
    <w:rsid w:val="008E1CA4"/>
    <w:rsid w:val="008E3FAA"/>
    <w:rsid w:val="008E737C"/>
    <w:rsid w:val="008F05B8"/>
    <w:rsid w:val="008F0C9D"/>
    <w:rsid w:val="008F0D5A"/>
    <w:rsid w:val="008F1C12"/>
    <w:rsid w:val="008F5A4B"/>
    <w:rsid w:val="008F5EF9"/>
    <w:rsid w:val="008F5F6F"/>
    <w:rsid w:val="008F7FFD"/>
    <w:rsid w:val="00900EC1"/>
    <w:rsid w:val="00901214"/>
    <w:rsid w:val="00904D6D"/>
    <w:rsid w:val="00904EC8"/>
    <w:rsid w:val="00906951"/>
    <w:rsid w:val="0091187A"/>
    <w:rsid w:val="00912FBC"/>
    <w:rsid w:val="00913D3B"/>
    <w:rsid w:val="00913F75"/>
    <w:rsid w:val="00921D05"/>
    <w:rsid w:val="0092257C"/>
    <w:rsid w:val="009278B3"/>
    <w:rsid w:val="009314C3"/>
    <w:rsid w:val="009317FD"/>
    <w:rsid w:val="00936ED9"/>
    <w:rsid w:val="009406FF"/>
    <w:rsid w:val="00940865"/>
    <w:rsid w:val="009416C1"/>
    <w:rsid w:val="00942C56"/>
    <w:rsid w:val="0094367D"/>
    <w:rsid w:val="00943CDF"/>
    <w:rsid w:val="00943FA1"/>
    <w:rsid w:val="00944760"/>
    <w:rsid w:val="009450D5"/>
    <w:rsid w:val="00945A5C"/>
    <w:rsid w:val="00946389"/>
    <w:rsid w:val="00946462"/>
    <w:rsid w:val="0094738D"/>
    <w:rsid w:val="00950EF7"/>
    <w:rsid w:val="00954DC1"/>
    <w:rsid w:val="00955462"/>
    <w:rsid w:val="00961381"/>
    <w:rsid w:val="009617A9"/>
    <w:rsid w:val="009648CA"/>
    <w:rsid w:val="00965E8E"/>
    <w:rsid w:val="009665BE"/>
    <w:rsid w:val="009673AB"/>
    <w:rsid w:val="00970E84"/>
    <w:rsid w:val="00971153"/>
    <w:rsid w:val="0097185F"/>
    <w:rsid w:val="00977C24"/>
    <w:rsid w:val="0098046A"/>
    <w:rsid w:val="00981036"/>
    <w:rsid w:val="00981E5F"/>
    <w:rsid w:val="00983846"/>
    <w:rsid w:val="00990CC8"/>
    <w:rsid w:val="0099227E"/>
    <w:rsid w:val="009949C5"/>
    <w:rsid w:val="009978D9"/>
    <w:rsid w:val="009A19B2"/>
    <w:rsid w:val="009A771A"/>
    <w:rsid w:val="009B3EC0"/>
    <w:rsid w:val="009B5FE8"/>
    <w:rsid w:val="009B62B1"/>
    <w:rsid w:val="009B76C2"/>
    <w:rsid w:val="009C080D"/>
    <w:rsid w:val="009C5293"/>
    <w:rsid w:val="009D1DF3"/>
    <w:rsid w:val="009D41DF"/>
    <w:rsid w:val="009D709E"/>
    <w:rsid w:val="009E0249"/>
    <w:rsid w:val="009E055A"/>
    <w:rsid w:val="009E0F0F"/>
    <w:rsid w:val="009E36AC"/>
    <w:rsid w:val="009E4FB4"/>
    <w:rsid w:val="009E5694"/>
    <w:rsid w:val="009E585B"/>
    <w:rsid w:val="009F040E"/>
    <w:rsid w:val="009F53A5"/>
    <w:rsid w:val="00A02DD3"/>
    <w:rsid w:val="00A0350B"/>
    <w:rsid w:val="00A04D6C"/>
    <w:rsid w:val="00A05622"/>
    <w:rsid w:val="00A06EEB"/>
    <w:rsid w:val="00A1136A"/>
    <w:rsid w:val="00A16250"/>
    <w:rsid w:val="00A17296"/>
    <w:rsid w:val="00A17D28"/>
    <w:rsid w:val="00A21621"/>
    <w:rsid w:val="00A21AFA"/>
    <w:rsid w:val="00A22457"/>
    <w:rsid w:val="00A22900"/>
    <w:rsid w:val="00A31E71"/>
    <w:rsid w:val="00A3340E"/>
    <w:rsid w:val="00A42248"/>
    <w:rsid w:val="00A426C8"/>
    <w:rsid w:val="00A42ABF"/>
    <w:rsid w:val="00A4427E"/>
    <w:rsid w:val="00A46733"/>
    <w:rsid w:val="00A46ECF"/>
    <w:rsid w:val="00A477B8"/>
    <w:rsid w:val="00A47F03"/>
    <w:rsid w:val="00A50E79"/>
    <w:rsid w:val="00A51683"/>
    <w:rsid w:val="00A51892"/>
    <w:rsid w:val="00A52037"/>
    <w:rsid w:val="00A520C2"/>
    <w:rsid w:val="00A52149"/>
    <w:rsid w:val="00A5292B"/>
    <w:rsid w:val="00A53299"/>
    <w:rsid w:val="00A54F9C"/>
    <w:rsid w:val="00A5654D"/>
    <w:rsid w:val="00A5724F"/>
    <w:rsid w:val="00A6261F"/>
    <w:rsid w:val="00A662A3"/>
    <w:rsid w:val="00A6697F"/>
    <w:rsid w:val="00A71C8A"/>
    <w:rsid w:val="00A71ED6"/>
    <w:rsid w:val="00A77E76"/>
    <w:rsid w:val="00A80090"/>
    <w:rsid w:val="00A85A64"/>
    <w:rsid w:val="00A93118"/>
    <w:rsid w:val="00A93FE6"/>
    <w:rsid w:val="00A97EBB"/>
    <w:rsid w:val="00AA13F5"/>
    <w:rsid w:val="00AA3EC5"/>
    <w:rsid w:val="00AA4B39"/>
    <w:rsid w:val="00AA512B"/>
    <w:rsid w:val="00AA608B"/>
    <w:rsid w:val="00AA77C0"/>
    <w:rsid w:val="00AB10E9"/>
    <w:rsid w:val="00AB1CD7"/>
    <w:rsid w:val="00AB1F5C"/>
    <w:rsid w:val="00AB3B9D"/>
    <w:rsid w:val="00AB4311"/>
    <w:rsid w:val="00AB49DA"/>
    <w:rsid w:val="00AB59A7"/>
    <w:rsid w:val="00AB68F7"/>
    <w:rsid w:val="00AC077B"/>
    <w:rsid w:val="00AC0C82"/>
    <w:rsid w:val="00AC15DE"/>
    <w:rsid w:val="00AC1F08"/>
    <w:rsid w:val="00AC60ED"/>
    <w:rsid w:val="00AD3383"/>
    <w:rsid w:val="00AD564C"/>
    <w:rsid w:val="00AD7639"/>
    <w:rsid w:val="00AE3182"/>
    <w:rsid w:val="00AE43A3"/>
    <w:rsid w:val="00AE5C15"/>
    <w:rsid w:val="00AE76E0"/>
    <w:rsid w:val="00AF095A"/>
    <w:rsid w:val="00AF0F9A"/>
    <w:rsid w:val="00AF1119"/>
    <w:rsid w:val="00AF59C3"/>
    <w:rsid w:val="00AF7609"/>
    <w:rsid w:val="00B011BB"/>
    <w:rsid w:val="00B0163B"/>
    <w:rsid w:val="00B04312"/>
    <w:rsid w:val="00B0539A"/>
    <w:rsid w:val="00B06669"/>
    <w:rsid w:val="00B06F09"/>
    <w:rsid w:val="00B14782"/>
    <w:rsid w:val="00B14B32"/>
    <w:rsid w:val="00B14BA4"/>
    <w:rsid w:val="00B14C9C"/>
    <w:rsid w:val="00B14E05"/>
    <w:rsid w:val="00B15120"/>
    <w:rsid w:val="00B162E1"/>
    <w:rsid w:val="00B17156"/>
    <w:rsid w:val="00B17A29"/>
    <w:rsid w:val="00B17D85"/>
    <w:rsid w:val="00B20F47"/>
    <w:rsid w:val="00B21966"/>
    <w:rsid w:val="00B2270E"/>
    <w:rsid w:val="00B2363C"/>
    <w:rsid w:val="00B252F9"/>
    <w:rsid w:val="00B25977"/>
    <w:rsid w:val="00B271D8"/>
    <w:rsid w:val="00B27C45"/>
    <w:rsid w:val="00B313EB"/>
    <w:rsid w:val="00B3198A"/>
    <w:rsid w:val="00B31E58"/>
    <w:rsid w:val="00B34812"/>
    <w:rsid w:val="00B357AE"/>
    <w:rsid w:val="00B37E57"/>
    <w:rsid w:val="00B514D3"/>
    <w:rsid w:val="00B51BC7"/>
    <w:rsid w:val="00B52134"/>
    <w:rsid w:val="00B56063"/>
    <w:rsid w:val="00B570B0"/>
    <w:rsid w:val="00B57714"/>
    <w:rsid w:val="00B61554"/>
    <w:rsid w:val="00B61620"/>
    <w:rsid w:val="00B64061"/>
    <w:rsid w:val="00B65BB6"/>
    <w:rsid w:val="00B7048C"/>
    <w:rsid w:val="00B71D8A"/>
    <w:rsid w:val="00B73F7D"/>
    <w:rsid w:val="00B743B9"/>
    <w:rsid w:val="00B75BBE"/>
    <w:rsid w:val="00B768D7"/>
    <w:rsid w:val="00B778A3"/>
    <w:rsid w:val="00B77F8C"/>
    <w:rsid w:val="00B809F3"/>
    <w:rsid w:val="00B85932"/>
    <w:rsid w:val="00B87588"/>
    <w:rsid w:val="00B87C71"/>
    <w:rsid w:val="00B90236"/>
    <w:rsid w:val="00B90D92"/>
    <w:rsid w:val="00B92474"/>
    <w:rsid w:val="00B94D2F"/>
    <w:rsid w:val="00BA0D2A"/>
    <w:rsid w:val="00BA2419"/>
    <w:rsid w:val="00BA2C14"/>
    <w:rsid w:val="00BB0F2F"/>
    <w:rsid w:val="00BB1C66"/>
    <w:rsid w:val="00BB524D"/>
    <w:rsid w:val="00BB5385"/>
    <w:rsid w:val="00BB5653"/>
    <w:rsid w:val="00BB6E3C"/>
    <w:rsid w:val="00BC0158"/>
    <w:rsid w:val="00BC0D56"/>
    <w:rsid w:val="00BC133D"/>
    <w:rsid w:val="00BC3E9C"/>
    <w:rsid w:val="00BC4AF5"/>
    <w:rsid w:val="00BC4D15"/>
    <w:rsid w:val="00BC5AA5"/>
    <w:rsid w:val="00BC7899"/>
    <w:rsid w:val="00BC7CC2"/>
    <w:rsid w:val="00BD049F"/>
    <w:rsid w:val="00BD0E9D"/>
    <w:rsid w:val="00BD218A"/>
    <w:rsid w:val="00BD399A"/>
    <w:rsid w:val="00BD557E"/>
    <w:rsid w:val="00BD5B18"/>
    <w:rsid w:val="00BD5F64"/>
    <w:rsid w:val="00BE0201"/>
    <w:rsid w:val="00BE3232"/>
    <w:rsid w:val="00BE520C"/>
    <w:rsid w:val="00BF16AD"/>
    <w:rsid w:val="00BF2C8B"/>
    <w:rsid w:val="00BF34A7"/>
    <w:rsid w:val="00BF3B14"/>
    <w:rsid w:val="00BF4FE2"/>
    <w:rsid w:val="00BF6218"/>
    <w:rsid w:val="00C00EA2"/>
    <w:rsid w:val="00C011EE"/>
    <w:rsid w:val="00C02535"/>
    <w:rsid w:val="00C0352A"/>
    <w:rsid w:val="00C0425B"/>
    <w:rsid w:val="00C05811"/>
    <w:rsid w:val="00C1015B"/>
    <w:rsid w:val="00C103A1"/>
    <w:rsid w:val="00C10A10"/>
    <w:rsid w:val="00C10D6A"/>
    <w:rsid w:val="00C10EC0"/>
    <w:rsid w:val="00C13B9C"/>
    <w:rsid w:val="00C14063"/>
    <w:rsid w:val="00C1429A"/>
    <w:rsid w:val="00C15102"/>
    <w:rsid w:val="00C158DA"/>
    <w:rsid w:val="00C15A56"/>
    <w:rsid w:val="00C17123"/>
    <w:rsid w:val="00C22F0A"/>
    <w:rsid w:val="00C2325B"/>
    <w:rsid w:val="00C25B1C"/>
    <w:rsid w:val="00C26299"/>
    <w:rsid w:val="00C311E4"/>
    <w:rsid w:val="00C322BB"/>
    <w:rsid w:val="00C33540"/>
    <w:rsid w:val="00C350F2"/>
    <w:rsid w:val="00C35B73"/>
    <w:rsid w:val="00C35B8F"/>
    <w:rsid w:val="00C35FBE"/>
    <w:rsid w:val="00C37034"/>
    <w:rsid w:val="00C3763C"/>
    <w:rsid w:val="00C40E59"/>
    <w:rsid w:val="00C418BF"/>
    <w:rsid w:val="00C4258F"/>
    <w:rsid w:val="00C44562"/>
    <w:rsid w:val="00C453EB"/>
    <w:rsid w:val="00C453FB"/>
    <w:rsid w:val="00C50166"/>
    <w:rsid w:val="00C502FF"/>
    <w:rsid w:val="00C55BED"/>
    <w:rsid w:val="00C55D03"/>
    <w:rsid w:val="00C55F3E"/>
    <w:rsid w:val="00C57311"/>
    <w:rsid w:val="00C57D92"/>
    <w:rsid w:val="00C6004C"/>
    <w:rsid w:val="00C61929"/>
    <w:rsid w:val="00C62E71"/>
    <w:rsid w:val="00C63059"/>
    <w:rsid w:val="00C631FE"/>
    <w:rsid w:val="00C63C08"/>
    <w:rsid w:val="00C66CCC"/>
    <w:rsid w:val="00C676A4"/>
    <w:rsid w:val="00C700B6"/>
    <w:rsid w:val="00C7182A"/>
    <w:rsid w:val="00C72659"/>
    <w:rsid w:val="00C734AC"/>
    <w:rsid w:val="00C73BD7"/>
    <w:rsid w:val="00C75975"/>
    <w:rsid w:val="00C80CAC"/>
    <w:rsid w:val="00C81E3C"/>
    <w:rsid w:val="00C847B2"/>
    <w:rsid w:val="00C8516B"/>
    <w:rsid w:val="00C85B7E"/>
    <w:rsid w:val="00C85B81"/>
    <w:rsid w:val="00C93F76"/>
    <w:rsid w:val="00C95976"/>
    <w:rsid w:val="00C9655A"/>
    <w:rsid w:val="00C96FCA"/>
    <w:rsid w:val="00C9754D"/>
    <w:rsid w:val="00C975DF"/>
    <w:rsid w:val="00CA5D84"/>
    <w:rsid w:val="00CC1960"/>
    <w:rsid w:val="00CC6366"/>
    <w:rsid w:val="00CD5B4F"/>
    <w:rsid w:val="00CD6141"/>
    <w:rsid w:val="00CE1CF3"/>
    <w:rsid w:val="00CE426F"/>
    <w:rsid w:val="00CE5D32"/>
    <w:rsid w:val="00CE6828"/>
    <w:rsid w:val="00CE70F3"/>
    <w:rsid w:val="00CE7659"/>
    <w:rsid w:val="00CE7D7A"/>
    <w:rsid w:val="00CF0E18"/>
    <w:rsid w:val="00CF29A4"/>
    <w:rsid w:val="00CF2F2E"/>
    <w:rsid w:val="00CF624D"/>
    <w:rsid w:val="00CF6E34"/>
    <w:rsid w:val="00D0072A"/>
    <w:rsid w:val="00D02E97"/>
    <w:rsid w:val="00D066D9"/>
    <w:rsid w:val="00D076EF"/>
    <w:rsid w:val="00D108C5"/>
    <w:rsid w:val="00D10D7A"/>
    <w:rsid w:val="00D1187F"/>
    <w:rsid w:val="00D11C2D"/>
    <w:rsid w:val="00D1618D"/>
    <w:rsid w:val="00D167B1"/>
    <w:rsid w:val="00D16D1B"/>
    <w:rsid w:val="00D21F66"/>
    <w:rsid w:val="00D24C22"/>
    <w:rsid w:val="00D26E0C"/>
    <w:rsid w:val="00D27E88"/>
    <w:rsid w:val="00D31492"/>
    <w:rsid w:val="00D3478B"/>
    <w:rsid w:val="00D35E12"/>
    <w:rsid w:val="00D413DD"/>
    <w:rsid w:val="00D4189D"/>
    <w:rsid w:val="00D424E3"/>
    <w:rsid w:val="00D42604"/>
    <w:rsid w:val="00D43436"/>
    <w:rsid w:val="00D4389A"/>
    <w:rsid w:val="00D4436A"/>
    <w:rsid w:val="00D45829"/>
    <w:rsid w:val="00D45DEF"/>
    <w:rsid w:val="00D45FB7"/>
    <w:rsid w:val="00D46347"/>
    <w:rsid w:val="00D46954"/>
    <w:rsid w:val="00D51E72"/>
    <w:rsid w:val="00D54DBC"/>
    <w:rsid w:val="00D570F3"/>
    <w:rsid w:val="00D61C85"/>
    <w:rsid w:val="00D624E5"/>
    <w:rsid w:val="00D627AF"/>
    <w:rsid w:val="00D634A8"/>
    <w:rsid w:val="00D64C3D"/>
    <w:rsid w:val="00D65A1C"/>
    <w:rsid w:val="00D67099"/>
    <w:rsid w:val="00D701D7"/>
    <w:rsid w:val="00D71939"/>
    <w:rsid w:val="00D72D27"/>
    <w:rsid w:val="00D73317"/>
    <w:rsid w:val="00D743C8"/>
    <w:rsid w:val="00D743DA"/>
    <w:rsid w:val="00D744B5"/>
    <w:rsid w:val="00D745B1"/>
    <w:rsid w:val="00D753F3"/>
    <w:rsid w:val="00D83794"/>
    <w:rsid w:val="00D83A91"/>
    <w:rsid w:val="00D863D9"/>
    <w:rsid w:val="00D9045B"/>
    <w:rsid w:val="00D90EA9"/>
    <w:rsid w:val="00D941C3"/>
    <w:rsid w:val="00D94A99"/>
    <w:rsid w:val="00D95308"/>
    <w:rsid w:val="00D95324"/>
    <w:rsid w:val="00D95E72"/>
    <w:rsid w:val="00D9636C"/>
    <w:rsid w:val="00DA0390"/>
    <w:rsid w:val="00DA0E27"/>
    <w:rsid w:val="00DA1940"/>
    <w:rsid w:val="00DA20FF"/>
    <w:rsid w:val="00DA34ED"/>
    <w:rsid w:val="00DA3C3C"/>
    <w:rsid w:val="00DB05EC"/>
    <w:rsid w:val="00DB166E"/>
    <w:rsid w:val="00DB3D8C"/>
    <w:rsid w:val="00DB43B8"/>
    <w:rsid w:val="00DB7BD1"/>
    <w:rsid w:val="00DB7C8A"/>
    <w:rsid w:val="00DC2DC5"/>
    <w:rsid w:val="00DD03D2"/>
    <w:rsid w:val="00DD20C8"/>
    <w:rsid w:val="00DD35E7"/>
    <w:rsid w:val="00DD5486"/>
    <w:rsid w:val="00DD650E"/>
    <w:rsid w:val="00DD7968"/>
    <w:rsid w:val="00DE0B7E"/>
    <w:rsid w:val="00DE1418"/>
    <w:rsid w:val="00DE2205"/>
    <w:rsid w:val="00DE421E"/>
    <w:rsid w:val="00DE5454"/>
    <w:rsid w:val="00DE6903"/>
    <w:rsid w:val="00DE7F41"/>
    <w:rsid w:val="00DF0AA9"/>
    <w:rsid w:val="00DF0F50"/>
    <w:rsid w:val="00DF2309"/>
    <w:rsid w:val="00DF28DC"/>
    <w:rsid w:val="00DF3915"/>
    <w:rsid w:val="00DF44AC"/>
    <w:rsid w:val="00DF4CE2"/>
    <w:rsid w:val="00E0168F"/>
    <w:rsid w:val="00E11D14"/>
    <w:rsid w:val="00E12071"/>
    <w:rsid w:val="00E12660"/>
    <w:rsid w:val="00E12838"/>
    <w:rsid w:val="00E15BBF"/>
    <w:rsid w:val="00E15ECD"/>
    <w:rsid w:val="00E23F00"/>
    <w:rsid w:val="00E26A0F"/>
    <w:rsid w:val="00E318D4"/>
    <w:rsid w:val="00E32FC7"/>
    <w:rsid w:val="00E339EE"/>
    <w:rsid w:val="00E3557A"/>
    <w:rsid w:val="00E37311"/>
    <w:rsid w:val="00E4014C"/>
    <w:rsid w:val="00E401FC"/>
    <w:rsid w:val="00E404DF"/>
    <w:rsid w:val="00E42D1B"/>
    <w:rsid w:val="00E45412"/>
    <w:rsid w:val="00E45623"/>
    <w:rsid w:val="00E46FAB"/>
    <w:rsid w:val="00E474DC"/>
    <w:rsid w:val="00E479F6"/>
    <w:rsid w:val="00E51B55"/>
    <w:rsid w:val="00E55EA9"/>
    <w:rsid w:val="00E56307"/>
    <w:rsid w:val="00E56726"/>
    <w:rsid w:val="00E56D55"/>
    <w:rsid w:val="00E56F52"/>
    <w:rsid w:val="00E57F76"/>
    <w:rsid w:val="00E60696"/>
    <w:rsid w:val="00E62028"/>
    <w:rsid w:val="00E6393C"/>
    <w:rsid w:val="00E67E51"/>
    <w:rsid w:val="00E719BA"/>
    <w:rsid w:val="00E73766"/>
    <w:rsid w:val="00E7601F"/>
    <w:rsid w:val="00E76BE0"/>
    <w:rsid w:val="00E7790B"/>
    <w:rsid w:val="00E81714"/>
    <w:rsid w:val="00E86DF9"/>
    <w:rsid w:val="00E86FE9"/>
    <w:rsid w:val="00E91546"/>
    <w:rsid w:val="00E91678"/>
    <w:rsid w:val="00E9206E"/>
    <w:rsid w:val="00E93438"/>
    <w:rsid w:val="00E93479"/>
    <w:rsid w:val="00E93F64"/>
    <w:rsid w:val="00E9536B"/>
    <w:rsid w:val="00E96737"/>
    <w:rsid w:val="00EA0668"/>
    <w:rsid w:val="00EA1F53"/>
    <w:rsid w:val="00EA3407"/>
    <w:rsid w:val="00EA4376"/>
    <w:rsid w:val="00EA70DC"/>
    <w:rsid w:val="00EB01FF"/>
    <w:rsid w:val="00EB06C6"/>
    <w:rsid w:val="00EB1B47"/>
    <w:rsid w:val="00EB46E1"/>
    <w:rsid w:val="00EB4EC1"/>
    <w:rsid w:val="00EB7BD6"/>
    <w:rsid w:val="00EC20FD"/>
    <w:rsid w:val="00EC2EF8"/>
    <w:rsid w:val="00EC3DAC"/>
    <w:rsid w:val="00EC42FF"/>
    <w:rsid w:val="00EC4653"/>
    <w:rsid w:val="00EC5A73"/>
    <w:rsid w:val="00ED3B7C"/>
    <w:rsid w:val="00ED3D0C"/>
    <w:rsid w:val="00ED4AEF"/>
    <w:rsid w:val="00ED570E"/>
    <w:rsid w:val="00ED5CFE"/>
    <w:rsid w:val="00EE005A"/>
    <w:rsid w:val="00EE05CF"/>
    <w:rsid w:val="00EE10AE"/>
    <w:rsid w:val="00EE2DA2"/>
    <w:rsid w:val="00EE337E"/>
    <w:rsid w:val="00EE4290"/>
    <w:rsid w:val="00EE589E"/>
    <w:rsid w:val="00EE76D0"/>
    <w:rsid w:val="00EF1233"/>
    <w:rsid w:val="00EF754D"/>
    <w:rsid w:val="00F027E9"/>
    <w:rsid w:val="00F0775E"/>
    <w:rsid w:val="00F12389"/>
    <w:rsid w:val="00F123BA"/>
    <w:rsid w:val="00F14A84"/>
    <w:rsid w:val="00F15F69"/>
    <w:rsid w:val="00F1612D"/>
    <w:rsid w:val="00F173DD"/>
    <w:rsid w:val="00F21119"/>
    <w:rsid w:val="00F25164"/>
    <w:rsid w:val="00F25873"/>
    <w:rsid w:val="00F26AB5"/>
    <w:rsid w:val="00F277D3"/>
    <w:rsid w:val="00F30997"/>
    <w:rsid w:val="00F32896"/>
    <w:rsid w:val="00F33E72"/>
    <w:rsid w:val="00F35FC7"/>
    <w:rsid w:val="00F41AE7"/>
    <w:rsid w:val="00F41F44"/>
    <w:rsid w:val="00F4275D"/>
    <w:rsid w:val="00F42D17"/>
    <w:rsid w:val="00F43930"/>
    <w:rsid w:val="00F457A0"/>
    <w:rsid w:val="00F46492"/>
    <w:rsid w:val="00F477B5"/>
    <w:rsid w:val="00F47B01"/>
    <w:rsid w:val="00F5057E"/>
    <w:rsid w:val="00F53410"/>
    <w:rsid w:val="00F541F8"/>
    <w:rsid w:val="00F542DB"/>
    <w:rsid w:val="00F5470A"/>
    <w:rsid w:val="00F54C94"/>
    <w:rsid w:val="00F551E6"/>
    <w:rsid w:val="00F5563D"/>
    <w:rsid w:val="00F56891"/>
    <w:rsid w:val="00F613C1"/>
    <w:rsid w:val="00F64CD4"/>
    <w:rsid w:val="00F65AB2"/>
    <w:rsid w:val="00F66145"/>
    <w:rsid w:val="00F73E78"/>
    <w:rsid w:val="00F740C2"/>
    <w:rsid w:val="00F743FD"/>
    <w:rsid w:val="00F7591E"/>
    <w:rsid w:val="00F75EF9"/>
    <w:rsid w:val="00F7669A"/>
    <w:rsid w:val="00F77998"/>
    <w:rsid w:val="00F77A9B"/>
    <w:rsid w:val="00F83035"/>
    <w:rsid w:val="00F866B0"/>
    <w:rsid w:val="00F869EF"/>
    <w:rsid w:val="00F86BE4"/>
    <w:rsid w:val="00F86C7B"/>
    <w:rsid w:val="00F86D61"/>
    <w:rsid w:val="00F905B6"/>
    <w:rsid w:val="00F90B31"/>
    <w:rsid w:val="00F914B2"/>
    <w:rsid w:val="00F926B9"/>
    <w:rsid w:val="00F9541D"/>
    <w:rsid w:val="00FA0403"/>
    <w:rsid w:val="00FA0441"/>
    <w:rsid w:val="00FA597D"/>
    <w:rsid w:val="00FA5B9A"/>
    <w:rsid w:val="00FB01B9"/>
    <w:rsid w:val="00FB360B"/>
    <w:rsid w:val="00FB4182"/>
    <w:rsid w:val="00FB763A"/>
    <w:rsid w:val="00FB79C0"/>
    <w:rsid w:val="00FC215C"/>
    <w:rsid w:val="00FC2EB8"/>
    <w:rsid w:val="00FC3ECE"/>
    <w:rsid w:val="00FC5C43"/>
    <w:rsid w:val="00FD1598"/>
    <w:rsid w:val="00FD2B32"/>
    <w:rsid w:val="00FD391D"/>
    <w:rsid w:val="00FD576E"/>
    <w:rsid w:val="00FD596B"/>
    <w:rsid w:val="00FE58CC"/>
    <w:rsid w:val="00FE5D1F"/>
    <w:rsid w:val="00FE75A9"/>
    <w:rsid w:val="00FF04C4"/>
    <w:rsid w:val="00FF058D"/>
    <w:rsid w:val="00FF1D8E"/>
    <w:rsid w:val="00FF2440"/>
    <w:rsid w:val="00FF322C"/>
    <w:rsid w:val="00FF68C0"/>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A783C6"/>
  <w15:docId w15:val="{7337F1C6-2E55-4EBF-A4C8-27FEEEAC8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aliases w:val="Bab"/>
    <w:basedOn w:val="Normal"/>
    <w:next w:val="Normal"/>
    <w:link w:val="Heading1Char"/>
    <w:uiPriority w:val="9"/>
    <w:qFormat/>
    <w:rsid w:val="007F778E"/>
    <w:pPr>
      <w:keepNext/>
      <w:numPr>
        <w:numId w:val="19"/>
      </w:numPr>
      <w:outlineLvl w:val="0"/>
    </w:pPr>
    <w:rPr>
      <w:rFonts w:ascii="Arial" w:hAnsi="Arial"/>
      <w:b/>
      <w:bCs/>
    </w:rPr>
  </w:style>
  <w:style w:type="paragraph" w:styleId="Heading2">
    <w:name w:val="heading 2"/>
    <w:basedOn w:val="Normal"/>
    <w:next w:val="Normal"/>
    <w:qFormat/>
    <w:rsid w:val="00DA0E27"/>
    <w:pPr>
      <w:keepNext/>
      <w:numPr>
        <w:ilvl w:val="1"/>
        <w:numId w:val="19"/>
      </w:numPr>
      <w:spacing w:before="240" w:after="60"/>
      <w:outlineLvl w:val="1"/>
    </w:pPr>
    <w:rPr>
      <w:rFonts w:ascii="Arial" w:hAnsi="Arial" w:cs="Arial"/>
      <w:b/>
      <w:bCs/>
      <w:iCs/>
      <w:szCs w:val="28"/>
    </w:rPr>
  </w:style>
  <w:style w:type="paragraph" w:styleId="Heading3">
    <w:name w:val="heading 3"/>
    <w:basedOn w:val="Normal"/>
    <w:next w:val="Normal"/>
    <w:qFormat/>
    <w:rsid w:val="00DA0E27"/>
    <w:pPr>
      <w:keepNext/>
      <w:numPr>
        <w:ilvl w:val="2"/>
        <w:numId w:val="19"/>
      </w:numPr>
      <w:spacing w:before="240" w:after="60"/>
      <w:outlineLvl w:val="2"/>
    </w:pPr>
    <w:rPr>
      <w:rFonts w:ascii="Arial" w:hAnsi="Arial" w:cs="Arial"/>
      <w:b/>
      <w:bCs/>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hAnsi="Arial" w:cs="Arial"/>
      <w:iCs/>
      <w:lang w:val="en-GB"/>
    </w:rPr>
  </w:style>
  <w:style w:type="character" w:customStyle="1" w:styleId="Style10ptJustifiedChar">
    <w:name w:val="Style 10 pt Justified Char"/>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HeaderChar">
    <w:name w:val="Header Char"/>
    <w:basedOn w:val="DefaultParagraphFont"/>
    <w:link w:val="Header"/>
    <w:uiPriority w:val="99"/>
    <w:rsid w:val="00554F8E"/>
  </w:style>
  <w:style w:type="character" w:customStyle="1" w:styleId="gt-icon-text">
    <w:name w:val="gt-icon-text"/>
    <w:basedOn w:val="DefaultParagraphFont"/>
    <w:rsid w:val="002A545D"/>
  </w:style>
  <w:style w:type="character" w:customStyle="1" w:styleId="UnresolvedMention1">
    <w:name w:val="Unresolved Mention1"/>
    <w:basedOn w:val="DefaultParagraphFont"/>
    <w:uiPriority w:val="99"/>
    <w:semiHidden/>
    <w:unhideWhenUsed/>
    <w:rsid w:val="00D0072A"/>
    <w:rPr>
      <w:color w:val="808080"/>
      <w:shd w:val="clear" w:color="auto" w:fill="E6E6E6"/>
    </w:rPr>
  </w:style>
  <w:style w:type="paragraph" w:styleId="Bibliography">
    <w:name w:val="Bibliography"/>
    <w:basedOn w:val="Normal"/>
    <w:next w:val="Normal"/>
    <w:uiPriority w:val="37"/>
    <w:unhideWhenUsed/>
    <w:rsid w:val="007C72A3"/>
  </w:style>
  <w:style w:type="character" w:customStyle="1" w:styleId="Heading1Char">
    <w:name w:val="Heading 1 Char"/>
    <w:aliases w:val="Bab Char"/>
    <w:basedOn w:val="DefaultParagraphFont"/>
    <w:link w:val="Heading1"/>
    <w:uiPriority w:val="9"/>
    <w:rsid w:val="00257480"/>
    <w:rPr>
      <w:rFonts w:ascii="Arial" w:hAnsi="Arial"/>
      <w:b/>
      <w:bCs/>
    </w:rPr>
  </w:style>
  <w:style w:type="character" w:styleId="PlaceholderText">
    <w:name w:val="Placeholder Text"/>
    <w:basedOn w:val="DefaultParagraphFont"/>
    <w:uiPriority w:val="99"/>
    <w:semiHidden/>
    <w:rsid w:val="002338CF"/>
    <w:rPr>
      <w:color w:val="808080"/>
    </w:rPr>
  </w:style>
  <w:style w:type="character" w:styleId="UnresolvedMention">
    <w:name w:val="Unresolved Mention"/>
    <w:basedOn w:val="DefaultParagraphFont"/>
    <w:uiPriority w:val="99"/>
    <w:semiHidden/>
    <w:unhideWhenUsed/>
    <w:rsid w:val="00E760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8584">
      <w:bodyDiv w:val="1"/>
      <w:marLeft w:val="0"/>
      <w:marRight w:val="0"/>
      <w:marTop w:val="0"/>
      <w:marBottom w:val="0"/>
      <w:divBdr>
        <w:top w:val="none" w:sz="0" w:space="0" w:color="auto"/>
        <w:left w:val="none" w:sz="0" w:space="0" w:color="auto"/>
        <w:bottom w:val="none" w:sz="0" w:space="0" w:color="auto"/>
        <w:right w:val="none" w:sz="0" w:space="0" w:color="auto"/>
      </w:divBdr>
    </w:div>
    <w:div w:id="114638316">
      <w:bodyDiv w:val="1"/>
      <w:marLeft w:val="0"/>
      <w:marRight w:val="0"/>
      <w:marTop w:val="0"/>
      <w:marBottom w:val="0"/>
      <w:divBdr>
        <w:top w:val="none" w:sz="0" w:space="0" w:color="auto"/>
        <w:left w:val="none" w:sz="0" w:space="0" w:color="auto"/>
        <w:bottom w:val="none" w:sz="0" w:space="0" w:color="auto"/>
        <w:right w:val="none" w:sz="0" w:space="0" w:color="auto"/>
      </w:divBdr>
    </w:div>
    <w:div w:id="131170038">
      <w:bodyDiv w:val="1"/>
      <w:marLeft w:val="0"/>
      <w:marRight w:val="0"/>
      <w:marTop w:val="0"/>
      <w:marBottom w:val="0"/>
      <w:divBdr>
        <w:top w:val="none" w:sz="0" w:space="0" w:color="auto"/>
        <w:left w:val="none" w:sz="0" w:space="0" w:color="auto"/>
        <w:bottom w:val="none" w:sz="0" w:space="0" w:color="auto"/>
        <w:right w:val="none" w:sz="0" w:space="0" w:color="auto"/>
      </w:divBdr>
    </w:div>
    <w:div w:id="149710902">
      <w:bodyDiv w:val="1"/>
      <w:marLeft w:val="0"/>
      <w:marRight w:val="0"/>
      <w:marTop w:val="0"/>
      <w:marBottom w:val="0"/>
      <w:divBdr>
        <w:top w:val="none" w:sz="0" w:space="0" w:color="auto"/>
        <w:left w:val="none" w:sz="0" w:space="0" w:color="auto"/>
        <w:bottom w:val="none" w:sz="0" w:space="0" w:color="auto"/>
        <w:right w:val="none" w:sz="0" w:space="0" w:color="auto"/>
      </w:divBdr>
    </w:div>
    <w:div w:id="195504125">
      <w:bodyDiv w:val="1"/>
      <w:marLeft w:val="0"/>
      <w:marRight w:val="0"/>
      <w:marTop w:val="0"/>
      <w:marBottom w:val="0"/>
      <w:divBdr>
        <w:top w:val="none" w:sz="0" w:space="0" w:color="auto"/>
        <w:left w:val="none" w:sz="0" w:space="0" w:color="auto"/>
        <w:bottom w:val="none" w:sz="0" w:space="0" w:color="auto"/>
        <w:right w:val="none" w:sz="0" w:space="0" w:color="auto"/>
      </w:divBdr>
    </w:div>
    <w:div w:id="206112241">
      <w:bodyDiv w:val="1"/>
      <w:marLeft w:val="0"/>
      <w:marRight w:val="0"/>
      <w:marTop w:val="0"/>
      <w:marBottom w:val="0"/>
      <w:divBdr>
        <w:top w:val="none" w:sz="0" w:space="0" w:color="auto"/>
        <w:left w:val="none" w:sz="0" w:space="0" w:color="auto"/>
        <w:bottom w:val="none" w:sz="0" w:space="0" w:color="auto"/>
        <w:right w:val="none" w:sz="0" w:space="0" w:color="auto"/>
      </w:divBdr>
      <w:divsChild>
        <w:div w:id="1276324623">
          <w:marLeft w:val="0"/>
          <w:marRight w:val="0"/>
          <w:marTop w:val="0"/>
          <w:marBottom w:val="0"/>
          <w:divBdr>
            <w:top w:val="none" w:sz="0" w:space="0" w:color="auto"/>
            <w:left w:val="none" w:sz="0" w:space="0" w:color="auto"/>
            <w:bottom w:val="none" w:sz="0" w:space="0" w:color="auto"/>
            <w:right w:val="none" w:sz="0" w:space="0" w:color="auto"/>
          </w:divBdr>
          <w:divsChild>
            <w:div w:id="2082291491">
              <w:marLeft w:val="0"/>
              <w:marRight w:val="0"/>
              <w:marTop w:val="0"/>
              <w:marBottom w:val="0"/>
              <w:divBdr>
                <w:top w:val="none" w:sz="0" w:space="0" w:color="auto"/>
                <w:left w:val="none" w:sz="0" w:space="0" w:color="auto"/>
                <w:bottom w:val="none" w:sz="0" w:space="0" w:color="auto"/>
                <w:right w:val="none" w:sz="0" w:space="0" w:color="auto"/>
              </w:divBdr>
              <w:divsChild>
                <w:div w:id="178397753">
                  <w:marLeft w:val="0"/>
                  <w:marRight w:val="0"/>
                  <w:marTop w:val="0"/>
                  <w:marBottom w:val="0"/>
                  <w:divBdr>
                    <w:top w:val="none" w:sz="0" w:space="0" w:color="auto"/>
                    <w:left w:val="none" w:sz="0" w:space="0" w:color="auto"/>
                    <w:bottom w:val="none" w:sz="0" w:space="0" w:color="auto"/>
                    <w:right w:val="none" w:sz="0" w:space="0" w:color="auto"/>
                  </w:divBdr>
                </w:div>
                <w:div w:id="273562501">
                  <w:marLeft w:val="0"/>
                  <w:marRight w:val="0"/>
                  <w:marTop w:val="0"/>
                  <w:marBottom w:val="0"/>
                  <w:divBdr>
                    <w:top w:val="none" w:sz="0" w:space="0" w:color="auto"/>
                    <w:left w:val="none" w:sz="0" w:space="0" w:color="auto"/>
                    <w:bottom w:val="none" w:sz="0" w:space="0" w:color="auto"/>
                    <w:right w:val="none" w:sz="0" w:space="0" w:color="auto"/>
                  </w:divBdr>
                  <w:divsChild>
                    <w:div w:id="696662848">
                      <w:marLeft w:val="0"/>
                      <w:marRight w:val="0"/>
                      <w:marTop w:val="0"/>
                      <w:marBottom w:val="0"/>
                      <w:divBdr>
                        <w:top w:val="none" w:sz="0" w:space="0" w:color="auto"/>
                        <w:left w:val="none" w:sz="0" w:space="0" w:color="auto"/>
                        <w:bottom w:val="none" w:sz="0" w:space="0" w:color="auto"/>
                        <w:right w:val="none" w:sz="0" w:space="0" w:color="auto"/>
                      </w:divBdr>
                    </w:div>
                    <w:div w:id="1766877936">
                      <w:marLeft w:val="0"/>
                      <w:marRight w:val="0"/>
                      <w:marTop w:val="0"/>
                      <w:marBottom w:val="0"/>
                      <w:divBdr>
                        <w:top w:val="none" w:sz="0" w:space="0" w:color="auto"/>
                        <w:left w:val="none" w:sz="0" w:space="0" w:color="auto"/>
                        <w:bottom w:val="none" w:sz="0" w:space="0" w:color="auto"/>
                        <w:right w:val="none" w:sz="0" w:space="0" w:color="auto"/>
                      </w:divBdr>
                    </w:div>
                  </w:divsChild>
                </w:div>
                <w:div w:id="1129856063">
                  <w:marLeft w:val="0"/>
                  <w:marRight w:val="0"/>
                  <w:marTop w:val="0"/>
                  <w:marBottom w:val="0"/>
                  <w:divBdr>
                    <w:top w:val="none" w:sz="0" w:space="0" w:color="auto"/>
                    <w:left w:val="none" w:sz="0" w:space="0" w:color="auto"/>
                    <w:bottom w:val="none" w:sz="0" w:space="0" w:color="auto"/>
                    <w:right w:val="none" w:sz="0" w:space="0" w:color="auto"/>
                  </w:divBdr>
                </w:div>
                <w:div w:id="1341466533">
                  <w:marLeft w:val="0"/>
                  <w:marRight w:val="0"/>
                  <w:marTop w:val="0"/>
                  <w:marBottom w:val="0"/>
                  <w:divBdr>
                    <w:top w:val="none" w:sz="0" w:space="0" w:color="auto"/>
                    <w:left w:val="none" w:sz="0" w:space="0" w:color="auto"/>
                    <w:bottom w:val="none" w:sz="0" w:space="0" w:color="auto"/>
                    <w:right w:val="none" w:sz="0" w:space="0" w:color="auto"/>
                  </w:divBdr>
                  <w:divsChild>
                    <w:div w:id="155615076">
                      <w:marLeft w:val="0"/>
                      <w:marRight w:val="0"/>
                      <w:marTop w:val="0"/>
                      <w:marBottom w:val="0"/>
                      <w:divBdr>
                        <w:top w:val="none" w:sz="0" w:space="0" w:color="auto"/>
                        <w:left w:val="none" w:sz="0" w:space="0" w:color="auto"/>
                        <w:bottom w:val="none" w:sz="0" w:space="0" w:color="auto"/>
                        <w:right w:val="none" w:sz="0" w:space="0" w:color="auto"/>
                      </w:divBdr>
                    </w:div>
                  </w:divsChild>
                </w:div>
                <w:div w:id="18725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0024">
          <w:marLeft w:val="0"/>
          <w:marRight w:val="0"/>
          <w:marTop w:val="0"/>
          <w:marBottom w:val="0"/>
          <w:divBdr>
            <w:top w:val="none" w:sz="0" w:space="0" w:color="auto"/>
            <w:left w:val="none" w:sz="0" w:space="0" w:color="auto"/>
            <w:bottom w:val="none" w:sz="0" w:space="0" w:color="auto"/>
            <w:right w:val="none" w:sz="0" w:space="0" w:color="auto"/>
          </w:divBdr>
          <w:divsChild>
            <w:div w:id="595098255">
              <w:marLeft w:val="0"/>
              <w:marRight w:val="0"/>
              <w:marTop w:val="0"/>
              <w:marBottom w:val="0"/>
              <w:divBdr>
                <w:top w:val="none" w:sz="0" w:space="0" w:color="auto"/>
                <w:left w:val="none" w:sz="0" w:space="0" w:color="auto"/>
                <w:bottom w:val="none" w:sz="0" w:space="0" w:color="auto"/>
                <w:right w:val="none" w:sz="0" w:space="0" w:color="auto"/>
              </w:divBdr>
              <w:divsChild>
                <w:div w:id="2141682524">
                  <w:marLeft w:val="0"/>
                  <w:marRight w:val="0"/>
                  <w:marTop w:val="0"/>
                  <w:marBottom w:val="0"/>
                  <w:divBdr>
                    <w:top w:val="none" w:sz="0" w:space="0" w:color="auto"/>
                    <w:left w:val="none" w:sz="0" w:space="0" w:color="auto"/>
                    <w:bottom w:val="none" w:sz="0" w:space="0" w:color="auto"/>
                    <w:right w:val="none" w:sz="0" w:space="0" w:color="auto"/>
                  </w:divBdr>
                  <w:divsChild>
                    <w:div w:id="465203548">
                      <w:marLeft w:val="0"/>
                      <w:marRight w:val="0"/>
                      <w:marTop w:val="0"/>
                      <w:marBottom w:val="0"/>
                      <w:divBdr>
                        <w:top w:val="none" w:sz="0" w:space="0" w:color="auto"/>
                        <w:left w:val="none" w:sz="0" w:space="0" w:color="auto"/>
                        <w:bottom w:val="none" w:sz="0" w:space="0" w:color="auto"/>
                        <w:right w:val="none" w:sz="0" w:space="0" w:color="auto"/>
                      </w:divBdr>
                      <w:divsChild>
                        <w:div w:id="1671058972">
                          <w:marLeft w:val="0"/>
                          <w:marRight w:val="0"/>
                          <w:marTop w:val="0"/>
                          <w:marBottom w:val="0"/>
                          <w:divBdr>
                            <w:top w:val="none" w:sz="0" w:space="0" w:color="auto"/>
                            <w:left w:val="none" w:sz="0" w:space="0" w:color="auto"/>
                            <w:bottom w:val="none" w:sz="0" w:space="0" w:color="auto"/>
                            <w:right w:val="none" w:sz="0" w:space="0" w:color="auto"/>
                          </w:divBdr>
                          <w:divsChild>
                            <w:div w:id="3586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67978">
      <w:bodyDiv w:val="1"/>
      <w:marLeft w:val="0"/>
      <w:marRight w:val="0"/>
      <w:marTop w:val="0"/>
      <w:marBottom w:val="0"/>
      <w:divBdr>
        <w:top w:val="none" w:sz="0" w:space="0" w:color="auto"/>
        <w:left w:val="none" w:sz="0" w:space="0" w:color="auto"/>
        <w:bottom w:val="none" w:sz="0" w:space="0" w:color="auto"/>
        <w:right w:val="none" w:sz="0" w:space="0" w:color="auto"/>
      </w:divBdr>
    </w:div>
    <w:div w:id="279726493">
      <w:bodyDiv w:val="1"/>
      <w:marLeft w:val="0"/>
      <w:marRight w:val="0"/>
      <w:marTop w:val="0"/>
      <w:marBottom w:val="0"/>
      <w:divBdr>
        <w:top w:val="none" w:sz="0" w:space="0" w:color="auto"/>
        <w:left w:val="none" w:sz="0" w:space="0" w:color="auto"/>
        <w:bottom w:val="none" w:sz="0" w:space="0" w:color="auto"/>
        <w:right w:val="none" w:sz="0" w:space="0" w:color="auto"/>
      </w:divBdr>
    </w:div>
    <w:div w:id="369301650">
      <w:bodyDiv w:val="1"/>
      <w:marLeft w:val="0"/>
      <w:marRight w:val="0"/>
      <w:marTop w:val="0"/>
      <w:marBottom w:val="0"/>
      <w:divBdr>
        <w:top w:val="none" w:sz="0" w:space="0" w:color="auto"/>
        <w:left w:val="none" w:sz="0" w:space="0" w:color="auto"/>
        <w:bottom w:val="none" w:sz="0" w:space="0" w:color="auto"/>
        <w:right w:val="none" w:sz="0" w:space="0" w:color="auto"/>
      </w:divBdr>
    </w:div>
    <w:div w:id="473764023">
      <w:bodyDiv w:val="1"/>
      <w:marLeft w:val="0"/>
      <w:marRight w:val="0"/>
      <w:marTop w:val="0"/>
      <w:marBottom w:val="0"/>
      <w:divBdr>
        <w:top w:val="none" w:sz="0" w:space="0" w:color="auto"/>
        <w:left w:val="none" w:sz="0" w:space="0" w:color="auto"/>
        <w:bottom w:val="none" w:sz="0" w:space="0" w:color="auto"/>
        <w:right w:val="none" w:sz="0" w:space="0" w:color="auto"/>
      </w:divBdr>
    </w:div>
    <w:div w:id="503126760">
      <w:bodyDiv w:val="1"/>
      <w:marLeft w:val="0"/>
      <w:marRight w:val="0"/>
      <w:marTop w:val="0"/>
      <w:marBottom w:val="0"/>
      <w:divBdr>
        <w:top w:val="none" w:sz="0" w:space="0" w:color="auto"/>
        <w:left w:val="none" w:sz="0" w:space="0" w:color="auto"/>
        <w:bottom w:val="none" w:sz="0" w:space="0" w:color="auto"/>
        <w:right w:val="none" w:sz="0" w:space="0" w:color="auto"/>
      </w:divBdr>
    </w:div>
    <w:div w:id="544565750">
      <w:bodyDiv w:val="1"/>
      <w:marLeft w:val="0"/>
      <w:marRight w:val="0"/>
      <w:marTop w:val="0"/>
      <w:marBottom w:val="0"/>
      <w:divBdr>
        <w:top w:val="none" w:sz="0" w:space="0" w:color="auto"/>
        <w:left w:val="none" w:sz="0" w:space="0" w:color="auto"/>
        <w:bottom w:val="none" w:sz="0" w:space="0" w:color="auto"/>
        <w:right w:val="none" w:sz="0" w:space="0" w:color="auto"/>
      </w:divBdr>
    </w:div>
    <w:div w:id="583414678">
      <w:bodyDiv w:val="1"/>
      <w:marLeft w:val="0"/>
      <w:marRight w:val="0"/>
      <w:marTop w:val="0"/>
      <w:marBottom w:val="0"/>
      <w:divBdr>
        <w:top w:val="none" w:sz="0" w:space="0" w:color="auto"/>
        <w:left w:val="none" w:sz="0" w:space="0" w:color="auto"/>
        <w:bottom w:val="none" w:sz="0" w:space="0" w:color="auto"/>
        <w:right w:val="none" w:sz="0" w:space="0" w:color="auto"/>
      </w:divBdr>
    </w:div>
    <w:div w:id="603805782">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53989379">
      <w:bodyDiv w:val="1"/>
      <w:marLeft w:val="0"/>
      <w:marRight w:val="0"/>
      <w:marTop w:val="0"/>
      <w:marBottom w:val="0"/>
      <w:divBdr>
        <w:top w:val="none" w:sz="0" w:space="0" w:color="auto"/>
        <w:left w:val="none" w:sz="0" w:space="0" w:color="auto"/>
        <w:bottom w:val="none" w:sz="0" w:space="0" w:color="auto"/>
        <w:right w:val="none" w:sz="0" w:space="0" w:color="auto"/>
      </w:divBdr>
    </w:div>
    <w:div w:id="71659233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35219659">
      <w:bodyDiv w:val="1"/>
      <w:marLeft w:val="0"/>
      <w:marRight w:val="0"/>
      <w:marTop w:val="0"/>
      <w:marBottom w:val="0"/>
      <w:divBdr>
        <w:top w:val="none" w:sz="0" w:space="0" w:color="auto"/>
        <w:left w:val="none" w:sz="0" w:space="0" w:color="auto"/>
        <w:bottom w:val="none" w:sz="0" w:space="0" w:color="auto"/>
        <w:right w:val="none" w:sz="0" w:space="0" w:color="auto"/>
      </w:divBdr>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78974914">
      <w:bodyDiv w:val="1"/>
      <w:marLeft w:val="0"/>
      <w:marRight w:val="0"/>
      <w:marTop w:val="0"/>
      <w:marBottom w:val="0"/>
      <w:divBdr>
        <w:top w:val="none" w:sz="0" w:space="0" w:color="auto"/>
        <w:left w:val="none" w:sz="0" w:space="0" w:color="auto"/>
        <w:bottom w:val="none" w:sz="0" w:space="0" w:color="auto"/>
        <w:right w:val="none" w:sz="0" w:space="0" w:color="auto"/>
      </w:divBdr>
    </w:div>
    <w:div w:id="879976965">
      <w:bodyDiv w:val="1"/>
      <w:marLeft w:val="0"/>
      <w:marRight w:val="0"/>
      <w:marTop w:val="0"/>
      <w:marBottom w:val="0"/>
      <w:divBdr>
        <w:top w:val="none" w:sz="0" w:space="0" w:color="auto"/>
        <w:left w:val="none" w:sz="0" w:space="0" w:color="auto"/>
        <w:bottom w:val="none" w:sz="0" w:space="0" w:color="auto"/>
        <w:right w:val="none" w:sz="0" w:space="0" w:color="auto"/>
      </w:divBdr>
    </w:div>
    <w:div w:id="892275169">
      <w:bodyDiv w:val="1"/>
      <w:marLeft w:val="0"/>
      <w:marRight w:val="0"/>
      <w:marTop w:val="0"/>
      <w:marBottom w:val="0"/>
      <w:divBdr>
        <w:top w:val="none" w:sz="0" w:space="0" w:color="auto"/>
        <w:left w:val="none" w:sz="0" w:space="0" w:color="auto"/>
        <w:bottom w:val="none" w:sz="0" w:space="0" w:color="auto"/>
        <w:right w:val="none" w:sz="0" w:space="0" w:color="auto"/>
      </w:divBdr>
    </w:div>
    <w:div w:id="908540781">
      <w:bodyDiv w:val="1"/>
      <w:marLeft w:val="0"/>
      <w:marRight w:val="0"/>
      <w:marTop w:val="0"/>
      <w:marBottom w:val="0"/>
      <w:divBdr>
        <w:top w:val="none" w:sz="0" w:space="0" w:color="auto"/>
        <w:left w:val="none" w:sz="0" w:space="0" w:color="auto"/>
        <w:bottom w:val="none" w:sz="0" w:space="0" w:color="auto"/>
        <w:right w:val="none" w:sz="0" w:space="0" w:color="auto"/>
      </w:divBdr>
    </w:div>
    <w:div w:id="911620773">
      <w:bodyDiv w:val="1"/>
      <w:marLeft w:val="0"/>
      <w:marRight w:val="0"/>
      <w:marTop w:val="0"/>
      <w:marBottom w:val="0"/>
      <w:divBdr>
        <w:top w:val="none" w:sz="0" w:space="0" w:color="auto"/>
        <w:left w:val="none" w:sz="0" w:space="0" w:color="auto"/>
        <w:bottom w:val="none" w:sz="0" w:space="0" w:color="auto"/>
        <w:right w:val="none" w:sz="0" w:space="0" w:color="auto"/>
      </w:divBdr>
    </w:div>
    <w:div w:id="1008480201">
      <w:bodyDiv w:val="1"/>
      <w:marLeft w:val="0"/>
      <w:marRight w:val="0"/>
      <w:marTop w:val="0"/>
      <w:marBottom w:val="0"/>
      <w:divBdr>
        <w:top w:val="none" w:sz="0" w:space="0" w:color="auto"/>
        <w:left w:val="none" w:sz="0" w:space="0" w:color="auto"/>
        <w:bottom w:val="none" w:sz="0" w:space="0" w:color="auto"/>
        <w:right w:val="none" w:sz="0" w:space="0" w:color="auto"/>
      </w:divBdr>
    </w:div>
    <w:div w:id="1111047482">
      <w:bodyDiv w:val="1"/>
      <w:marLeft w:val="0"/>
      <w:marRight w:val="0"/>
      <w:marTop w:val="0"/>
      <w:marBottom w:val="0"/>
      <w:divBdr>
        <w:top w:val="none" w:sz="0" w:space="0" w:color="auto"/>
        <w:left w:val="none" w:sz="0" w:space="0" w:color="auto"/>
        <w:bottom w:val="none" w:sz="0" w:space="0" w:color="auto"/>
        <w:right w:val="none" w:sz="0" w:space="0" w:color="auto"/>
      </w:divBdr>
    </w:div>
    <w:div w:id="1151022636">
      <w:bodyDiv w:val="1"/>
      <w:marLeft w:val="0"/>
      <w:marRight w:val="0"/>
      <w:marTop w:val="0"/>
      <w:marBottom w:val="0"/>
      <w:divBdr>
        <w:top w:val="none" w:sz="0" w:space="0" w:color="auto"/>
        <w:left w:val="none" w:sz="0" w:space="0" w:color="auto"/>
        <w:bottom w:val="none" w:sz="0" w:space="0" w:color="auto"/>
        <w:right w:val="none" w:sz="0" w:space="0" w:color="auto"/>
      </w:divBdr>
    </w:div>
    <w:div w:id="1277908830">
      <w:bodyDiv w:val="1"/>
      <w:marLeft w:val="0"/>
      <w:marRight w:val="0"/>
      <w:marTop w:val="0"/>
      <w:marBottom w:val="0"/>
      <w:divBdr>
        <w:top w:val="none" w:sz="0" w:space="0" w:color="auto"/>
        <w:left w:val="none" w:sz="0" w:space="0" w:color="auto"/>
        <w:bottom w:val="none" w:sz="0" w:space="0" w:color="auto"/>
        <w:right w:val="none" w:sz="0" w:space="0" w:color="auto"/>
      </w:divBdr>
    </w:div>
    <w:div w:id="1398742488">
      <w:bodyDiv w:val="1"/>
      <w:marLeft w:val="0"/>
      <w:marRight w:val="0"/>
      <w:marTop w:val="0"/>
      <w:marBottom w:val="0"/>
      <w:divBdr>
        <w:top w:val="none" w:sz="0" w:space="0" w:color="auto"/>
        <w:left w:val="none" w:sz="0" w:space="0" w:color="auto"/>
        <w:bottom w:val="none" w:sz="0" w:space="0" w:color="auto"/>
        <w:right w:val="none" w:sz="0" w:space="0" w:color="auto"/>
      </w:divBdr>
      <w:divsChild>
        <w:div w:id="1012338301">
          <w:marLeft w:val="0"/>
          <w:marRight w:val="0"/>
          <w:marTop w:val="0"/>
          <w:marBottom w:val="0"/>
          <w:divBdr>
            <w:top w:val="none" w:sz="0" w:space="0" w:color="auto"/>
            <w:left w:val="none" w:sz="0" w:space="0" w:color="auto"/>
            <w:bottom w:val="none" w:sz="0" w:space="0" w:color="auto"/>
            <w:right w:val="none" w:sz="0" w:space="0" w:color="auto"/>
          </w:divBdr>
          <w:divsChild>
            <w:div w:id="373585583">
              <w:marLeft w:val="0"/>
              <w:marRight w:val="0"/>
              <w:marTop w:val="0"/>
              <w:marBottom w:val="0"/>
              <w:divBdr>
                <w:top w:val="none" w:sz="0" w:space="0" w:color="auto"/>
                <w:left w:val="none" w:sz="0" w:space="0" w:color="auto"/>
                <w:bottom w:val="none" w:sz="0" w:space="0" w:color="auto"/>
                <w:right w:val="none" w:sz="0" w:space="0" w:color="auto"/>
              </w:divBdr>
              <w:divsChild>
                <w:div w:id="82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45689557">
      <w:bodyDiv w:val="1"/>
      <w:marLeft w:val="0"/>
      <w:marRight w:val="0"/>
      <w:marTop w:val="0"/>
      <w:marBottom w:val="0"/>
      <w:divBdr>
        <w:top w:val="none" w:sz="0" w:space="0" w:color="auto"/>
        <w:left w:val="none" w:sz="0" w:space="0" w:color="auto"/>
        <w:bottom w:val="none" w:sz="0" w:space="0" w:color="auto"/>
        <w:right w:val="none" w:sz="0" w:space="0" w:color="auto"/>
      </w:divBdr>
    </w:div>
    <w:div w:id="1461875626">
      <w:bodyDiv w:val="1"/>
      <w:marLeft w:val="0"/>
      <w:marRight w:val="0"/>
      <w:marTop w:val="0"/>
      <w:marBottom w:val="0"/>
      <w:divBdr>
        <w:top w:val="none" w:sz="0" w:space="0" w:color="auto"/>
        <w:left w:val="none" w:sz="0" w:space="0" w:color="auto"/>
        <w:bottom w:val="none" w:sz="0" w:space="0" w:color="auto"/>
        <w:right w:val="none" w:sz="0" w:space="0" w:color="auto"/>
      </w:divBdr>
    </w:div>
    <w:div w:id="1481072705">
      <w:bodyDiv w:val="1"/>
      <w:marLeft w:val="0"/>
      <w:marRight w:val="0"/>
      <w:marTop w:val="0"/>
      <w:marBottom w:val="0"/>
      <w:divBdr>
        <w:top w:val="none" w:sz="0" w:space="0" w:color="auto"/>
        <w:left w:val="none" w:sz="0" w:space="0" w:color="auto"/>
        <w:bottom w:val="none" w:sz="0" w:space="0" w:color="auto"/>
        <w:right w:val="none" w:sz="0" w:space="0" w:color="auto"/>
      </w:divBdr>
    </w:div>
    <w:div w:id="1484934889">
      <w:bodyDiv w:val="1"/>
      <w:marLeft w:val="0"/>
      <w:marRight w:val="0"/>
      <w:marTop w:val="0"/>
      <w:marBottom w:val="0"/>
      <w:divBdr>
        <w:top w:val="none" w:sz="0" w:space="0" w:color="auto"/>
        <w:left w:val="none" w:sz="0" w:space="0" w:color="auto"/>
        <w:bottom w:val="none" w:sz="0" w:space="0" w:color="auto"/>
        <w:right w:val="none" w:sz="0" w:space="0" w:color="auto"/>
      </w:divBdr>
    </w:div>
    <w:div w:id="1486045878">
      <w:bodyDiv w:val="1"/>
      <w:marLeft w:val="0"/>
      <w:marRight w:val="0"/>
      <w:marTop w:val="0"/>
      <w:marBottom w:val="0"/>
      <w:divBdr>
        <w:top w:val="none" w:sz="0" w:space="0" w:color="auto"/>
        <w:left w:val="none" w:sz="0" w:space="0" w:color="auto"/>
        <w:bottom w:val="none" w:sz="0" w:space="0" w:color="auto"/>
        <w:right w:val="none" w:sz="0" w:space="0" w:color="auto"/>
      </w:divBdr>
    </w:div>
    <w:div w:id="1506095890">
      <w:bodyDiv w:val="1"/>
      <w:marLeft w:val="0"/>
      <w:marRight w:val="0"/>
      <w:marTop w:val="0"/>
      <w:marBottom w:val="0"/>
      <w:divBdr>
        <w:top w:val="none" w:sz="0" w:space="0" w:color="auto"/>
        <w:left w:val="none" w:sz="0" w:space="0" w:color="auto"/>
        <w:bottom w:val="none" w:sz="0" w:space="0" w:color="auto"/>
        <w:right w:val="none" w:sz="0" w:space="0" w:color="auto"/>
      </w:divBdr>
    </w:div>
    <w:div w:id="1666743470">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88115947">
      <w:bodyDiv w:val="1"/>
      <w:marLeft w:val="0"/>
      <w:marRight w:val="0"/>
      <w:marTop w:val="0"/>
      <w:marBottom w:val="0"/>
      <w:divBdr>
        <w:top w:val="none" w:sz="0" w:space="0" w:color="auto"/>
        <w:left w:val="none" w:sz="0" w:space="0" w:color="auto"/>
        <w:bottom w:val="none" w:sz="0" w:space="0" w:color="auto"/>
        <w:right w:val="none" w:sz="0" w:space="0" w:color="auto"/>
      </w:divBdr>
    </w:div>
    <w:div w:id="180442112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80312922">
      <w:bodyDiv w:val="1"/>
      <w:marLeft w:val="0"/>
      <w:marRight w:val="0"/>
      <w:marTop w:val="0"/>
      <w:marBottom w:val="0"/>
      <w:divBdr>
        <w:top w:val="none" w:sz="0" w:space="0" w:color="auto"/>
        <w:left w:val="none" w:sz="0" w:space="0" w:color="auto"/>
        <w:bottom w:val="none" w:sz="0" w:space="0" w:color="auto"/>
        <w:right w:val="none" w:sz="0" w:space="0" w:color="auto"/>
      </w:divBdr>
    </w:div>
    <w:div w:id="1948343619">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2801334">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Wib17</b:Tag>
    <b:SourceType>JournalArticle</b:SourceType>
    <b:Guid>{D3C977C3-DF71-4972-A625-00F088C26C23}</b:Guid>
    <b:Title>Judul</b:Title>
    <b:Year>2017</b:Year>
    <b:Author>
      <b:Author>
        <b:NameList>
          <b:Person>
            <b:Last>Wibawa</b:Last>
            <b:First>Kadek</b:First>
            <b:Middle>Suar</b:Middle>
          </b:Person>
        </b:NameList>
      </b:Author>
    </b:Author>
    <b:JournalName>Nama Jurnal</b:JournalName>
    <b:Pages>141-231</b:Pages>
    <b:Volume>4</b:Volume>
    <b:Issue>3</b:Issue>
    <b:RefOrder>3</b:RefOrder>
  </b:Source>
  <b:Source>
    <b:Tag>Namun</b:Tag>
    <b:SourceType>Book</b:SourceType>
    <b:Guid>{055DDF31-FDBD-4B7E-8CFE-3EE4B1C1E910}</b:Guid>
    <b:Title>Judul</b:Title>
    <b:Year>Tahun</b:Year>
    <b:Pages>12</b:Pages>
    <b:City>Denpasar</b:City>
    <b:Publisher>Udayana Press</b:Publisher>
    <b:Author>
      <b:Author>
        <b:NameList>
          <b:Person>
            <b:Last>Nama Belakang</b:Last>
            <b:Middle>Nama Tengah</b:Middle>
            <b:First>Nama Depan</b:First>
          </b:Person>
        </b:NameList>
      </b:Author>
      <b:Editor>
        <b:NameList>
          <b:Person>
            <b:Last>editor</b:Last>
          </b:Person>
        </b:NameList>
      </b:Editor>
    </b:Author>
    <b:RefOrder>4</b:RefOrder>
  </b:Source>
  <b:Source>
    <b:Tag>Lasan</b:Tag>
    <b:SourceType>Book</b:SourceType>
    <b:Guid>{E822272A-793B-462A-93D0-B8EB9A22AFB2}</b:Guid>
    <b:Title>Judul Buku</b:Title>
    <b:Year>Tahun Terbitan</b:Year>
    <b:City>Kota Penerbit</b:City>
    <b:Publisher>Penerbit</b:Publisher>
    <b:Author>
      <b:Author>
        <b:NameList>
          <b:Person>
            <b:Last>Last</b:Last>
            <b:Middle>Middle</b:Middle>
            <b:First>First</b:First>
          </b:Person>
          <b:Person>
            <b:Last>Last</b:Last>
            <b:Middle>Middle</b:Middle>
            <b:First>First</b:First>
          </b:Person>
        </b:NameList>
      </b:Author>
    </b:Author>
    <b:Pages>Halaman</b:Pages>
    <b:Edition>Edisi</b:Edition>
    <b:RefOrder>5</b:RefOrder>
  </b:Source>
  <b:Source>
    <b:Tag>Lasun</b:Tag>
    <b:SourceType>JournalArticle</b:SourceType>
    <b:Guid>{03B3A154-723C-4A51-9C65-351551C7C546}</b:Guid>
    <b:Title>Judul Tulisan</b:Title>
    <b:Year>Tahun</b:Year>
    <b:Author>
      <b:Author>
        <b:NameList>
          <b:Person>
            <b:Last>Last</b:Last>
            <b:Middle>Middle</b:Middle>
            <b:First>First</b:First>
          </b:Person>
          <b:Person>
            <b:Last>Last</b:Last>
            <b:Middle>Middle</b:Middle>
            <b:First>First</b:First>
          </b:Person>
          <b:Person>
            <b:Last>Last</b:Last>
            <b:Middle>Middle</b:Middle>
            <b:First>First</b:First>
          </b:Person>
        </b:NameList>
      </b:Author>
    </b:Author>
    <b:JournalName>Nama Jurnal</b:JournalName>
    <b:Pages>Halaman</b:Pages>
    <b:Volume>Voulume</b:Volume>
    <b:Issue>Issu</b:Issue>
    <b:RefOrder>2</b:RefOrder>
  </b:Source>
  <b:Source>
    <b:Tag>Lasun1</b:Tag>
    <b:SourceType>Patent</b:SourceType>
    <b:Guid>{A705E25B-9150-4122-B03E-EA31199A27AA}</b:Guid>
    <b:Title>Judul Paten</b:Title>
    <b:Year>Tahun </b:Year>
    <b:Month>Bulan</b:Month>
    <b:Day>Tanggal</b:Day>
    <b:CountryRegion>Negara</b:CountryRegion>
    <b:PatentNumber>Nomor Pateb</b:PatentNumber>
    <b:Author>
      <b:Inventor>
        <b:NameList>
          <b:Person>
            <b:Last>Last</b:Last>
            <b:Middle>Middle</b:Middle>
            <b:First>First</b:First>
          </b:Person>
        </b:NameList>
      </b:Inventor>
    </b:Author>
    <b:RefOrder>6</b:RefOrder>
  </b:Source>
  <b:Source>
    <b:Tag>Lasun2</b:Tag>
    <b:SourceType>ConferenceProceedings</b:SourceType>
    <b:Guid>{EA59D0FB-2559-489F-96E5-9E9455832E66}</b:Guid>
    <b:Title>Judul</b:Title>
    <b:Year>Tahun</b:Year>
    <b:ConferenceName>Nama Seminar Publikasi</b:ConferenceName>
    <b:City>Kota</b:City>
    <b:Author>
      <b:Author>
        <b:NameList>
          <b:Person>
            <b:Last>Last</b:Last>
            <b:Middle>Middle</b:Middle>
            <b:First>Frist</b:First>
          </b:Person>
          <b:Person>
            <b:Last>Last</b:Last>
            <b:Middle>Middle</b:Middle>
            <b:First>First</b:First>
          </b:Person>
        </b:NameList>
      </b:Author>
    </b:Author>
    <b:Pages>halaman</b:Pages>
    <b:Volume>Volume</b:Volume>
    <b:RefOrder>7</b:RefOrder>
  </b:Source>
  <b:Source>
    <b:Tag>Lasun3</b:Tag>
    <b:SourceType>InternetSite</b:SourceType>
    <b:Guid>{D1CF9094-04AB-42A2-805A-86A098DA0B1D}</b:Guid>
    <b:Title>Nama Website</b:Title>
    <b:Year>Tahun</b:Year>
    <b:ProductionCompany>Pengelola Website</b:ProductionCompany>
    <b:Month>Bulan</b:Month>
    <b:Day>Tanggal</b:Day>
    <b:YearAccessed>Tahun Akses</b:YearAccessed>
    <b:MonthAccessed>Bulan Akses</b:MonthAccessed>
    <b:DayAccessed>Tanggal AKses</b:DayAccessed>
    <b:URL>URL</b:URL>
    <b:Author>
      <b:Author>
        <b:NameList>
          <b:Person>
            <b:Last>Last</b:Last>
            <b:Middle>Middle</b:Middle>
            <b:First>First</b:First>
          </b:Person>
        </b:NameList>
      </b:Author>
    </b:Author>
    <b:RefOrder>1</b:RefOrder>
  </b:Source>
</b:Sources>
</file>

<file path=customXml/itemProps1.xml><?xml version="1.0" encoding="utf-8"?>
<ds:datastoreItem xmlns:ds="http://schemas.openxmlformats.org/officeDocument/2006/customXml" ds:itemID="{DD06DF56-8EF9-48A2-9F3F-56872C880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12</Pages>
  <Words>2475</Words>
  <Characters>14111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Lontar - Template</vt:lpstr>
    </vt:vector>
  </TitlesOfParts>
  <Company>cairo</Company>
  <LinksUpToDate>false</LinksUpToDate>
  <CharactersWithSpaces>16553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Lontar - Template</dc:title>
  <dc:creator>Jay</dc:creator>
  <cp:lastModifiedBy>hanggaprihadi@gmail.com</cp:lastModifiedBy>
  <cp:revision>10</cp:revision>
  <cp:lastPrinted>2004-12-30T03:27:00Z</cp:lastPrinted>
  <dcterms:created xsi:type="dcterms:W3CDTF">2018-03-08T05:47:00Z</dcterms:created>
  <dcterms:modified xsi:type="dcterms:W3CDTF">2022-10-07T00:13:00Z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31b21ac3-eb1c-3cea-a229-4a4dd396ded4</vt:lpwstr>
  </property>
</Properties>
</file>