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9DB5" w14:textId="3FF1E059" w:rsidR="00D07407" w:rsidRDefault="005B6439" w:rsidP="00C158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Teknologi Blockchain secara luas dianggap sebagai </w:t>
      </w:r>
      <w:r w:rsidR="00886052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pilihan revolusi</w:t>
      </w:r>
      <w:r w:rsidR="002C204F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dalam perkembangan teknologi yang mengedepankan sistem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6B47E3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peer-to-peer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, </w:t>
      </w:r>
      <w:r w:rsidR="002C204F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data yang 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terdesentralisasi untuk </w:t>
      </w:r>
      <w:r w:rsidR="002C204F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data organisasi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. </w:t>
      </w:r>
      <w:r w:rsidR="002C204F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Blockchain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memungkinkan </w:t>
      </w:r>
      <w:r w:rsidR="002C204F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pembaruan sistem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moneter </w:t>
      </w:r>
      <w:r w:rsidR="002C204F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yang 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terdesentralisasi seperti </w:t>
      </w:r>
      <w:r w:rsidR="002C204F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B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itcoin, </w:t>
      </w:r>
      <w:r w:rsidR="002C204F" w:rsidRPr="006B47E3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Smart Contract</w:t>
      </w:r>
      <w:r w:rsidR="00F81C5A" w:rsidRPr="006B47E3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 xml:space="preserve"> Ethereum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,</w:t>
      </w:r>
      <w:r w:rsidR="00F81C5A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F81C5A" w:rsidRPr="006B47E3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Binance Smart Chain</w:t>
      </w:r>
      <w:r w:rsidR="00F81C5A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,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dan sumber daya lain yang dapat dikelola secara online. </w:t>
      </w:r>
      <w:r w:rsidR="00F81C5A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Awalnya teknologi Blockchain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dikembangkan oleh </w:t>
      </w:r>
      <w:r w:rsidR="00F81C5A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orang yang mengaku bernama Satoshi 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Nakamoto pada tahun 2008</w:t>
      </w:r>
      <w:r w:rsidR="00F81C5A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yang fungsi utamanya 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untuk memfasilitasi transaksi </w:t>
      </w:r>
      <w:r w:rsidR="00F81C5A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mata uang kripto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. </w:t>
      </w:r>
      <w:r w:rsidR="007F7A36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Dalam perkembangan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yang lebih baru telah difokuskan tentang bagaimana </w:t>
      </w:r>
      <w:r w:rsidR="007F7A36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B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lockchain dapat digunakan untuk mendistribusikan sistem buku besar</w:t>
      </w:r>
      <w:r w:rsidR="007F7A36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keuangan atau </w:t>
      </w:r>
      <w:r w:rsidR="007F7A36" w:rsidRPr="006B47E3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ledger system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dan transaksi keuangan lainnya. Teknologi Blockchain memungkinkan </w:t>
      </w:r>
      <w:r w:rsidR="00122362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antar 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entitas yang berbeda untuk bertukar data dan </w:t>
      </w:r>
      <w:r w:rsidR="003F7F7D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membuat 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transaksi dalam beberapa menit</w:t>
      </w:r>
      <w:r w:rsidR="003F7F7D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tanpa </w:t>
      </w:r>
      <w:r w:rsidR="003F7F7D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adanya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3F7F7D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intervensi 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atau verifikasi oleh pihak ketiga</w:t>
      </w:r>
      <w:r w:rsidR="003F7F7D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seperti bank saat melakukan proses transaksi </w:t>
      </w:r>
      <w:r w:rsidR="00122362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yang dilakukan nasabah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. </w:t>
      </w:r>
      <w:r w:rsidR="00122362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Teknologi ini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dapat dicapai melalui</w:t>
      </w:r>
      <w:r w:rsidR="00122362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122362" w:rsidRPr="006B47E3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shared data framework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yang menggunakan algoritma komputer untuk </w:t>
      </w:r>
      <w:r w:rsidR="00122362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melakukan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pembaruan secara </w:t>
      </w:r>
      <w:r w:rsidR="00122362" w:rsidRPr="006B47E3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real time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. Teknologi Blockchain </w:t>
      </w:r>
      <w:r w:rsidR="00C251FD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sangat 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menjanjikan revolusi domain organisasi</w:t>
      </w:r>
      <w:r w:rsidR="00886052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seperti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886052" w:rsidRPr="006B47E3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supply chain</w:t>
      </w:r>
      <w:r w:rsidR="00886052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dalam 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melakukan </w:t>
      </w:r>
      <w:r w:rsidR="00886052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kegiatan 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bisnis</w:t>
      </w:r>
      <w:r w:rsidR="00C251FD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nya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. Selain itu, teknologi </w:t>
      </w:r>
      <w:r w:rsidR="00C251FD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B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lockchain memungkinkan keamanan pertukaran data terdistribusi</w:t>
      </w:r>
      <w:r w:rsidR="00C251FD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yang dapat memiliki dampak besar pada tata kelola organisasi. </w:t>
      </w:r>
      <w:r w:rsidR="00C251FD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Hal i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tu juga bisa mengubah cara</w:t>
      </w:r>
      <w:r w:rsidR="00C251FD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bisnis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pihak dalam </w:t>
      </w:r>
      <w:r w:rsidR="00C251FD" w:rsidRPr="006B47E3">
        <w:rPr>
          <w:rFonts w:ascii="Times New Roman" w:hAnsi="Times New Roman" w:cs="Times New Roman"/>
          <w:i/>
          <w:iCs/>
          <w:color w:val="70AD47" w:themeColor="accent6"/>
          <w:sz w:val="24"/>
          <w:szCs w:val="24"/>
        </w:rPr>
        <w:t>supply chain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menyusun </w:t>
      </w:r>
      <w:r w:rsidR="00D07407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keter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hubungan mereka</w:t>
      </w:r>
      <w:r w:rsidR="00D07407"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6B47E3">
        <w:rPr>
          <w:rFonts w:ascii="Times New Roman" w:hAnsi="Times New Roman" w:cs="Times New Roman"/>
          <w:color w:val="70AD47" w:themeColor="accent6"/>
          <w:sz w:val="24"/>
          <w:szCs w:val="24"/>
        </w:rPr>
        <w:t>dan bagaimana mereka akhirnya bertukar produk dan data.</w:t>
      </w:r>
    </w:p>
    <w:p w14:paraId="5E5D64D3" w14:textId="2C0170BA" w:rsidR="006B47E3" w:rsidRPr="00640FF5" w:rsidRDefault="00D07407" w:rsidP="00C15877">
      <w:pPr>
        <w:spacing w:after="0" w:line="360" w:lineRule="auto"/>
        <w:jc w:val="both"/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Saat ini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Pr="00640FF5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supply chain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dalam bidang agrikultur sangat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terstruktur, global dan saling berhubungan. Data dan dokumentasi 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produk agrikultur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mengenai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keamanan, </w:t>
      </w:r>
      <w:r w:rsidRPr="00640FF5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sustainability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, 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sumber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, dan atribut lainnya biasanya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di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catat dan disimpan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di atas kertas atau database pribadi, dan hanya dapat diperiksa oleh otoritas pihak ketiga yang tepercaya. Situasi ini membuat akses ke data menjadi mahal, </w:t>
      </w:r>
      <w:r w:rsidR="006B47E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memerlukan waktu yang lama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, </w:t>
      </w:r>
      <w:r w:rsidR="006B47E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syarat akan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6B47E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manipulasi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, korupsi </w:t>
      </w:r>
      <w:r w:rsidR="006B47E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dan 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kesalahan</w:t>
      </w:r>
      <w:r w:rsidR="006B47E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yang menyebabkan ancaman kerugian </w:t>
      </w:r>
      <w:r w:rsidR="006B47E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dalam proses bisnisnya terutama bidang 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finansia</w:t>
      </w:r>
      <w:r w:rsidR="006B47E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l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.</w:t>
      </w:r>
      <w:r w:rsidR="006B47E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Banyak i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ndustri </w:t>
      </w:r>
      <w:r w:rsidR="006B47E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yang 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bekerja sama dengan pemerintah, </w:t>
      </w:r>
      <w:r w:rsidR="006B47E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pengawas independen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untuk memungkinkan transparansi informasi yang lebih baik dan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membangun kepercayaan di antara para </w:t>
      </w:r>
      <w:r w:rsidR="006B47E3" w:rsidRPr="00640FF5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stackholder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dalam </w:t>
      </w:r>
      <w:r w:rsidR="006B47E3" w:rsidRPr="00640FF5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supply chain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6B47E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produk agrikultur.</w:t>
      </w:r>
    </w:p>
    <w:p w14:paraId="50CB8D88" w14:textId="15125A9D" w:rsidR="00A856F1" w:rsidRDefault="006B47E3" w:rsidP="00C1587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lastRenderedPageBreak/>
        <w:t xml:space="preserve">Terlepas dari tren digitalisasi </w:t>
      </w:r>
      <w:r w:rsidR="002B69B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dalam bidang 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ekonomi yang terus berlanjut, </w:t>
      </w:r>
      <w:r w:rsidR="002B69B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produk agrikultur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masih menjadi salah satu industri yang kurang terdigitalisasi. Teknologi Blockchain berpotensi mempengaruhi situasi ini dalam banyak hal, dikelompokkan dalam empat arah: pertama, sektor pangan dapat memperoleh manfaat dari </w:t>
      </w:r>
      <w:r w:rsidR="002B69B3" w:rsidRPr="00640FF5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digital smart contract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yang terdesentralisasi, </w:t>
      </w:r>
      <w:r w:rsidR="002B69B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otomatis berjalan secara independen 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hingga otomatisasi pemrosesan transaksi dan sertifikasi </w:t>
      </w:r>
      <w:r w:rsidR="002B69B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antar pelaku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2B69B3" w:rsidRPr="00640FF5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supply chain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. </w:t>
      </w:r>
      <w:r w:rsidR="002B69B3" w:rsidRPr="00640FF5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Smart Contract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juga dapat berkontribusi terhadap otomatisasi peran badan pengatur dan interaksi pertukaran informasi di </w:t>
      </w:r>
      <w:r w:rsidR="002B69B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bidang pangan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, namun ada kekhawatiran tentang kualitas yang dilaporkan data, dan validitas dan konsistensi </w:t>
      </w:r>
      <w:r w:rsidR="002B69B3" w:rsidRPr="00640FF5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smart contract</w:t>
      </w:r>
      <w:r w:rsidR="002B69B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.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Kedua, </w:t>
      </w:r>
      <w:r w:rsidR="002B69B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B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lockchain dapat memfasilitasi integrasi perangkat keras dan perangkat lunak, yang berpotensi mengarah pada integrasi sistem </w:t>
      </w:r>
      <w:r w:rsidR="002B69B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dan kinerja 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yang lebih baik. Ketiga, </w:t>
      </w:r>
      <w:r w:rsidR="002B69B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B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lockchain menawarkan sesuatu </w:t>
      </w:r>
      <w:r w:rsidR="002B69B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berupa data </w:t>
      </w:r>
      <w:r w:rsidR="00D93F1A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yang 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tidak dapat diubah </w:t>
      </w:r>
      <w:r w:rsidR="002B69B3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dalam 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catatan transaksi </w:t>
      </w:r>
      <w:r w:rsidR="00D93F1A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blok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, </w:t>
      </w:r>
      <w:r w:rsidR="00D93F1A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dan 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dapat diakses di seluruh </w:t>
      </w:r>
      <w:r w:rsidR="00D93F1A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entitas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. Dengan demikian, </w:t>
      </w:r>
      <w:r w:rsidR="00D93F1A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Blockchain bisa menjadi 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instrumen untuk menciptakan lebih banyak kepercayaan di antara para pelaku </w:t>
      </w:r>
      <w:r w:rsidR="00D93F1A" w:rsidRPr="00640FF5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supply chain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di </w:t>
      </w:r>
      <w:r w:rsidR="00D93F1A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bidang agrikultur </w:t>
      </w:r>
      <w:r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berkat auditabilitas catatan yang lebih mudah. Keempat, </w:t>
      </w:r>
      <w:r w:rsidR="00D93F1A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teknologi Blockchain </w:t>
      </w:r>
      <w:r w:rsidR="00D93F1A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dapat me</w:t>
      </w:r>
      <w:r w:rsidR="00D93F1A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mudahkan pelacakan</w:t>
      </w:r>
      <w:r w:rsidR="00D93F1A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dan visibilitas barang dalam </w:t>
      </w:r>
      <w:r w:rsidR="00D93F1A" w:rsidRPr="00640FF5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>supply chain</w:t>
      </w:r>
      <w:r w:rsidR="00D93F1A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, dengan melacak barang dari </w:t>
      </w:r>
      <w:r w:rsidR="00D93F1A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satu entitas</w:t>
      </w:r>
      <w:r w:rsidR="00D93F1A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ke </w:t>
      </w:r>
      <w:r w:rsidR="00D93F1A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entitas lainnya</w:t>
      </w:r>
      <w:r w:rsidR="00D93F1A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. Misalnya</w:t>
      </w:r>
      <w:r w:rsidR="00D93F1A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D93F1A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Carrefour Italia melaporkan bahwa telah menerapkan sistem pelacakan makanan dengan </w:t>
      </w:r>
      <w:r w:rsidR="00D93F1A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B</w:t>
      </w:r>
      <w:r w:rsidR="00D93F1A" w:rsidRPr="00640FF5">
        <w:rPr>
          <w:rFonts w:ascii="Times New Roman" w:hAnsi="Times New Roman" w:cs="Times New Roman"/>
          <w:color w:val="5B9BD5" w:themeColor="accent5"/>
          <w:sz w:val="24"/>
          <w:szCs w:val="24"/>
        </w:rPr>
        <w:t>lockchain</w:t>
      </w:r>
      <w:r w:rsidR="00D93F1A" w:rsidRPr="00D93F1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C2B0083" w14:textId="18BFACBC" w:rsidR="00640FF5" w:rsidRDefault="00640FF5" w:rsidP="00C15877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0C52679D" w14:textId="16716002" w:rsidR="00640FF5" w:rsidRDefault="00640FF5" w:rsidP="00C1587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0FF5">
        <w:rPr>
          <w:rFonts w:ascii="Times New Roman" w:hAnsi="Times New Roman" w:cs="Times New Roman"/>
          <w:sz w:val="24"/>
          <w:szCs w:val="24"/>
        </w:rPr>
        <w:lastRenderedPageBreak/>
        <w:t>BAB 2</w:t>
      </w:r>
    </w:p>
    <w:p w14:paraId="370B99FC" w14:textId="531F317C" w:rsidR="009F53EC" w:rsidRDefault="009F53EC" w:rsidP="00C1587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Pengertian Blockchain</w:t>
      </w:r>
    </w:p>
    <w:p w14:paraId="167CE779" w14:textId="5F22FFDA" w:rsidR="00640FF5" w:rsidRPr="002B006B" w:rsidRDefault="00C15877" w:rsidP="00C15877">
      <w:pPr>
        <w:spacing w:after="0" w:line="360" w:lineRule="auto"/>
        <w:jc w:val="both"/>
        <w:rPr>
          <w:rFonts w:ascii="Times New Roman" w:hAnsi="Times New Roman" w:cs="Times New Roman"/>
          <w:color w:val="FFC000" w:themeColor="accent4"/>
          <w:sz w:val="24"/>
          <w:szCs w:val="24"/>
        </w:rPr>
      </w:pPr>
      <w:r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Sistem </w:t>
      </w:r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Blockchain </w:t>
      </w:r>
      <w:r>
        <w:rPr>
          <w:rFonts w:ascii="Times New Roman" w:hAnsi="Times New Roman" w:cs="Times New Roman"/>
          <w:color w:val="FFC000" w:themeColor="accent4"/>
          <w:sz w:val="24"/>
          <w:szCs w:val="24"/>
        </w:rPr>
        <w:t>mendistribusikan catatan waktu</w:t>
      </w:r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 dari semua transaksi jaringan, direplikasi </w:t>
      </w:r>
      <w:r w:rsidR="003F4D7E">
        <w:rPr>
          <w:rFonts w:ascii="Times New Roman" w:hAnsi="Times New Roman" w:cs="Times New Roman"/>
          <w:color w:val="FFC000" w:themeColor="accent4"/>
          <w:sz w:val="24"/>
          <w:szCs w:val="24"/>
        </w:rPr>
        <w:t>pada antar</w:t>
      </w:r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 node dari jaringan </w:t>
      </w:r>
      <w:r w:rsidR="009F53EC" w:rsidRPr="003F4D7E">
        <w:rPr>
          <w:rFonts w:ascii="Times New Roman" w:hAnsi="Times New Roman" w:cs="Times New Roman"/>
          <w:i/>
          <w:iCs/>
          <w:color w:val="FFC000" w:themeColor="accent4"/>
          <w:sz w:val="24"/>
          <w:szCs w:val="24"/>
        </w:rPr>
        <w:t>peer-to-peer</w:t>
      </w:r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>. Blok validator node berpartisipasi dalam algoritma konsensus, untuk memvalidasi dan menambahkan blok baru ke blockchain, serta mempertahankan yang tidak dapat diubah</w:t>
      </w:r>
      <w:r w:rsidR="003F4D7E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 dalam </w:t>
      </w:r>
      <w:r w:rsidR="003F4D7E">
        <w:rPr>
          <w:rFonts w:ascii="Times New Roman" w:hAnsi="Times New Roman" w:cs="Times New Roman"/>
          <w:i/>
          <w:iCs/>
          <w:color w:val="FFC000" w:themeColor="accent4"/>
          <w:sz w:val="24"/>
          <w:szCs w:val="24"/>
        </w:rPr>
        <w:t xml:space="preserve">canonical </w:t>
      </w:r>
      <w:proofErr w:type="gramStart"/>
      <w:r w:rsidR="003F4D7E">
        <w:rPr>
          <w:rFonts w:ascii="Times New Roman" w:hAnsi="Times New Roman" w:cs="Times New Roman"/>
          <w:i/>
          <w:iCs/>
          <w:color w:val="FFC000" w:themeColor="accent4"/>
          <w:sz w:val="24"/>
          <w:szCs w:val="24"/>
        </w:rPr>
        <w:t>shared-state</w:t>
      </w:r>
      <w:proofErr w:type="gramEnd"/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 dari blockchain. Informasi transaksi dikelompokkan bersama ke dalam blok, dan setiap blok ditautkan ke blok </w:t>
      </w:r>
      <w:r w:rsidR="003F4D7E">
        <w:rPr>
          <w:rFonts w:ascii="Times New Roman" w:hAnsi="Times New Roman" w:cs="Times New Roman"/>
          <w:color w:val="FFC000" w:themeColor="accent4"/>
          <w:sz w:val="24"/>
          <w:szCs w:val="24"/>
        </w:rPr>
        <w:t>awal</w:t>
      </w:r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, mirip dengan </w:t>
      </w:r>
      <w:r w:rsidR="003F4D7E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sistem </w:t>
      </w:r>
      <w:r w:rsidR="003F4D7E">
        <w:rPr>
          <w:rFonts w:ascii="Times New Roman" w:hAnsi="Times New Roman" w:cs="Times New Roman"/>
          <w:i/>
          <w:iCs/>
          <w:color w:val="FFC000" w:themeColor="accent4"/>
          <w:sz w:val="24"/>
          <w:szCs w:val="24"/>
        </w:rPr>
        <w:t>linked list</w:t>
      </w:r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. </w:t>
      </w:r>
      <w:r w:rsidR="003F4D7E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Ketika ada suatu entitas ingin </w:t>
      </w:r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melakukan modifikasi </w:t>
      </w:r>
      <w:r w:rsidR="003F4D7E">
        <w:rPr>
          <w:rFonts w:ascii="Times New Roman" w:hAnsi="Times New Roman" w:cs="Times New Roman"/>
          <w:color w:val="FFC000" w:themeColor="accent4"/>
          <w:sz w:val="24"/>
          <w:szCs w:val="24"/>
        </w:rPr>
        <w:t>blok saat terjadinya transaksi</w:t>
      </w:r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, </w:t>
      </w:r>
      <w:r w:rsidR="003F4D7E">
        <w:rPr>
          <w:rFonts w:ascii="Times New Roman" w:hAnsi="Times New Roman" w:cs="Times New Roman"/>
          <w:color w:val="FFC000" w:themeColor="accent4"/>
          <w:sz w:val="24"/>
          <w:szCs w:val="24"/>
        </w:rPr>
        <w:t>entitas tersebut</w:t>
      </w:r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 harus mengubah isi dari satu blok, serta semua blok </w:t>
      </w:r>
      <w:r w:rsidR="003F4D7E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lainnya yang dimana </w:t>
      </w:r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sebagian besar </w:t>
      </w:r>
      <w:r w:rsidR="003F4D7E">
        <w:rPr>
          <w:rFonts w:ascii="Times New Roman" w:hAnsi="Times New Roman" w:cs="Times New Roman"/>
          <w:color w:val="FFC000" w:themeColor="accent4"/>
          <w:sz w:val="24"/>
          <w:szCs w:val="24"/>
        </w:rPr>
        <w:t>transaksi telah terjadi di blok entitas</w:t>
      </w:r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 blockchain</w:t>
      </w:r>
      <w:r w:rsidR="00191A89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 lainnya</w:t>
      </w:r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 pada saat yang sama. Oleh karena itu, untuk meningkatkan </w:t>
      </w:r>
      <w:r w:rsidR="00191A89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sifat </w:t>
      </w:r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desentralisasi, ketangguhan dan keamanan dalam penyebaran </w:t>
      </w:r>
      <w:r w:rsidR="00191A89">
        <w:rPr>
          <w:rFonts w:ascii="Times New Roman" w:hAnsi="Times New Roman" w:cs="Times New Roman"/>
          <w:color w:val="FFC000" w:themeColor="accent4"/>
          <w:sz w:val="24"/>
          <w:szCs w:val="24"/>
        </w:rPr>
        <w:t>b</w:t>
      </w:r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>lockchain, perlu memiliki kumpulan blok</w:t>
      </w:r>
      <w:r w:rsidR="00191A89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 </w:t>
      </w:r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validator besar. Untuk </w:t>
      </w:r>
      <w:r w:rsidR="00191A89">
        <w:rPr>
          <w:rFonts w:ascii="Times New Roman" w:hAnsi="Times New Roman" w:cs="Times New Roman"/>
          <w:i/>
          <w:iCs/>
          <w:color w:val="FFC000" w:themeColor="accent4"/>
          <w:sz w:val="24"/>
          <w:szCs w:val="24"/>
        </w:rPr>
        <w:t>framework</w:t>
      </w:r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 yang diusulkan, komponen dasar yang diperlukan adalah blockchain itu sendiri, </w:t>
      </w:r>
      <w:r w:rsidR="00191A89">
        <w:rPr>
          <w:rFonts w:ascii="Times New Roman" w:hAnsi="Times New Roman" w:cs="Times New Roman"/>
          <w:i/>
          <w:iCs/>
          <w:color w:val="FFC000" w:themeColor="accent4"/>
          <w:sz w:val="24"/>
          <w:szCs w:val="24"/>
        </w:rPr>
        <w:t>smart contract</w:t>
      </w:r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 untuk perjanjian tingkat layanan yang dapat di</w:t>
      </w:r>
      <w:r w:rsidR="00191A89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 </w:t>
      </w:r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program, dan penyimpanan file terdesentralisasi untuk hosting data </w:t>
      </w:r>
      <w:r w:rsidR="00191A89">
        <w:rPr>
          <w:rFonts w:ascii="Times New Roman" w:hAnsi="Times New Roman" w:cs="Times New Roman"/>
          <w:color w:val="FFC000" w:themeColor="accent4"/>
          <w:sz w:val="24"/>
          <w:szCs w:val="24"/>
        </w:rPr>
        <w:t>transaksi</w:t>
      </w:r>
      <w:r w:rsidR="009F53EC" w:rsidRPr="002B006B">
        <w:rPr>
          <w:rFonts w:ascii="Times New Roman" w:hAnsi="Times New Roman" w:cs="Times New Roman"/>
          <w:color w:val="FFC000" w:themeColor="accent4"/>
          <w:sz w:val="24"/>
          <w:szCs w:val="24"/>
        </w:rPr>
        <w:t>. Detail terkait lebih lanjut tentang blockchain, dan algoritme konsensus khusus digunakan untuk kerangka kerja yang diusulkan dibahas di bawah ini:</w:t>
      </w:r>
    </w:p>
    <w:p w14:paraId="60D81C27" w14:textId="30D42E4D" w:rsidR="002B006B" w:rsidRPr="002B006B" w:rsidRDefault="002B006B" w:rsidP="00C15877">
      <w:pPr>
        <w:spacing w:after="0" w:line="360" w:lineRule="auto"/>
        <w:jc w:val="both"/>
        <w:rPr>
          <w:rFonts w:ascii="Times New Roman" w:hAnsi="Times New Roman" w:cs="Times New Roman"/>
          <w:color w:val="5B9BD5" w:themeColor="accent5"/>
          <w:sz w:val="24"/>
          <w:szCs w:val="24"/>
        </w:rPr>
      </w:pPr>
      <w:r w:rsidRPr="002B006B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Teknologi Blockchain adalah jenis buku besar </w:t>
      </w:r>
      <w:r w:rsidR="0006305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atau </w:t>
      </w:r>
      <w:r w:rsidR="0006305F">
        <w:rPr>
          <w:rFonts w:ascii="Times New Roman" w:hAnsi="Times New Roman" w:cs="Times New Roman"/>
          <w:i/>
          <w:iCs/>
          <w:color w:val="5B9BD5" w:themeColor="accent5"/>
          <w:sz w:val="24"/>
          <w:szCs w:val="24"/>
        </w:rPr>
        <w:t xml:space="preserve">ledger </w:t>
      </w:r>
      <w:r w:rsidRPr="002B006B">
        <w:rPr>
          <w:rFonts w:ascii="Times New Roman" w:hAnsi="Times New Roman" w:cs="Times New Roman"/>
          <w:color w:val="5B9BD5" w:themeColor="accent5"/>
          <w:sz w:val="24"/>
          <w:szCs w:val="24"/>
        </w:rPr>
        <w:t>terdistribusi</w:t>
      </w:r>
      <w:r w:rsidR="0006305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dan </w:t>
      </w:r>
      <w:r w:rsidRPr="002B006B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telah digunakan </w:t>
      </w:r>
      <w:r w:rsidR="0006305F">
        <w:rPr>
          <w:rFonts w:ascii="Times New Roman" w:hAnsi="Times New Roman" w:cs="Times New Roman"/>
          <w:color w:val="5B9BD5" w:themeColor="accent5"/>
          <w:sz w:val="24"/>
          <w:szCs w:val="24"/>
        </w:rPr>
        <w:t>dalam implementasi</w:t>
      </w:r>
      <w:r w:rsidRPr="002B006B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="0006305F">
        <w:rPr>
          <w:rFonts w:ascii="Times New Roman" w:hAnsi="Times New Roman" w:cs="Times New Roman"/>
          <w:color w:val="5B9BD5" w:themeColor="accent5"/>
          <w:sz w:val="24"/>
          <w:szCs w:val="24"/>
        </w:rPr>
        <w:t>mata uang kripto</w:t>
      </w:r>
      <w:r w:rsidRPr="002B006B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s</w:t>
      </w:r>
      <w:r w:rsidR="006B3C0D">
        <w:rPr>
          <w:rFonts w:ascii="Times New Roman" w:hAnsi="Times New Roman" w:cs="Times New Roman"/>
          <w:color w:val="5B9BD5" w:themeColor="accent5"/>
          <w:sz w:val="24"/>
          <w:szCs w:val="24"/>
        </w:rPr>
        <w:t>eperti</w:t>
      </w:r>
      <w:r w:rsidRPr="002B006B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Bitcoin. Blockchain membangun data rantai kronologis d</w:t>
      </w:r>
      <w:r w:rsidR="0006305F">
        <w:rPr>
          <w:rFonts w:ascii="Times New Roman" w:hAnsi="Times New Roman" w:cs="Times New Roman"/>
          <w:color w:val="5B9BD5" w:themeColor="accent5"/>
          <w:sz w:val="24"/>
          <w:szCs w:val="24"/>
        </w:rPr>
        <w:t>engan</w:t>
      </w:r>
      <w:r w:rsidRPr="002B006B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cara </w:t>
      </w:r>
      <w:r w:rsidR="0006305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data </w:t>
      </w:r>
      <w:r w:rsidRPr="002B006B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yang tidak dapat diubah dan </w:t>
      </w:r>
      <w:r w:rsidR="0006305F">
        <w:rPr>
          <w:rFonts w:ascii="Times New Roman" w:hAnsi="Times New Roman" w:cs="Times New Roman"/>
          <w:color w:val="5B9BD5" w:themeColor="accent5"/>
          <w:sz w:val="24"/>
          <w:szCs w:val="24"/>
        </w:rPr>
        <w:t>sifatnya abadi</w:t>
      </w:r>
      <w:r w:rsidRPr="002B006B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. Data </w:t>
      </w:r>
      <w:r w:rsidR="0006305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transaksi </w:t>
      </w:r>
      <w:r w:rsidRPr="002B006B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diatur di </w:t>
      </w:r>
      <w:r w:rsidR="0006305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dalam </w:t>
      </w:r>
      <w:r w:rsidRPr="002B006B">
        <w:rPr>
          <w:rFonts w:ascii="Times New Roman" w:hAnsi="Times New Roman" w:cs="Times New Roman"/>
          <w:color w:val="5B9BD5" w:themeColor="accent5"/>
          <w:sz w:val="24"/>
          <w:szCs w:val="24"/>
        </w:rPr>
        <w:t>blok</w:t>
      </w:r>
      <w:r w:rsidR="0006305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, </w:t>
      </w:r>
      <w:r w:rsidRPr="002B006B">
        <w:rPr>
          <w:rFonts w:ascii="Times New Roman" w:hAnsi="Times New Roman" w:cs="Times New Roman"/>
          <w:color w:val="5B9BD5" w:themeColor="accent5"/>
          <w:sz w:val="24"/>
          <w:szCs w:val="24"/>
        </w:rPr>
        <w:t>dan untuk menambahkan blok baru ke rantai</w:t>
      </w:r>
      <w:r w:rsidR="0006305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</w:t>
      </w:r>
      <w:r w:rsidRPr="002B006B">
        <w:rPr>
          <w:rFonts w:ascii="Times New Roman" w:hAnsi="Times New Roman" w:cs="Times New Roman"/>
          <w:color w:val="5B9BD5" w:themeColor="accent5"/>
          <w:sz w:val="24"/>
          <w:szCs w:val="24"/>
        </w:rPr>
        <w:t>node dari blockchain perlu mencapai konsensus. Konsensus adalah sebuah sistem yang memastikan bahwa semua pengguna yang terlibat dalam rantai</w:t>
      </w:r>
      <w:r w:rsidR="0006305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Blockchain</w:t>
      </w:r>
      <w:r w:rsidRPr="002B006B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menyetujui keadaan tertentu dari sistem sebagai keadaan sebenarnya. Semua blok itu dikonfirmasi dan divalidasi melalui mekanisme konsensus </w:t>
      </w:r>
      <w:r w:rsidR="0006305F">
        <w:rPr>
          <w:rFonts w:ascii="Times New Roman" w:hAnsi="Times New Roman" w:cs="Times New Roman"/>
          <w:color w:val="5B9BD5" w:themeColor="accent5"/>
          <w:sz w:val="24"/>
          <w:szCs w:val="24"/>
        </w:rPr>
        <w:t>yang</w:t>
      </w:r>
      <w:r w:rsidRPr="002B006B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di</w:t>
      </w:r>
      <w:r w:rsidR="0006305F">
        <w:rPr>
          <w:rFonts w:ascii="Times New Roman" w:hAnsi="Times New Roman" w:cs="Times New Roman"/>
          <w:color w:val="5B9BD5" w:themeColor="accent5"/>
          <w:sz w:val="24"/>
          <w:szCs w:val="24"/>
        </w:rPr>
        <w:t>jalankan</w:t>
      </w:r>
      <w:r w:rsidRPr="002B006B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 bersama dari blok tervalidasi </w:t>
      </w:r>
      <w:r w:rsidR="0006305F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bagian </w:t>
      </w:r>
      <w:r w:rsidRPr="002B006B">
        <w:rPr>
          <w:rFonts w:ascii="Times New Roman" w:hAnsi="Times New Roman" w:cs="Times New Roman"/>
          <w:color w:val="5B9BD5" w:themeColor="accent5"/>
          <w:sz w:val="24"/>
          <w:szCs w:val="24"/>
        </w:rPr>
        <w:t xml:space="preserve">pertama hingga terakhir, oleh karena itu </w:t>
      </w:r>
      <w:r w:rsidR="0006305F">
        <w:rPr>
          <w:rFonts w:ascii="Times New Roman" w:hAnsi="Times New Roman" w:cs="Times New Roman"/>
          <w:color w:val="5B9BD5" w:themeColor="accent5"/>
          <w:sz w:val="24"/>
          <w:szCs w:val="24"/>
        </w:rPr>
        <w:t>disebut dengan B</w:t>
      </w:r>
      <w:r w:rsidRPr="002B006B">
        <w:rPr>
          <w:rFonts w:ascii="Times New Roman" w:hAnsi="Times New Roman" w:cs="Times New Roman"/>
          <w:color w:val="5B9BD5" w:themeColor="accent5"/>
          <w:sz w:val="24"/>
          <w:szCs w:val="24"/>
        </w:rPr>
        <w:t>lockchain</w:t>
      </w:r>
      <w:r w:rsidR="0006305F">
        <w:rPr>
          <w:rFonts w:ascii="Times New Roman" w:hAnsi="Times New Roman" w:cs="Times New Roman"/>
          <w:color w:val="5B9BD5" w:themeColor="accent5"/>
          <w:sz w:val="24"/>
          <w:szCs w:val="24"/>
        </w:rPr>
        <w:t>.</w:t>
      </w:r>
    </w:p>
    <w:sectPr w:rsidR="002B006B" w:rsidRPr="002B006B" w:rsidSect="005B6439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39"/>
    <w:rsid w:val="0006305F"/>
    <w:rsid w:val="00122362"/>
    <w:rsid w:val="00191A89"/>
    <w:rsid w:val="002B006B"/>
    <w:rsid w:val="002B69B3"/>
    <w:rsid w:val="002C204F"/>
    <w:rsid w:val="003F4D7E"/>
    <w:rsid w:val="003F7F7D"/>
    <w:rsid w:val="005B6439"/>
    <w:rsid w:val="00640FF5"/>
    <w:rsid w:val="006B3C0D"/>
    <w:rsid w:val="006B47E3"/>
    <w:rsid w:val="007F7A36"/>
    <w:rsid w:val="00886052"/>
    <w:rsid w:val="009F53EC"/>
    <w:rsid w:val="00A856F1"/>
    <w:rsid w:val="00C15877"/>
    <w:rsid w:val="00C251FD"/>
    <w:rsid w:val="00D07407"/>
    <w:rsid w:val="00D93F1A"/>
    <w:rsid w:val="00F81C5A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5060B"/>
  <w15:chartTrackingRefBased/>
  <w15:docId w15:val="{48E3D86F-87ED-4DB6-A87D-7DAD0014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3</cp:revision>
  <dcterms:created xsi:type="dcterms:W3CDTF">2021-10-22T07:32:00Z</dcterms:created>
  <dcterms:modified xsi:type="dcterms:W3CDTF">2021-10-22T16:56:00Z</dcterms:modified>
</cp:coreProperties>
</file>