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7B535C" w:rsidP="00304CCB">
      <w:pPr>
        <w:spacing w:after="240" w:line="360" w:lineRule="auto"/>
        <w:rPr>
          <w:rFonts w:asciiTheme="majorHAnsi" w:hAnsiTheme="majorHAnsi" w:cstheme="majorHAnsi"/>
          <w:b/>
          <w:bCs/>
          <w:sz w:val="36"/>
          <w:szCs w:val="36"/>
        </w:rPr>
      </w:pPr>
      <w:hyperlink r:id="rId8" w:history="1">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hyperlink>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 xml:space="preserve">Agile and </w:t>
      </w:r>
      <w:r w:rsidR="00EE2296">
        <w:rPr>
          <w:rFonts w:asciiTheme="majorHAnsi" w:hAnsiTheme="majorHAnsi" w:cstheme="majorHAnsi"/>
          <w:b/>
          <w:bCs/>
          <w:sz w:val="36"/>
          <w:szCs w:val="36"/>
        </w:rPr>
        <w:t>r</w:t>
      </w:r>
      <w:r w:rsidR="00EB120F">
        <w:rPr>
          <w:rFonts w:asciiTheme="majorHAnsi" w:hAnsiTheme="majorHAnsi" w:cstheme="majorHAnsi"/>
          <w:b/>
          <w:bCs/>
          <w:sz w:val="36"/>
          <w:szCs w:val="36"/>
        </w:rPr>
        <w:t xml:space="preserve">equirements </w:t>
      </w:r>
      <w:r w:rsidR="00EE2296">
        <w:rPr>
          <w:rFonts w:asciiTheme="majorHAnsi" w:hAnsiTheme="majorHAnsi" w:cstheme="majorHAnsi"/>
          <w:b/>
          <w:bCs/>
          <w:sz w:val="36"/>
          <w:szCs w:val="36"/>
        </w:rPr>
        <w:t>e</w:t>
      </w:r>
      <w:r w:rsidR="00EB120F">
        <w:rPr>
          <w:rFonts w:asciiTheme="majorHAnsi" w:hAnsiTheme="majorHAnsi" w:cstheme="majorHAnsi"/>
          <w:b/>
          <w:bCs/>
          <w:sz w:val="36"/>
          <w:szCs w:val="36"/>
        </w:rPr>
        <w:t>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Content>
          <w:r>
            <w:fldChar w:fldCharType="begin"/>
          </w:r>
          <w:r w:rsidR="001D1C9A">
            <w:instrText xml:space="preserve">CITATION Som162 \l 1033 </w:instrText>
          </w:r>
          <w:r>
            <w:fldChar w:fldCharType="separate"/>
          </w:r>
          <w:r w:rsidR="001D1C9A">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rsidR="00A91429" w:rsidRPr="00A91429"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 The simplicity of user stories makes it easier for the customers to illustrate their needs without going into much detail</w:t>
      </w:r>
      <w:sdt>
        <w:sdtPr>
          <w:id w:val="384997844"/>
          <w:citation/>
        </w:sdtPr>
        <w:sdtContent>
          <w:r w:rsidR="00F4035F">
            <w:fldChar w:fldCharType="begin"/>
          </w:r>
          <w:r w:rsidR="00F4035F">
            <w:instrText xml:space="preserve"> CITATION Coh22 \l 1033 </w:instrText>
          </w:r>
          <w:r w:rsidR="00F4035F">
            <w:fldChar w:fldCharType="separate"/>
          </w:r>
          <w:r w:rsidR="00CB79BA">
            <w:rPr>
              <w:noProof/>
            </w:rPr>
            <w:t xml:space="preserve"> (Cohn, 2022)</w:t>
          </w:r>
          <w:r w:rsidR="00F4035F">
            <w:fldChar w:fldCharType="end"/>
          </w:r>
        </w:sdtContent>
      </w:sdt>
      <w:r w:rsidRPr="00FC0005">
        <w:t>.</w:t>
      </w:r>
      <w:r w:rsidR="00D15E6E">
        <w:t xml:space="preserve"> </w:t>
      </w:r>
      <w:r w:rsidR="00D15E6E" w:rsidRPr="00D15E6E">
        <w:t>However, this approach may not be appropriate for large projects because of its ambiguity in determining time and cost.</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rsidR="00715F2B" w:rsidRPr="00715F2B" w:rsidRDefault="00715F2B" w:rsidP="00737E3B">
      <w:pPr>
        <w:pStyle w:val="ListParagraph"/>
        <w:numPr>
          <w:ilvl w:val="0"/>
          <w:numId w:val="1"/>
        </w:numPr>
        <w:spacing w:after="240" w:line="360" w:lineRule="auto"/>
        <w:jc w:val="both"/>
      </w:pPr>
      <w:r w:rsidRPr="00144721">
        <w:rPr>
          <w:b/>
          <w:bCs/>
        </w:rPr>
        <w:t>Quality over quantity:</w:t>
      </w:r>
      <w:r>
        <w:t xml:space="preserve"> </w:t>
      </w:r>
      <w:r w:rsidRPr="00715F2B">
        <w:t>Produced solutions are of the highest quality as every line of code is peer-reviewed by both programmers. The extra attention to detail would make the code less likely to be defective.</w:t>
      </w:r>
    </w:p>
    <w:p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rsidR="00FC2A37" w:rsidRPr="007E39F6" w:rsidRDefault="00FC2A37" w:rsidP="008D4A05">
      <w:pPr>
        <w:pStyle w:val="ListParagraph"/>
        <w:numPr>
          <w:ilvl w:val="0"/>
          <w:numId w:val="1"/>
        </w:numPr>
        <w:spacing w:after="240" w:line="360" w:lineRule="auto"/>
        <w:jc w:val="both"/>
      </w:pPr>
      <w:r w:rsidRPr="00CF14E0">
        <w:rPr>
          <w:b/>
          <w:bCs/>
        </w:rPr>
        <w:lastRenderedPageBreak/>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they </w:t>
      </w:r>
      <w:r>
        <w:rPr>
          <w:i/>
          <w:iCs/>
        </w:rPr>
        <w:t>”</w:t>
      </w:r>
      <w:r w:rsidRPr="00EB120F">
        <w:rPr>
          <w:i/>
          <w:iCs/>
        </w:rPr>
        <w:t>go native.</w:t>
      </w:r>
      <w:r>
        <w:rPr>
          <w:i/>
          <w:iCs/>
        </w:rPr>
        <w:t>”</w:t>
      </w:r>
      <w:r w:rsidRPr="00EB120F">
        <w:rPr>
          <w:i/>
          <w:iCs/>
        </w:rPr>
        <w:t xml:space="preserve"> That is, they adopt the outlook of the development team and lose sight of the needs of their user colleagues. Suggest three ways how you might avoid this problem, and discuss the advantages and disadvantages of each approach</w:t>
      </w:r>
      <w:r w:rsidR="004C1D9C" w:rsidRPr="004C1D9C">
        <w:rPr>
          <w:i/>
          <w:iCs/>
        </w:rPr>
        <w:t>.</w:t>
      </w:r>
    </w:p>
    <w:p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rsidR="0029610E" w:rsidRDefault="000E7F51" w:rsidP="0029610E">
      <w:pPr>
        <w:pStyle w:val="ListParagraph"/>
        <w:numPr>
          <w:ilvl w:val="0"/>
          <w:numId w:val="6"/>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rsidR="0029610E" w:rsidRDefault="000E7F51" w:rsidP="0029610E">
      <w:pPr>
        <w:pStyle w:val="ListParagraph"/>
        <w:numPr>
          <w:ilvl w:val="0"/>
          <w:numId w:val="6"/>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rsidR="0029610E" w:rsidRPr="00FD7B97" w:rsidRDefault="000E7F51" w:rsidP="008C740F">
      <w:pPr>
        <w:pStyle w:val="ListParagraph"/>
        <w:numPr>
          <w:ilvl w:val="0"/>
          <w:numId w:val="7"/>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rsidR="0029610E" w:rsidRPr="00FD7B97" w:rsidRDefault="000E7F51" w:rsidP="008C740F">
      <w:pPr>
        <w:pStyle w:val="ListParagraph"/>
        <w:numPr>
          <w:ilvl w:val="0"/>
          <w:numId w:val="7"/>
        </w:numPr>
        <w:spacing w:after="240" w:line="360" w:lineRule="auto"/>
        <w:ind w:left="1440"/>
        <w:jc w:val="both"/>
      </w:pPr>
      <w:r w:rsidRPr="008C740F">
        <w:rPr>
          <w:b/>
          <w:bCs/>
        </w:rPr>
        <w:lastRenderedPageBreak/>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rsidR="0029610E" w:rsidRPr="00FD7B97" w:rsidRDefault="00BE477E" w:rsidP="0029610E">
      <w:pPr>
        <w:pStyle w:val="ListParagraph"/>
        <w:numPr>
          <w:ilvl w:val="0"/>
          <w:numId w:val="8"/>
        </w:numPr>
        <w:spacing w:after="240" w:line="360" w:lineRule="auto"/>
        <w:ind w:left="1440"/>
        <w:jc w:val="both"/>
      </w:pPr>
      <w:r w:rsidRPr="00BE477E">
        <w:rPr>
          <w:b/>
          <w:bCs/>
        </w:rPr>
        <w:t>Pro:</w:t>
      </w:r>
      <w:r w:rsidRPr="00BE477E">
        <w:t xml:space="preserve"> Identify recent trends as well as previous requests.</w:t>
      </w:r>
    </w:p>
    <w:p w:rsidR="0029610E" w:rsidRPr="00FD7B97" w:rsidRDefault="00BE477E" w:rsidP="00CB79BA">
      <w:pPr>
        <w:pStyle w:val="ListParagraph"/>
        <w:numPr>
          <w:ilvl w:val="0"/>
          <w:numId w:val="8"/>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Content>
        <w:p w:rsidR="00EB1799" w:rsidRPr="00EB1799" w:rsidRDefault="00EB1799" w:rsidP="00CB79BA">
          <w:pPr>
            <w:pStyle w:val="Heading1"/>
            <w:spacing w:before="0" w:after="240" w:line="360" w:lineRule="auto"/>
            <w:rPr>
              <w:color w:val="auto"/>
            </w:rPr>
          </w:pPr>
          <w:r w:rsidRPr="00EB1799">
            <w:rPr>
              <w:color w:val="auto"/>
            </w:rPr>
            <w:t>Bibliography</w:t>
          </w:r>
        </w:p>
        <w:sdt>
          <w:sdtPr>
            <w:id w:val="111145805"/>
            <w:bibliography/>
          </w:sdtPr>
          <w:sdtContent>
            <w:p w:rsidR="00CB79BA" w:rsidRDefault="00EB1799" w:rsidP="00CB79BA">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CB79BA">
                <w:rPr>
                  <w:noProof/>
                </w:rPr>
                <w:t xml:space="preserve">Cohn, M. (2022, October 5). </w:t>
              </w:r>
              <w:r w:rsidR="00CB79BA">
                <w:rPr>
                  <w:i/>
                  <w:iCs/>
                  <w:noProof/>
                </w:rPr>
                <w:t>Advantages of User Stories over Requirements and Use Cases</w:t>
              </w:r>
              <w:r w:rsidR="00CB79BA">
                <w:rPr>
                  <w:noProof/>
                </w:rPr>
                <w:t>. Retrieved from Mountain Goat Software: https://www.mountaingoatsoftware.com/articles/advantages-of-user-stories-for-requirements/</w:t>
              </w:r>
            </w:p>
            <w:p w:rsidR="00CB79BA" w:rsidRDefault="00CB79BA" w:rsidP="00CB79BA">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rsidR="00EB1799" w:rsidRPr="00EB1799" w:rsidRDefault="00EB1799" w:rsidP="00CB79BA">
              <w:pPr>
                <w:spacing w:after="240" w:line="360" w:lineRule="auto"/>
              </w:pPr>
              <w:r>
                <w:rPr>
                  <w:b/>
                  <w:bCs/>
                  <w:noProof/>
                </w:rPr>
                <w:fldChar w:fldCharType="end"/>
              </w:r>
            </w:p>
          </w:sdtContent>
        </w:sdt>
      </w:sdtContent>
    </w:sdt>
    <w:sectPr w:rsidR="00EB1799" w:rsidRPr="00EB1799" w:rsidSect="00551259">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1259" w:rsidRDefault="00551259" w:rsidP="00A67CE6">
      <w:r>
        <w:separator/>
      </w:r>
    </w:p>
  </w:endnote>
  <w:endnote w:type="continuationSeparator" w:id="0">
    <w:p w:rsidR="00551259" w:rsidRDefault="0055125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1259" w:rsidRDefault="00551259" w:rsidP="00A67CE6">
      <w:r>
        <w:separator/>
      </w:r>
    </w:p>
  </w:footnote>
  <w:footnote w:type="continuationSeparator" w:id="0">
    <w:p w:rsidR="00551259" w:rsidRDefault="0055125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892773">
    <w:abstractNumId w:val="1"/>
  </w:num>
  <w:num w:numId="2" w16cid:durableId="1955207702">
    <w:abstractNumId w:val="6"/>
  </w:num>
  <w:num w:numId="3" w16cid:durableId="1585989996">
    <w:abstractNumId w:val="5"/>
  </w:num>
  <w:num w:numId="4" w16cid:durableId="601107902">
    <w:abstractNumId w:val="7"/>
  </w:num>
  <w:num w:numId="5" w16cid:durableId="160050347">
    <w:abstractNumId w:val="4"/>
  </w:num>
  <w:num w:numId="6" w16cid:durableId="463502844">
    <w:abstractNumId w:val="0"/>
  </w:num>
  <w:num w:numId="7" w16cid:durableId="1740472118">
    <w:abstractNumId w:val="2"/>
  </w:num>
  <w:num w:numId="8" w16cid:durableId="603728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D1C9A"/>
    <w:rsid w:val="00282A70"/>
    <w:rsid w:val="0029610E"/>
    <w:rsid w:val="002967D5"/>
    <w:rsid w:val="002C0E37"/>
    <w:rsid w:val="002C5B7C"/>
    <w:rsid w:val="00304CCB"/>
    <w:rsid w:val="00323673"/>
    <w:rsid w:val="003558BE"/>
    <w:rsid w:val="00380453"/>
    <w:rsid w:val="003D423F"/>
    <w:rsid w:val="004029BA"/>
    <w:rsid w:val="004C1D9C"/>
    <w:rsid w:val="004E4763"/>
    <w:rsid w:val="00527FD4"/>
    <w:rsid w:val="005443C6"/>
    <w:rsid w:val="00551259"/>
    <w:rsid w:val="00571C65"/>
    <w:rsid w:val="00580818"/>
    <w:rsid w:val="005F67D9"/>
    <w:rsid w:val="006375FE"/>
    <w:rsid w:val="00645FAE"/>
    <w:rsid w:val="006D24A8"/>
    <w:rsid w:val="00715F2B"/>
    <w:rsid w:val="00730414"/>
    <w:rsid w:val="00731494"/>
    <w:rsid w:val="007345EA"/>
    <w:rsid w:val="00737E3B"/>
    <w:rsid w:val="00747F02"/>
    <w:rsid w:val="007571F8"/>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B79BA"/>
    <w:rsid w:val="00CC562F"/>
    <w:rsid w:val="00CE7838"/>
    <w:rsid w:val="00CF14E0"/>
    <w:rsid w:val="00D15E6E"/>
    <w:rsid w:val="00D3663A"/>
    <w:rsid w:val="00D37E09"/>
    <w:rsid w:val="00D5788A"/>
    <w:rsid w:val="00EB120F"/>
    <w:rsid w:val="00EB1799"/>
    <w:rsid w:val="00ED6DCB"/>
    <w:rsid w:val="00EE2296"/>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DFD1"/>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draanggrian/IIT-ITM511/blob/assets/assignments/hw3-4.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Coh22</b:Tag>
    <b:SourceType>InternetSite</b:SourceType>
    <b:Guid>{6C428BB4-F1F0-3E42-A075-A5B2BEE85880}</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Som162</b:Tag>
    <b:SourceType>BookSection</b:SourceType>
    <b:Guid>{3BAB738A-FDA7-D643-85C5-9C7F4447FFCA}</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C098C9BD-A49B-1843-AA49-0CEA3EE7C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56</cp:revision>
  <cp:lastPrinted>2024-01-13T16:49:00Z</cp:lastPrinted>
  <dcterms:created xsi:type="dcterms:W3CDTF">2024-01-13T16:49:00Z</dcterms:created>
  <dcterms:modified xsi:type="dcterms:W3CDTF">2024-02-26T12:59:00Z</dcterms:modified>
</cp:coreProperties>
</file>