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C761A" w14:textId="63647281" w:rsidR="00372199" w:rsidRDefault="00372199" w:rsidP="00372199">
      <w:pPr>
        <w:spacing w:line="360" w:lineRule="auto"/>
        <w:jc w:val="center"/>
      </w:pPr>
      <w:r>
        <w:rPr>
          <w:noProof/>
        </w:rPr>
        <w:drawing>
          <wp:inline distT="0" distB="0" distL="0" distR="0" wp14:anchorId="2A67E582" wp14:editId="56FB624B">
            <wp:extent cx="886460" cy="886460"/>
            <wp:effectExtent l="0" t="0" r="8890" b="8890"/>
            <wp:docPr id="119575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886460" cy="886460"/>
                    </a:xfrm>
                    <a:prstGeom prst="rect">
                      <a:avLst/>
                    </a:prstGeom>
                  </pic:spPr>
                </pic:pic>
              </a:graphicData>
            </a:graphic>
          </wp:inline>
        </w:drawing>
      </w:r>
    </w:p>
    <w:p w14:paraId="1AABC766" w14:textId="77777777" w:rsidR="00372199" w:rsidRPr="00926FD4" w:rsidRDefault="00372199" w:rsidP="00372199">
      <w:pPr>
        <w:spacing w:line="360" w:lineRule="auto"/>
        <w:jc w:val="center"/>
        <w:rPr>
          <w:rFonts w:ascii="Calibri Light" w:eastAsia="Calibri Light" w:hAnsi="Calibri Light" w:cs="Calibri Light"/>
          <w:sz w:val="40"/>
          <w:szCs w:val="40"/>
        </w:rPr>
      </w:pPr>
      <w:r w:rsidRPr="00926FD4">
        <w:rPr>
          <w:rFonts w:ascii="Calibri Light" w:eastAsia="Calibri Light" w:hAnsi="Calibri Light" w:cs="Calibri Light"/>
          <w:sz w:val="40"/>
          <w:szCs w:val="40"/>
        </w:rPr>
        <w:t>The University of Edinburgh</w:t>
      </w:r>
    </w:p>
    <w:p w14:paraId="4B0D4296" w14:textId="77777777" w:rsidR="00372199" w:rsidRDefault="00372199" w:rsidP="00372199">
      <w:pPr>
        <w:spacing w:line="360" w:lineRule="auto"/>
        <w:jc w:val="center"/>
      </w:pPr>
      <w:r>
        <w:rPr>
          <w:rFonts w:ascii="Calibri Light" w:eastAsia="Calibri Light" w:hAnsi="Calibri Light" w:cs="Calibri Light"/>
          <w:sz w:val="40"/>
          <w:szCs w:val="40"/>
        </w:rPr>
        <w:t>School of Mathematics</w:t>
      </w:r>
    </w:p>
    <w:p w14:paraId="27F20CF3" w14:textId="77777777" w:rsidR="00926FD4" w:rsidRPr="00EB7F52" w:rsidRDefault="00372199" w:rsidP="00926FD4">
      <w:pPr>
        <w:spacing w:line="360" w:lineRule="auto"/>
        <w:jc w:val="center"/>
        <w:rPr>
          <w:rFonts w:ascii="Calibri Light" w:eastAsia="Calibri Light" w:hAnsi="Calibri Light" w:cs="Calibri Light"/>
          <w:b/>
          <w:bCs/>
          <w:sz w:val="40"/>
          <w:szCs w:val="40"/>
        </w:rPr>
      </w:pPr>
      <w:r w:rsidRPr="009B0E9C">
        <w:rPr>
          <w:rFonts w:ascii="Calibri Light" w:eastAsia="Calibri Light" w:hAnsi="Calibri Light" w:cs="Calibri Light"/>
          <w:sz w:val="40"/>
          <w:szCs w:val="40"/>
        </w:rPr>
        <w:t xml:space="preserve"> </w:t>
      </w:r>
      <w:r w:rsidR="009B0E9C" w:rsidRPr="00EB7F52">
        <w:rPr>
          <w:rFonts w:ascii="Calibri Light" w:eastAsia="Calibri Light" w:hAnsi="Calibri Light" w:cs="Calibri Light"/>
          <w:b/>
          <w:bCs/>
          <w:sz w:val="40"/>
          <w:szCs w:val="40"/>
        </w:rPr>
        <w:t>Topics in Applied Operational Research</w:t>
      </w:r>
    </w:p>
    <w:p w14:paraId="08659E8E" w14:textId="77777777" w:rsidR="00926FD4" w:rsidRDefault="00926FD4" w:rsidP="00926FD4">
      <w:pPr>
        <w:spacing w:line="360" w:lineRule="auto"/>
        <w:jc w:val="center"/>
        <w:rPr>
          <w:rFonts w:ascii="Calibri Light" w:eastAsia="Calibri Light" w:hAnsi="Calibri Light" w:cs="Calibri Light"/>
          <w:sz w:val="40"/>
          <w:szCs w:val="40"/>
        </w:rPr>
      </w:pPr>
    </w:p>
    <w:p w14:paraId="2961D1DF" w14:textId="5087E4E9" w:rsidR="00372199" w:rsidRPr="009B0E9C" w:rsidRDefault="00372199" w:rsidP="00926FD4">
      <w:pPr>
        <w:spacing w:line="360" w:lineRule="auto"/>
        <w:jc w:val="center"/>
        <w:rPr>
          <w:sz w:val="40"/>
          <w:szCs w:val="40"/>
        </w:rPr>
      </w:pPr>
      <w:r w:rsidRPr="009B0E9C">
        <w:rPr>
          <w:rFonts w:ascii="Calibri Light" w:eastAsia="Calibri Light" w:hAnsi="Calibri Light" w:cs="Calibri Light"/>
          <w:sz w:val="40"/>
          <w:szCs w:val="40"/>
        </w:rPr>
        <w:t xml:space="preserve">  </w:t>
      </w:r>
    </w:p>
    <w:p w14:paraId="7D7BE65F" w14:textId="77777777" w:rsidR="00372199" w:rsidRDefault="00372199" w:rsidP="00372199">
      <w:pPr>
        <w:spacing w:line="360" w:lineRule="auto"/>
        <w:jc w:val="center"/>
        <w:rPr>
          <w:lang w:val="en-US"/>
        </w:rPr>
      </w:pPr>
      <w:r>
        <w:rPr>
          <w:rFonts w:ascii="Calibri Light" w:eastAsia="Calibri Light" w:hAnsi="Calibri Light" w:cs="Calibri Light"/>
          <w:sz w:val="24"/>
          <w:szCs w:val="24"/>
        </w:rPr>
        <w:t xml:space="preserve">   </w:t>
      </w:r>
    </w:p>
    <w:p w14:paraId="1541CE17" w14:textId="7E05FF3B" w:rsidR="00372199" w:rsidRDefault="007E1461" w:rsidP="00372199">
      <w:pPr>
        <w:spacing w:line="360" w:lineRule="auto"/>
        <w:jc w:val="center"/>
      </w:pPr>
      <w:r>
        <w:rPr>
          <w:rFonts w:ascii="Calibri Light" w:eastAsia="Calibri Light" w:hAnsi="Calibri Light" w:cs="Calibri Light"/>
          <w:sz w:val="36"/>
          <w:szCs w:val="36"/>
        </w:rPr>
        <w:t>Instructor</w:t>
      </w:r>
      <w:r w:rsidR="009B0E9C">
        <w:rPr>
          <w:rFonts w:ascii="Calibri Light" w:eastAsia="Calibri Light" w:hAnsi="Calibri Light" w:cs="Calibri Light"/>
          <w:sz w:val="36"/>
          <w:szCs w:val="36"/>
        </w:rPr>
        <w:t xml:space="preserve">: </w:t>
      </w:r>
      <w:r w:rsidR="00290DC3">
        <w:rPr>
          <w:rFonts w:ascii="Calibri Light" w:eastAsia="Calibri Light" w:hAnsi="Calibri Light" w:cs="Calibri Light"/>
          <w:sz w:val="36"/>
          <w:szCs w:val="36"/>
        </w:rPr>
        <w:t>P</w:t>
      </w:r>
      <w:r>
        <w:rPr>
          <w:rFonts w:ascii="Calibri Light" w:eastAsia="Calibri Light" w:hAnsi="Calibri Light" w:cs="Calibri Light"/>
          <w:sz w:val="36"/>
          <w:szCs w:val="36"/>
        </w:rPr>
        <w:t>rofessor Miguel Anjos</w:t>
      </w:r>
    </w:p>
    <w:p w14:paraId="188BFA56" w14:textId="77777777" w:rsidR="00372199" w:rsidRDefault="00372199" w:rsidP="00372199">
      <w:pPr>
        <w:spacing w:line="360" w:lineRule="auto"/>
        <w:jc w:val="center"/>
        <w:rPr>
          <w:rFonts w:ascii="Calibri Light" w:eastAsia="Calibri Light" w:hAnsi="Calibri Light" w:cs="Calibri Light"/>
          <w:sz w:val="36"/>
          <w:szCs w:val="36"/>
        </w:rPr>
      </w:pPr>
    </w:p>
    <w:p w14:paraId="4D0F6EA3" w14:textId="3BD12BF7" w:rsidR="00372199" w:rsidRDefault="00372199" w:rsidP="00372199">
      <w:pPr>
        <w:spacing w:line="360" w:lineRule="auto"/>
        <w:jc w:val="center"/>
        <w:rPr>
          <w:lang w:val="en-US"/>
        </w:rPr>
      </w:pPr>
      <w:r>
        <w:rPr>
          <w:rFonts w:ascii="Calibri Light" w:eastAsia="Calibri Light" w:hAnsi="Calibri Light" w:cs="Calibri Light"/>
          <w:sz w:val="36"/>
          <w:szCs w:val="36"/>
        </w:rPr>
        <w:t xml:space="preserve"> </w:t>
      </w:r>
    </w:p>
    <w:p w14:paraId="7DA620DB" w14:textId="26DD66B7" w:rsidR="00377CA0" w:rsidRDefault="00372199" w:rsidP="0016345E">
      <w:pPr>
        <w:spacing w:line="360" w:lineRule="auto"/>
        <w:jc w:val="center"/>
        <w:rPr>
          <w:rFonts w:ascii="Calibri Light" w:eastAsia="Calibri Light" w:hAnsi="Calibri Light" w:cs="Calibri Light"/>
          <w:sz w:val="36"/>
          <w:szCs w:val="36"/>
        </w:rPr>
      </w:pPr>
      <w:r>
        <w:rPr>
          <w:rFonts w:ascii="Calibri Light" w:eastAsia="Calibri Light" w:hAnsi="Calibri Light" w:cs="Calibri Light"/>
          <w:sz w:val="36"/>
          <w:szCs w:val="36"/>
        </w:rPr>
        <w:t>Group members:</w:t>
      </w:r>
      <w:r w:rsidR="007E1461">
        <w:rPr>
          <w:rFonts w:ascii="Calibri Light" w:eastAsia="Calibri Light" w:hAnsi="Calibri Light" w:cs="Calibri Light"/>
          <w:sz w:val="36"/>
          <w:szCs w:val="36"/>
        </w:rPr>
        <w:t xml:space="preserve"> </w:t>
      </w:r>
    </w:p>
    <w:p w14:paraId="6414424C" w14:textId="133F477C" w:rsidR="00372199" w:rsidRDefault="007E1461" w:rsidP="008F0A4B">
      <w:pPr>
        <w:spacing w:line="360" w:lineRule="auto"/>
        <w:jc w:val="center"/>
        <w:rPr>
          <w:rFonts w:ascii="Calibri Light" w:eastAsia="Calibri Light" w:hAnsi="Calibri Light" w:cs="Calibri Light"/>
          <w:sz w:val="36"/>
          <w:szCs w:val="36"/>
        </w:rPr>
      </w:pPr>
      <w:r>
        <w:rPr>
          <w:rFonts w:ascii="Calibri Light" w:eastAsia="Calibri Light" w:hAnsi="Calibri Light" w:cs="Calibri Light"/>
          <w:sz w:val="36"/>
          <w:szCs w:val="36"/>
        </w:rPr>
        <w:t>Siyu Wang (s1920930)</w:t>
      </w:r>
    </w:p>
    <w:p w14:paraId="6A134326" w14:textId="0195AF99" w:rsidR="007E1461" w:rsidRDefault="007E1461" w:rsidP="008F0A4B">
      <w:pPr>
        <w:spacing w:line="360" w:lineRule="auto"/>
        <w:jc w:val="center"/>
        <w:rPr>
          <w:rFonts w:ascii="Calibri Light" w:eastAsia="Calibri Light" w:hAnsi="Calibri Light" w:cs="Calibri Light"/>
          <w:sz w:val="36"/>
          <w:szCs w:val="36"/>
        </w:rPr>
      </w:pPr>
      <w:r>
        <w:rPr>
          <w:rFonts w:ascii="Calibri Light" w:eastAsia="Calibri Light" w:hAnsi="Calibri Light" w:cs="Calibri Light"/>
          <w:sz w:val="36"/>
          <w:szCs w:val="36"/>
        </w:rPr>
        <w:t>Sijing Wu</w:t>
      </w:r>
      <w:r w:rsidR="00377CA0">
        <w:rPr>
          <w:rFonts w:ascii="Calibri Light" w:eastAsia="Calibri Light" w:hAnsi="Calibri Light" w:cs="Calibri Light"/>
          <w:sz w:val="36"/>
          <w:szCs w:val="36"/>
        </w:rPr>
        <w:t xml:space="preserve"> (</w:t>
      </w:r>
      <w:r w:rsidR="002F5702">
        <w:rPr>
          <w:rFonts w:ascii="Calibri Light" w:eastAsia="Calibri Light" w:hAnsi="Calibri Light" w:cs="Calibri Light" w:hint="eastAsia"/>
          <w:sz w:val="36"/>
          <w:szCs w:val="36"/>
        </w:rPr>
        <w:t>s</w:t>
      </w:r>
      <w:r w:rsidR="002F5702">
        <w:rPr>
          <w:rFonts w:ascii="Calibri Light" w:eastAsia="Calibri Light" w:hAnsi="Calibri Light" w:cs="Calibri Light"/>
          <w:sz w:val="36"/>
          <w:szCs w:val="36"/>
        </w:rPr>
        <w:t>1994311</w:t>
      </w:r>
      <w:r w:rsidR="00377CA0">
        <w:rPr>
          <w:rFonts w:ascii="Calibri Light" w:eastAsia="Calibri Light" w:hAnsi="Calibri Light" w:cs="Calibri Light"/>
          <w:sz w:val="36"/>
          <w:szCs w:val="36"/>
        </w:rPr>
        <w:t>)</w:t>
      </w:r>
    </w:p>
    <w:p w14:paraId="62841CFD" w14:textId="759F7BB4" w:rsidR="007E1461" w:rsidRDefault="007E1461" w:rsidP="008F0A4B">
      <w:pPr>
        <w:spacing w:line="360" w:lineRule="auto"/>
        <w:jc w:val="center"/>
        <w:rPr>
          <w:rFonts w:ascii="Calibri Light" w:eastAsia="Calibri Light" w:hAnsi="Calibri Light" w:cs="Calibri Light"/>
          <w:sz w:val="36"/>
          <w:szCs w:val="36"/>
        </w:rPr>
      </w:pPr>
      <w:r>
        <w:rPr>
          <w:rFonts w:ascii="Calibri Light" w:eastAsia="Calibri Light" w:hAnsi="Calibri Light" w:cs="Calibri Light"/>
          <w:sz w:val="36"/>
          <w:szCs w:val="36"/>
        </w:rPr>
        <w:t>Shuai Pan</w:t>
      </w:r>
      <w:r w:rsidR="00377CA0">
        <w:rPr>
          <w:rFonts w:ascii="Calibri Light" w:eastAsia="Calibri Light" w:hAnsi="Calibri Light" w:cs="Calibri Light"/>
          <w:sz w:val="36"/>
          <w:szCs w:val="36"/>
        </w:rPr>
        <w:t xml:space="preserve"> (</w:t>
      </w:r>
      <w:r w:rsidR="00FA2BF8">
        <w:rPr>
          <w:rFonts w:ascii="Calibri Light" w:eastAsia="Calibri Light" w:hAnsi="Calibri Light" w:cs="Calibri Light"/>
          <w:sz w:val="36"/>
          <w:szCs w:val="36"/>
        </w:rPr>
        <w:t>s1925253</w:t>
      </w:r>
      <w:r w:rsidR="00377CA0">
        <w:rPr>
          <w:rFonts w:ascii="Calibri Light" w:eastAsia="Calibri Light" w:hAnsi="Calibri Light" w:cs="Calibri Light"/>
          <w:sz w:val="36"/>
          <w:szCs w:val="36"/>
        </w:rPr>
        <w:t xml:space="preserve">) </w:t>
      </w:r>
    </w:p>
    <w:p w14:paraId="05A22DB8" w14:textId="77777777" w:rsidR="007E1461" w:rsidRPr="007E1461" w:rsidRDefault="007E1461" w:rsidP="007E1461">
      <w:pPr>
        <w:spacing w:line="360" w:lineRule="auto"/>
        <w:jc w:val="center"/>
        <w:rPr>
          <w:lang w:val="en-US"/>
        </w:rPr>
      </w:pPr>
    </w:p>
    <w:p w14:paraId="7BAD4B24" w14:textId="77777777" w:rsidR="00372199" w:rsidRDefault="00372199" w:rsidP="00372199">
      <w:pPr>
        <w:jc w:val="center"/>
        <w:rPr>
          <w:rFonts w:ascii="Calibri Light" w:eastAsia="Calibri Light" w:hAnsi="Calibri Light" w:cs="Calibri Light"/>
          <w:sz w:val="36"/>
          <w:szCs w:val="36"/>
        </w:rPr>
      </w:pPr>
    </w:p>
    <w:p w14:paraId="08239C0A" w14:textId="41F768B6" w:rsidR="00AE6DF9" w:rsidRPr="00AE6DF9" w:rsidRDefault="00372199" w:rsidP="00222BCF">
      <w:pPr>
        <w:jc w:val="center"/>
        <w:rPr>
          <w:rFonts w:ascii="Calibri Light" w:eastAsia="Calibri Light" w:hAnsi="Calibri Light" w:cs="Calibri Light"/>
          <w:sz w:val="36"/>
          <w:szCs w:val="36"/>
        </w:rPr>
      </w:pPr>
      <w:r>
        <w:rPr>
          <w:rFonts w:ascii="Calibri Light" w:eastAsia="Calibri Light" w:hAnsi="Calibri Light" w:cs="Calibri Light"/>
          <w:sz w:val="36"/>
          <w:szCs w:val="36"/>
        </w:rPr>
        <w:t xml:space="preserve">DATE: </w:t>
      </w:r>
      <w:r w:rsidR="007E1461">
        <w:rPr>
          <w:rFonts w:ascii="Calibri Light" w:eastAsia="Calibri Light" w:hAnsi="Calibri Light" w:cs="Calibri Light"/>
          <w:sz w:val="36"/>
          <w:szCs w:val="36"/>
        </w:rPr>
        <w:t>27</w:t>
      </w:r>
      <w:r>
        <w:rPr>
          <w:rFonts w:ascii="Calibri Light" w:eastAsia="Calibri Light" w:hAnsi="Calibri Light" w:cs="Calibri Light"/>
          <w:sz w:val="36"/>
          <w:szCs w:val="36"/>
        </w:rPr>
        <w:t>/</w:t>
      </w:r>
      <w:r w:rsidR="007E1461">
        <w:rPr>
          <w:rFonts w:ascii="Calibri Light" w:eastAsia="Calibri Light" w:hAnsi="Calibri Light" w:cs="Calibri Light"/>
          <w:sz w:val="36"/>
          <w:szCs w:val="36"/>
        </w:rPr>
        <w:t>02</w:t>
      </w:r>
      <w:r>
        <w:rPr>
          <w:rFonts w:ascii="Calibri Light" w:eastAsia="Calibri Light" w:hAnsi="Calibri Light" w:cs="Calibri Light"/>
          <w:sz w:val="36"/>
          <w:szCs w:val="36"/>
        </w:rPr>
        <w:t>/</w:t>
      </w:r>
      <w:r w:rsidR="007E1461">
        <w:rPr>
          <w:rFonts w:ascii="Calibri Light" w:eastAsia="Calibri Light" w:hAnsi="Calibri Light" w:cs="Calibri Light"/>
          <w:sz w:val="36"/>
          <w:szCs w:val="36"/>
        </w:rPr>
        <w:t>2</w:t>
      </w:r>
      <w:r w:rsidR="00065CBA">
        <w:rPr>
          <w:rFonts w:ascii="Calibri Light" w:eastAsia="Calibri Light" w:hAnsi="Calibri Light" w:cs="Calibri Light"/>
          <w:sz w:val="36"/>
          <w:szCs w:val="36"/>
        </w:rPr>
        <w:t>020</w:t>
      </w:r>
    </w:p>
    <w:p w14:paraId="56C1D08F" w14:textId="1C745BC9" w:rsidR="0011026F" w:rsidRPr="006241CC" w:rsidRDefault="0095478B" w:rsidP="006241CC">
      <w:pPr>
        <w:pStyle w:val="NoSpacing"/>
        <w:spacing w:line="480" w:lineRule="auto"/>
        <w:jc w:val="both"/>
        <w:rPr>
          <w:b/>
          <w:sz w:val="36"/>
          <w:szCs w:val="36"/>
        </w:rPr>
      </w:pPr>
      <w:r w:rsidRPr="006241CC">
        <w:rPr>
          <w:b/>
          <w:sz w:val="36"/>
          <w:szCs w:val="36"/>
        </w:rPr>
        <w:lastRenderedPageBreak/>
        <w:t>1</w:t>
      </w:r>
      <w:r w:rsidR="0011026F" w:rsidRPr="006241CC">
        <w:rPr>
          <w:b/>
          <w:sz w:val="36"/>
          <w:szCs w:val="36"/>
        </w:rPr>
        <w:t xml:space="preserve"> </w:t>
      </w:r>
      <w:r w:rsidR="00551C97">
        <w:rPr>
          <w:rFonts w:hint="eastAsia"/>
          <w:b/>
          <w:sz w:val="36"/>
          <w:szCs w:val="36"/>
        </w:rPr>
        <w:t>Ge</w:t>
      </w:r>
      <w:r w:rsidR="00551C97">
        <w:rPr>
          <w:b/>
          <w:sz w:val="36"/>
          <w:szCs w:val="36"/>
        </w:rPr>
        <w:t>neral Introduction</w:t>
      </w:r>
    </w:p>
    <w:p w14:paraId="19F933F0" w14:textId="59AC73CA" w:rsidR="007B60E6" w:rsidRPr="006241CC" w:rsidRDefault="0095478B" w:rsidP="006241CC">
      <w:pPr>
        <w:pStyle w:val="NoSpacing"/>
        <w:spacing w:line="480" w:lineRule="auto"/>
        <w:jc w:val="both"/>
        <w:rPr>
          <w:b/>
          <w:sz w:val="32"/>
          <w:szCs w:val="32"/>
        </w:rPr>
      </w:pPr>
      <w:r w:rsidRPr="006241CC">
        <w:rPr>
          <w:b/>
          <w:sz w:val="32"/>
          <w:szCs w:val="32"/>
        </w:rPr>
        <w:t>1</w:t>
      </w:r>
      <w:r w:rsidR="00222BCF" w:rsidRPr="006241CC">
        <w:rPr>
          <w:b/>
          <w:sz w:val="32"/>
          <w:szCs w:val="32"/>
        </w:rPr>
        <w:t>.1</w:t>
      </w:r>
      <w:r w:rsidRPr="006241CC">
        <w:rPr>
          <w:b/>
          <w:sz w:val="32"/>
          <w:szCs w:val="32"/>
        </w:rPr>
        <w:t xml:space="preserve"> </w:t>
      </w:r>
      <w:r w:rsidR="00054AFD" w:rsidRPr="006241CC">
        <w:rPr>
          <w:rFonts w:hint="eastAsia"/>
          <w:b/>
          <w:sz w:val="32"/>
          <w:szCs w:val="32"/>
        </w:rPr>
        <w:t>Ba</w:t>
      </w:r>
      <w:r w:rsidR="00054AFD" w:rsidRPr="006241CC">
        <w:rPr>
          <w:b/>
          <w:sz w:val="32"/>
          <w:szCs w:val="32"/>
        </w:rPr>
        <w:t xml:space="preserve">ckground </w:t>
      </w:r>
    </w:p>
    <w:p w14:paraId="6E3B25AD" w14:textId="14B67D0A" w:rsidR="00FE12D2" w:rsidRPr="00FE12D2" w:rsidRDefault="006903FC" w:rsidP="002F09FA">
      <w:pPr>
        <w:pStyle w:val="NoSpacing"/>
        <w:spacing w:line="480" w:lineRule="auto"/>
        <w:jc w:val="both"/>
        <w:rPr>
          <w:sz w:val="24"/>
          <w:szCs w:val="24"/>
        </w:rPr>
      </w:pPr>
      <w:r>
        <w:rPr>
          <w:sz w:val="24"/>
          <w:szCs w:val="24"/>
        </w:rPr>
        <w:t>Webb Wheel (WW) is an auto parts manufacture</w:t>
      </w:r>
      <w:r w:rsidR="00A447D0">
        <w:rPr>
          <w:sz w:val="24"/>
          <w:szCs w:val="24"/>
        </w:rPr>
        <w:t>,</w:t>
      </w:r>
      <w:r w:rsidR="00113F9D">
        <w:rPr>
          <w:sz w:val="24"/>
          <w:szCs w:val="24"/>
        </w:rPr>
        <w:t xml:space="preserve"> </w:t>
      </w:r>
      <w:r w:rsidR="00F26F4F">
        <w:rPr>
          <w:sz w:val="24"/>
          <w:szCs w:val="24"/>
          <w:lang w:val="en-US"/>
        </w:rPr>
        <w:t>which</w:t>
      </w:r>
      <w:r w:rsidR="00FB76AC">
        <w:rPr>
          <w:sz w:val="24"/>
          <w:szCs w:val="24"/>
          <w:lang w:val="en-US"/>
        </w:rPr>
        <w:t xml:space="preserve"> </w:t>
      </w:r>
      <w:r w:rsidR="00952B9F">
        <w:rPr>
          <w:rFonts w:hint="eastAsia"/>
          <w:sz w:val="24"/>
          <w:szCs w:val="24"/>
          <w:lang w:val="en-US"/>
        </w:rPr>
        <w:t>r</w:t>
      </w:r>
      <w:r w:rsidR="00952B9F">
        <w:rPr>
          <w:sz w:val="24"/>
          <w:szCs w:val="24"/>
          <w:lang w:val="en-US"/>
        </w:rPr>
        <w:t>e</w:t>
      </w:r>
      <w:r w:rsidR="009678A9">
        <w:rPr>
          <w:sz w:val="24"/>
          <w:szCs w:val="24"/>
          <w:lang w:val="en-US"/>
        </w:rPr>
        <w:t xml:space="preserve">ceives new orders </w:t>
      </w:r>
      <w:r w:rsidR="00AF439E">
        <w:rPr>
          <w:sz w:val="24"/>
          <w:szCs w:val="24"/>
          <w:lang w:val="en-US"/>
        </w:rPr>
        <w:t xml:space="preserve">from </w:t>
      </w:r>
      <w:r w:rsidR="005200C8">
        <w:rPr>
          <w:sz w:val="24"/>
          <w:szCs w:val="24"/>
          <w:lang w:val="en-US"/>
        </w:rPr>
        <w:t>custome</w:t>
      </w:r>
      <w:r w:rsidR="008752C5">
        <w:rPr>
          <w:sz w:val="24"/>
          <w:szCs w:val="24"/>
          <w:lang w:val="en-US"/>
        </w:rPr>
        <w:t>rs each day</w:t>
      </w:r>
      <w:r w:rsidR="00EA41C4">
        <w:rPr>
          <w:sz w:val="24"/>
          <w:szCs w:val="24"/>
          <w:lang w:val="en-US"/>
        </w:rPr>
        <w:t>.</w:t>
      </w:r>
      <w:r w:rsidR="001C4053">
        <w:rPr>
          <w:sz w:val="24"/>
          <w:szCs w:val="24"/>
          <w:lang w:val="en-US"/>
        </w:rPr>
        <w:t xml:space="preserve"> C</w:t>
      </w:r>
      <w:r w:rsidR="001C4053">
        <w:rPr>
          <w:rFonts w:hint="eastAsia"/>
          <w:sz w:val="24"/>
          <w:szCs w:val="24"/>
          <w:lang w:val="en-US"/>
        </w:rPr>
        <w:t>on</w:t>
      </w:r>
      <w:r w:rsidR="001C4053">
        <w:rPr>
          <w:sz w:val="24"/>
          <w:szCs w:val="24"/>
          <w:lang w:val="en-US"/>
        </w:rPr>
        <w:t xml:space="preserve">sidering </w:t>
      </w:r>
      <w:r w:rsidR="004E302D">
        <w:rPr>
          <w:rFonts w:hint="eastAsia"/>
          <w:sz w:val="24"/>
          <w:szCs w:val="24"/>
          <w:lang w:val="en-US"/>
        </w:rPr>
        <w:t>s</w:t>
      </w:r>
      <w:r w:rsidR="004E302D">
        <w:rPr>
          <w:sz w:val="24"/>
          <w:szCs w:val="24"/>
          <w:lang w:val="en-US"/>
        </w:rPr>
        <w:t xml:space="preserve">ufficient </w:t>
      </w:r>
      <w:r w:rsidR="00042B7E">
        <w:rPr>
          <w:sz w:val="24"/>
          <w:szCs w:val="24"/>
          <w:lang w:val="en-US"/>
        </w:rPr>
        <w:t>inventory</w:t>
      </w:r>
      <w:r w:rsidR="00FD3329">
        <w:rPr>
          <w:sz w:val="24"/>
          <w:szCs w:val="24"/>
          <w:lang w:val="en-US"/>
        </w:rPr>
        <w:t>,</w:t>
      </w:r>
      <w:r w:rsidR="002F18A1">
        <w:rPr>
          <w:sz w:val="24"/>
          <w:szCs w:val="24"/>
          <w:lang w:val="en-US"/>
        </w:rPr>
        <w:t xml:space="preserve"> </w:t>
      </w:r>
      <w:r w:rsidR="005622A4">
        <w:rPr>
          <w:sz w:val="24"/>
          <w:szCs w:val="24"/>
          <w:lang w:val="en-US"/>
        </w:rPr>
        <w:t>WW</w:t>
      </w:r>
      <w:r w:rsidR="002F18A1">
        <w:rPr>
          <w:rFonts w:hint="eastAsia"/>
          <w:sz w:val="24"/>
          <w:szCs w:val="24"/>
          <w:lang w:val="en-US"/>
        </w:rPr>
        <w:t xml:space="preserve"> </w:t>
      </w:r>
      <w:r w:rsidR="002F18A1">
        <w:rPr>
          <w:sz w:val="24"/>
          <w:szCs w:val="24"/>
          <w:lang w:val="en-US"/>
        </w:rPr>
        <w:t>combines th</w:t>
      </w:r>
      <w:r w:rsidR="00C261DD">
        <w:rPr>
          <w:sz w:val="24"/>
          <w:szCs w:val="24"/>
          <w:lang w:val="en-US"/>
        </w:rPr>
        <w:t xml:space="preserve">ese orders into </w:t>
      </w:r>
      <w:r w:rsidR="00445C54">
        <w:rPr>
          <w:sz w:val="24"/>
          <w:szCs w:val="24"/>
          <w:lang w:val="en-US"/>
        </w:rPr>
        <w:t>loads</w:t>
      </w:r>
      <w:r w:rsidR="00C656C3">
        <w:rPr>
          <w:sz w:val="24"/>
          <w:szCs w:val="24"/>
          <w:lang w:val="en-US"/>
        </w:rPr>
        <w:t xml:space="preserve"> daily</w:t>
      </w:r>
      <w:r w:rsidR="00136206">
        <w:rPr>
          <w:sz w:val="24"/>
          <w:szCs w:val="24"/>
          <w:lang w:val="en-US"/>
        </w:rPr>
        <w:t>,</w:t>
      </w:r>
      <w:r w:rsidR="005670E0">
        <w:rPr>
          <w:sz w:val="24"/>
          <w:szCs w:val="24"/>
          <w:lang w:val="en-US"/>
        </w:rPr>
        <w:t xml:space="preserve"> </w:t>
      </w:r>
      <w:r w:rsidR="00394CD5">
        <w:rPr>
          <w:sz w:val="24"/>
          <w:szCs w:val="24"/>
          <w:lang w:val="en-US"/>
        </w:rPr>
        <w:t>a</w:t>
      </w:r>
      <w:r w:rsidR="005670E0">
        <w:rPr>
          <w:sz w:val="24"/>
          <w:szCs w:val="24"/>
          <w:lang w:val="en-US"/>
        </w:rPr>
        <w:t xml:space="preserve">nd </w:t>
      </w:r>
      <w:r w:rsidR="00C656C3">
        <w:rPr>
          <w:sz w:val="24"/>
          <w:szCs w:val="24"/>
          <w:lang w:val="en-US"/>
        </w:rPr>
        <w:t xml:space="preserve">releases them </w:t>
      </w:r>
      <w:r w:rsidR="00763CF4">
        <w:rPr>
          <w:sz w:val="24"/>
          <w:szCs w:val="24"/>
          <w:lang w:val="en-US"/>
        </w:rPr>
        <w:t xml:space="preserve">based on </w:t>
      </w:r>
      <w:r w:rsidR="00FB5CE9">
        <w:rPr>
          <w:sz w:val="24"/>
          <w:szCs w:val="24"/>
          <w:lang w:val="en-US"/>
        </w:rPr>
        <w:t>different dispatch cri</w:t>
      </w:r>
      <w:r w:rsidR="00FE5694">
        <w:rPr>
          <w:sz w:val="24"/>
          <w:szCs w:val="24"/>
          <w:lang w:val="en-US"/>
        </w:rPr>
        <w:t>teria</w:t>
      </w:r>
      <w:r w:rsidR="000A4B5E">
        <w:rPr>
          <w:sz w:val="24"/>
          <w:szCs w:val="24"/>
          <w:lang w:val="en-US"/>
        </w:rPr>
        <w:t>.</w:t>
      </w:r>
      <w:r w:rsidR="00D228FD">
        <w:rPr>
          <w:sz w:val="24"/>
          <w:szCs w:val="24"/>
          <w:lang w:val="en-US"/>
        </w:rPr>
        <w:t xml:space="preserve"> For outbound </w:t>
      </w:r>
      <w:r w:rsidR="00C239F5">
        <w:rPr>
          <w:sz w:val="24"/>
          <w:szCs w:val="24"/>
          <w:lang w:val="en-US"/>
        </w:rPr>
        <w:t>shipments</w:t>
      </w:r>
      <w:r w:rsidR="00FA36E9">
        <w:rPr>
          <w:sz w:val="24"/>
          <w:szCs w:val="24"/>
          <w:lang w:val="en-US"/>
        </w:rPr>
        <w:t>,</w:t>
      </w:r>
      <w:r w:rsidR="000272D9">
        <w:rPr>
          <w:sz w:val="24"/>
          <w:szCs w:val="24"/>
          <w:lang w:val="en-US"/>
        </w:rPr>
        <w:t xml:space="preserve"> </w:t>
      </w:r>
      <w:r w:rsidR="00FA36E9">
        <w:rPr>
          <w:sz w:val="24"/>
          <w:szCs w:val="24"/>
          <w:lang w:val="en-US"/>
        </w:rPr>
        <w:t>WW</w:t>
      </w:r>
      <w:r w:rsidR="00FA36E9">
        <w:rPr>
          <w:rFonts w:hint="eastAsia"/>
          <w:sz w:val="24"/>
          <w:szCs w:val="24"/>
          <w:lang w:val="en-US"/>
        </w:rPr>
        <w:t xml:space="preserve"> </w:t>
      </w:r>
      <w:r w:rsidR="00007757">
        <w:rPr>
          <w:sz w:val="24"/>
          <w:szCs w:val="24"/>
          <w:lang w:val="en-US"/>
        </w:rPr>
        <w:t>has two</w:t>
      </w:r>
      <w:r w:rsidR="00FA36E9">
        <w:rPr>
          <w:sz w:val="24"/>
          <w:szCs w:val="24"/>
          <w:lang w:val="en-US"/>
        </w:rPr>
        <w:t xml:space="preserve"> delivery op</w:t>
      </w:r>
      <w:r w:rsidR="00C4660A">
        <w:rPr>
          <w:sz w:val="24"/>
          <w:szCs w:val="24"/>
          <w:lang w:val="en-US"/>
        </w:rPr>
        <w:t>tions</w:t>
      </w:r>
      <w:r w:rsidR="006078A4">
        <w:rPr>
          <w:sz w:val="24"/>
          <w:szCs w:val="24"/>
          <w:lang w:val="en-US"/>
        </w:rPr>
        <w:t xml:space="preserve">, </w:t>
      </w:r>
      <w:r w:rsidR="00B501F7">
        <w:rPr>
          <w:sz w:val="24"/>
          <w:szCs w:val="24"/>
          <w:lang w:val="en-US"/>
        </w:rPr>
        <w:t>truckloads</w:t>
      </w:r>
      <w:r w:rsidR="001A4295">
        <w:rPr>
          <w:sz w:val="24"/>
          <w:szCs w:val="24"/>
          <w:lang w:val="en-US"/>
        </w:rPr>
        <w:t xml:space="preserve"> </w:t>
      </w:r>
      <w:r w:rsidR="006078A4">
        <w:rPr>
          <w:sz w:val="24"/>
          <w:szCs w:val="24"/>
          <w:lang w:val="en-US"/>
        </w:rPr>
        <w:t>and</w:t>
      </w:r>
      <w:r w:rsidR="0072282A">
        <w:rPr>
          <w:sz w:val="24"/>
          <w:szCs w:val="24"/>
          <w:lang w:val="en-US"/>
        </w:rPr>
        <w:t xml:space="preserve"> containers</w:t>
      </w:r>
      <w:r w:rsidR="000272D9">
        <w:rPr>
          <w:sz w:val="24"/>
          <w:szCs w:val="24"/>
          <w:lang w:val="en-US"/>
        </w:rPr>
        <w:t xml:space="preserve">. </w:t>
      </w:r>
      <w:r w:rsidR="003C541B">
        <w:rPr>
          <w:sz w:val="24"/>
          <w:szCs w:val="24"/>
          <w:lang w:val="en-US"/>
        </w:rPr>
        <w:t>T</w:t>
      </w:r>
      <w:r w:rsidR="00D5227D">
        <w:rPr>
          <w:sz w:val="24"/>
          <w:szCs w:val="24"/>
        </w:rPr>
        <w:t xml:space="preserve">he </w:t>
      </w:r>
      <w:r w:rsidR="00D5227D">
        <w:rPr>
          <w:rFonts w:hint="eastAsia"/>
          <w:sz w:val="24"/>
          <w:szCs w:val="24"/>
        </w:rPr>
        <w:t>main</w:t>
      </w:r>
      <w:r w:rsidR="00D5227D">
        <w:rPr>
          <w:sz w:val="24"/>
          <w:szCs w:val="24"/>
        </w:rPr>
        <w:t xml:space="preserve"> goal is to </w:t>
      </w:r>
      <w:r w:rsidR="00D5227D">
        <w:rPr>
          <w:sz w:val="24"/>
          <w:szCs w:val="24"/>
          <w:lang w:val="en-US"/>
        </w:rPr>
        <w:t xml:space="preserve">help the company decide </w:t>
      </w:r>
      <w:r w:rsidR="00D5227D" w:rsidRPr="009D0CDF">
        <w:rPr>
          <w:sz w:val="24"/>
          <w:szCs w:val="24"/>
          <w:lang w:val="en-US"/>
        </w:rPr>
        <w:t>the amount of customer orders shipping</w:t>
      </w:r>
      <w:r w:rsidR="00D5227D">
        <w:rPr>
          <w:sz w:val="24"/>
          <w:szCs w:val="24"/>
          <w:lang w:val="en-US"/>
        </w:rPr>
        <w:t xml:space="preserve"> at both plants. </w:t>
      </w:r>
      <w:r w:rsidR="001E0708">
        <w:rPr>
          <w:sz w:val="24"/>
          <w:szCs w:val="24"/>
          <w:lang w:val="en-US"/>
        </w:rPr>
        <w:t>And o</w:t>
      </w:r>
      <w:r w:rsidR="00D5227D">
        <w:rPr>
          <w:sz w:val="24"/>
          <w:szCs w:val="24"/>
          <w:lang w:val="en-US"/>
        </w:rPr>
        <w:t>ne of secondary goals is to characterize and evaluate load-dispatch polices.</w:t>
      </w:r>
      <w:r w:rsidR="009422D4">
        <w:rPr>
          <w:sz w:val="24"/>
          <w:szCs w:val="24"/>
          <w:lang w:val="en-US"/>
        </w:rPr>
        <w:t xml:space="preserve"> </w:t>
      </w:r>
      <w:r w:rsidR="00FB279F" w:rsidRPr="00FD6607">
        <w:rPr>
          <w:sz w:val="24"/>
          <w:szCs w:val="24"/>
        </w:rPr>
        <w:t>The main challenge</w:t>
      </w:r>
      <w:r w:rsidR="00FB279F">
        <w:rPr>
          <w:sz w:val="24"/>
          <w:szCs w:val="24"/>
        </w:rPr>
        <w:t xml:space="preserve">, </w:t>
      </w:r>
      <w:r w:rsidR="003C541B">
        <w:rPr>
          <w:sz w:val="24"/>
          <w:szCs w:val="24"/>
        </w:rPr>
        <w:t>however</w:t>
      </w:r>
      <w:r w:rsidR="00FB279F">
        <w:rPr>
          <w:sz w:val="24"/>
          <w:szCs w:val="24"/>
        </w:rPr>
        <w:t xml:space="preserve">, </w:t>
      </w:r>
      <w:r w:rsidR="00FB279F" w:rsidRPr="00FD6607">
        <w:rPr>
          <w:sz w:val="24"/>
          <w:szCs w:val="24"/>
        </w:rPr>
        <w:t xml:space="preserve">is dynamically changing and incomplete demand information. </w:t>
      </w:r>
      <w:r w:rsidR="008E519C">
        <w:rPr>
          <w:sz w:val="24"/>
          <w:szCs w:val="24"/>
        </w:rPr>
        <w:t>T</w:t>
      </w:r>
      <w:r w:rsidR="0072282A">
        <w:rPr>
          <w:sz w:val="24"/>
          <w:szCs w:val="24"/>
          <w:lang w:val="en-US"/>
        </w:rPr>
        <w:t>he</w:t>
      </w:r>
      <w:r w:rsidR="000272D9">
        <w:rPr>
          <w:sz w:val="24"/>
          <w:szCs w:val="24"/>
          <w:lang w:val="en-US"/>
        </w:rPr>
        <w:t xml:space="preserve"> research team</w:t>
      </w:r>
      <w:r w:rsidR="0072282A" w:rsidRPr="0072282A">
        <w:rPr>
          <w:rFonts w:hint="eastAsia"/>
          <w:sz w:val="24"/>
          <w:szCs w:val="24"/>
        </w:rPr>
        <w:t xml:space="preserve"> </w:t>
      </w:r>
      <w:r w:rsidR="0072282A">
        <w:rPr>
          <w:sz w:val="24"/>
          <w:szCs w:val="24"/>
        </w:rPr>
        <w:t>has designed an integrated model to simultaneously optimize the loading and routing decisions.</w:t>
      </w:r>
      <w:r w:rsidR="006E1C78">
        <w:rPr>
          <w:sz w:val="24"/>
          <w:szCs w:val="24"/>
        </w:rPr>
        <w:t xml:space="preserve"> </w:t>
      </w:r>
      <w:r w:rsidR="00EA01E5">
        <w:rPr>
          <w:sz w:val="24"/>
          <w:szCs w:val="24"/>
        </w:rPr>
        <w:t>And t</w:t>
      </w:r>
      <w:r w:rsidR="00774B3F">
        <w:rPr>
          <w:sz w:val="24"/>
          <w:szCs w:val="24"/>
        </w:rPr>
        <w:t xml:space="preserve">he optimization model </w:t>
      </w:r>
      <w:r w:rsidR="00C03C83">
        <w:rPr>
          <w:sz w:val="24"/>
          <w:szCs w:val="24"/>
        </w:rPr>
        <w:t xml:space="preserve">is divided into </w:t>
      </w:r>
      <w:r w:rsidR="00FE12D2">
        <w:rPr>
          <w:sz w:val="24"/>
          <w:szCs w:val="24"/>
        </w:rPr>
        <w:t>assignment sub</w:t>
      </w:r>
      <w:r w:rsidR="002A67EB">
        <w:rPr>
          <w:sz w:val="24"/>
          <w:szCs w:val="24"/>
        </w:rPr>
        <w:t>-</w:t>
      </w:r>
      <w:r w:rsidR="00FE12D2">
        <w:rPr>
          <w:sz w:val="24"/>
          <w:szCs w:val="24"/>
        </w:rPr>
        <w:t>problem and routing sub</w:t>
      </w:r>
      <w:r w:rsidR="002A67EB">
        <w:rPr>
          <w:sz w:val="24"/>
          <w:szCs w:val="24"/>
        </w:rPr>
        <w:t>-</w:t>
      </w:r>
      <w:r w:rsidR="00FE12D2">
        <w:rPr>
          <w:sz w:val="24"/>
          <w:szCs w:val="24"/>
        </w:rPr>
        <w:t>problem.</w:t>
      </w:r>
    </w:p>
    <w:p w14:paraId="5C73514B" w14:textId="2D4A5004" w:rsidR="00FE0089" w:rsidRPr="006241CC" w:rsidRDefault="00222BCF" w:rsidP="002F09FA">
      <w:pPr>
        <w:pStyle w:val="NoSpacing"/>
        <w:spacing w:line="480" w:lineRule="auto"/>
        <w:jc w:val="both"/>
        <w:rPr>
          <w:b/>
          <w:sz w:val="32"/>
          <w:szCs w:val="32"/>
        </w:rPr>
      </w:pPr>
      <w:r w:rsidRPr="006241CC">
        <w:rPr>
          <w:b/>
          <w:sz w:val="32"/>
          <w:szCs w:val="32"/>
        </w:rPr>
        <w:t>1.</w:t>
      </w:r>
      <w:r w:rsidR="00FE0089" w:rsidRPr="006241CC">
        <w:rPr>
          <w:b/>
          <w:sz w:val="32"/>
          <w:szCs w:val="32"/>
        </w:rPr>
        <w:t>2 Transportation Mode Characteristics</w:t>
      </w:r>
    </w:p>
    <w:p w14:paraId="7F15338D" w14:textId="5F3FF5E8" w:rsidR="00C62F4A" w:rsidRPr="00E846AB" w:rsidRDefault="002C5E19" w:rsidP="00DD5F7C">
      <w:pPr>
        <w:pStyle w:val="NoSpacing"/>
        <w:spacing w:line="480" w:lineRule="auto"/>
        <w:jc w:val="both"/>
        <w:rPr>
          <w:sz w:val="24"/>
          <w:szCs w:val="24"/>
        </w:rPr>
      </w:pPr>
      <w:r w:rsidRPr="00E846AB">
        <w:rPr>
          <w:sz w:val="24"/>
          <w:szCs w:val="24"/>
        </w:rPr>
        <w:t>WW relies on</w:t>
      </w:r>
      <w:r w:rsidR="00283582" w:rsidRPr="00E846AB">
        <w:rPr>
          <w:sz w:val="24"/>
          <w:szCs w:val="24"/>
        </w:rPr>
        <w:t xml:space="preserve"> common carriers </w:t>
      </w:r>
      <w:r w:rsidR="00AF27D2" w:rsidRPr="00E846AB">
        <w:rPr>
          <w:sz w:val="24"/>
          <w:szCs w:val="24"/>
        </w:rPr>
        <w:t>tha</w:t>
      </w:r>
      <w:r w:rsidR="0045464F" w:rsidRPr="00E846AB">
        <w:rPr>
          <w:sz w:val="24"/>
          <w:szCs w:val="24"/>
        </w:rPr>
        <w:t xml:space="preserve">t use TL and </w:t>
      </w:r>
      <w:r w:rsidR="00785D51" w:rsidRPr="00E846AB">
        <w:rPr>
          <w:sz w:val="24"/>
          <w:szCs w:val="24"/>
        </w:rPr>
        <w:t xml:space="preserve">IM </w:t>
      </w:r>
      <w:r w:rsidR="0045464F" w:rsidRPr="00E846AB">
        <w:rPr>
          <w:sz w:val="24"/>
          <w:szCs w:val="24"/>
        </w:rPr>
        <w:t xml:space="preserve">policies </w:t>
      </w:r>
      <w:r w:rsidR="00785D51" w:rsidRPr="00E846AB">
        <w:rPr>
          <w:sz w:val="24"/>
          <w:szCs w:val="24"/>
        </w:rPr>
        <w:t xml:space="preserve">to </w:t>
      </w:r>
      <w:r w:rsidR="00EA01E5" w:rsidRPr="00E846AB">
        <w:rPr>
          <w:sz w:val="24"/>
          <w:szCs w:val="24"/>
        </w:rPr>
        <w:t>fulfil</w:t>
      </w:r>
      <w:r w:rsidR="00785D51" w:rsidRPr="00E846AB">
        <w:rPr>
          <w:sz w:val="24"/>
          <w:szCs w:val="24"/>
        </w:rPr>
        <w:t xml:space="preserve"> customer orders</w:t>
      </w:r>
      <w:r w:rsidR="006A5333" w:rsidRPr="00E846AB">
        <w:rPr>
          <w:sz w:val="24"/>
          <w:szCs w:val="24"/>
        </w:rPr>
        <w:t xml:space="preserve">. The </w:t>
      </w:r>
      <w:r w:rsidR="00B152E6" w:rsidRPr="00E846AB">
        <w:rPr>
          <w:sz w:val="24"/>
          <w:szCs w:val="24"/>
        </w:rPr>
        <w:t xml:space="preserve">more </w:t>
      </w:r>
      <w:r w:rsidR="006A5333" w:rsidRPr="00E846AB">
        <w:rPr>
          <w:sz w:val="24"/>
          <w:szCs w:val="24"/>
        </w:rPr>
        <w:t xml:space="preserve">detailed </w:t>
      </w:r>
      <w:r w:rsidR="00CA214E" w:rsidRPr="00E846AB">
        <w:rPr>
          <w:sz w:val="24"/>
          <w:szCs w:val="24"/>
        </w:rPr>
        <w:t>specific</w:t>
      </w:r>
      <w:r w:rsidR="003A1D3C" w:rsidRPr="00E846AB">
        <w:rPr>
          <w:sz w:val="24"/>
          <w:szCs w:val="24"/>
        </w:rPr>
        <w:t xml:space="preserve">s for these </w:t>
      </w:r>
      <w:r w:rsidR="001F54F8" w:rsidRPr="00E846AB">
        <w:rPr>
          <w:sz w:val="24"/>
          <w:szCs w:val="24"/>
        </w:rPr>
        <w:t>transportation modes</w:t>
      </w:r>
      <w:r w:rsidR="00B152E6" w:rsidRPr="00E846AB">
        <w:rPr>
          <w:sz w:val="24"/>
          <w:szCs w:val="24"/>
        </w:rPr>
        <w:t xml:space="preserve"> </w:t>
      </w:r>
      <w:r w:rsidR="00DC61C1" w:rsidRPr="00E846AB">
        <w:rPr>
          <w:sz w:val="24"/>
          <w:szCs w:val="24"/>
        </w:rPr>
        <w:t>are</w:t>
      </w:r>
      <w:r w:rsidR="001F54F8" w:rsidRPr="00E846AB">
        <w:rPr>
          <w:sz w:val="24"/>
          <w:szCs w:val="24"/>
        </w:rPr>
        <w:t xml:space="preserve"> as follow</w:t>
      </w:r>
      <w:r w:rsidR="005279AC" w:rsidRPr="00E846AB">
        <w:rPr>
          <w:sz w:val="24"/>
          <w:szCs w:val="24"/>
        </w:rPr>
        <w:t>:</w:t>
      </w:r>
    </w:p>
    <w:p w14:paraId="4A3057A9" w14:textId="0EDACCE0" w:rsidR="006C1FA1" w:rsidRPr="006078A4" w:rsidRDefault="006C1FA1" w:rsidP="00DD5F7C">
      <w:pPr>
        <w:pStyle w:val="NoSpacing"/>
        <w:numPr>
          <w:ilvl w:val="0"/>
          <w:numId w:val="5"/>
        </w:numPr>
        <w:spacing w:line="480" w:lineRule="auto"/>
        <w:jc w:val="both"/>
        <w:rPr>
          <w:sz w:val="24"/>
          <w:szCs w:val="24"/>
        </w:rPr>
      </w:pPr>
      <w:r w:rsidRPr="006078A4">
        <w:rPr>
          <w:sz w:val="24"/>
          <w:szCs w:val="24"/>
        </w:rPr>
        <w:t>Truckload (TL) Characteristics</w:t>
      </w:r>
    </w:p>
    <w:p w14:paraId="09D991F6" w14:textId="308780FD" w:rsidR="005B782D" w:rsidRPr="006078A4" w:rsidRDefault="006C1FA1" w:rsidP="00DD5F7C">
      <w:pPr>
        <w:pStyle w:val="NoSpacing"/>
        <w:spacing w:line="480" w:lineRule="auto"/>
        <w:jc w:val="both"/>
        <w:rPr>
          <w:sz w:val="24"/>
          <w:szCs w:val="24"/>
        </w:rPr>
      </w:pPr>
      <w:r w:rsidRPr="006078A4">
        <w:rPr>
          <w:sz w:val="24"/>
          <w:szCs w:val="24"/>
        </w:rPr>
        <w:t>The cost of a TL route is based on the distance travelled, the mileage rate</w:t>
      </w:r>
      <w:r w:rsidR="006539EB" w:rsidRPr="006078A4">
        <w:rPr>
          <w:sz w:val="24"/>
          <w:szCs w:val="24"/>
        </w:rPr>
        <w:t xml:space="preserve"> and the number of drops on the route. Therefore, the total cost is determined in one of two ways: If minimum charge </w:t>
      </w:r>
      <w:r w:rsidR="00BF2543" w:rsidRPr="006078A4">
        <w:rPr>
          <w:sz w:val="24"/>
          <w:szCs w:val="24"/>
        </w:rPr>
        <w:t xml:space="preserve">is </w:t>
      </w:r>
      <w:r w:rsidR="006539EB" w:rsidRPr="006078A4">
        <w:rPr>
          <w:sz w:val="24"/>
          <w:szCs w:val="24"/>
        </w:rPr>
        <w:t>met</w:t>
      </w:r>
      <w:r w:rsidR="00BF2543" w:rsidRPr="006078A4">
        <w:rPr>
          <w:sz w:val="24"/>
          <w:szCs w:val="24"/>
        </w:rPr>
        <w:t xml:space="preserve"> or i</w:t>
      </w:r>
      <w:r w:rsidR="006539EB" w:rsidRPr="006078A4">
        <w:rPr>
          <w:sz w:val="24"/>
          <w:szCs w:val="24"/>
        </w:rPr>
        <w:t>f minimum charge</w:t>
      </w:r>
      <w:r w:rsidR="00BF2543" w:rsidRPr="006078A4">
        <w:rPr>
          <w:sz w:val="24"/>
          <w:szCs w:val="24"/>
        </w:rPr>
        <w:t xml:space="preserve"> is</w:t>
      </w:r>
      <w:r w:rsidR="006539EB" w:rsidRPr="006078A4">
        <w:rPr>
          <w:sz w:val="24"/>
          <w:szCs w:val="24"/>
        </w:rPr>
        <w:t xml:space="preserve"> not met</w:t>
      </w:r>
      <w:r w:rsidR="00BF2543" w:rsidRPr="006078A4">
        <w:rPr>
          <w:sz w:val="24"/>
          <w:szCs w:val="24"/>
        </w:rPr>
        <w:t>.</w:t>
      </w:r>
      <w:r w:rsidR="006539EB" w:rsidRPr="006078A4">
        <w:rPr>
          <w:sz w:val="24"/>
          <w:szCs w:val="24"/>
        </w:rPr>
        <w:t xml:space="preserve"> </w:t>
      </w:r>
      <w:r w:rsidR="00BF2543" w:rsidRPr="006078A4">
        <w:rPr>
          <w:sz w:val="24"/>
          <w:szCs w:val="24"/>
        </w:rPr>
        <w:t>Besides, we need to pay attention that the capacity of the trucks is limited and the mileage rate of the final drop location.</w:t>
      </w:r>
    </w:p>
    <w:p w14:paraId="503ABB54" w14:textId="28EE0B95" w:rsidR="006C1FA1" w:rsidRPr="006078A4" w:rsidRDefault="00434551" w:rsidP="00DD5F7C">
      <w:pPr>
        <w:pStyle w:val="NoSpacing"/>
        <w:numPr>
          <w:ilvl w:val="0"/>
          <w:numId w:val="5"/>
        </w:numPr>
        <w:spacing w:line="480" w:lineRule="auto"/>
        <w:jc w:val="both"/>
        <w:rPr>
          <w:sz w:val="24"/>
          <w:szCs w:val="24"/>
        </w:rPr>
      </w:pPr>
      <w:r w:rsidRPr="006078A4">
        <w:rPr>
          <w:sz w:val="24"/>
          <w:szCs w:val="24"/>
        </w:rPr>
        <w:t>Intermodal (</w:t>
      </w:r>
      <w:r w:rsidR="006C1FA1" w:rsidRPr="006078A4">
        <w:rPr>
          <w:sz w:val="24"/>
          <w:szCs w:val="24"/>
        </w:rPr>
        <w:t>IM) Characteristics</w:t>
      </w:r>
    </w:p>
    <w:p w14:paraId="61E20E58" w14:textId="4D1D72EE" w:rsidR="009B0E9C" w:rsidRDefault="00BF2543" w:rsidP="00DD5F7C">
      <w:pPr>
        <w:pStyle w:val="NoSpacing"/>
        <w:spacing w:line="480" w:lineRule="auto"/>
        <w:jc w:val="both"/>
        <w:rPr>
          <w:sz w:val="24"/>
          <w:szCs w:val="24"/>
        </w:rPr>
      </w:pPr>
      <w:r w:rsidRPr="006078A4">
        <w:rPr>
          <w:sz w:val="24"/>
          <w:szCs w:val="24"/>
        </w:rPr>
        <w:t>This mode is cost</w:t>
      </w:r>
      <w:r w:rsidR="00CD4D2E" w:rsidRPr="006078A4">
        <w:rPr>
          <w:sz w:val="24"/>
          <w:szCs w:val="24"/>
        </w:rPr>
        <w:t xml:space="preserve"> </w:t>
      </w:r>
      <w:r w:rsidRPr="006078A4">
        <w:rPr>
          <w:sz w:val="24"/>
          <w:szCs w:val="24"/>
        </w:rPr>
        <w:t>saving as first load the order onto a container and then transport to a ramp; after that, the container is loaded onto another truck for delivery. There are two main cost</w:t>
      </w:r>
      <w:r w:rsidR="00A71FCF" w:rsidRPr="006078A4">
        <w:rPr>
          <w:sz w:val="24"/>
          <w:szCs w:val="24"/>
        </w:rPr>
        <w:t>s</w:t>
      </w:r>
      <w:r w:rsidRPr="006078A4">
        <w:rPr>
          <w:sz w:val="24"/>
          <w:szCs w:val="24"/>
        </w:rPr>
        <w:t xml:space="preserve">: </w:t>
      </w:r>
      <w:r w:rsidRPr="006078A4">
        <w:rPr>
          <w:sz w:val="24"/>
          <w:szCs w:val="24"/>
        </w:rPr>
        <w:lastRenderedPageBreak/>
        <w:t>a drop charge per order and a ramp location-based fixed cost. We need to pay attention that the capacity of the trucks and tot</w:t>
      </w:r>
      <w:r w:rsidR="00434551" w:rsidRPr="006078A4">
        <w:rPr>
          <w:sz w:val="24"/>
          <w:szCs w:val="24"/>
        </w:rPr>
        <w:t>al service time limit</w:t>
      </w:r>
      <w:r w:rsidR="009E4BCB" w:rsidRPr="006078A4">
        <w:rPr>
          <w:sz w:val="24"/>
          <w:szCs w:val="24"/>
        </w:rPr>
        <w:t>s</w:t>
      </w:r>
      <w:r w:rsidR="00434551" w:rsidRPr="006078A4">
        <w:rPr>
          <w:sz w:val="24"/>
          <w:szCs w:val="24"/>
        </w:rPr>
        <w:t>.</w:t>
      </w:r>
    </w:p>
    <w:p w14:paraId="72681664" w14:textId="77777777" w:rsidR="0049528C" w:rsidRPr="0049528C" w:rsidRDefault="0049528C" w:rsidP="0049528C">
      <w:pPr>
        <w:pStyle w:val="NoSpacing"/>
        <w:spacing w:before="120" w:line="480" w:lineRule="auto"/>
        <w:jc w:val="both"/>
        <w:rPr>
          <w:b/>
          <w:sz w:val="32"/>
          <w:szCs w:val="32"/>
        </w:rPr>
      </w:pPr>
      <w:r w:rsidRPr="0049528C">
        <w:rPr>
          <w:b/>
          <w:sz w:val="32"/>
          <w:szCs w:val="32"/>
        </w:rPr>
        <w:t xml:space="preserve">1.3 Dispatch </w:t>
      </w:r>
      <w:r w:rsidRPr="0049528C">
        <w:rPr>
          <w:rFonts w:hint="eastAsia"/>
          <w:b/>
          <w:sz w:val="32"/>
          <w:szCs w:val="32"/>
        </w:rPr>
        <w:t>Polici</w:t>
      </w:r>
      <w:r w:rsidRPr="0049528C">
        <w:rPr>
          <w:b/>
          <w:sz w:val="32"/>
          <w:szCs w:val="32"/>
        </w:rPr>
        <w:t>es</w:t>
      </w:r>
    </w:p>
    <w:p w14:paraId="1E2FE481" w14:textId="1C988194" w:rsidR="0049528C" w:rsidRDefault="0049528C" w:rsidP="0049528C">
      <w:pPr>
        <w:pStyle w:val="NoSpacing"/>
        <w:spacing w:line="480" w:lineRule="auto"/>
        <w:jc w:val="both"/>
        <w:rPr>
          <w:sz w:val="24"/>
          <w:szCs w:val="24"/>
          <w:lang w:val="en-US"/>
        </w:rPr>
      </w:pPr>
      <w:r w:rsidRPr="00F21876">
        <w:rPr>
          <w:sz w:val="24"/>
          <w:szCs w:val="24"/>
        </w:rPr>
        <w:t xml:space="preserve">To determine which routes to dispatch, we evaluate </w:t>
      </w:r>
      <w:r>
        <w:rPr>
          <w:sz w:val="24"/>
          <w:szCs w:val="24"/>
        </w:rPr>
        <w:t>two</w:t>
      </w:r>
      <w:r w:rsidRPr="00F21876">
        <w:rPr>
          <w:sz w:val="24"/>
          <w:szCs w:val="24"/>
        </w:rPr>
        <w:t xml:space="preserve"> policies:</w:t>
      </w:r>
      <w:r w:rsidR="00226CF4">
        <w:rPr>
          <w:sz w:val="24"/>
          <w:szCs w:val="24"/>
        </w:rPr>
        <w:t xml:space="preserve"> </w:t>
      </w:r>
      <w:r w:rsidR="001F59D9">
        <w:rPr>
          <w:sz w:val="24"/>
          <w:szCs w:val="24"/>
        </w:rPr>
        <w:t>truck-utilization</w:t>
      </w:r>
      <w:r w:rsidR="00226CF4">
        <w:rPr>
          <w:sz w:val="24"/>
          <w:szCs w:val="24"/>
        </w:rPr>
        <w:t xml:space="preserve"> and route u</w:t>
      </w:r>
      <w:r w:rsidR="001B24FF">
        <w:rPr>
          <w:sz w:val="24"/>
          <w:szCs w:val="24"/>
        </w:rPr>
        <w:t>tilization.</w:t>
      </w:r>
      <w:r w:rsidR="00705088">
        <w:rPr>
          <w:sz w:val="24"/>
          <w:szCs w:val="24"/>
        </w:rPr>
        <w:t xml:space="preserve"> </w:t>
      </w:r>
      <w:r w:rsidR="00C87E8E">
        <w:rPr>
          <w:sz w:val="24"/>
          <w:szCs w:val="24"/>
          <w:lang w:val="en-US"/>
        </w:rPr>
        <w:t xml:space="preserve">TU </w:t>
      </w:r>
      <w:r w:rsidR="0063558F">
        <w:rPr>
          <w:sz w:val="24"/>
          <w:szCs w:val="24"/>
          <w:lang w:val="en-US"/>
        </w:rPr>
        <w:t xml:space="preserve">is </w:t>
      </w:r>
      <w:r w:rsidR="00C87E8E">
        <w:rPr>
          <w:sz w:val="24"/>
          <w:szCs w:val="24"/>
          <w:lang w:val="en-US"/>
        </w:rPr>
        <w:t>calculate</w:t>
      </w:r>
      <w:r w:rsidR="00E82A8E">
        <w:rPr>
          <w:sz w:val="24"/>
          <w:szCs w:val="24"/>
          <w:lang w:val="en-US"/>
        </w:rPr>
        <w:t>d</w:t>
      </w:r>
      <w:r w:rsidR="00C87E8E">
        <w:rPr>
          <w:sz w:val="24"/>
          <w:szCs w:val="24"/>
          <w:lang w:val="en-US"/>
        </w:rPr>
        <w:t xml:space="preserve"> </w:t>
      </w:r>
      <w:r w:rsidR="003621E1">
        <w:rPr>
          <w:sz w:val="24"/>
          <w:szCs w:val="24"/>
          <w:lang w:val="en-US"/>
        </w:rPr>
        <w:t xml:space="preserve">the ratio of </w:t>
      </w:r>
      <w:r w:rsidR="00ED03CA">
        <w:rPr>
          <w:sz w:val="24"/>
          <w:szCs w:val="24"/>
          <w:lang w:val="en-US"/>
        </w:rPr>
        <w:t>total</w:t>
      </w:r>
      <w:r w:rsidR="006D5437">
        <w:rPr>
          <w:sz w:val="24"/>
          <w:szCs w:val="24"/>
          <w:lang w:val="en-US"/>
        </w:rPr>
        <w:t xml:space="preserve"> weight</w:t>
      </w:r>
      <w:r w:rsidR="00FF674B">
        <w:rPr>
          <w:sz w:val="24"/>
          <w:szCs w:val="24"/>
          <w:lang w:val="en-US"/>
        </w:rPr>
        <w:t xml:space="preserve"> on the truck to its capac</w:t>
      </w:r>
      <w:r w:rsidR="00704698">
        <w:rPr>
          <w:sz w:val="24"/>
          <w:szCs w:val="24"/>
          <w:lang w:val="en-US"/>
        </w:rPr>
        <w:t>ity.</w:t>
      </w:r>
      <w:r w:rsidR="00E83FCD">
        <w:rPr>
          <w:sz w:val="24"/>
          <w:szCs w:val="24"/>
          <w:lang w:val="en-US"/>
        </w:rPr>
        <w:t xml:space="preserve"> </w:t>
      </w:r>
      <w:r w:rsidR="00757DFB">
        <w:rPr>
          <w:sz w:val="24"/>
          <w:szCs w:val="24"/>
          <w:lang w:val="en-US"/>
        </w:rPr>
        <w:t>Th</w:t>
      </w:r>
      <w:r w:rsidR="00030EAD">
        <w:rPr>
          <w:sz w:val="24"/>
          <w:szCs w:val="24"/>
          <w:lang w:val="en-US"/>
        </w:rPr>
        <w:t>is</w:t>
      </w:r>
      <w:r w:rsidR="00A85157">
        <w:rPr>
          <w:sz w:val="24"/>
          <w:szCs w:val="24"/>
          <w:lang w:val="en-US"/>
        </w:rPr>
        <w:t xml:space="preserve"> </w:t>
      </w:r>
      <w:r w:rsidR="00030EAD">
        <w:rPr>
          <w:sz w:val="24"/>
          <w:szCs w:val="24"/>
          <w:lang w:val="en-US"/>
        </w:rPr>
        <w:t>polic</w:t>
      </w:r>
      <w:r w:rsidR="00A85157">
        <w:rPr>
          <w:sz w:val="24"/>
          <w:szCs w:val="24"/>
          <w:lang w:val="en-US"/>
        </w:rPr>
        <w:t xml:space="preserve">y </w:t>
      </w:r>
      <w:r w:rsidR="00030EAD">
        <w:rPr>
          <w:sz w:val="24"/>
          <w:szCs w:val="24"/>
          <w:lang w:val="en-US"/>
        </w:rPr>
        <w:t xml:space="preserve">has been </w:t>
      </w:r>
      <w:r w:rsidR="00827070">
        <w:rPr>
          <w:sz w:val="24"/>
          <w:szCs w:val="24"/>
          <w:lang w:val="en-US"/>
        </w:rPr>
        <w:t>implement</w:t>
      </w:r>
      <w:r w:rsidR="00A85157">
        <w:rPr>
          <w:sz w:val="24"/>
          <w:szCs w:val="24"/>
          <w:lang w:val="en-US"/>
        </w:rPr>
        <w:t>ed</w:t>
      </w:r>
      <w:r w:rsidR="00827070">
        <w:rPr>
          <w:sz w:val="24"/>
          <w:szCs w:val="24"/>
          <w:lang w:val="en-US"/>
        </w:rPr>
        <w:t xml:space="preserve"> widely b</w:t>
      </w:r>
      <w:r w:rsidR="00A57973">
        <w:rPr>
          <w:sz w:val="24"/>
          <w:szCs w:val="24"/>
          <w:lang w:val="en-US"/>
        </w:rPr>
        <w:t xml:space="preserve">ecause of its </w:t>
      </w:r>
      <w:r w:rsidR="00FC7DEC">
        <w:rPr>
          <w:sz w:val="24"/>
          <w:szCs w:val="24"/>
          <w:lang w:val="en-US"/>
        </w:rPr>
        <w:t>understand</w:t>
      </w:r>
      <w:r w:rsidR="008A60AE">
        <w:rPr>
          <w:sz w:val="24"/>
          <w:szCs w:val="24"/>
          <w:lang w:val="en-US"/>
        </w:rPr>
        <w:t>abi</w:t>
      </w:r>
      <w:r w:rsidR="00FC7DEC">
        <w:rPr>
          <w:sz w:val="24"/>
          <w:szCs w:val="24"/>
          <w:lang w:val="en-US"/>
        </w:rPr>
        <w:t>lity</w:t>
      </w:r>
      <w:r w:rsidR="008A60AE">
        <w:rPr>
          <w:sz w:val="24"/>
          <w:szCs w:val="24"/>
          <w:lang w:val="en-US"/>
        </w:rPr>
        <w:t>.</w:t>
      </w:r>
      <w:r w:rsidR="00B83C21">
        <w:rPr>
          <w:sz w:val="24"/>
          <w:szCs w:val="24"/>
          <w:lang w:val="en-US"/>
        </w:rPr>
        <w:t xml:space="preserve"> </w:t>
      </w:r>
      <w:r w:rsidR="00A85157">
        <w:rPr>
          <w:sz w:val="24"/>
          <w:szCs w:val="24"/>
          <w:lang w:val="en-US"/>
        </w:rPr>
        <w:t>However,</w:t>
      </w:r>
      <w:r w:rsidR="00015FBA">
        <w:rPr>
          <w:sz w:val="24"/>
          <w:szCs w:val="24"/>
          <w:lang w:val="en-US"/>
        </w:rPr>
        <w:t xml:space="preserve"> </w:t>
      </w:r>
      <w:r w:rsidR="00E83FCD">
        <w:rPr>
          <w:sz w:val="24"/>
          <w:szCs w:val="24"/>
          <w:lang w:val="en-US"/>
        </w:rPr>
        <w:t xml:space="preserve">RU </w:t>
      </w:r>
      <w:r w:rsidR="00B83C21">
        <w:rPr>
          <w:sz w:val="24"/>
          <w:szCs w:val="24"/>
          <w:lang w:val="en-US"/>
        </w:rPr>
        <w:t>is intended</w:t>
      </w:r>
      <w:r w:rsidR="007F6AC1">
        <w:rPr>
          <w:sz w:val="24"/>
          <w:szCs w:val="24"/>
          <w:lang w:val="en-US"/>
        </w:rPr>
        <w:t xml:space="preserve"> to </w:t>
      </w:r>
      <w:r w:rsidR="00607618">
        <w:rPr>
          <w:sz w:val="24"/>
          <w:szCs w:val="24"/>
          <w:lang w:val="en-US"/>
        </w:rPr>
        <w:t>facilitate order cons</w:t>
      </w:r>
      <w:r w:rsidR="00125B89">
        <w:rPr>
          <w:sz w:val="24"/>
          <w:szCs w:val="24"/>
          <w:lang w:val="en-US"/>
        </w:rPr>
        <w:t xml:space="preserve">olidation from </w:t>
      </w:r>
      <w:r w:rsidR="00E22939">
        <w:rPr>
          <w:sz w:val="24"/>
          <w:szCs w:val="24"/>
          <w:lang w:val="en-US"/>
        </w:rPr>
        <w:t>similar</w:t>
      </w:r>
      <w:r w:rsidR="00A85157">
        <w:rPr>
          <w:sz w:val="24"/>
          <w:szCs w:val="24"/>
          <w:lang w:val="en-US"/>
        </w:rPr>
        <w:t xml:space="preserve"> </w:t>
      </w:r>
      <w:r w:rsidR="00E22939">
        <w:rPr>
          <w:sz w:val="24"/>
          <w:szCs w:val="24"/>
          <w:lang w:val="en-US"/>
        </w:rPr>
        <w:t>locations,</w:t>
      </w:r>
      <w:r w:rsidR="005C67EF">
        <w:rPr>
          <w:sz w:val="24"/>
          <w:szCs w:val="24"/>
          <w:lang w:val="en-US"/>
        </w:rPr>
        <w:t xml:space="preserve"> </w:t>
      </w:r>
      <w:r w:rsidR="008D0EC7">
        <w:rPr>
          <w:sz w:val="24"/>
          <w:szCs w:val="24"/>
          <w:lang w:val="en-US"/>
        </w:rPr>
        <w:t xml:space="preserve">so such policy </w:t>
      </w:r>
      <w:r w:rsidR="00A85157">
        <w:rPr>
          <w:sz w:val="24"/>
          <w:szCs w:val="24"/>
          <w:lang w:val="en-US"/>
        </w:rPr>
        <w:t xml:space="preserve">can </w:t>
      </w:r>
      <w:r w:rsidR="00AF29DA">
        <w:rPr>
          <w:sz w:val="24"/>
          <w:szCs w:val="24"/>
          <w:lang w:val="en-US"/>
        </w:rPr>
        <w:t xml:space="preserve">achieve </w:t>
      </w:r>
      <w:r w:rsidR="00B714D0">
        <w:rPr>
          <w:sz w:val="24"/>
          <w:szCs w:val="24"/>
          <w:lang w:val="en-US"/>
        </w:rPr>
        <w:t>high u</w:t>
      </w:r>
      <w:r w:rsidR="003B3214">
        <w:rPr>
          <w:sz w:val="24"/>
          <w:szCs w:val="24"/>
          <w:lang w:val="en-US"/>
        </w:rPr>
        <w:t>tilization throughout a route.</w:t>
      </w:r>
      <w:r w:rsidR="00B83C21">
        <w:rPr>
          <w:sz w:val="24"/>
          <w:szCs w:val="24"/>
          <w:lang w:val="en-US"/>
        </w:rPr>
        <w:t xml:space="preserve"> </w:t>
      </w:r>
    </w:p>
    <w:p w14:paraId="3FED917F" w14:textId="59D19304" w:rsidR="0019468F" w:rsidRPr="006241CC" w:rsidRDefault="0019468F" w:rsidP="00DD5F7C">
      <w:pPr>
        <w:pStyle w:val="NoSpacing"/>
        <w:spacing w:line="480" w:lineRule="auto"/>
        <w:jc w:val="both"/>
        <w:rPr>
          <w:b/>
          <w:sz w:val="36"/>
          <w:szCs w:val="36"/>
        </w:rPr>
      </w:pPr>
      <w:r w:rsidRPr="006241CC">
        <w:rPr>
          <w:rFonts w:hint="eastAsia"/>
          <w:b/>
          <w:sz w:val="36"/>
          <w:szCs w:val="36"/>
        </w:rPr>
        <w:t>2</w:t>
      </w:r>
      <w:r w:rsidR="00DE6EF9" w:rsidRPr="006241CC">
        <w:rPr>
          <w:b/>
          <w:sz w:val="36"/>
          <w:szCs w:val="36"/>
        </w:rPr>
        <w:t xml:space="preserve"> Assignment </w:t>
      </w:r>
      <w:r w:rsidR="002F5702" w:rsidRPr="006241CC">
        <w:rPr>
          <w:b/>
          <w:sz w:val="36"/>
          <w:szCs w:val="36"/>
        </w:rPr>
        <w:t>S</w:t>
      </w:r>
      <w:r w:rsidR="002F5702" w:rsidRPr="006241CC">
        <w:rPr>
          <w:rFonts w:hint="eastAsia"/>
          <w:b/>
          <w:sz w:val="36"/>
          <w:szCs w:val="36"/>
        </w:rPr>
        <w:t>ub</w:t>
      </w:r>
      <w:r w:rsidR="00222BCF" w:rsidRPr="006241CC">
        <w:rPr>
          <w:b/>
          <w:sz w:val="36"/>
          <w:szCs w:val="36"/>
        </w:rPr>
        <w:t>-</w:t>
      </w:r>
      <w:r w:rsidR="002F5702" w:rsidRPr="006241CC">
        <w:rPr>
          <w:rFonts w:hint="eastAsia"/>
          <w:b/>
          <w:sz w:val="36"/>
          <w:szCs w:val="36"/>
        </w:rPr>
        <w:t>problem</w:t>
      </w:r>
      <w:r w:rsidR="00DE6EF9" w:rsidRPr="006241CC">
        <w:rPr>
          <w:rFonts w:hint="eastAsia"/>
          <w:b/>
          <w:sz w:val="36"/>
          <w:szCs w:val="36"/>
        </w:rPr>
        <w:t xml:space="preserve"> </w:t>
      </w:r>
      <w:r w:rsidR="00AC1EE5" w:rsidRPr="006241CC">
        <w:rPr>
          <w:b/>
          <w:sz w:val="36"/>
          <w:szCs w:val="36"/>
        </w:rPr>
        <w:t>M</w:t>
      </w:r>
      <w:r w:rsidR="00AC1EE5" w:rsidRPr="006241CC">
        <w:rPr>
          <w:rFonts w:hint="eastAsia"/>
          <w:b/>
          <w:sz w:val="36"/>
          <w:szCs w:val="36"/>
        </w:rPr>
        <w:t>odel</w:t>
      </w:r>
    </w:p>
    <w:p w14:paraId="06ED625D" w14:textId="72F23AC0" w:rsidR="0075764D" w:rsidRDefault="0089707B" w:rsidP="00E64EFA">
      <w:pPr>
        <w:spacing w:line="480" w:lineRule="auto"/>
        <w:rPr>
          <w:rFonts w:ascii="Calibri" w:hAnsi="Calibri" w:cs="Calibri"/>
          <w:sz w:val="24"/>
          <w:szCs w:val="24"/>
          <w:lang w:val="en-US"/>
        </w:rPr>
      </w:pPr>
      <w:r>
        <w:rPr>
          <w:rFonts w:ascii="Calibri" w:hAnsi="Calibri" w:cs="Calibri" w:hint="eastAsia"/>
          <w:sz w:val="24"/>
          <w:szCs w:val="24"/>
        </w:rPr>
        <w:t>T</w:t>
      </w:r>
      <w:r>
        <w:rPr>
          <w:rFonts w:ascii="Calibri" w:hAnsi="Calibri" w:cs="Calibri"/>
          <w:sz w:val="24"/>
          <w:szCs w:val="24"/>
        </w:rPr>
        <w:t xml:space="preserve">he </w:t>
      </w:r>
      <w:r w:rsidR="001D184F">
        <w:rPr>
          <w:rFonts w:ascii="Calibri" w:hAnsi="Calibri" w:cs="Calibri"/>
          <w:sz w:val="24"/>
          <w:szCs w:val="24"/>
          <w:lang w:val="en-US"/>
        </w:rPr>
        <w:t xml:space="preserve">assignment </w:t>
      </w:r>
      <w:r w:rsidR="006C1742">
        <w:rPr>
          <w:rFonts w:ascii="Calibri" w:hAnsi="Calibri" w:cs="Calibri"/>
          <w:sz w:val="24"/>
          <w:szCs w:val="24"/>
          <w:lang w:val="en-US"/>
        </w:rPr>
        <w:t>sub</w:t>
      </w:r>
      <w:r w:rsidR="00A25F35">
        <w:rPr>
          <w:rFonts w:ascii="Calibri" w:hAnsi="Calibri" w:cs="Calibri"/>
          <w:sz w:val="24"/>
          <w:szCs w:val="24"/>
          <w:lang w:val="en-US"/>
        </w:rPr>
        <w:t>-</w:t>
      </w:r>
      <w:r w:rsidR="006C1742">
        <w:rPr>
          <w:rFonts w:ascii="Calibri" w:hAnsi="Calibri" w:cs="Calibri"/>
          <w:sz w:val="24"/>
          <w:szCs w:val="24"/>
          <w:lang w:val="en-US"/>
        </w:rPr>
        <w:t>problem</w:t>
      </w:r>
      <w:r w:rsidR="00F07BA4">
        <w:rPr>
          <w:rFonts w:ascii="Calibri" w:hAnsi="Calibri" w:cs="Calibri"/>
          <w:sz w:val="24"/>
          <w:szCs w:val="24"/>
          <w:lang w:val="en-US"/>
        </w:rPr>
        <w:t xml:space="preserve"> determines </w:t>
      </w:r>
      <w:r w:rsidR="00DD4907">
        <w:rPr>
          <w:rFonts w:ascii="Calibri" w:hAnsi="Calibri" w:cs="Calibri"/>
          <w:sz w:val="24"/>
          <w:szCs w:val="24"/>
          <w:lang w:val="en-US"/>
        </w:rPr>
        <w:t>the choices of transportation mode and carrier</w:t>
      </w:r>
      <w:r w:rsidR="00C70117">
        <w:rPr>
          <w:rFonts w:ascii="Calibri" w:hAnsi="Calibri" w:cs="Calibri"/>
          <w:sz w:val="24"/>
          <w:szCs w:val="24"/>
          <w:lang w:val="en-US"/>
        </w:rPr>
        <w:t>,</w:t>
      </w:r>
      <w:r w:rsidR="0087243A">
        <w:rPr>
          <w:rFonts w:ascii="Calibri" w:hAnsi="Calibri" w:cs="Calibri"/>
          <w:sz w:val="24"/>
          <w:szCs w:val="24"/>
          <w:lang w:val="en-US"/>
        </w:rPr>
        <w:t xml:space="preserve"> while considering the total transportation cost.</w:t>
      </w:r>
    </w:p>
    <w:p w14:paraId="202CB59B" w14:textId="1E5084F3" w:rsidR="5E37D75F" w:rsidRPr="00572EE3" w:rsidRDefault="0019468F" w:rsidP="00DD5F7C">
      <w:pPr>
        <w:pStyle w:val="NoSpacing"/>
        <w:spacing w:line="480" w:lineRule="auto"/>
        <w:jc w:val="both"/>
        <w:rPr>
          <w:b/>
          <w:sz w:val="32"/>
          <w:szCs w:val="32"/>
        </w:rPr>
      </w:pPr>
      <w:r w:rsidRPr="00572EE3">
        <w:rPr>
          <w:b/>
          <w:sz w:val="32"/>
          <w:szCs w:val="32"/>
        </w:rPr>
        <w:t>2</w:t>
      </w:r>
      <w:r w:rsidR="0086761A" w:rsidRPr="00572EE3">
        <w:rPr>
          <w:b/>
          <w:sz w:val="32"/>
          <w:szCs w:val="32"/>
        </w:rPr>
        <w:t>.</w:t>
      </w:r>
      <w:r w:rsidRPr="00572EE3">
        <w:rPr>
          <w:b/>
          <w:sz w:val="32"/>
          <w:szCs w:val="32"/>
        </w:rPr>
        <w:t>1</w:t>
      </w:r>
      <w:r w:rsidR="0086761A" w:rsidRPr="00572EE3">
        <w:rPr>
          <w:b/>
          <w:sz w:val="32"/>
          <w:szCs w:val="32"/>
        </w:rPr>
        <w:t xml:space="preserve"> </w:t>
      </w:r>
      <w:r w:rsidR="5E37D75F" w:rsidRPr="00572EE3">
        <w:rPr>
          <w:b/>
          <w:sz w:val="32"/>
          <w:szCs w:val="32"/>
        </w:rPr>
        <w:t>Modelling Considerations</w:t>
      </w:r>
    </w:p>
    <w:p w14:paraId="01217585" w14:textId="189747E6" w:rsidR="00A71FCF" w:rsidRPr="00E846AB" w:rsidRDefault="00331F74" w:rsidP="00DD5F7C">
      <w:pPr>
        <w:pStyle w:val="NoSpacing"/>
        <w:spacing w:line="480" w:lineRule="auto"/>
        <w:jc w:val="both"/>
        <w:rPr>
          <w:sz w:val="24"/>
          <w:szCs w:val="24"/>
        </w:rPr>
      </w:pPr>
      <w:r w:rsidRPr="00E846AB">
        <w:rPr>
          <w:sz w:val="24"/>
          <w:szCs w:val="24"/>
        </w:rPr>
        <w:t>Current p</w:t>
      </w:r>
      <w:r w:rsidR="50E9499C" w:rsidRPr="00E846AB">
        <w:rPr>
          <w:sz w:val="24"/>
          <w:szCs w:val="24"/>
        </w:rPr>
        <w:t>ractice</w:t>
      </w:r>
      <w:r w:rsidRPr="00E846AB">
        <w:rPr>
          <w:sz w:val="24"/>
          <w:szCs w:val="24"/>
        </w:rPr>
        <w:t xml:space="preserve"> </w:t>
      </w:r>
      <w:r w:rsidR="000764ED">
        <w:rPr>
          <w:sz w:val="24"/>
          <w:szCs w:val="24"/>
        </w:rPr>
        <w:t xml:space="preserve">of WW </w:t>
      </w:r>
      <w:r w:rsidR="009213E5" w:rsidRPr="00E846AB">
        <w:rPr>
          <w:sz w:val="24"/>
          <w:szCs w:val="24"/>
        </w:rPr>
        <w:t xml:space="preserve">is </w:t>
      </w:r>
      <w:r w:rsidR="000764ED">
        <w:rPr>
          <w:sz w:val="24"/>
          <w:szCs w:val="24"/>
        </w:rPr>
        <w:t xml:space="preserve">that </w:t>
      </w:r>
      <w:r w:rsidR="00CD447A">
        <w:rPr>
          <w:sz w:val="24"/>
          <w:szCs w:val="24"/>
        </w:rPr>
        <w:t>the planner s</w:t>
      </w:r>
      <w:r w:rsidR="002828D0" w:rsidRPr="00E846AB">
        <w:rPr>
          <w:sz w:val="24"/>
          <w:szCs w:val="24"/>
        </w:rPr>
        <w:t>elect</w:t>
      </w:r>
      <w:r w:rsidR="00CD447A">
        <w:rPr>
          <w:sz w:val="24"/>
          <w:szCs w:val="24"/>
        </w:rPr>
        <w:t>s</w:t>
      </w:r>
      <w:r w:rsidR="002828D0" w:rsidRPr="00E846AB">
        <w:rPr>
          <w:sz w:val="24"/>
          <w:szCs w:val="24"/>
        </w:rPr>
        <w:t xml:space="preserve"> the farthest </w:t>
      </w:r>
      <w:r w:rsidR="00683F00" w:rsidRPr="00E846AB">
        <w:rPr>
          <w:sz w:val="24"/>
          <w:szCs w:val="24"/>
        </w:rPr>
        <w:t>open</w:t>
      </w:r>
      <w:r w:rsidR="002828D0" w:rsidRPr="00E846AB">
        <w:rPr>
          <w:sz w:val="24"/>
          <w:szCs w:val="24"/>
        </w:rPr>
        <w:t xml:space="preserve"> order from the factory</w:t>
      </w:r>
      <w:r w:rsidR="00CC0A37" w:rsidRPr="00E846AB">
        <w:rPr>
          <w:sz w:val="24"/>
          <w:szCs w:val="24"/>
        </w:rPr>
        <w:t xml:space="preserve"> </w:t>
      </w:r>
      <w:r w:rsidRPr="00E846AB">
        <w:rPr>
          <w:sz w:val="24"/>
          <w:szCs w:val="24"/>
        </w:rPr>
        <w:t>as benchmark, and then manually add</w:t>
      </w:r>
      <w:r w:rsidR="00CD447A">
        <w:rPr>
          <w:sz w:val="24"/>
          <w:szCs w:val="24"/>
        </w:rPr>
        <w:t>s</w:t>
      </w:r>
      <w:r w:rsidRPr="00E846AB">
        <w:rPr>
          <w:sz w:val="24"/>
          <w:szCs w:val="24"/>
        </w:rPr>
        <w:t xml:space="preserve"> other orders to the path until maximum capacity is reached</w:t>
      </w:r>
      <w:r w:rsidR="00F162B1" w:rsidRPr="00E846AB">
        <w:rPr>
          <w:sz w:val="24"/>
          <w:szCs w:val="24"/>
        </w:rPr>
        <w:t>.</w:t>
      </w:r>
      <w:r w:rsidR="00567B12" w:rsidRPr="00E846AB">
        <w:rPr>
          <w:sz w:val="24"/>
          <w:szCs w:val="24"/>
        </w:rPr>
        <w:t xml:space="preserve"> Using the algorithm</w:t>
      </w:r>
      <w:r w:rsidR="00CD4D2E" w:rsidRPr="00E846AB">
        <w:rPr>
          <w:sz w:val="24"/>
          <w:szCs w:val="24"/>
        </w:rPr>
        <w:t>,</w:t>
      </w:r>
      <w:r w:rsidR="00567B12" w:rsidRPr="00E846AB">
        <w:rPr>
          <w:sz w:val="24"/>
          <w:szCs w:val="24"/>
        </w:rPr>
        <w:t xml:space="preserve"> we will </w:t>
      </w:r>
      <w:r w:rsidR="00B45204" w:rsidRPr="00E846AB">
        <w:rPr>
          <w:sz w:val="24"/>
          <w:szCs w:val="24"/>
        </w:rPr>
        <w:t xml:space="preserve">consider the TU rate and RU </w:t>
      </w:r>
      <w:r w:rsidR="00431143">
        <w:rPr>
          <w:sz w:val="24"/>
          <w:szCs w:val="24"/>
        </w:rPr>
        <w:t xml:space="preserve">rate </w:t>
      </w:r>
      <w:r w:rsidR="00B45204" w:rsidRPr="00E846AB">
        <w:rPr>
          <w:sz w:val="24"/>
          <w:szCs w:val="24"/>
        </w:rPr>
        <w:t>at the same time.</w:t>
      </w:r>
      <w:r w:rsidR="00250E21" w:rsidRPr="00E846AB">
        <w:rPr>
          <w:sz w:val="24"/>
          <w:szCs w:val="24"/>
        </w:rPr>
        <w:t xml:space="preserve"> </w:t>
      </w:r>
      <w:r w:rsidR="00817D77" w:rsidRPr="00E846AB">
        <w:rPr>
          <w:sz w:val="24"/>
          <w:szCs w:val="24"/>
        </w:rPr>
        <w:t xml:space="preserve">In order to </w:t>
      </w:r>
      <w:r w:rsidR="00206BCF" w:rsidRPr="00E846AB">
        <w:rPr>
          <w:sz w:val="24"/>
          <w:szCs w:val="24"/>
        </w:rPr>
        <w:t xml:space="preserve">optimize the problem, we divide the overall problem into two </w:t>
      </w:r>
      <w:r w:rsidR="00CA77EC" w:rsidRPr="00E846AB">
        <w:rPr>
          <w:sz w:val="24"/>
          <w:szCs w:val="24"/>
        </w:rPr>
        <w:t>sub-problems</w:t>
      </w:r>
      <w:r w:rsidR="00EB08AA" w:rsidRPr="00E846AB">
        <w:rPr>
          <w:sz w:val="24"/>
          <w:szCs w:val="24"/>
        </w:rPr>
        <w:t>.</w:t>
      </w:r>
    </w:p>
    <w:p w14:paraId="20F0D504" w14:textId="767D9629" w:rsidR="007862C6" w:rsidRPr="006241CC" w:rsidRDefault="00EC3F39" w:rsidP="00DD5F7C">
      <w:pPr>
        <w:pStyle w:val="NoSpacing"/>
        <w:spacing w:line="480" w:lineRule="auto"/>
        <w:jc w:val="both"/>
        <w:rPr>
          <w:b/>
          <w:sz w:val="32"/>
          <w:szCs w:val="32"/>
        </w:rPr>
      </w:pPr>
      <w:r w:rsidRPr="006241CC">
        <w:rPr>
          <w:b/>
          <w:sz w:val="32"/>
          <w:szCs w:val="32"/>
        </w:rPr>
        <w:t>2.2</w:t>
      </w:r>
      <w:r w:rsidR="0086761A" w:rsidRPr="006241CC">
        <w:rPr>
          <w:b/>
          <w:sz w:val="32"/>
          <w:szCs w:val="32"/>
        </w:rPr>
        <w:t xml:space="preserve"> </w:t>
      </w:r>
      <w:r w:rsidR="008E64C3" w:rsidRPr="006241CC">
        <w:rPr>
          <w:b/>
          <w:sz w:val="32"/>
          <w:szCs w:val="32"/>
        </w:rPr>
        <w:t>Data G</w:t>
      </w:r>
      <w:r w:rsidR="007862C6" w:rsidRPr="006241CC">
        <w:rPr>
          <w:b/>
          <w:sz w:val="32"/>
          <w:szCs w:val="32"/>
        </w:rPr>
        <w:t>enerating</w:t>
      </w:r>
    </w:p>
    <w:p w14:paraId="6AECEFBB" w14:textId="09AD5B33" w:rsidR="00E96053" w:rsidRPr="00002B78" w:rsidRDefault="00E96053" w:rsidP="00DD5F7C">
      <w:pPr>
        <w:spacing w:after="0" w:line="480" w:lineRule="auto"/>
        <w:rPr>
          <w:sz w:val="24"/>
          <w:szCs w:val="24"/>
        </w:rPr>
      </w:pPr>
      <w:r w:rsidRPr="00002B78">
        <w:rPr>
          <w:sz w:val="24"/>
          <w:szCs w:val="24"/>
        </w:rPr>
        <w:t xml:space="preserve">To generate the location of order, </w:t>
      </w:r>
      <w:r w:rsidR="004D731E">
        <w:rPr>
          <w:sz w:val="24"/>
          <w:szCs w:val="24"/>
        </w:rPr>
        <w:t>plant and seed, we make</w:t>
      </w:r>
      <w:r w:rsidRPr="00002B78">
        <w:rPr>
          <w:sz w:val="24"/>
          <w:szCs w:val="24"/>
        </w:rPr>
        <w:t xml:space="preserve"> some assumptions</w:t>
      </w:r>
      <w:r w:rsidR="00CD447A">
        <w:rPr>
          <w:sz w:val="24"/>
          <w:szCs w:val="24"/>
        </w:rPr>
        <w:t>:</w:t>
      </w:r>
    </w:p>
    <w:p w14:paraId="1EB5BF37" w14:textId="5EEDE5F8" w:rsidR="00E96053" w:rsidRPr="001E3511" w:rsidRDefault="00596AA8" w:rsidP="00DD5F7C">
      <w:pPr>
        <w:spacing w:after="0" w:line="480" w:lineRule="auto"/>
        <w:jc w:val="both"/>
        <w:rPr>
          <w:sz w:val="24"/>
          <w:szCs w:val="24"/>
        </w:rPr>
      </w:pPr>
      <w:r>
        <w:t xml:space="preserve">(1) </w:t>
      </w:r>
      <w:r w:rsidR="004C3873" w:rsidRPr="001E3511">
        <w:rPr>
          <w:sz w:val="24"/>
          <w:szCs w:val="24"/>
        </w:rPr>
        <w:t>We used Ningbo city in Zhej</w:t>
      </w:r>
      <w:r w:rsidR="00E96053" w:rsidRPr="001E3511">
        <w:rPr>
          <w:sz w:val="24"/>
          <w:szCs w:val="24"/>
        </w:rPr>
        <w:t xml:space="preserve">iang province as the reference city.  It is </w:t>
      </w:r>
      <w:r w:rsidR="00786A3B" w:rsidRPr="001E3511">
        <w:rPr>
          <w:sz w:val="24"/>
          <w:szCs w:val="24"/>
        </w:rPr>
        <w:t xml:space="preserve">relatively </w:t>
      </w:r>
      <w:r w:rsidR="00E96053" w:rsidRPr="001E3511">
        <w:rPr>
          <w:sz w:val="24"/>
          <w:szCs w:val="24"/>
        </w:rPr>
        <w:t>squared</w:t>
      </w:r>
      <w:r w:rsidR="00CD7A96" w:rsidRPr="00002B78">
        <w:rPr>
          <w:sz w:val="24"/>
          <w:szCs w:val="24"/>
        </w:rPr>
        <w:t>,</w:t>
      </w:r>
      <w:r w:rsidR="00E96053" w:rsidRPr="001E3511">
        <w:rPr>
          <w:sz w:val="24"/>
          <w:szCs w:val="24"/>
        </w:rPr>
        <w:t xml:space="preserve"> and the area is about </w:t>
      </w:r>
      <w:r w:rsidR="00F21876" w:rsidRPr="001E3511">
        <w:rPr>
          <w:sz w:val="24"/>
          <w:szCs w:val="24"/>
        </w:rPr>
        <w:t>10000</w:t>
      </w:r>
      <m:oMath>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4D731E">
        <w:rPr>
          <w:sz w:val="24"/>
          <w:szCs w:val="24"/>
        </w:rPr>
        <w:t>.</w:t>
      </w:r>
    </w:p>
    <w:p w14:paraId="3D755235" w14:textId="67862AA3" w:rsidR="00CC474F" w:rsidRPr="00CC474F" w:rsidRDefault="004E1630" w:rsidP="00DD5F7C">
      <w:pPr>
        <w:spacing w:after="0" w:line="480" w:lineRule="auto"/>
        <w:jc w:val="both"/>
        <w:rPr>
          <w:sz w:val="24"/>
          <w:szCs w:val="24"/>
        </w:rPr>
      </w:pPr>
      <w:r>
        <w:rPr>
          <w:sz w:val="24"/>
          <w:szCs w:val="24"/>
        </w:rPr>
        <w:t xml:space="preserve">(2) </w:t>
      </w:r>
      <w:r w:rsidR="003746EC">
        <w:rPr>
          <w:sz w:val="24"/>
          <w:szCs w:val="24"/>
        </w:rPr>
        <w:t>W</w:t>
      </w:r>
      <w:r w:rsidR="00E96053" w:rsidRPr="00002B78">
        <w:rPr>
          <w:sz w:val="24"/>
          <w:szCs w:val="24"/>
        </w:rPr>
        <w:t>e</w:t>
      </w:r>
      <w:r w:rsidR="00D40C44" w:rsidRPr="00002B78">
        <w:rPr>
          <w:sz w:val="24"/>
          <w:szCs w:val="24"/>
        </w:rPr>
        <w:t xml:space="preserve"> </w:t>
      </w:r>
      <w:r w:rsidR="00734D87">
        <w:rPr>
          <w:sz w:val="24"/>
          <w:szCs w:val="24"/>
        </w:rPr>
        <w:t>divided</w:t>
      </w:r>
      <w:r w:rsidR="00D40C44">
        <w:rPr>
          <w:sz w:val="24"/>
          <w:szCs w:val="24"/>
        </w:rPr>
        <w:t xml:space="preserve"> </w:t>
      </w:r>
      <w:r w:rsidR="00734D87">
        <w:rPr>
          <w:sz w:val="24"/>
          <w:szCs w:val="24"/>
        </w:rPr>
        <w:t xml:space="preserve">the total area into three </w:t>
      </w:r>
      <w:r w:rsidR="005C2830">
        <w:rPr>
          <w:sz w:val="24"/>
          <w:szCs w:val="24"/>
        </w:rPr>
        <w:t>main</w:t>
      </w:r>
      <w:r w:rsidR="00734D87">
        <w:rPr>
          <w:sz w:val="24"/>
          <w:szCs w:val="24"/>
        </w:rPr>
        <w:t xml:space="preserve"> </w:t>
      </w:r>
      <w:r w:rsidR="005C2830">
        <w:rPr>
          <w:sz w:val="24"/>
          <w:szCs w:val="24"/>
        </w:rPr>
        <w:t>district</w:t>
      </w:r>
      <w:r w:rsidR="0058247D">
        <w:rPr>
          <w:sz w:val="24"/>
          <w:szCs w:val="24"/>
        </w:rPr>
        <w:t>s</w:t>
      </w:r>
      <w:r w:rsidR="00734D87">
        <w:rPr>
          <w:sz w:val="24"/>
          <w:szCs w:val="24"/>
        </w:rPr>
        <w:t xml:space="preserve">. </w:t>
      </w:r>
      <w:r w:rsidR="0058247D">
        <w:rPr>
          <w:sz w:val="24"/>
          <w:szCs w:val="24"/>
        </w:rPr>
        <w:t>Then</w:t>
      </w:r>
      <w:r w:rsidR="005C2830">
        <w:rPr>
          <w:sz w:val="24"/>
          <w:szCs w:val="24"/>
        </w:rPr>
        <w:t xml:space="preserve">, we </w:t>
      </w:r>
      <w:r w:rsidR="00E96053" w:rsidRPr="00002B78">
        <w:rPr>
          <w:sz w:val="24"/>
          <w:szCs w:val="24"/>
        </w:rPr>
        <w:t xml:space="preserve">assume that the order location follows Gaussian distribution </w:t>
      </w:r>
      <w:r w:rsidR="0058247D">
        <w:rPr>
          <w:sz w:val="24"/>
          <w:szCs w:val="24"/>
        </w:rPr>
        <w:t>in each district</w:t>
      </w:r>
      <w:r w:rsidR="00E96053" w:rsidRPr="00002B78">
        <w:rPr>
          <w:sz w:val="24"/>
          <w:szCs w:val="24"/>
        </w:rPr>
        <w:t>.</w:t>
      </w:r>
    </w:p>
    <w:p w14:paraId="3E5C6D2D" w14:textId="5D90F06D" w:rsidR="00D3135C" w:rsidRPr="004E1630" w:rsidRDefault="00D3135C" w:rsidP="00DD5F7C">
      <w:pPr>
        <w:spacing w:after="0" w:line="480" w:lineRule="auto"/>
        <w:rPr>
          <w:sz w:val="24"/>
          <w:szCs w:val="24"/>
        </w:rPr>
      </w:pPr>
      <w:r>
        <w:rPr>
          <w:sz w:val="24"/>
          <w:szCs w:val="24"/>
        </w:rPr>
        <w:lastRenderedPageBreak/>
        <w:t xml:space="preserve">(3) </w:t>
      </w:r>
      <w:r w:rsidR="0018461A">
        <w:rPr>
          <w:sz w:val="24"/>
          <w:szCs w:val="24"/>
        </w:rPr>
        <w:t>The paper shows that the order number in four month</w:t>
      </w:r>
      <w:r w:rsidR="00686524">
        <w:rPr>
          <w:sz w:val="24"/>
          <w:szCs w:val="24"/>
        </w:rPr>
        <w:t>s</w:t>
      </w:r>
      <w:r w:rsidR="0018461A">
        <w:rPr>
          <w:sz w:val="24"/>
          <w:szCs w:val="24"/>
        </w:rPr>
        <w:t xml:space="preserve"> is about 2300. </w:t>
      </w:r>
      <w:r w:rsidR="00D540D7">
        <w:rPr>
          <w:sz w:val="24"/>
          <w:szCs w:val="24"/>
        </w:rPr>
        <w:t>Therefore,</w:t>
      </w:r>
      <w:r w:rsidR="0018461A">
        <w:rPr>
          <w:sz w:val="24"/>
          <w:szCs w:val="24"/>
        </w:rPr>
        <w:t xml:space="preserve"> we set the </w:t>
      </w:r>
      <w:r w:rsidR="00457401">
        <w:rPr>
          <w:sz w:val="24"/>
          <w:szCs w:val="24"/>
        </w:rPr>
        <w:t>order number to 100 per week.</w:t>
      </w:r>
    </w:p>
    <w:p w14:paraId="58DFA20E" w14:textId="3DEAC71E" w:rsidR="00E96053" w:rsidRPr="00002B78" w:rsidRDefault="004E1630" w:rsidP="004E1630">
      <w:pPr>
        <w:spacing w:line="480" w:lineRule="auto"/>
        <w:rPr>
          <w:sz w:val="24"/>
          <w:szCs w:val="24"/>
        </w:rPr>
      </w:pPr>
      <w:r>
        <w:rPr>
          <w:sz w:val="24"/>
          <w:szCs w:val="24"/>
        </w:rPr>
        <w:t>(</w:t>
      </w:r>
      <w:r w:rsidR="00D3135C">
        <w:rPr>
          <w:sz w:val="24"/>
          <w:szCs w:val="24"/>
        </w:rPr>
        <w:t>4</w:t>
      </w:r>
      <w:r>
        <w:rPr>
          <w:sz w:val="24"/>
          <w:szCs w:val="24"/>
        </w:rPr>
        <w:t>)</w:t>
      </w:r>
      <w:r w:rsidR="00D3135C">
        <w:rPr>
          <w:sz w:val="24"/>
          <w:szCs w:val="24"/>
        </w:rPr>
        <w:t xml:space="preserve"> </w:t>
      </w:r>
      <w:r w:rsidR="00E96053" w:rsidRPr="00002B78">
        <w:rPr>
          <w:sz w:val="24"/>
          <w:szCs w:val="24"/>
        </w:rPr>
        <w:t xml:space="preserve">The plant is </w:t>
      </w:r>
      <w:r w:rsidR="006D1315">
        <w:rPr>
          <w:sz w:val="24"/>
          <w:szCs w:val="24"/>
        </w:rPr>
        <w:t xml:space="preserve">set up in </w:t>
      </w:r>
      <w:r w:rsidR="00E96053" w:rsidRPr="00002B78">
        <w:rPr>
          <w:sz w:val="24"/>
          <w:szCs w:val="24"/>
        </w:rPr>
        <w:t xml:space="preserve">remote </w:t>
      </w:r>
      <w:r w:rsidR="006D1315">
        <w:rPr>
          <w:sz w:val="24"/>
          <w:szCs w:val="24"/>
        </w:rPr>
        <w:t>subur</w:t>
      </w:r>
      <w:r w:rsidR="00D400D1">
        <w:rPr>
          <w:sz w:val="24"/>
          <w:szCs w:val="24"/>
        </w:rPr>
        <w:t xml:space="preserve">bs of </w:t>
      </w:r>
      <w:r w:rsidR="00E96053" w:rsidRPr="00002B78">
        <w:rPr>
          <w:sz w:val="24"/>
          <w:szCs w:val="24"/>
        </w:rPr>
        <w:t>the city</w:t>
      </w:r>
      <w:r w:rsidR="00D540D7">
        <w:rPr>
          <w:sz w:val="24"/>
          <w:szCs w:val="24"/>
        </w:rPr>
        <w:t xml:space="preserve"> </w:t>
      </w:r>
      <w:r w:rsidR="00D400D1">
        <w:rPr>
          <w:sz w:val="24"/>
          <w:szCs w:val="24"/>
        </w:rPr>
        <w:t xml:space="preserve">because of </w:t>
      </w:r>
      <w:r w:rsidR="00D540D7">
        <w:rPr>
          <w:sz w:val="24"/>
          <w:szCs w:val="24"/>
        </w:rPr>
        <w:t>lower costs.</w:t>
      </w:r>
      <w:r w:rsidR="00D400D1">
        <w:rPr>
          <w:sz w:val="24"/>
          <w:szCs w:val="24"/>
        </w:rPr>
        <w:t xml:space="preserve"> </w:t>
      </w:r>
      <w:r w:rsidR="00FF5B91">
        <w:rPr>
          <w:sz w:val="24"/>
          <w:szCs w:val="24"/>
        </w:rPr>
        <w:t>So,</w:t>
      </w:r>
      <w:r w:rsidR="006173FD">
        <w:rPr>
          <w:sz w:val="24"/>
          <w:szCs w:val="24"/>
        </w:rPr>
        <w:t xml:space="preserve"> </w:t>
      </w:r>
      <w:r w:rsidR="00D400D1">
        <w:rPr>
          <w:sz w:val="24"/>
          <w:szCs w:val="24"/>
        </w:rPr>
        <w:t xml:space="preserve">we set the plant at </w:t>
      </w:r>
      <w:r w:rsidR="00B361B3">
        <w:rPr>
          <w:sz w:val="24"/>
          <w:szCs w:val="24"/>
        </w:rPr>
        <w:t>coordinate (10,</w:t>
      </w:r>
      <w:r w:rsidR="00F21876">
        <w:rPr>
          <w:sz w:val="24"/>
          <w:szCs w:val="24"/>
        </w:rPr>
        <w:t xml:space="preserve"> </w:t>
      </w:r>
      <w:r w:rsidR="00B361B3">
        <w:rPr>
          <w:sz w:val="24"/>
          <w:szCs w:val="24"/>
        </w:rPr>
        <w:t>10)</w:t>
      </w:r>
      <w:r w:rsidR="00EB6CA2">
        <w:rPr>
          <w:sz w:val="24"/>
          <w:szCs w:val="24"/>
        </w:rPr>
        <w:t xml:space="preserve"> in the figure 1</w:t>
      </w:r>
      <w:r w:rsidR="00B361B3">
        <w:rPr>
          <w:sz w:val="24"/>
          <w:szCs w:val="24"/>
        </w:rPr>
        <w:t>.</w:t>
      </w:r>
    </w:p>
    <w:p w14:paraId="5A2285EB" w14:textId="43E8329F" w:rsidR="00785997" w:rsidRPr="00785997" w:rsidRDefault="00596AA8" w:rsidP="00596AA8">
      <w:pPr>
        <w:spacing w:line="480" w:lineRule="auto"/>
        <w:rPr>
          <w:sz w:val="24"/>
          <w:szCs w:val="24"/>
          <w:lang w:val="en-US"/>
        </w:rPr>
      </w:pPr>
      <w:r>
        <w:t>(</w:t>
      </w:r>
      <w:r w:rsidR="00D3135C">
        <w:t>5</w:t>
      </w:r>
      <w:r>
        <w:t>)</w:t>
      </w:r>
      <w:r w:rsidR="00E96053">
        <w:t xml:space="preserve"> </w:t>
      </w:r>
      <w:r w:rsidR="008E5A2C">
        <w:rPr>
          <w:sz w:val="24"/>
          <w:szCs w:val="24"/>
        </w:rPr>
        <w:t xml:space="preserve">The seed locations and container locations are selected based on </w:t>
      </w:r>
      <w:r w:rsidR="006173FD">
        <w:rPr>
          <w:sz w:val="24"/>
          <w:szCs w:val="24"/>
        </w:rPr>
        <w:t xml:space="preserve">the </w:t>
      </w:r>
      <w:r w:rsidR="008E5A2C">
        <w:rPr>
          <w:sz w:val="24"/>
          <w:szCs w:val="24"/>
        </w:rPr>
        <w:t xml:space="preserve">order distribution and the distance between order locations and plant </w:t>
      </w:r>
      <w:r w:rsidR="00102EAD">
        <w:rPr>
          <w:sz w:val="24"/>
          <w:szCs w:val="24"/>
        </w:rPr>
        <w:t>location</w:t>
      </w:r>
      <w:r w:rsidR="008E5A2C">
        <w:rPr>
          <w:sz w:val="24"/>
          <w:szCs w:val="24"/>
        </w:rPr>
        <w:t xml:space="preserve">. </w:t>
      </w:r>
      <w:r w:rsidR="00E96053" w:rsidRPr="00002B78">
        <w:rPr>
          <w:sz w:val="24"/>
          <w:szCs w:val="24"/>
        </w:rPr>
        <w:t>Since container</w:t>
      </w:r>
      <w:r w:rsidR="006173FD">
        <w:rPr>
          <w:sz w:val="24"/>
          <w:szCs w:val="24"/>
        </w:rPr>
        <w:t>s</w:t>
      </w:r>
      <w:r w:rsidR="00E96053" w:rsidRPr="00002B78">
        <w:rPr>
          <w:sz w:val="24"/>
          <w:szCs w:val="24"/>
        </w:rPr>
        <w:t xml:space="preserve"> use train and can reduce the cost, we set </w:t>
      </w:r>
      <w:r w:rsidR="00785997">
        <w:rPr>
          <w:rFonts w:hint="eastAsia"/>
          <w:sz w:val="24"/>
          <w:szCs w:val="24"/>
        </w:rPr>
        <w:t>each</w:t>
      </w:r>
      <w:r w:rsidR="00785997">
        <w:rPr>
          <w:sz w:val="24"/>
          <w:szCs w:val="24"/>
        </w:rPr>
        <w:t xml:space="preserve"> </w:t>
      </w:r>
      <w:r w:rsidR="003B4529">
        <w:rPr>
          <w:rFonts w:hint="eastAsia"/>
          <w:sz w:val="24"/>
          <w:szCs w:val="24"/>
        </w:rPr>
        <w:t>container</w:t>
      </w:r>
      <w:r w:rsidR="003B4529">
        <w:rPr>
          <w:sz w:val="24"/>
          <w:szCs w:val="24"/>
        </w:rPr>
        <w:t xml:space="preserve"> </w:t>
      </w:r>
      <w:r w:rsidR="003B4529">
        <w:rPr>
          <w:rFonts w:hint="eastAsia"/>
          <w:sz w:val="24"/>
          <w:szCs w:val="24"/>
        </w:rPr>
        <w:t>location</w:t>
      </w:r>
      <w:r w:rsidR="003B4529">
        <w:rPr>
          <w:sz w:val="24"/>
          <w:szCs w:val="24"/>
        </w:rPr>
        <w:t xml:space="preserve"> </w:t>
      </w:r>
      <w:r w:rsidR="00785997" w:rsidRPr="00785997">
        <w:rPr>
          <w:sz w:val="24"/>
          <w:szCs w:val="24"/>
          <w:lang w:val="en-US"/>
        </w:rPr>
        <w:t xml:space="preserve">at the center of the two further </w:t>
      </w:r>
      <w:r w:rsidR="00785997">
        <w:rPr>
          <w:sz w:val="24"/>
          <w:szCs w:val="24"/>
          <w:lang w:val="en-US"/>
        </w:rPr>
        <w:t>districts</w:t>
      </w:r>
      <w:r w:rsidR="00785997">
        <w:rPr>
          <w:rFonts w:hint="eastAsia"/>
          <w:sz w:val="24"/>
          <w:szCs w:val="24"/>
          <w:lang w:val="en-US"/>
        </w:rPr>
        <w:t>.</w:t>
      </w:r>
    </w:p>
    <w:p w14:paraId="68F0E3CD" w14:textId="76DEF81A" w:rsidR="00E96053" w:rsidRPr="00002B78" w:rsidRDefault="00596AA8" w:rsidP="00DC1D6A">
      <w:pPr>
        <w:pStyle w:val="NoSpacing"/>
        <w:spacing w:line="480" w:lineRule="auto"/>
        <w:jc w:val="both"/>
        <w:rPr>
          <w:sz w:val="24"/>
          <w:szCs w:val="24"/>
        </w:rPr>
      </w:pPr>
      <w:r w:rsidRPr="00DC1D6A">
        <w:rPr>
          <w:rFonts w:cstheme="minorHAnsi"/>
          <w:sz w:val="24"/>
          <w:szCs w:val="24"/>
        </w:rPr>
        <w:t>(</w:t>
      </w:r>
      <w:r w:rsidR="00D3135C" w:rsidRPr="00DC1D6A">
        <w:rPr>
          <w:rFonts w:cstheme="minorHAnsi"/>
          <w:sz w:val="24"/>
          <w:szCs w:val="24"/>
        </w:rPr>
        <w:t>6</w:t>
      </w:r>
      <w:r w:rsidRPr="00DC1D6A">
        <w:rPr>
          <w:rFonts w:cstheme="minorHAnsi"/>
          <w:sz w:val="24"/>
          <w:szCs w:val="24"/>
        </w:rPr>
        <w:t xml:space="preserve">) </w:t>
      </w:r>
      <w:r w:rsidR="003E4952">
        <w:rPr>
          <w:sz w:val="24"/>
          <w:szCs w:val="24"/>
        </w:rPr>
        <w:t>W</w:t>
      </w:r>
      <w:r w:rsidR="00E96053" w:rsidRPr="00002B78">
        <w:rPr>
          <w:sz w:val="24"/>
          <w:szCs w:val="24"/>
        </w:rPr>
        <w:t xml:space="preserve">e assume that one seed location can serve only 20 customers. Therefore, we set the </w:t>
      </w:r>
      <w:r w:rsidR="003E4952">
        <w:rPr>
          <w:sz w:val="24"/>
          <w:szCs w:val="24"/>
        </w:rPr>
        <w:t xml:space="preserve">four </w:t>
      </w:r>
      <w:r w:rsidR="00E96053" w:rsidRPr="00002B78">
        <w:rPr>
          <w:sz w:val="24"/>
          <w:szCs w:val="24"/>
        </w:rPr>
        <w:t xml:space="preserve">seed locations and </w:t>
      </w:r>
      <w:r w:rsidR="003E4952">
        <w:rPr>
          <w:sz w:val="24"/>
          <w:szCs w:val="24"/>
        </w:rPr>
        <w:t xml:space="preserve">two </w:t>
      </w:r>
      <w:r w:rsidR="00E96053" w:rsidRPr="00002B78">
        <w:rPr>
          <w:sz w:val="24"/>
          <w:szCs w:val="24"/>
        </w:rPr>
        <w:t>container locations</w:t>
      </w:r>
      <w:r w:rsidR="003E4952">
        <w:rPr>
          <w:sz w:val="24"/>
          <w:szCs w:val="24"/>
        </w:rPr>
        <w:t xml:space="preserve"> respectively</w:t>
      </w:r>
      <w:r w:rsidR="00E96053" w:rsidRPr="00002B78">
        <w:rPr>
          <w:sz w:val="24"/>
          <w:szCs w:val="24"/>
        </w:rPr>
        <w:t>.</w:t>
      </w:r>
    </w:p>
    <w:p w14:paraId="7C601825" w14:textId="5455F130" w:rsidR="00E96053" w:rsidRPr="00002B78" w:rsidRDefault="00E96053" w:rsidP="00FE5A28">
      <w:pPr>
        <w:pStyle w:val="NoSpacing"/>
        <w:spacing w:line="480" w:lineRule="auto"/>
        <w:jc w:val="both"/>
        <w:rPr>
          <w:sz w:val="24"/>
          <w:szCs w:val="24"/>
        </w:rPr>
      </w:pPr>
      <w:r w:rsidRPr="00002B78">
        <w:rPr>
          <w:sz w:val="24"/>
          <w:szCs w:val="24"/>
        </w:rPr>
        <w:t xml:space="preserve">To generate the order location, firstly, we chose three points, which represent the most popular </w:t>
      </w:r>
      <w:r w:rsidR="004E063A">
        <w:rPr>
          <w:sz w:val="24"/>
          <w:szCs w:val="24"/>
        </w:rPr>
        <w:t>districts</w:t>
      </w:r>
      <w:r w:rsidRPr="00002B78">
        <w:rPr>
          <w:sz w:val="24"/>
          <w:szCs w:val="24"/>
        </w:rPr>
        <w:t>. Then we add 10 times Gaussian noise to these three points. We also assume the point that is closest to the plant has more customers than other two points. Therefore, we generate 40 points to the closest point and 30 points to other 2 points separately. The figure of seed, plant and order locations can be seen below.</w:t>
      </w:r>
    </w:p>
    <w:p w14:paraId="0D8B3A22" w14:textId="1526D748" w:rsidR="00E96053" w:rsidRDefault="00E96053" w:rsidP="00FE5A28">
      <w:pPr>
        <w:spacing w:after="0"/>
        <w:jc w:val="center"/>
      </w:pPr>
      <w:r>
        <w:rPr>
          <w:noProof/>
        </w:rPr>
        <w:drawing>
          <wp:inline distT="0" distB="0" distL="0" distR="0" wp14:anchorId="40E1AC12" wp14:editId="4A6C928C">
            <wp:extent cx="3507475" cy="2308613"/>
            <wp:effectExtent l="0" t="0" r="0" b="0"/>
            <wp:docPr id="173575929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8560" cy="2322491"/>
                    </a:xfrm>
                    <a:prstGeom prst="rect">
                      <a:avLst/>
                    </a:prstGeom>
                  </pic:spPr>
                </pic:pic>
              </a:graphicData>
            </a:graphic>
          </wp:inline>
        </w:drawing>
      </w:r>
    </w:p>
    <w:p w14:paraId="3141D30A" w14:textId="0CA2106B" w:rsidR="00E96053" w:rsidRPr="00DC1D6A" w:rsidRDefault="00F21876" w:rsidP="003E4952">
      <w:pPr>
        <w:pStyle w:val="NoSpacing"/>
        <w:spacing w:before="100" w:beforeAutospacing="1" w:after="100" w:afterAutospacing="1" w:line="480" w:lineRule="auto"/>
        <w:jc w:val="center"/>
        <w:rPr>
          <w:sz w:val="18"/>
          <w:szCs w:val="18"/>
        </w:rPr>
      </w:pPr>
      <w:r>
        <w:rPr>
          <w:sz w:val="18"/>
          <w:szCs w:val="18"/>
        </w:rPr>
        <w:t xml:space="preserve">Fig </w:t>
      </w:r>
      <w:r w:rsidR="00E96053" w:rsidRPr="00DC1D6A">
        <w:rPr>
          <w:sz w:val="18"/>
          <w:szCs w:val="18"/>
        </w:rPr>
        <w:t>1</w:t>
      </w:r>
      <w:r>
        <w:rPr>
          <w:sz w:val="18"/>
          <w:szCs w:val="18"/>
        </w:rPr>
        <w:t xml:space="preserve">. </w:t>
      </w:r>
      <w:r w:rsidR="00E96053" w:rsidRPr="00DC1D6A">
        <w:rPr>
          <w:sz w:val="18"/>
          <w:szCs w:val="18"/>
        </w:rPr>
        <w:t>Scatter plot of seed location, order location and plant location</w:t>
      </w:r>
    </w:p>
    <w:p w14:paraId="09FCFFF7" w14:textId="4549F24F" w:rsidR="007862C6" w:rsidRPr="00E846AB" w:rsidRDefault="00E96053" w:rsidP="00972ECA">
      <w:pPr>
        <w:pStyle w:val="NoSpacing"/>
        <w:spacing w:line="480" w:lineRule="auto"/>
        <w:jc w:val="both"/>
        <w:rPr>
          <w:sz w:val="24"/>
          <w:szCs w:val="24"/>
        </w:rPr>
      </w:pPr>
      <w:r w:rsidRPr="61FA4B97">
        <w:rPr>
          <w:sz w:val="24"/>
          <w:szCs w:val="24"/>
        </w:rPr>
        <w:lastRenderedPageBreak/>
        <w:t xml:space="preserve">From this dataset, we calculated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ij</m:t>
            </m:r>
          </m:sub>
        </m:sSub>
      </m:oMath>
      <w:r w:rsidRPr="61FA4B97">
        <w:rPr>
          <w:sz w:val="24"/>
          <w:szCs w:val="24"/>
        </w:rPr>
        <w:t xml:space="preserve"> the distance between seed locations to order locations,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0j</m:t>
            </m:r>
          </m:sub>
        </m:sSub>
      </m:oMath>
      <w:r w:rsidRPr="61FA4B97">
        <w:rPr>
          <w:sz w:val="24"/>
          <w:szCs w:val="24"/>
        </w:rPr>
        <w:t xml:space="preserve"> the distance between plant to seed locations, and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0j</m:t>
            </m:r>
          </m:sub>
        </m:sSub>
      </m:oMath>
      <w:r w:rsidRPr="61FA4B97">
        <w:rPr>
          <w:sz w:val="24"/>
          <w:szCs w:val="24"/>
        </w:rPr>
        <w:t xml:space="preserve"> the distance between plant and order location.</w:t>
      </w:r>
    </w:p>
    <w:p w14:paraId="0C5DF5E4" w14:textId="7E61F690" w:rsidR="00A04A33" w:rsidRPr="000734BF" w:rsidRDefault="00A04A33" w:rsidP="00972ECA">
      <w:pPr>
        <w:spacing w:after="0" w:line="480" w:lineRule="auto"/>
        <w:jc w:val="both"/>
        <w:rPr>
          <w:sz w:val="24"/>
          <w:szCs w:val="24"/>
        </w:rPr>
      </w:pPr>
      <w:r w:rsidRPr="000734BF">
        <w:rPr>
          <w:rFonts w:ascii="Calibri" w:eastAsia="Calibri" w:hAnsi="Calibri" w:cs="Calibri"/>
          <w:sz w:val="24"/>
          <w:szCs w:val="24"/>
        </w:rPr>
        <w:t xml:space="preserve">Other parameters selection is based on paper. We set rate per mile equal to 2.31 which is used by author. </w:t>
      </w:r>
      <w:r>
        <w:rPr>
          <w:rFonts w:ascii="Calibri" w:eastAsia="Calibri" w:hAnsi="Calibri" w:cs="Calibri"/>
          <w:sz w:val="24"/>
          <w:szCs w:val="24"/>
        </w:rPr>
        <w:t>From the equation of Truck-Seed Location Cost, we can get that the surcharge rate is a little higher than rate per mile. Therefore, we set the surcharge rate to 3 and minimum charge by company to 1500. According to the equation of TU that the total weight of each product deliver to each order need to be less than the capacity of seed location times truck load rate, we g</w:t>
      </w:r>
      <w:r w:rsidRPr="000734BF">
        <w:rPr>
          <w:rFonts w:ascii="Calibri" w:eastAsia="Calibri" w:hAnsi="Calibri" w:cs="Calibri"/>
          <w:sz w:val="24"/>
          <w:szCs w:val="24"/>
        </w:rPr>
        <w:t xml:space="preserve">et the weight of products between </w:t>
      </w:r>
      <w:r>
        <w:rPr>
          <w:rFonts w:ascii="Calibri" w:eastAsia="Calibri" w:hAnsi="Calibri" w:cs="Calibri"/>
          <w:sz w:val="24"/>
          <w:szCs w:val="24"/>
        </w:rPr>
        <w:t>15 and 25 and</w:t>
      </w:r>
      <w:r w:rsidRPr="000734BF">
        <w:rPr>
          <w:rFonts w:ascii="Calibri" w:eastAsia="Calibri" w:hAnsi="Calibri" w:cs="Calibri"/>
          <w:sz w:val="24"/>
          <w:szCs w:val="24"/>
        </w:rPr>
        <w:t xml:space="preserve"> </w:t>
      </w:r>
      <w:r>
        <w:rPr>
          <w:rFonts w:ascii="Calibri" w:eastAsia="Calibri" w:hAnsi="Calibri" w:cs="Calibri"/>
          <w:sz w:val="24"/>
          <w:szCs w:val="24"/>
        </w:rPr>
        <w:t xml:space="preserve">the demand of each product from seed location to order location randomly between 1 and 10. </w:t>
      </w:r>
      <w:r w:rsidRPr="000734BF">
        <w:rPr>
          <w:rFonts w:ascii="Calibri" w:eastAsia="Calibri" w:hAnsi="Calibri" w:cs="Calibri"/>
          <w:sz w:val="24"/>
          <w:szCs w:val="24"/>
        </w:rPr>
        <w:t xml:space="preserve">The capacity of each seed location is </w:t>
      </w:r>
      <w:r>
        <w:rPr>
          <w:rFonts w:ascii="Calibri" w:eastAsia="Calibri" w:hAnsi="Calibri" w:cs="Calibri"/>
          <w:sz w:val="24"/>
          <w:szCs w:val="24"/>
        </w:rPr>
        <w:t xml:space="preserve">43500 pound which is also used by author </w:t>
      </w:r>
      <w:r w:rsidR="00AD6630">
        <w:rPr>
          <w:rFonts w:ascii="Calibri" w:eastAsia="Calibri" w:hAnsi="Calibri" w:cs="Calibri"/>
          <w:sz w:val="24"/>
          <w:szCs w:val="24"/>
        </w:rPr>
        <w:t>,</w:t>
      </w:r>
      <w:r w:rsidRPr="000734BF">
        <w:rPr>
          <w:rFonts w:ascii="Calibri" w:eastAsia="Calibri" w:hAnsi="Calibri" w:cs="Calibri"/>
          <w:sz w:val="24"/>
          <w:szCs w:val="24"/>
        </w:rPr>
        <w:t xml:space="preserve">and the inventory of each product is set randomly between </w:t>
      </w:r>
      <w:r>
        <w:rPr>
          <w:rFonts w:ascii="Calibri" w:eastAsia="Calibri" w:hAnsi="Calibri" w:cs="Calibri"/>
          <w:sz w:val="24"/>
          <w:szCs w:val="24"/>
        </w:rPr>
        <w:t>0 and 6000 because sometimes the inventory might be run out</w:t>
      </w:r>
      <w:r w:rsidRPr="000734BF">
        <w:rPr>
          <w:rFonts w:ascii="Calibri" w:eastAsia="Calibri" w:hAnsi="Calibri" w:cs="Calibri"/>
          <w:sz w:val="24"/>
          <w:szCs w:val="24"/>
        </w:rPr>
        <w:t>. In order to mimic critical order, we assume the critical order follows binomial distribution with n = 100 and</w:t>
      </w:r>
      <w:r>
        <w:rPr>
          <w:rFonts w:ascii="Calibri" w:eastAsia="Calibri" w:hAnsi="Calibri" w:cs="Calibri"/>
          <w:sz w:val="24"/>
          <w:szCs w:val="24"/>
        </w:rPr>
        <w:t xml:space="preserve"> p = 0.1</w:t>
      </w:r>
      <w:r w:rsidRPr="000734BF">
        <w:rPr>
          <w:rFonts w:ascii="Calibri" w:eastAsia="Calibri" w:hAnsi="Calibri" w:cs="Calibri"/>
          <w:sz w:val="24"/>
          <w:szCs w:val="24"/>
        </w:rPr>
        <w:t>.</w:t>
      </w:r>
      <w:r>
        <w:rPr>
          <w:rFonts w:ascii="Calibri" w:eastAsia="Calibri" w:hAnsi="Calibri" w:cs="Calibri"/>
          <w:sz w:val="24"/>
          <w:szCs w:val="24"/>
        </w:rPr>
        <w:t xml:space="preserve"> Based on our empirical knowledge, we set drop charge to 10, drop time to 10 minutes, average speed to 1.5km/min, </w:t>
      </w:r>
      <w:r w:rsidR="003F6A8A">
        <w:rPr>
          <w:rFonts w:ascii="Calibri" w:eastAsia="Calibri" w:hAnsi="Calibri" w:cs="Calibri"/>
          <w:sz w:val="24"/>
          <w:szCs w:val="24"/>
        </w:rPr>
        <w:t xml:space="preserve">and </w:t>
      </w:r>
      <w:r>
        <w:rPr>
          <w:rFonts w:ascii="Calibri" w:eastAsia="Calibri" w:hAnsi="Calibri" w:cs="Calibri"/>
          <w:sz w:val="24"/>
          <w:szCs w:val="24"/>
        </w:rPr>
        <w:t>available container driving time to 440 minutes.</w:t>
      </w:r>
    </w:p>
    <w:p w14:paraId="3D5A50D4" w14:textId="04BF8CFF" w:rsidR="00837C29" w:rsidRPr="0049528C" w:rsidRDefault="00EC3F39" w:rsidP="0049528C">
      <w:pPr>
        <w:pStyle w:val="NoSpacing"/>
        <w:spacing w:line="480" w:lineRule="auto"/>
        <w:jc w:val="both"/>
        <w:rPr>
          <w:b/>
          <w:sz w:val="32"/>
          <w:szCs w:val="32"/>
        </w:rPr>
      </w:pPr>
      <w:r w:rsidRPr="00D23E69">
        <w:rPr>
          <w:b/>
          <w:sz w:val="32"/>
          <w:szCs w:val="32"/>
        </w:rPr>
        <w:t>2.3</w:t>
      </w:r>
      <w:r w:rsidR="0086761A" w:rsidRPr="00D23E69">
        <w:rPr>
          <w:b/>
          <w:sz w:val="32"/>
          <w:szCs w:val="32"/>
        </w:rPr>
        <w:t xml:space="preserve"> </w:t>
      </w:r>
      <w:r w:rsidR="00056E57">
        <w:rPr>
          <w:b/>
          <w:sz w:val="32"/>
          <w:szCs w:val="32"/>
        </w:rPr>
        <w:t>Model</w:t>
      </w:r>
      <w:r w:rsidR="50E9499C" w:rsidRPr="00D23E69">
        <w:rPr>
          <w:b/>
          <w:sz w:val="32"/>
          <w:szCs w:val="32"/>
        </w:rPr>
        <w:t xml:space="preserve"> Discussions</w:t>
      </w:r>
    </w:p>
    <w:p w14:paraId="046ECF15" w14:textId="3EAF118D" w:rsidR="00FA2994" w:rsidRPr="00E846AB" w:rsidRDefault="00FA2994" w:rsidP="00E846AB">
      <w:pPr>
        <w:pStyle w:val="NoSpacing"/>
        <w:spacing w:line="480" w:lineRule="auto"/>
        <w:jc w:val="both"/>
        <w:rPr>
          <w:sz w:val="24"/>
          <w:szCs w:val="24"/>
        </w:rPr>
      </w:pPr>
      <w:r w:rsidRPr="00E846AB">
        <w:rPr>
          <w:sz w:val="24"/>
          <w:szCs w:val="24"/>
        </w:rPr>
        <w:t xml:space="preserve">The objective </w:t>
      </w:r>
      <w:r w:rsidR="00263793">
        <w:rPr>
          <w:sz w:val="24"/>
          <w:szCs w:val="24"/>
        </w:rPr>
        <w:t>function</w:t>
      </w:r>
      <w:r w:rsidRPr="00E846AB">
        <w:rPr>
          <w:sz w:val="24"/>
          <w:szCs w:val="24"/>
        </w:rPr>
        <w:t xml:space="preserve"> is to </w:t>
      </w:r>
      <w:r w:rsidR="00C701DF" w:rsidRPr="00E846AB">
        <w:rPr>
          <w:sz w:val="24"/>
          <w:szCs w:val="24"/>
        </w:rPr>
        <w:t>minimize</w:t>
      </w:r>
      <w:r w:rsidRPr="00E846AB">
        <w:rPr>
          <w:sz w:val="24"/>
          <w:szCs w:val="24"/>
        </w:rPr>
        <w:t xml:space="preserve"> the sum of setup and </w:t>
      </w:r>
      <w:r w:rsidR="001327A2">
        <w:rPr>
          <w:sz w:val="24"/>
          <w:szCs w:val="24"/>
        </w:rPr>
        <w:t>assignment cost</w:t>
      </w:r>
      <w:r w:rsidR="00E22056">
        <w:rPr>
          <w:sz w:val="24"/>
          <w:szCs w:val="24"/>
        </w:rPr>
        <w:t>s</w:t>
      </w:r>
      <w:r w:rsidRPr="00E846AB">
        <w:rPr>
          <w:sz w:val="24"/>
          <w:szCs w:val="24"/>
        </w:rPr>
        <w:t xml:space="preserve"> without violating any of the location-related constraints</w:t>
      </w:r>
      <w:r w:rsidR="00B82EB6" w:rsidRPr="00E846AB">
        <w:rPr>
          <w:sz w:val="24"/>
          <w:szCs w:val="24"/>
        </w:rPr>
        <w:t>.</w:t>
      </w:r>
      <w:r w:rsidR="009271BE" w:rsidRPr="00E846AB">
        <w:rPr>
          <w:sz w:val="24"/>
          <w:szCs w:val="24"/>
        </w:rPr>
        <w:t xml:space="preserve"> And we define seed sets for each transportati</w:t>
      </w:r>
      <w:r w:rsidR="001A0FC2" w:rsidRPr="00E846AB">
        <w:rPr>
          <w:sz w:val="24"/>
          <w:szCs w:val="24"/>
        </w:rPr>
        <w:t xml:space="preserve">on mode. Our model includes TL </w:t>
      </w:r>
      <w:r w:rsidR="001A0FC2" w:rsidRPr="00E846AB">
        <w:rPr>
          <w:rFonts w:hint="eastAsia"/>
          <w:sz w:val="24"/>
          <w:szCs w:val="24"/>
        </w:rPr>
        <w:t>a</w:t>
      </w:r>
      <w:r w:rsidR="001A0FC2" w:rsidRPr="00E846AB">
        <w:rPr>
          <w:sz w:val="24"/>
          <w:szCs w:val="24"/>
        </w:rPr>
        <w:t xml:space="preserve">nd </w:t>
      </w:r>
      <w:r w:rsidR="009271BE" w:rsidRPr="00E846AB">
        <w:rPr>
          <w:sz w:val="24"/>
          <w:szCs w:val="24"/>
        </w:rPr>
        <w:t>IM</w:t>
      </w:r>
      <w:r w:rsidR="001A0FC2" w:rsidRPr="00E846AB">
        <w:rPr>
          <w:sz w:val="24"/>
          <w:szCs w:val="24"/>
        </w:rPr>
        <w:t xml:space="preserve"> polices.</w:t>
      </w:r>
      <w:r w:rsidR="00D23E69">
        <w:rPr>
          <w:sz w:val="24"/>
          <w:szCs w:val="24"/>
        </w:rPr>
        <w:t xml:space="preserve"> </w:t>
      </w:r>
      <w:r w:rsidR="00D23E69" w:rsidRPr="00E846AB">
        <w:rPr>
          <w:sz w:val="24"/>
          <w:szCs w:val="24"/>
        </w:rPr>
        <w:t xml:space="preserve">Then we calculate </w:t>
      </w:r>
      <w:r w:rsidR="00AB608C">
        <w:rPr>
          <w:sz w:val="24"/>
          <w:szCs w:val="24"/>
        </w:rPr>
        <w:t>T</w:t>
      </w:r>
      <w:r w:rsidR="00D23E69" w:rsidRPr="00E846AB">
        <w:rPr>
          <w:sz w:val="24"/>
          <w:szCs w:val="24"/>
        </w:rPr>
        <w:t>ruck-seed location costs according to the truck cost structure in the appendix.</w:t>
      </w:r>
    </w:p>
    <w:p w14:paraId="6FF21D23" w14:textId="7DC1F0B2" w:rsidR="00E943E4" w:rsidRPr="00E846AB" w:rsidRDefault="00E943E4" w:rsidP="00E846AB">
      <w:pPr>
        <w:pStyle w:val="NoSpacing"/>
        <w:spacing w:line="480" w:lineRule="auto"/>
        <w:jc w:val="both"/>
        <w:rPr>
          <w:sz w:val="24"/>
          <w:szCs w:val="24"/>
        </w:rPr>
      </w:pPr>
      <w:r w:rsidRPr="00E846AB">
        <w:rPr>
          <w:sz w:val="24"/>
          <w:szCs w:val="24"/>
        </w:rPr>
        <w:t xml:space="preserve">Decision Variables:  the model has introduced three sets of decision variables. The first shows the setting of the seed location and checks whether it </w:t>
      </w:r>
      <w:r w:rsidRPr="00E846AB">
        <w:rPr>
          <w:rFonts w:hint="eastAsia"/>
          <w:sz w:val="24"/>
          <w:szCs w:val="24"/>
        </w:rPr>
        <w:t xml:space="preserve">is </w:t>
      </w:r>
      <w:r w:rsidRPr="00E846AB">
        <w:rPr>
          <w:sz w:val="24"/>
          <w:szCs w:val="24"/>
        </w:rPr>
        <w:t>used; the secon</w:t>
      </w:r>
      <w:r w:rsidRPr="00E846AB">
        <w:rPr>
          <w:rFonts w:hint="eastAsia"/>
          <w:sz w:val="24"/>
          <w:szCs w:val="24"/>
        </w:rPr>
        <w:t>d</w:t>
      </w:r>
      <w:r w:rsidRPr="00E846AB">
        <w:rPr>
          <w:sz w:val="24"/>
          <w:szCs w:val="24"/>
        </w:rPr>
        <w:t xml:space="preserve"> is to assign customer </w:t>
      </w:r>
      <w:r w:rsidRPr="00E846AB">
        <w:rPr>
          <w:rFonts w:hint="eastAsia"/>
          <w:sz w:val="24"/>
          <w:szCs w:val="24"/>
        </w:rPr>
        <w:lastRenderedPageBreak/>
        <w:t>o</w:t>
      </w:r>
      <w:r w:rsidRPr="00E846AB">
        <w:rPr>
          <w:sz w:val="24"/>
          <w:szCs w:val="24"/>
        </w:rPr>
        <w:t xml:space="preserve">rders to seed location; and the last one represents the </w:t>
      </w:r>
      <w:r w:rsidRPr="00E846AB">
        <w:rPr>
          <w:rFonts w:hint="eastAsia"/>
          <w:sz w:val="24"/>
          <w:szCs w:val="24"/>
        </w:rPr>
        <w:t>q</w:t>
      </w:r>
      <w:r w:rsidRPr="00E846AB">
        <w:rPr>
          <w:sz w:val="24"/>
          <w:szCs w:val="24"/>
        </w:rPr>
        <w:t>uantity of products delivered to a customer via a selected seed location.</w:t>
      </w:r>
    </w:p>
    <w:p w14:paraId="46250F2C" w14:textId="69D26D13" w:rsidR="007D3808" w:rsidRPr="00E846AB" w:rsidRDefault="00A7040A" w:rsidP="00E846AB">
      <w:pPr>
        <w:pStyle w:val="NoSpacing"/>
        <w:spacing w:line="480" w:lineRule="auto"/>
        <w:jc w:val="both"/>
        <w:rPr>
          <w:sz w:val="24"/>
          <w:szCs w:val="24"/>
        </w:rPr>
      </w:pPr>
      <w:r w:rsidRPr="00E846AB">
        <w:rPr>
          <w:sz w:val="24"/>
          <w:szCs w:val="24"/>
        </w:rPr>
        <w:t>Constraints:</w:t>
      </w:r>
      <w:r w:rsidR="00D45277">
        <w:rPr>
          <w:sz w:val="24"/>
          <w:szCs w:val="24"/>
        </w:rPr>
        <w:t xml:space="preserve"> </w:t>
      </w:r>
      <w:r w:rsidR="00E943E4" w:rsidRPr="00E846AB">
        <w:rPr>
          <w:sz w:val="24"/>
          <w:szCs w:val="24"/>
        </w:rPr>
        <w:t>Constraints</w:t>
      </w:r>
      <w:r w:rsidR="0061781E" w:rsidRPr="00E846AB">
        <w:rPr>
          <w:sz w:val="24"/>
          <w:szCs w:val="24"/>
        </w:rPr>
        <w:t xml:space="preserve"> </w:t>
      </w:r>
      <w:r w:rsidR="00E943E4" w:rsidRPr="00E846AB">
        <w:rPr>
          <w:sz w:val="24"/>
          <w:szCs w:val="24"/>
        </w:rPr>
        <w:t>(1)</w:t>
      </w:r>
      <w:r w:rsidR="003A1330" w:rsidRPr="00E846AB">
        <w:rPr>
          <w:sz w:val="24"/>
          <w:szCs w:val="24"/>
        </w:rPr>
        <w:t xml:space="preserve"> </w:t>
      </w:r>
      <w:r w:rsidR="00D02FFB" w:rsidRPr="00E846AB">
        <w:rPr>
          <w:sz w:val="24"/>
          <w:szCs w:val="24"/>
        </w:rPr>
        <w:t>ensure that the</w:t>
      </w:r>
      <w:r w:rsidR="00E92E71" w:rsidRPr="00E846AB">
        <w:rPr>
          <w:sz w:val="24"/>
          <w:szCs w:val="24"/>
        </w:rPr>
        <w:t xml:space="preserve"> capacity of </w:t>
      </w:r>
      <w:r w:rsidR="00E92E71" w:rsidRPr="00E846AB">
        <w:rPr>
          <w:rFonts w:hint="eastAsia"/>
          <w:sz w:val="24"/>
          <w:szCs w:val="24"/>
        </w:rPr>
        <w:t>a</w:t>
      </w:r>
      <w:r w:rsidR="00E92E71" w:rsidRPr="00E846AB">
        <w:rPr>
          <w:sz w:val="24"/>
          <w:szCs w:val="24"/>
        </w:rPr>
        <w:t xml:space="preserve"> seed is not exceeded </w:t>
      </w:r>
      <w:r w:rsidR="003861F5" w:rsidRPr="00E846AB">
        <w:rPr>
          <w:sz w:val="24"/>
          <w:szCs w:val="24"/>
        </w:rPr>
        <w:t>by</w:t>
      </w:r>
      <w:r w:rsidR="00EA4158" w:rsidRPr="00E846AB">
        <w:rPr>
          <w:sz w:val="24"/>
          <w:szCs w:val="24"/>
        </w:rPr>
        <w:t xml:space="preserve"> weight</w:t>
      </w:r>
      <w:r w:rsidR="0061781E" w:rsidRPr="00E846AB">
        <w:rPr>
          <w:sz w:val="24"/>
          <w:szCs w:val="24"/>
        </w:rPr>
        <w:t>-based</w:t>
      </w:r>
      <w:r w:rsidR="00E846AB" w:rsidRPr="00E846AB">
        <w:rPr>
          <w:sz w:val="24"/>
          <w:szCs w:val="24"/>
        </w:rPr>
        <w:t xml:space="preserve"> </w:t>
      </w:r>
      <w:r w:rsidR="003861F5" w:rsidRPr="00E846AB">
        <w:rPr>
          <w:sz w:val="24"/>
          <w:szCs w:val="24"/>
        </w:rPr>
        <w:t>products</w:t>
      </w:r>
      <w:r w:rsidR="0061781E" w:rsidRPr="00E846AB">
        <w:rPr>
          <w:sz w:val="24"/>
          <w:szCs w:val="24"/>
        </w:rPr>
        <w:t xml:space="preserve"> </w:t>
      </w:r>
      <w:r w:rsidR="00AD1164" w:rsidRPr="00E846AB">
        <w:rPr>
          <w:sz w:val="24"/>
          <w:szCs w:val="24"/>
        </w:rPr>
        <w:t xml:space="preserve">p </w:t>
      </w:r>
      <w:r w:rsidR="0061781E" w:rsidRPr="00E846AB">
        <w:rPr>
          <w:sz w:val="24"/>
          <w:szCs w:val="24"/>
        </w:rPr>
        <w:t>shipped</w:t>
      </w:r>
      <w:r w:rsidR="00EA4158" w:rsidRPr="00E846AB">
        <w:rPr>
          <w:sz w:val="24"/>
          <w:szCs w:val="24"/>
        </w:rPr>
        <w:t xml:space="preserve"> </w:t>
      </w:r>
      <w:r w:rsidR="00E92E71" w:rsidRPr="00E846AB">
        <w:rPr>
          <w:sz w:val="24"/>
          <w:szCs w:val="24"/>
        </w:rPr>
        <w:t>under any circumstances</w:t>
      </w:r>
      <w:r w:rsidR="0061781E" w:rsidRPr="00E846AB">
        <w:rPr>
          <w:sz w:val="24"/>
          <w:szCs w:val="24"/>
        </w:rPr>
        <w:t>.</w:t>
      </w:r>
      <w:r w:rsidR="00DC1D6A">
        <w:rPr>
          <w:sz w:val="24"/>
          <w:szCs w:val="24"/>
        </w:rPr>
        <w:t xml:space="preserve"> </w:t>
      </w:r>
      <w:r w:rsidR="00AD1164" w:rsidRPr="00E846AB">
        <w:rPr>
          <w:sz w:val="24"/>
          <w:szCs w:val="24"/>
        </w:rPr>
        <w:t>Constraints (2)</w:t>
      </w:r>
      <w:r w:rsidR="00587F8A" w:rsidRPr="00E846AB">
        <w:rPr>
          <w:sz w:val="24"/>
          <w:szCs w:val="24"/>
        </w:rPr>
        <w:t xml:space="preserve"> </w:t>
      </w:r>
      <w:r w:rsidR="00EF00CD" w:rsidRPr="00E846AB">
        <w:rPr>
          <w:sz w:val="24"/>
          <w:szCs w:val="24"/>
        </w:rPr>
        <w:t xml:space="preserve">and constraints (3) </w:t>
      </w:r>
      <w:r w:rsidR="003265A5" w:rsidRPr="00E846AB">
        <w:rPr>
          <w:sz w:val="24"/>
          <w:szCs w:val="24"/>
        </w:rPr>
        <w:t xml:space="preserve">state </w:t>
      </w:r>
      <w:r w:rsidR="00224D7D" w:rsidRPr="00E846AB">
        <w:rPr>
          <w:sz w:val="24"/>
          <w:szCs w:val="24"/>
        </w:rPr>
        <w:t xml:space="preserve">that </w:t>
      </w:r>
      <w:r w:rsidR="0076653C" w:rsidRPr="00E846AB">
        <w:rPr>
          <w:sz w:val="24"/>
          <w:szCs w:val="24"/>
        </w:rPr>
        <w:t xml:space="preserve">the total </w:t>
      </w:r>
      <w:r w:rsidR="00500E24" w:rsidRPr="00E846AB">
        <w:rPr>
          <w:sz w:val="24"/>
          <w:szCs w:val="24"/>
        </w:rPr>
        <w:t>amount of shipment through</w:t>
      </w:r>
      <w:r w:rsidR="003265A5" w:rsidRPr="00E846AB">
        <w:rPr>
          <w:sz w:val="24"/>
          <w:szCs w:val="24"/>
        </w:rPr>
        <w:t xml:space="preserve"> </w:t>
      </w:r>
      <w:r w:rsidR="00500E24" w:rsidRPr="00E846AB">
        <w:rPr>
          <w:sz w:val="24"/>
          <w:szCs w:val="24"/>
        </w:rPr>
        <w:t>two trans</w:t>
      </w:r>
      <w:r w:rsidR="006C2AAB" w:rsidRPr="00E846AB">
        <w:rPr>
          <w:sz w:val="24"/>
          <w:szCs w:val="24"/>
        </w:rPr>
        <w:t>portation modes</w:t>
      </w:r>
      <w:r w:rsidR="005D3226" w:rsidRPr="00E846AB">
        <w:rPr>
          <w:sz w:val="24"/>
          <w:szCs w:val="24"/>
        </w:rPr>
        <w:t xml:space="preserve"> for a chosen product </w:t>
      </w:r>
      <w:r w:rsidR="009D366E" w:rsidRPr="00E846AB">
        <w:rPr>
          <w:sz w:val="24"/>
          <w:szCs w:val="24"/>
        </w:rPr>
        <w:t xml:space="preserve">for a customer order is supposed to be </w:t>
      </w:r>
      <w:r w:rsidR="004E2DAF" w:rsidRPr="00E846AB">
        <w:rPr>
          <w:sz w:val="24"/>
          <w:szCs w:val="24"/>
        </w:rPr>
        <w:t>less than the demand of o</w:t>
      </w:r>
      <w:r w:rsidR="00371394" w:rsidRPr="00E846AB">
        <w:rPr>
          <w:sz w:val="24"/>
          <w:szCs w:val="24"/>
        </w:rPr>
        <w:t>r</w:t>
      </w:r>
      <w:r w:rsidR="004E2DAF" w:rsidRPr="00E846AB">
        <w:rPr>
          <w:sz w:val="24"/>
          <w:szCs w:val="24"/>
        </w:rPr>
        <w:t xml:space="preserve">ders and </w:t>
      </w:r>
      <w:r w:rsidR="00246ABC" w:rsidRPr="00E846AB">
        <w:rPr>
          <w:sz w:val="24"/>
          <w:szCs w:val="24"/>
        </w:rPr>
        <w:t xml:space="preserve">available </w:t>
      </w:r>
      <w:r w:rsidR="00A97B2A" w:rsidRPr="00E846AB">
        <w:rPr>
          <w:sz w:val="24"/>
          <w:szCs w:val="24"/>
        </w:rPr>
        <w:t>inventory respectively.</w:t>
      </w:r>
      <w:r w:rsidR="00FE5A28">
        <w:rPr>
          <w:sz w:val="24"/>
          <w:szCs w:val="24"/>
        </w:rPr>
        <w:t xml:space="preserve"> </w:t>
      </w:r>
      <w:r w:rsidR="00A97B2A" w:rsidRPr="00E846AB">
        <w:rPr>
          <w:sz w:val="24"/>
          <w:szCs w:val="24"/>
        </w:rPr>
        <w:t>Constraints (</w:t>
      </w:r>
      <w:r w:rsidR="00516249" w:rsidRPr="00E846AB">
        <w:rPr>
          <w:sz w:val="24"/>
          <w:szCs w:val="24"/>
        </w:rPr>
        <w:t>4</w:t>
      </w:r>
      <w:r w:rsidR="00A97B2A" w:rsidRPr="00E846AB">
        <w:rPr>
          <w:sz w:val="24"/>
          <w:szCs w:val="24"/>
        </w:rPr>
        <w:t>)</w:t>
      </w:r>
      <w:r w:rsidR="00516249" w:rsidRPr="00E846AB">
        <w:rPr>
          <w:sz w:val="24"/>
          <w:szCs w:val="24"/>
        </w:rPr>
        <w:t xml:space="preserve"> ensure that sati</w:t>
      </w:r>
      <w:r w:rsidR="005F6BDA" w:rsidRPr="00E846AB">
        <w:rPr>
          <w:sz w:val="24"/>
          <w:szCs w:val="24"/>
        </w:rPr>
        <w:t>s</w:t>
      </w:r>
      <w:r w:rsidR="00F009D6" w:rsidRPr="00E846AB">
        <w:rPr>
          <w:sz w:val="24"/>
          <w:szCs w:val="24"/>
        </w:rPr>
        <w:t xml:space="preserve">fying </w:t>
      </w:r>
      <w:r w:rsidR="001A2892" w:rsidRPr="00E846AB">
        <w:rPr>
          <w:sz w:val="24"/>
          <w:szCs w:val="24"/>
        </w:rPr>
        <w:t>the demand for critical customer orders has been given priority</w:t>
      </w:r>
      <w:r w:rsidR="00402C28" w:rsidRPr="00E846AB">
        <w:rPr>
          <w:sz w:val="24"/>
          <w:szCs w:val="24"/>
        </w:rPr>
        <w:t xml:space="preserve"> when</w:t>
      </w:r>
      <w:r w:rsidR="006717C6" w:rsidRPr="00E846AB">
        <w:rPr>
          <w:sz w:val="24"/>
          <w:szCs w:val="24"/>
        </w:rPr>
        <w:t xml:space="preserve"> WW</w:t>
      </w:r>
      <w:r w:rsidR="006717C6" w:rsidRPr="00E846AB">
        <w:rPr>
          <w:rFonts w:hint="eastAsia"/>
          <w:sz w:val="24"/>
          <w:szCs w:val="24"/>
        </w:rPr>
        <w:t xml:space="preserve"> </w:t>
      </w:r>
      <w:r w:rsidR="00402CBE" w:rsidRPr="00E846AB">
        <w:rPr>
          <w:sz w:val="24"/>
          <w:szCs w:val="24"/>
        </w:rPr>
        <w:t>is confronted with</w:t>
      </w:r>
      <w:r w:rsidR="006717C6" w:rsidRPr="00E846AB">
        <w:rPr>
          <w:sz w:val="24"/>
          <w:szCs w:val="24"/>
        </w:rPr>
        <w:t xml:space="preserve"> </w:t>
      </w:r>
      <w:r w:rsidR="00056950" w:rsidRPr="00E846AB">
        <w:rPr>
          <w:sz w:val="24"/>
          <w:szCs w:val="24"/>
        </w:rPr>
        <w:t>i</w:t>
      </w:r>
      <w:r w:rsidR="00402CBE" w:rsidRPr="00E846AB">
        <w:rPr>
          <w:sz w:val="24"/>
          <w:szCs w:val="24"/>
        </w:rPr>
        <w:t>nventory shortcomings</w:t>
      </w:r>
      <w:r w:rsidR="00402C28" w:rsidRPr="00E846AB">
        <w:rPr>
          <w:sz w:val="24"/>
          <w:szCs w:val="24"/>
        </w:rPr>
        <w:t>.</w:t>
      </w:r>
      <w:r w:rsidR="00F41225">
        <w:rPr>
          <w:sz w:val="24"/>
          <w:szCs w:val="24"/>
        </w:rPr>
        <w:t xml:space="preserve"> </w:t>
      </w:r>
      <w:r w:rsidR="0045464F" w:rsidRPr="00E846AB">
        <w:rPr>
          <w:sz w:val="24"/>
          <w:szCs w:val="24"/>
        </w:rPr>
        <w:t>Constraint</w:t>
      </w:r>
      <w:r w:rsidR="00AD6630">
        <w:rPr>
          <w:sz w:val="24"/>
          <w:szCs w:val="24"/>
        </w:rPr>
        <w:t>s</w:t>
      </w:r>
      <w:r w:rsidR="001A0FC2" w:rsidRPr="00E846AB">
        <w:rPr>
          <w:sz w:val="24"/>
          <w:szCs w:val="24"/>
        </w:rPr>
        <w:t xml:space="preserve"> (5) state the amount of product </w:t>
      </w:r>
      <w:r w:rsidR="001A0FC2" w:rsidRPr="00991FB9">
        <w:rPr>
          <w:rFonts w:hint="eastAsia"/>
          <w:i/>
          <w:sz w:val="24"/>
          <w:szCs w:val="24"/>
        </w:rPr>
        <w:t>p</w:t>
      </w:r>
      <w:r w:rsidR="001A0FC2" w:rsidRPr="00E846AB">
        <w:rPr>
          <w:sz w:val="24"/>
          <w:szCs w:val="24"/>
        </w:rPr>
        <w:t xml:space="preserve"> shipped for order </w:t>
      </w:r>
      <w:r w:rsidR="001A0FC2" w:rsidRPr="00991FB9">
        <w:rPr>
          <w:i/>
          <w:sz w:val="24"/>
          <w:szCs w:val="24"/>
        </w:rPr>
        <w:t xml:space="preserve">j </w:t>
      </w:r>
      <w:r w:rsidR="001A0FC2" w:rsidRPr="00E846AB">
        <w:rPr>
          <w:sz w:val="24"/>
          <w:szCs w:val="24"/>
        </w:rPr>
        <w:t xml:space="preserve">via seed location </w:t>
      </w:r>
      <w:r w:rsidR="001A0FC2" w:rsidRPr="00991FB9">
        <w:rPr>
          <w:i/>
          <w:sz w:val="24"/>
          <w:szCs w:val="24"/>
        </w:rPr>
        <w:t xml:space="preserve">i </w:t>
      </w:r>
      <w:r w:rsidR="001A0FC2" w:rsidRPr="00E846AB">
        <w:rPr>
          <w:sz w:val="24"/>
          <w:szCs w:val="24"/>
        </w:rPr>
        <w:t>need to equal or greater than the minimum between the sum of the demand and inventory</w:t>
      </w:r>
      <w:r w:rsidR="007D3808" w:rsidRPr="00E846AB">
        <w:rPr>
          <w:sz w:val="24"/>
          <w:szCs w:val="24"/>
        </w:rPr>
        <w:t xml:space="preserve">, so order </w:t>
      </w:r>
      <w:r w:rsidR="00AD6630">
        <w:rPr>
          <w:sz w:val="24"/>
          <w:szCs w:val="24"/>
        </w:rPr>
        <w:t>can be</w:t>
      </w:r>
      <w:r w:rsidR="007D3808" w:rsidRPr="00E846AB">
        <w:rPr>
          <w:sz w:val="24"/>
          <w:szCs w:val="24"/>
        </w:rPr>
        <w:t xml:space="preserve"> satisfied as much as possible.</w:t>
      </w:r>
      <w:r w:rsidR="00F41225">
        <w:rPr>
          <w:sz w:val="24"/>
          <w:szCs w:val="24"/>
        </w:rPr>
        <w:t xml:space="preserve"> </w:t>
      </w:r>
      <w:r w:rsidR="00FA4A8A" w:rsidRPr="00E846AB">
        <w:rPr>
          <w:sz w:val="24"/>
          <w:szCs w:val="24"/>
        </w:rPr>
        <w:t xml:space="preserve">We use </w:t>
      </w:r>
      <w:r w:rsidR="006677B3" w:rsidRPr="00E846AB">
        <w:rPr>
          <w:sz w:val="24"/>
          <w:szCs w:val="24"/>
        </w:rPr>
        <w:t xml:space="preserve">the star-distance approximation to </w:t>
      </w:r>
      <w:r w:rsidR="00580EEF">
        <w:rPr>
          <w:sz w:val="24"/>
          <w:szCs w:val="24"/>
        </w:rPr>
        <w:t xml:space="preserve">estimate the total travel time of the loads and </w:t>
      </w:r>
      <w:r w:rsidR="006677B3" w:rsidRPr="00E846AB">
        <w:rPr>
          <w:sz w:val="24"/>
          <w:szCs w:val="24"/>
        </w:rPr>
        <w:t>determine whether use</w:t>
      </w:r>
      <w:r w:rsidR="00580EEF">
        <w:rPr>
          <w:sz w:val="24"/>
          <w:szCs w:val="24"/>
        </w:rPr>
        <w:t xml:space="preserve"> this</w:t>
      </w:r>
      <w:r w:rsidR="006677B3" w:rsidRPr="00E846AB">
        <w:rPr>
          <w:sz w:val="24"/>
          <w:szCs w:val="24"/>
        </w:rPr>
        <w:t xml:space="preserve"> container seed. </w:t>
      </w:r>
      <w:r w:rsidR="0045464F" w:rsidRPr="00E846AB">
        <w:rPr>
          <w:sz w:val="24"/>
          <w:szCs w:val="24"/>
        </w:rPr>
        <w:t>Constraint</w:t>
      </w:r>
      <w:r w:rsidR="00B84E96" w:rsidRPr="00E846AB">
        <w:rPr>
          <w:sz w:val="24"/>
          <w:szCs w:val="24"/>
        </w:rPr>
        <w:t xml:space="preserve"> (6) ensure the sum of time spent during the delivery is less than or equal to the total service time, which means the order can be assigned to the container seed locations if this constrain holds.</w:t>
      </w:r>
    </w:p>
    <w:p w14:paraId="3B2A501F" w14:textId="266929A9" w:rsidR="006677B3" w:rsidRPr="00E846AB" w:rsidRDefault="00F41225" w:rsidP="00E846AB">
      <w:pPr>
        <w:pStyle w:val="NoSpacing"/>
        <w:spacing w:line="480" w:lineRule="auto"/>
        <w:jc w:val="both"/>
        <w:rPr>
          <w:sz w:val="24"/>
          <w:szCs w:val="24"/>
        </w:rPr>
      </w:pPr>
      <w:r w:rsidRPr="00E846AB">
        <w:rPr>
          <w:noProof/>
          <w:sz w:val="24"/>
          <w:szCs w:val="24"/>
        </w:rPr>
        <mc:AlternateContent>
          <mc:Choice Requires="wpg">
            <w:drawing>
              <wp:anchor distT="0" distB="0" distL="114300" distR="114300" simplePos="0" relativeHeight="251658240" behindDoc="1" locked="0" layoutInCell="1" allowOverlap="1" wp14:anchorId="6EB84746" wp14:editId="39F511E2">
                <wp:simplePos x="0" y="0"/>
                <wp:positionH relativeFrom="margin">
                  <wp:posOffset>1407160</wp:posOffset>
                </wp:positionH>
                <wp:positionV relativeFrom="paragraph">
                  <wp:posOffset>341630</wp:posOffset>
                </wp:positionV>
                <wp:extent cx="2961005" cy="958850"/>
                <wp:effectExtent l="19050" t="19050" r="10795" b="12700"/>
                <wp:wrapTight wrapText="bothSides">
                  <wp:wrapPolygon edited="0">
                    <wp:start x="-139" y="-429"/>
                    <wp:lineTo x="-139" y="21457"/>
                    <wp:lineTo x="21540" y="21457"/>
                    <wp:lineTo x="21540" y="-429"/>
                    <wp:lineTo x="-139" y="-429"/>
                  </wp:wrapPolygon>
                </wp:wrapTight>
                <wp:docPr id="36" name="Group 35"/>
                <wp:cNvGraphicFramePr/>
                <a:graphic xmlns:a="http://schemas.openxmlformats.org/drawingml/2006/main">
                  <a:graphicData uri="http://schemas.microsoft.com/office/word/2010/wordprocessingGroup">
                    <wpg:wgp>
                      <wpg:cNvGrpSpPr/>
                      <wpg:grpSpPr>
                        <a:xfrm>
                          <a:off x="0" y="0"/>
                          <a:ext cx="2961005" cy="958850"/>
                          <a:chOff x="0" y="0"/>
                          <a:chExt cx="4244109" cy="1265387"/>
                        </a:xfrm>
                      </wpg:grpSpPr>
                      <wps:wsp>
                        <wps:cNvPr id="2" name="Rectangle 2"/>
                        <wps:cNvSpPr/>
                        <wps:spPr>
                          <a:xfrm>
                            <a:off x="0" y="1"/>
                            <a:ext cx="1334654" cy="1265386"/>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50799" y="905167"/>
                            <a:ext cx="286328" cy="2770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193963" y="170876"/>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Isosceles Triangle 5"/>
                        <wps:cNvSpPr/>
                        <wps:spPr>
                          <a:xfrm>
                            <a:off x="3883892" y="166258"/>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Isosceles Triangle 6"/>
                        <wps:cNvSpPr/>
                        <wps:spPr>
                          <a:xfrm>
                            <a:off x="992908" y="780474"/>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863267" y="0"/>
                            <a:ext cx="1380842" cy="1265386"/>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18690" y="905166"/>
                            <a:ext cx="286328" cy="2770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a:off x="3121891" y="166258"/>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Isosceles Triangle 10"/>
                        <wps:cNvSpPr/>
                        <wps:spPr>
                          <a:xfrm>
                            <a:off x="826656" y="83130"/>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a:off x="3883892" y="868220"/>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a:off x="3754584" y="78512"/>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V="1">
                            <a:off x="360216" y="955965"/>
                            <a:ext cx="549566" cy="87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909782" y="341749"/>
                            <a:ext cx="150086" cy="420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360216" y="221676"/>
                            <a:ext cx="415639" cy="69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217051" y="355602"/>
                            <a:ext cx="13857" cy="512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3205017" y="355602"/>
                            <a:ext cx="0" cy="51261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3246581" y="341749"/>
                            <a:ext cx="591129" cy="63730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3311235" y="999838"/>
                            <a:ext cx="526475" cy="4387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788449" id="Group 35" o:spid="_x0000_s1026" style="position:absolute;margin-left:110.8pt;margin-top:26.9pt;width:233.15pt;height:75.5pt;z-index:-251658240;mso-position-horizontal-relative:margin;mso-width-relative:margin;mso-height-relative:margin" coordsize="42441,12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">
                <v:rect id="Rectangle 2" o:spid="_x0000_s1027" style="position:absolute;width:13346;height:1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" fillcolor="white [3212]" strokecolor="#1f4d78 [1604]" strokeweight="2.25pt"/>
                <v:oval id="Oval 3" o:spid="_x0000_s1028" style="position:absolute;left:507;top:9051;width:2864;height:2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9" type="#_x0000_t5" style="position:absolute;left:1939;top:1708;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" fillcolor="#bdd6ee [1300]" strokecolor="#1f4d78 [1604]" strokeweight="1pt"/>
                <v:shape id="Isosceles Triangle 5" o:spid="_x0000_s1030" type="#_x0000_t5" style="position:absolute;left:38838;top:1662;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" fillcolor="#bdd6ee [1300]" strokecolor="#1f4d78 [1604]" strokeweight="1pt"/>
                <v:shape id="Isosceles Triangle 6" o:spid="_x0000_s1031" type="#_x0000_t5" style="position:absolute;left:9929;top:7804;width:1662;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" fillcolor="#bdd6ee [1300]" strokecolor="#1f4d78 [1604]" strokeweight="1pt"/>
                <v:rect id="Rectangle 7" o:spid="_x0000_s1032" style="position:absolute;left:28632;width:13809;height:1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" fillcolor="white [3212]" strokecolor="#1f4d78 [1604]" strokeweight="2.25pt"/>
                <v:oval id="Oval 8" o:spid="_x0000_s1033" style="position:absolute;left:29186;top:9051;width:2864;height:2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5b9bd5 [3204]" strokecolor="#1f4d78 [1604]" strokeweight="1pt">
                  <v:stroke joinstyle="miter"/>
                </v:oval>
                <v:shape id="Isosceles Triangle 9" o:spid="_x0000_s1034" type="#_x0000_t5" style="position:absolute;left:31218;top:1662;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" fillcolor="#bdd6ee [1300]" strokecolor="#1f4d78 [1604]" strokeweight="1pt"/>
                <v:shape id="Isosceles Triangle 10" o:spid="_x0000_s1035" type="#_x0000_t5" style="position:absolute;left:8266;top:831;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" fillcolor="#bdd6ee [1300]" strokecolor="#1f4d78 [1604]" strokeweight="1pt"/>
                <v:shape id="Isosceles Triangle 11" o:spid="_x0000_s1036" type="#_x0000_t5" style="position:absolute;left:38838;top:8682;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" fillcolor="#bdd6ee [1300]" strokecolor="#1f4d78 [1604]" strokeweight="1pt"/>
                <v:shape id="Isosceles Triangle 12" o:spid="_x0000_s1037" type="#_x0000_t5" style="position:absolute;left:37545;top:785;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" fillcolor="#bdd6ee [1300]" strokecolor="#1f4d78 [1604]" strokeweight="1pt"/>
                <v:shapetype id="_x0000_t32" coordsize="21600,21600" o:spt="32" o:oned="t" path="m,l21600,21600e" filled="f">
                  <v:path arrowok="t" fillok="f" o:connecttype="none"/>
                  <o:lock v:ext="edit" shapetype="t"/>
                </v:shapetype>
                <v:shape id="Straight Arrow Connector 13" o:spid="_x0000_s1038" type="#_x0000_t32" style="position:absolute;left:3602;top:9559;width:5495;height:8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Straight Arrow Connector 14" o:spid="_x0000_s1039" type="#_x0000_t32" style="position:absolute;left:9097;top:3417;width:1501;height:42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" strokecolor="#5b9bd5 [3204]" strokeweight=".5pt">
                  <v:stroke endarrow="block" joinstyle="miter"/>
                </v:shape>
                <v:shape id="Straight Arrow Connector 15" o:spid="_x0000_s1040" type="#_x0000_t32" style="position:absolute;left:3602;top:2216;width:4156;height:6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Straight Arrow Connector 16" o:spid="_x0000_s1041" type="#_x0000_t32" style="position:absolute;left:2170;top:3556;width:139;height:51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5b9bd5 [3204]" strokeweight=".5pt">
                  <v:stroke endarrow="block" joinstyle="miter"/>
                </v:shape>
                <v:shape id="Straight Arrow Connector 17" o:spid="_x0000_s1042" type="#_x0000_t32" style="position:absolute;left:32050;top:3556;width:0;height:51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" strokecolor="#5b9bd5 [3204]" strokeweight=".5pt">
                  <v:stroke startarrow="block" endarrow="block" joinstyle="miter"/>
                </v:shape>
                <v:shape id="Straight Arrow Connector 18" o:spid="_x0000_s1043" type="#_x0000_t32" style="position:absolute;left:32465;top:3417;width:5912;height:63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" strokecolor="#5b9bd5 [3204]" strokeweight=".5pt">
                  <v:stroke startarrow="block" endarrow="block" joinstyle="miter"/>
                </v:shape>
                <v:shape id="Straight Arrow Connector 19" o:spid="_x0000_s1044" type="#_x0000_t32" style="position:absolute;left:33112;top:9998;width:5265;height: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" strokecolor="#5b9bd5 [3204]" strokeweight=".5pt">
                  <v:stroke startarrow="block" endarrow="block" joinstyle="miter"/>
                </v:shape>
                <w10:wrap type="tight" anchorx="margin"/>
              </v:group>
            </w:pict>
          </mc:Fallback>
        </mc:AlternateContent>
      </w:r>
      <w:r w:rsidR="006677B3" w:rsidRPr="00E846AB">
        <w:rPr>
          <w:sz w:val="24"/>
          <w:szCs w:val="24"/>
        </w:rPr>
        <w:t xml:space="preserve">              </w:t>
      </w:r>
      <w:r w:rsidR="00AC3DC3">
        <w:rPr>
          <w:sz w:val="24"/>
          <w:szCs w:val="24"/>
        </w:rPr>
        <w:t xml:space="preserve">     </w:t>
      </w:r>
      <w:r>
        <w:rPr>
          <w:sz w:val="24"/>
          <w:szCs w:val="24"/>
        </w:rPr>
        <w:t xml:space="preserve">                     </w:t>
      </w:r>
      <w:r w:rsidR="00991FB9">
        <w:rPr>
          <w:sz w:val="24"/>
          <w:szCs w:val="24"/>
        </w:rPr>
        <w:t xml:space="preserve"> </w:t>
      </w:r>
      <w:r w:rsidR="0095478B">
        <w:rPr>
          <w:sz w:val="24"/>
          <w:szCs w:val="24"/>
        </w:rPr>
        <w:t xml:space="preserve"> </w:t>
      </w:r>
      <w:r w:rsidR="006677B3" w:rsidRPr="00E846AB">
        <w:rPr>
          <w:sz w:val="24"/>
          <w:szCs w:val="24"/>
        </w:rPr>
        <w:t xml:space="preserve">Actual route                        </w:t>
      </w:r>
      <w:r w:rsidR="005F1E94">
        <w:rPr>
          <w:sz w:val="24"/>
          <w:szCs w:val="24"/>
        </w:rPr>
        <w:t xml:space="preserve"> </w:t>
      </w:r>
      <w:r w:rsidR="006677B3" w:rsidRPr="00E846AB">
        <w:rPr>
          <w:sz w:val="24"/>
          <w:szCs w:val="24"/>
        </w:rPr>
        <w:t>Star-distance approximation</w:t>
      </w:r>
    </w:p>
    <w:p w14:paraId="3F423D2E" w14:textId="60D4A1F6" w:rsidR="006677B3" w:rsidRPr="00E846AB" w:rsidRDefault="006677B3" w:rsidP="00E846AB">
      <w:pPr>
        <w:pStyle w:val="NoSpacing"/>
        <w:spacing w:line="480" w:lineRule="auto"/>
        <w:jc w:val="both"/>
        <w:rPr>
          <w:sz w:val="24"/>
          <w:szCs w:val="24"/>
        </w:rPr>
      </w:pPr>
    </w:p>
    <w:p w14:paraId="56FD91DA" w14:textId="0BFC8032" w:rsidR="006677B3" w:rsidRDefault="006677B3" w:rsidP="00E846AB">
      <w:pPr>
        <w:pStyle w:val="NoSpacing"/>
        <w:spacing w:line="480" w:lineRule="auto"/>
        <w:jc w:val="both"/>
        <w:rPr>
          <w:sz w:val="24"/>
          <w:szCs w:val="24"/>
        </w:rPr>
      </w:pPr>
    </w:p>
    <w:p w14:paraId="3429B180" w14:textId="77777777" w:rsidR="00F41225" w:rsidRDefault="00F41225" w:rsidP="00E846AB">
      <w:pPr>
        <w:pStyle w:val="NoSpacing"/>
        <w:spacing w:line="480" w:lineRule="auto"/>
        <w:jc w:val="both"/>
        <w:rPr>
          <w:sz w:val="24"/>
          <w:szCs w:val="24"/>
        </w:rPr>
      </w:pPr>
      <w:r>
        <w:rPr>
          <w:sz w:val="24"/>
          <w:szCs w:val="24"/>
        </w:rPr>
        <w:t xml:space="preserve">          </w:t>
      </w:r>
    </w:p>
    <w:p w14:paraId="5716F928" w14:textId="699F0BE8" w:rsidR="00F41225" w:rsidRPr="00991FB9" w:rsidRDefault="00F41225" w:rsidP="002B7516">
      <w:pPr>
        <w:pStyle w:val="NoSpacing"/>
        <w:spacing w:line="480" w:lineRule="auto"/>
        <w:jc w:val="center"/>
        <w:rPr>
          <w:sz w:val="18"/>
          <w:szCs w:val="18"/>
        </w:rPr>
      </w:pPr>
      <w:r w:rsidRPr="00991FB9">
        <w:rPr>
          <w:sz w:val="18"/>
          <w:szCs w:val="18"/>
        </w:rPr>
        <w:t xml:space="preserve">  Fig 2.</w:t>
      </w:r>
      <w:r w:rsidR="00991FB9">
        <w:rPr>
          <w:sz w:val="18"/>
          <w:szCs w:val="18"/>
        </w:rPr>
        <w:t xml:space="preserve"> </w:t>
      </w:r>
      <w:r w:rsidR="002B7516">
        <w:rPr>
          <w:sz w:val="18"/>
          <w:szCs w:val="18"/>
        </w:rPr>
        <w:t xml:space="preserve"> Star-distance approximation</w:t>
      </w:r>
    </w:p>
    <w:p w14:paraId="7808ABD1" w14:textId="056704D7" w:rsidR="00C66DEC" w:rsidRDefault="0045464F" w:rsidP="00C66DEC">
      <w:pPr>
        <w:pStyle w:val="NoSpacing"/>
        <w:spacing w:line="480" w:lineRule="auto"/>
        <w:jc w:val="both"/>
        <w:rPr>
          <w:sz w:val="24"/>
          <w:szCs w:val="24"/>
        </w:rPr>
      </w:pPr>
      <w:r w:rsidRPr="00E846AB">
        <w:rPr>
          <w:sz w:val="24"/>
          <w:szCs w:val="24"/>
        </w:rPr>
        <w:t>Constraint (7) and (8) present the relationship among decision variables.</w:t>
      </w:r>
    </w:p>
    <w:p w14:paraId="3E4E0345" w14:textId="77777777" w:rsidR="00EF7A3F" w:rsidRDefault="00EF7A3F" w:rsidP="00056E57">
      <w:pPr>
        <w:pStyle w:val="NoSpacing"/>
        <w:spacing w:line="480" w:lineRule="auto"/>
        <w:jc w:val="both"/>
        <w:rPr>
          <w:b/>
          <w:sz w:val="32"/>
          <w:szCs w:val="32"/>
        </w:rPr>
      </w:pPr>
    </w:p>
    <w:p w14:paraId="2866F385" w14:textId="77777777" w:rsidR="00EF7A3F" w:rsidRDefault="00EF7A3F" w:rsidP="00056E57">
      <w:pPr>
        <w:pStyle w:val="NoSpacing"/>
        <w:spacing w:line="480" w:lineRule="auto"/>
        <w:jc w:val="both"/>
        <w:rPr>
          <w:b/>
          <w:sz w:val="32"/>
          <w:szCs w:val="32"/>
        </w:rPr>
      </w:pPr>
    </w:p>
    <w:p w14:paraId="3572801E" w14:textId="77777777" w:rsidR="00A21D08" w:rsidRDefault="00A21D08" w:rsidP="00056E57">
      <w:pPr>
        <w:pStyle w:val="NoSpacing"/>
        <w:spacing w:line="480" w:lineRule="auto"/>
        <w:jc w:val="both"/>
        <w:rPr>
          <w:b/>
          <w:sz w:val="32"/>
          <w:szCs w:val="32"/>
        </w:rPr>
      </w:pPr>
    </w:p>
    <w:p w14:paraId="4191D6D4" w14:textId="03497DFA" w:rsidR="007A2CA6" w:rsidRDefault="00056E57" w:rsidP="00056E57">
      <w:pPr>
        <w:pStyle w:val="NoSpacing"/>
        <w:spacing w:line="480" w:lineRule="auto"/>
        <w:jc w:val="both"/>
        <w:rPr>
          <w:b/>
          <w:sz w:val="32"/>
          <w:szCs w:val="32"/>
        </w:rPr>
      </w:pPr>
      <w:r w:rsidRPr="00056E57">
        <w:rPr>
          <w:b/>
          <w:sz w:val="32"/>
          <w:szCs w:val="32"/>
        </w:rPr>
        <w:lastRenderedPageBreak/>
        <w:t xml:space="preserve">2.4 </w:t>
      </w:r>
      <w:r w:rsidR="007A2CA6" w:rsidRPr="00056E57">
        <w:rPr>
          <w:b/>
          <w:sz w:val="32"/>
          <w:szCs w:val="32"/>
        </w:rPr>
        <w:t>R</w:t>
      </w:r>
      <w:r w:rsidRPr="00056E57">
        <w:rPr>
          <w:b/>
          <w:sz w:val="32"/>
          <w:szCs w:val="32"/>
        </w:rPr>
        <w:t xml:space="preserve">esults </w:t>
      </w:r>
      <w:r w:rsidR="007A2CA6" w:rsidRPr="00056E57">
        <w:rPr>
          <w:b/>
          <w:sz w:val="32"/>
          <w:szCs w:val="32"/>
        </w:rPr>
        <w:t>Discussion</w:t>
      </w:r>
    </w:p>
    <w:p w14:paraId="67D22340" w14:textId="554B6143" w:rsidR="00F41644" w:rsidRDefault="00F41644" w:rsidP="00056E57">
      <w:pPr>
        <w:pStyle w:val="NoSpacing"/>
        <w:spacing w:line="480" w:lineRule="auto"/>
        <w:jc w:val="both"/>
        <w:rPr>
          <w:sz w:val="24"/>
          <w:szCs w:val="24"/>
        </w:rPr>
      </w:pPr>
      <w:r w:rsidRPr="00F41644">
        <w:rPr>
          <w:sz w:val="24"/>
          <w:szCs w:val="24"/>
        </w:rPr>
        <w:t>First</w:t>
      </w:r>
      <w:r>
        <w:rPr>
          <w:sz w:val="24"/>
          <w:szCs w:val="24"/>
        </w:rPr>
        <w:t xml:space="preserve">, we </w:t>
      </w:r>
      <w:r w:rsidR="009953E1">
        <w:rPr>
          <w:sz w:val="24"/>
          <w:szCs w:val="24"/>
        </w:rPr>
        <w:t>assume that the truck utilization can be used at most 100% and check the result</w:t>
      </w:r>
      <w:r w:rsidR="0036201A">
        <w:rPr>
          <w:sz w:val="24"/>
          <w:szCs w:val="24"/>
        </w:rPr>
        <w:t>s</w:t>
      </w:r>
      <w:r w:rsidR="009953E1">
        <w:rPr>
          <w:sz w:val="24"/>
          <w:szCs w:val="24"/>
        </w:rPr>
        <w:t>.</w:t>
      </w:r>
    </w:p>
    <w:tbl>
      <w:tblPr>
        <w:tblW w:w="7361" w:type="dxa"/>
        <w:jc w:val="center"/>
        <w:tblLook w:val="04A0" w:firstRow="1" w:lastRow="0" w:firstColumn="1" w:lastColumn="0" w:noHBand="0" w:noVBand="1"/>
      </w:tblPr>
      <w:tblGrid>
        <w:gridCol w:w="1654"/>
        <w:gridCol w:w="1426"/>
        <w:gridCol w:w="1320"/>
        <w:gridCol w:w="1635"/>
        <w:gridCol w:w="1326"/>
      </w:tblGrid>
      <w:tr w:rsidR="008165F0" w:rsidRPr="005E1AE8" w14:paraId="16FAD30E" w14:textId="77777777" w:rsidTr="0048116E">
        <w:trPr>
          <w:trHeight w:val="278"/>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60C52"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Seed Location</w:t>
            </w:r>
          </w:p>
        </w:tc>
        <w:tc>
          <w:tcPr>
            <w:tcW w:w="1426" w:type="dxa"/>
            <w:tcBorders>
              <w:top w:val="single" w:sz="4" w:space="0" w:color="auto"/>
              <w:left w:val="nil"/>
              <w:bottom w:val="single" w:sz="4" w:space="0" w:color="auto"/>
              <w:right w:val="single" w:sz="4" w:space="0" w:color="auto"/>
            </w:tcBorders>
            <w:shd w:val="clear" w:color="auto" w:fill="auto"/>
            <w:noWrap/>
            <w:vAlign w:val="bottom"/>
            <w:hideMark/>
          </w:tcPr>
          <w:p w14:paraId="1A238C98"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Truck Utilization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60D55EC9"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Total Shipment</w:t>
            </w:r>
          </w:p>
        </w:tc>
        <w:tc>
          <w:tcPr>
            <w:tcW w:w="1635" w:type="dxa"/>
            <w:tcBorders>
              <w:top w:val="single" w:sz="4" w:space="0" w:color="auto"/>
              <w:left w:val="nil"/>
              <w:bottom w:val="single" w:sz="4" w:space="0" w:color="auto"/>
              <w:right w:val="single" w:sz="4" w:space="0" w:color="auto"/>
            </w:tcBorders>
            <w:shd w:val="clear" w:color="auto" w:fill="auto"/>
            <w:noWrap/>
            <w:vAlign w:val="bottom"/>
            <w:hideMark/>
          </w:tcPr>
          <w:p w14:paraId="74A22E5E" w14:textId="4ADAD9B8"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Total Cost(</w:t>
            </w:r>
            <w:r w:rsidR="009F2E13" w:rsidRPr="005E1AE8">
              <w:rPr>
                <w:rFonts w:ascii="Calibri" w:eastAsia="Times New Roman" w:hAnsi="Calibri" w:cs="Calibri"/>
                <w:color w:val="000000"/>
                <w:sz w:val="18"/>
                <w:szCs w:val="18"/>
              </w:rPr>
              <w:t>dollar</w:t>
            </w:r>
            <w:r w:rsidRPr="005E1AE8">
              <w:rPr>
                <w:rFonts w:ascii="Calibri" w:eastAsia="Times New Roman" w:hAnsi="Calibri" w:cs="Calibri"/>
                <w:color w:val="000000"/>
                <w:sz w:val="18"/>
                <w:szCs w:val="18"/>
              </w:rPr>
              <w:t>s)</w:t>
            </w:r>
          </w:p>
        </w:tc>
        <w:tc>
          <w:tcPr>
            <w:tcW w:w="1326" w:type="dxa"/>
            <w:tcBorders>
              <w:top w:val="single" w:sz="4" w:space="0" w:color="auto"/>
              <w:left w:val="nil"/>
              <w:bottom w:val="single" w:sz="4" w:space="0" w:color="auto"/>
              <w:right w:val="single" w:sz="4" w:space="0" w:color="auto"/>
            </w:tcBorders>
            <w:shd w:val="clear" w:color="auto" w:fill="auto"/>
            <w:noWrap/>
            <w:vAlign w:val="bottom"/>
            <w:hideMark/>
          </w:tcPr>
          <w:p w14:paraId="0CD9B4D4"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Cost per pound</w:t>
            </w:r>
          </w:p>
        </w:tc>
      </w:tr>
      <w:tr w:rsidR="005E1AE8" w:rsidRPr="008165F0" w14:paraId="1EB85D17" w14:textId="77777777" w:rsidTr="0048116E">
        <w:trPr>
          <w:trHeight w:val="278"/>
          <w:jc w:val="center"/>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2F7F6FBE"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1</w:t>
            </w:r>
          </w:p>
        </w:tc>
        <w:tc>
          <w:tcPr>
            <w:tcW w:w="1426" w:type="dxa"/>
            <w:tcBorders>
              <w:top w:val="nil"/>
              <w:left w:val="nil"/>
              <w:bottom w:val="single" w:sz="4" w:space="0" w:color="auto"/>
              <w:right w:val="single" w:sz="4" w:space="0" w:color="auto"/>
            </w:tcBorders>
            <w:shd w:val="clear" w:color="auto" w:fill="auto"/>
            <w:noWrap/>
            <w:vAlign w:val="bottom"/>
            <w:hideMark/>
          </w:tcPr>
          <w:p w14:paraId="46EE9394" w14:textId="296472AD" w:rsidR="008165F0" w:rsidRPr="005E1AE8" w:rsidRDefault="00C3784B" w:rsidP="005E1AE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13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A08083" w14:textId="120A5AE3" w:rsidR="008165F0" w:rsidRPr="005E1AE8" w:rsidRDefault="0050286F" w:rsidP="005E1AE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84731</w:t>
            </w:r>
          </w:p>
        </w:tc>
        <w:tc>
          <w:tcPr>
            <w:tcW w:w="16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6F0313" w14:textId="2A1AA8B4" w:rsidR="008165F0" w:rsidRPr="005E1AE8" w:rsidRDefault="0050286F" w:rsidP="005E1AE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6228.17</w:t>
            </w:r>
          </w:p>
        </w:tc>
        <w:tc>
          <w:tcPr>
            <w:tcW w:w="13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D5AF72" w14:textId="02F606CF" w:rsidR="008165F0" w:rsidRPr="005E1AE8" w:rsidRDefault="008165F0" w:rsidP="0050286F">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0.07</w:t>
            </w:r>
            <w:r w:rsidR="0050286F">
              <w:rPr>
                <w:rFonts w:ascii="Calibri" w:eastAsia="Times New Roman" w:hAnsi="Calibri" w:cs="Calibri"/>
                <w:color w:val="000000"/>
                <w:sz w:val="18"/>
                <w:szCs w:val="18"/>
              </w:rPr>
              <w:t>35</w:t>
            </w:r>
          </w:p>
        </w:tc>
      </w:tr>
      <w:tr w:rsidR="005E1AE8" w:rsidRPr="008165F0" w14:paraId="153D43FC" w14:textId="77777777" w:rsidTr="0048116E">
        <w:trPr>
          <w:trHeight w:val="278"/>
          <w:jc w:val="center"/>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21D8096F"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2</w:t>
            </w:r>
          </w:p>
        </w:tc>
        <w:tc>
          <w:tcPr>
            <w:tcW w:w="1426" w:type="dxa"/>
            <w:tcBorders>
              <w:top w:val="nil"/>
              <w:left w:val="nil"/>
              <w:bottom w:val="single" w:sz="4" w:space="0" w:color="auto"/>
              <w:right w:val="single" w:sz="4" w:space="0" w:color="auto"/>
            </w:tcBorders>
            <w:shd w:val="clear" w:color="auto" w:fill="auto"/>
            <w:noWrap/>
            <w:vAlign w:val="bottom"/>
            <w:hideMark/>
          </w:tcPr>
          <w:p w14:paraId="77EEA523"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0</w:t>
            </w:r>
          </w:p>
        </w:tc>
        <w:tc>
          <w:tcPr>
            <w:tcW w:w="1320" w:type="dxa"/>
            <w:vMerge/>
            <w:tcBorders>
              <w:top w:val="nil"/>
              <w:left w:val="single" w:sz="4" w:space="0" w:color="auto"/>
              <w:bottom w:val="single" w:sz="4" w:space="0" w:color="000000"/>
              <w:right w:val="single" w:sz="4" w:space="0" w:color="auto"/>
            </w:tcBorders>
            <w:vAlign w:val="center"/>
            <w:hideMark/>
          </w:tcPr>
          <w:p w14:paraId="19422A4D"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635" w:type="dxa"/>
            <w:vMerge/>
            <w:tcBorders>
              <w:top w:val="nil"/>
              <w:left w:val="single" w:sz="4" w:space="0" w:color="auto"/>
              <w:bottom w:val="single" w:sz="4" w:space="0" w:color="auto"/>
              <w:right w:val="single" w:sz="4" w:space="0" w:color="auto"/>
            </w:tcBorders>
            <w:vAlign w:val="center"/>
            <w:hideMark/>
          </w:tcPr>
          <w:p w14:paraId="1A5D85BF"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326" w:type="dxa"/>
            <w:vMerge/>
            <w:tcBorders>
              <w:top w:val="nil"/>
              <w:left w:val="single" w:sz="4" w:space="0" w:color="auto"/>
              <w:bottom w:val="single" w:sz="4" w:space="0" w:color="auto"/>
              <w:right w:val="single" w:sz="4" w:space="0" w:color="auto"/>
            </w:tcBorders>
            <w:vAlign w:val="center"/>
            <w:hideMark/>
          </w:tcPr>
          <w:p w14:paraId="10E0A597"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r>
      <w:tr w:rsidR="005E1AE8" w:rsidRPr="008165F0" w14:paraId="20D75AC5" w14:textId="77777777" w:rsidTr="0048116E">
        <w:trPr>
          <w:trHeight w:val="278"/>
          <w:jc w:val="center"/>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6A65E1E0"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3</w:t>
            </w:r>
          </w:p>
        </w:tc>
        <w:tc>
          <w:tcPr>
            <w:tcW w:w="1426" w:type="dxa"/>
            <w:tcBorders>
              <w:top w:val="nil"/>
              <w:left w:val="nil"/>
              <w:bottom w:val="single" w:sz="4" w:space="0" w:color="auto"/>
              <w:right w:val="single" w:sz="4" w:space="0" w:color="auto"/>
            </w:tcBorders>
            <w:shd w:val="clear" w:color="auto" w:fill="auto"/>
            <w:noWrap/>
            <w:vAlign w:val="bottom"/>
            <w:hideMark/>
          </w:tcPr>
          <w:p w14:paraId="61974B94" w14:textId="407E0B45" w:rsidR="008165F0" w:rsidRPr="005E1AE8" w:rsidRDefault="00C3784B" w:rsidP="005E1AE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94.78</w:t>
            </w:r>
          </w:p>
        </w:tc>
        <w:tc>
          <w:tcPr>
            <w:tcW w:w="1320" w:type="dxa"/>
            <w:vMerge/>
            <w:tcBorders>
              <w:top w:val="nil"/>
              <w:left w:val="single" w:sz="4" w:space="0" w:color="auto"/>
              <w:bottom w:val="single" w:sz="4" w:space="0" w:color="000000"/>
              <w:right w:val="single" w:sz="4" w:space="0" w:color="auto"/>
            </w:tcBorders>
            <w:vAlign w:val="center"/>
            <w:hideMark/>
          </w:tcPr>
          <w:p w14:paraId="043B5A9D"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635" w:type="dxa"/>
            <w:vMerge/>
            <w:tcBorders>
              <w:top w:val="nil"/>
              <w:left w:val="single" w:sz="4" w:space="0" w:color="auto"/>
              <w:bottom w:val="single" w:sz="4" w:space="0" w:color="auto"/>
              <w:right w:val="single" w:sz="4" w:space="0" w:color="auto"/>
            </w:tcBorders>
            <w:vAlign w:val="center"/>
            <w:hideMark/>
          </w:tcPr>
          <w:p w14:paraId="740FF773"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326" w:type="dxa"/>
            <w:vMerge/>
            <w:tcBorders>
              <w:top w:val="nil"/>
              <w:left w:val="single" w:sz="4" w:space="0" w:color="auto"/>
              <w:bottom w:val="single" w:sz="4" w:space="0" w:color="auto"/>
              <w:right w:val="single" w:sz="4" w:space="0" w:color="auto"/>
            </w:tcBorders>
            <w:vAlign w:val="center"/>
            <w:hideMark/>
          </w:tcPr>
          <w:p w14:paraId="2394DC62"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r>
      <w:tr w:rsidR="005E1AE8" w:rsidRPr="008165F0" w14:paraId="765D0771" w14:textId="77777777" w:rsidTr="0048116E">
        <w:trPr>
          <w:trHeight w:val="278"/>
          <w:jc w:val="center"/>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00C1EFC4"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4</w:t>
            </w:r>
          </w:p>
        </w:tc>
        <w:tc>
          <w:tcPr>
            <w:tcW w:w="1426" w:type="dxa"/>
            <w:tcBorders>
              <w:top w:val="nil"/>
              <w:left w:val="nil"/>
              <w:bottom w:val="single" w:sz="4" w:space="0" w:color="auto"/>
              <w:right w:val="single" w:sz="4" w:space="0" w:color="auto"/>
            </w:tcBorders>
            <w:shd w:val="clear" w:color="auto" w:fill="auto"/>
            <w:noWrap/>
            <w:vAlign w:val="center"/>
            <w:hideMark/>
          </w:tcPr>
          <w:p w14:paraId="2B17EE86" w14:textId="40514093" w:rsidR="008165F0" w:rsidRPr="005E1AE8" w:rsidRDefault="00C3784B" w:rsidP="005E1AE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100</w:t>
            </w:r>
          </w:p>
        </w:tc>
        <w:tc>
          <w:tcPr>
            <w:tcW w:w="1320" w:type="dxa"/>
            <w:vMerge/>
            <w:tcBorders>
              <w:top w:val="nil"/>
              <w:left w:val="single" w:sz="4" w:space="0" w:color="auto"/>
              <w:bottom w:val="single" w:sz="4" w:space="0" w:color="000000"/>
              <w:right w:val="single" w:sz="4" w:space="0" w:color="auto"/>
            </w:tcBorders>
            <w:vAlign w:val="center"/>
            <w:hideMark/>
          </w:tcPr>
          <w:p w14:paraId="5026469F"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635" w:type="dxa"/>
            <w:vMerge/>
            <w:tcBorders>
              <w:top w:val="nil"/>
              <w:left w:val="single" w:sz="4" w:space="0" w:color="auto"/>
              <w:bottom w:val="single" w:sz="4" w:space="0" w:color="auto"/>
              <w:right w:val="single" w:sz="4" w:space="0" w:color="auto"/>
            </w:tcBorders>
            <w:vAlign w:val="center"/>
            <w:hideMark/>
          </w:tcPr>
          <w:p w14:paraId="67703317"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326" w:type="dxa"/>
            <w:vMerge/>
            <w:tcBorders>
              <w:top w:val="nil"/>
              <w:left w:val="single" w:sz="4" w:space="0" w:color="auto"/>
              <w:bottom w:val="single" w:sz="4" w:space="0" w:color="auto"/>
              <w:right w:val="single" w:sz="4" w:space="0" w:color="auto"/>
            </w:tcBorders>
            <w:vAlign w:val="center"/>
            <w:hideMark/>
          </w:tcPr>
          <w:p w14:paraId="5664DC1C"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r>
      <w:tr w:rsidR="008165F0" w:rsidRPr="005E1AE8" w14:paraId="0CAE303B" w14:textId="77777777" w:rsidTr="0048116E">
        <w:trPr>
          <w:trHeight w:val="278"/>
          <w:jc w:val="center"/>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69F3821E"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Container Location</w:t>
            </w:r>
          </w:p>
        </w:tc>
        <w:tc>
          <w:tcPr>
            <w:tcW w:w="1426" w:type="dxa"/>
            <w:tcBorders>
              <w:top w:val="nil"/>
              <w:left w:val="nil"/>
              <w:bottom w:val="single" w:sz="4" w:space="0" w:color="auto"/>
              <w:right w:val="single" w:sz="4" w:space="0" w:color="auto"/>
            </w:tcBorders>
            <w:shd w:val="clear" w:color="auto" w:fill="auto"/>
            <w:noWrap/>
            <w:vAlign w:val="bottom"/>
            <w:hideMark/>
          </w:tcPr>
          <w:p w14:paraId="3DD3B3B5"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Truck Utilization</w:t>
            </w:r>
          </w:p>
        </w:tc>
        <w:tc>
          <w:tcPr>
            <w:tcW w:w="1320" w:type="dxa"/>
            <w:tcBorders>
              <w:top w:val="nil"/>
              <w:left w:val="nil"/>
              <w:bottom w:val="single" w:sz="4" w:space="0" w:color="auto"/>
              <w:right w:val="single" w:sz="4" w:space="0" w:color="auto"/>
            </w:tcBorders>
            <w:shd w:val="clear" w:color="auto" w:fill="auto"/>
            <w:noWrap/>
            <w:vAlign w:val="bottom"/>
            <w:hideMark/>
          </w:tcPr>
          <w:p w14:paraId="7DA1F56D"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Total Shipment</w:t>
            </w:r>
          </w:p>
        </w:tc>
        <w:tc>
          <w:tcPr>
            <w:tcW w:w="1635" w:type="dxa"/>
            <w:tcBorders>
              <w:top w:val="nil"/>
              <w:left w:val="nil"/>
              <w:bottom w:val="single" w:sz="4" w:space="0" w:color="auto"/>
              <w:right w:val="single" w:sz="4" w:space="0" w:color="auto"/>
            </w:tcBorders>
            <w:shd w:val="clear" w:color="auto" w:fill="auto"/>
            <w:noWrap/>
            <w:vAlign w:val="bottom"/>
            <w:hideMark/>
          </w:tcPr>
          <w:p w14:paraId="49514C29" w14:textId="2ECA5A1D"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Total Cost(</w:t>
            </w:r>
            <w:r w:rsidR="009F2E13" w:rsidRPr="005E1AE8">
              <w:rPr>
                <w:rFonts w:ascii="Calibri" w:eastAsia="Times New Roman" w:hAnsi="Calibri" w:cs="Calibri"/>
                <w:color w:val="000000"/>
                <w:sz w:val="18"/>
                <w:szCs w:val="18"/>
              </w:rPr>
              <w:t>dollar</w:t>
            </w:r>
            <w:r w:rsidRPr="005E1AE8">
              <w:rPr>
                <w:rFonts w:ascii="Calibri" w:eastAsia="Times New Roman" w:hAnsi="Calibri" w:cs="Calibri"/>
                <w:color w:val="000000"/>
                <w:sz w:val="18"/>
                <w:szCs w:val="18"/>
              </w:rPr>
              <w:t>s)</w:t>
            </w:r>
          </w:p>
        </w:tc>
        <w:tc>
          <w:tcPr>
            <w:tcW w:w="1326" w:type="dxa"/>
            <w:tcBorders>
              <w:top w:val="nil"/>
              <w:left w:val="nil"/>
              <w:bottom w:val="single" w:sz="4" w:space="0" w:color="auto"/>
              <w:right w:val="single" w:sz="4" w:space="0" w:color="auto"/>
            </w:tcBorders>
            <w:shd w:val="clear" w:color="auto" w:fill="auto"/>
            <w:noWrap/>
            <w:vAlign w:val="bottom"/>
            <w:hideMark/>
          </w:tcPr>
          <w:p w14:paraId="4EE39A95"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Cost per pound</w:t>
            </w:r>
          </w:p>
        </w:tc>
      </w:tr>
      <w:tr w:rsidR="005E1AE8" w:rsidRPr="008165F0" w14:paraId="733C88FB" w14:textId="77777777" w:rsidTr="0048116E">
        <w:trPr>
          <w:trHeight w:val="278"/>
          <w:jc w:val="center"/>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117D02B4"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5</w:t>
            </w:r>
          </w:p>
        </w:tc>
        <w:tc>
          <w:tcPr>
            <w:tcW w:w="1426" w:type="dxa"/>
            <w:tcBorders>
              <w:top w:val="nil"/>
              <w:left w:val="nil"/>
              <w:bottom w:val="single" w:sz="4" w:space="0" w:color="auto"/>
              <w:right w:val="single" w:sz="4" w:space="0" w:color="auto"/>
            </w:tcBorders>
            <w:shd w:val="clear" w:color="auto" w:fill="auto"/>
            <w:noWrap/>
            <w:vAlign w:val="bottom"/>
            <w:hideMark/>
          </w:tcPr>
          <w:p w14:paraId="03DD80DF" w14:textId="545C4508" w:rsidR="008165F0" w:rsidRPr="005E1AE8" w:rsidRDefault="008165F0" w:rsidP="00C3784B">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7</w:t>
            </w:r>
            <w:r w:rsidR="00C3784B">
              <w:rPr>
                <w:rFonts w:ascii="Calibri" w:eastAsia="Times New Roman" w:hAnsi="Calibri" w:cs="Calibri"/>
                <w:color w:val="000000"/>
                <w:sz w:val="18"/>
                <w:szCs w:val="18"/>
              </w:rPr>
              <w:t>1</w:t>
            </w:r>
            <w:r w:rsidRPr="005E1AE8">
              <w:rPr>
                <w:rFonts w:ascii="Calibri" w:eastAsia="Times New Roman" w:hAnsi="Calibri" w:cs="Calibri"/>
                <w:color w:val="000000"/>
                <w:sz w:val="18"/>
                <w:szCs w:val="18"/>
              </w:rPr>
              <w:t>.</w:t>
            </w:r>
            <w:r w:rsidR="00C3784B">
              <w:rPr>
                <w:rFonts w:ascii="Calibri" w:eastAsia="Times New Roman" w:hAnsi="Calibri" w:cs="Calibri"/>
                <w:color w:val="000000"/>
                <w:sz w:val="18"/>
                <w:szCs w:val="18"/>
              </w:rPr>
              <w:t>98</w:t>
            </w:r>
          </w:p>
        </w:tc>
        <w:tc>
          <w:tcPr>
            <w:tcW w:w="1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A59771" w14:textId="051FA55B" w:rsidR="008165F0" w:rsidRPr="005E1AE8" w:rsidRDefault="0050286F" w:rsidP="005E1AE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60317</w:t>
            </w:r>
          </w:p>
        </w:tc>
        <w:tc>
          <w:tcPr>
            <w:tcW w:w="16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AFBF3D"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5175.23</w:t>
            </w:r>
          </w:p>
        </w:tc>
        <w:tc>
          <w:tcPr>
            <w:tcW w:w="13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48644D" w14:textId="381DF78E" w:rsidR="008165F0" w:rsidRPr="005E1AE8" w:rsidRDefault="008165F0" w:rsidP="000E3202">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0.0</w:t>
            </w:r>
            <w:r w:rsidR="000E3202">
              <w:rPr>
                <w:rFonts w:ascii="Calibri" w:eastAsia="Times New Roman" w:hAnsi="Calibri" w:cs="Calibri"/>
                <w:color w:val="000000"/>
                <w:sz w:val="18"/>
                <w:szCs w:val="18"/>
              </w:rPr>
              <w:t>858</w:t>
            </w:r>
          </w:p>
        </w:tc>
      </w:tr>
      <w:tr w:rsidR="005E1AE8" w:rsidRPr="008165F0" w14:paraId="0D6E0299" w14:textId="77777777" w:rsidTr="0048116E">
        <w:trPr>
          <w:trHeight w:val="278"/>
          <w:jc w:val="center"/>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745FE90F"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6</w:t>
            </w:r>
          </w:p>
        </w:tc>
        <w:tc>
          <w:tcPr>
            <w:tcW w:w="1426" w:type="dxa"/>
            <w:tcBorders>
              <w:top w:val="nil"/>
              <w:left w:val="nil"/>
              <w:bottom w:val="single" w:sz="4" w:space="0" w:color="auto"/>
              <w:right w:val="single" w:sz="4" w:space="0" w:color="auto"/>
            </w:tcBorders>
            <w:shd w:val="clear" w:color="auto" w:fill="auto"/>
            <w:noWrap/>
            <w:vAlign w:val="center"/>
            <w:hideMark/>
          </w:tcPr>
          <w:p w14:paraId="1E7CE999" w14:textId="0979331B" w:rsidR="008165F0" w:rsidRPr="005E1AE8" w:rsidRDefault="00C3784B" w:rsidP="005E1AE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66.68</w:t>
            </w:r>
          </w:p>
        </w:tc>
        <w:tc>
          <w:tcPr>
            <w:tcW w:w="1320" w:type="dxa"/>
            <w:vMerge/>
            <w:tcBorders>
              <w:top w:val="nil"/>
              <w:left w:val="single" w:sz="4" w:space="0" w:color="auto"/>
              <w:bottom w:val="single" w:sz="4" w:space="0" w:color="auto"/>
              <w:right w:val="single" w:sz="4" w:space="0" w:color="auto"/>
            </w:tcBorders>
            <w:vAlign w:val="center"/>
            <w:hideMark/>
          </w:tcPr>
          <w:p w14:paraId="391A63E1"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635" w:type="dxa"/>
            <w:vMerge/>
            <w:tcBorders>
              <w:top w:val="nil"/>
              <w:left w:val="single" w:sz="4" w:space="0" w:color="auto"/>
              <w:bottom w:val="single" w:sz="4" w:space="0" w:color="auto"/>
              <w:right w:val="single" w:sz="4" w:space="0" w:color="auto"/>
            </w:tcBorders>
            <w:vAlign w:val="center"/>
            <w:hideMark/>
          </w:tcPr>
          <w:p w14:paraId="44768BA6"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326" w:type="dxa"/>
            <w:vMerge/>
            <w:tcBorders>
              <w:top w:val="nil"/>
              <w:left w:val="single" w:sz="4" w:space="0" w:color="auto"/>
              <w:bottom w:val="single" w:sz="4" w:space="0" w:color="auto"/>
              <w:right w:val="single" w:sz="4" w:space="0" w:color="auto"/>
            </w:tcBorders>
            <w:vAlign w:val="center"/>
            <w:hideMark/>
          </w:tcPr>
          <w:p w14:paraId="12D84223"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r>
    </w:tbl>
    <w:p w14:paraId="312A8E3B" w14:textId="6902B053" w:rsidR="00C27643" w:rsidRPr="005E1AE8" w:rsidRDefault="005E20B3" w:rsidP="0048116E">
      <w:pPr>
        <w:spacing w:before="120"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Table 1</w:t>
      </w:r>
      <w:r w:rsidR="009953E1" w:rsidRPr="005E1AE8">
        <w:rPr>
          <w:rFonts w:ascii="Calibri" w:eastAsia="Times New Roman" w:hAnsi="Calibri" w:cs="Calibri"/>
          <w:color w:val="000000"/>
          <w:sz w:val="18"/>
          <w:szCs w:val="18"/>
        </w:rPr>
        <w:t xml:space="preserve">. </w:t>
      </w:r>
      <w:r w:rsidR="005E7115" w:rsidRPr="005E1AE8">
        <w:rPr>
          <w:rFonts w:ascii="Calibri" w:eastAsia="Times New Roman" w:hAnsi="Calibri" w:cs="Calibri"/>
          <w:color w:val="000000"/>
          <w:sz w:val="18"/>
          <w:szCs w:val="18"/>
        </w:rPr>
        <w:t>Results</w:t>
      </w:r>
      <w:r w:rsidR="000B0E9B" w:rsidRPr="005E1AE8">
        <w:rPr>
          <w:rFonts w:ascii="Calibri" w:eastAsia="Times New Roman" w:hAnsi="Calibri" w:cs="Calibri"/>
          <w:color w:val="000000"/>
          <w:sz w:val="18"/>
          <w:szCs w:val="18"/>
        </w:rPr>
        <w:t xml:space="preserve"> of at most 100% TU Rate</w:t>
      </w:r>
    </w:p>
    <w:p w14:paraId="507C3E0B" w14:textId="3F99D0E7" w:rsidR="007F5A63" w:rsidRDefault="003E03C6" w:rsidP="003C611A">
      <w:pPr>
        <w:spacing w:after="0" w:line="480" w:lineRule="auto"/>
        <w:jc w:val="both"/>
        <w:rPr>
          <w:sz w:val="24"/>
          <w:szCs w:val="24"/>
        </w:rPr>
      </w:pPr>
      <w:r>
        <w:rPr>
          <w:sz w:val="24"/>
          <w:szCs w:val="24"/>
        </w:rPr>
        <w:t xml:space="preserve">The </w:t>
      </w:r>
      <w:r w:rsidR="008E3F79" w:rsidRPr="000C2326">
        <w:rPr>
          <w:sz w:val="24"/>
          <w:szCs w:val="24"/>
        </w:rPr>
        <w:t>total</w:t>
      </w:r>
      <w:r w:rsidR="008165F0" w:rsidRPr="000C2326">
        <w:rPr>
          <w:sz w:val="24"/>
          <w:szCs w:val="24"/>
        </w:rPr>
        <w:t xml:space="preserve"> cost is </w:t>
      </w:r>
      <w:r w:rsidR="000E3202">
        <w:rPr>
          <w:sz w:val="24"/>
          <w:szCs w:val="24"/>
        </w:rPr>
        <w:t>11403.4</w:t>
      </w:r>
      <w:r w:rsidR="0055604E" w:rsidRPr="000C2326">
        <w:rPr>
          <w:sz w:val="24"/>
          <w:szCs w:val="24"/>
        </w:rPr>
        <w:t xml:space="preserve"> </w:t>
      </w:r>
      <w:r w:rsidR="003D5FE2" w:rsidRPr="000C2326">
        <w:rPr>
          <w:sz w:val="24"/>
          <w:szCs w:val="24"/>
        </w:rPr>
        <w:t>dollars</w:t>
      </w:r>
      <w:r w:rsidR="001467B0">
        <w:rPr>
          <w:sz w:val="24"/>
          <w:szCs w:val="24"/>
        </w:rPr>
        <w:t>,</w:t>
      </w:r>
      <w:r w:rsidR="00FC59DD">
        <w:rPr>
          <w:sz w:val="24"/>
          <w:szCs w:val="24"/>
        </w:rPr>
        <w:t xml:space="preserve"> </w:t>
      </w:r>
      <w:r w:rsidR="009D72EC" w:rsidRPr="000C2326">
        <w:rPr>
          <w:sz w:val="24"/>
          <w:szCs w:val="24"/>
        </w:rPr>
        <w:t>and</w:t>
      </w:r>
      <w:r w:rsidR="00E372AB">
        <w:rPr>
          <w:sz w:val="24"/>
          <w:szCs w:val="24"/>
        </w:rPr>
        <w:t xml:space="preserve"> </w:t>
      </w:r>
      <w:r w:rsidR="001467B0">
        <w:rPr>
          <w:sz w:val="24"/>
          <w:szCs w:val="24"/>
        </w:rPr>
        <w:t xml:space="preserve">cost per pound is </w:t>
      </w:r>
      <w:r w:rsidR="00817F4F" w:rsidRPr="000C2326">
        <w:rPr>
          <w:sz w:val="24"/>
          <w:szCs w:val="24"/>
        </w:rPr>
        <w:t>0</w:t>
      </w:r>
      <w:r>
        <w:rPr>
          <w:sz w:val="24"/>
          <w:szCs w:val="24"/>
        </w:rPr>
        <w:t>.0797</w:t>
      </w:r>
      <w:r w:rsidR="0055604E" w:rsidRPr="000C2326">
        <w:rPr>
          <w:sz w:val="24"/>
          <w:szCs w:val="24"/>
        </w:rPr>
        <w:t xml:space="preserve"> </w:t>
      </w:r>
      <w:r w:rsidR="003D5FE2" w:rsidRPr="000C2326">
        <w:rPr>
          <w:sz w:val="24"/>
          <w:szCs w:val="24"/>
        </w:rPr>
        <w:t>dollars</w:t>
      </w:r>
      <w:r w:rsidR="001467B0">
        <w:rPr>
          <w:sz w:val="24"/>
          <w:szCs w:val="24"/>
        </w:rPr>
        <w:t>.</w:t>
      </w:r>
      <w:r w:rsidR="003D5FE2" w:rsidRPr="000C2326">
        <w:rPr>
          <w:sz w:val="24"/>
          <w:szCs w:val="24"/>
        </w:rPr>
        <w:t xml:space="preserve"> </w:t>
      </w:r>
      <w:r w:rsidR="0055604E" w:rsidRPr="000C2326">
        <w:rPr>
          <w:sz w:val="24"/>
          <w:szCs w:val="24"/>
        </w:rPr>
        <w:t>Both container location</w:t>
      </w:r>
      <w:r w:rsidR="00257C1A" w:rsidRPr="000C2326">
        <w:rPr>
          <w:sz w:val="24"/>
          <w:szCs w:val="24"/>
        </w:rPr>
        <w:t>s</w:t>
      </w:r>
      <w:r w:rsidR="0055604E" w:rsidRPr="000C2326">
        <w:rPr>
          <w:sz w:val="24"/>
          <w:szCs w:val="24"/>
        </w:rPr>
        <w:t xml:space="preserve"> are used though the truck utilization </w:t>
      </w:r>
      <w:r w:rsidR="009D72EC" w:rsidRPr="000C2326">
        <w:rPr>
          <w:sz w:val="24"/>
          <w:szCs w:val="24"/>
        </w:rPr>
        <w:t>is relatively low.</w:t>
      </w:r>
      <w:r w:rsidR="001263AF">
        <w:rPr>
          <w:sz w:val="24"/>
          <w:szCs w:val="24"/>
        </w:rPr>
        <w:t xml:space="preserve"> </w:t>
      </w:r>
    </w:p>
    <w:p w14:paraId="5C87D018" w14:textId="06580AD9" w:rsidR="009C39E0" w:rsidRPr="009C39E0" w:rsidRDefault="009C39E0" w:rsidP="003C611A">
      <w:pPr>
        <w:spacing w:after="0" w:line="480" w:lineRule="auto"/>
        <w:jc w:val="both"/>
        <w:rPr>
          <w:sz w:val="24"/>
          <w:szCs w:val="24"/>
          <w:lang w:val="en-US"/>
        </w:rPr>
      </w:pPr>
      <w:r>
        <w:rPr>
          <w:sz w:val="24"/>
          <w:szCs w:val="24"/>
          <w:lang w:val="en-US"/>
        </w:rPr>
        <w:t>T</w:t>
      </w:r>
      <w:r>
        <w:rPr>
          <w:rFonts w:hint="eastAsia"/>
          <w:sz w:val="24"/>
          <w:szCs w:val="24"/>
          <w:lang w:val="en-US"/>
        </w:rPr>
        <w:t>hen</w:t>
      </w:r>
      <w:r>
        <w:rPr>
          <w:sz w:val="24"/>
          <w:szCs w:val="24"/>
          <w:lang w:val="en-US"/>
        </w:rPr>
        <w:t>,</w:t>
      </w:r>
      <w:r w:rsidR="005F2DD5">
        <w:rPr>
          <w:sz w:val="24"/>
          <w:szCs w:val="24"/>
          <w:lang w:val="en-US"/>
        </w:rPr>
        <w:t xml:space="preserve"> </w:t>
      </w:r>
      <w:r>
        <w:rPr>
          <w:sz w:val="24"/>
          <w:szCs w:val="24"/>
          <w:lang w:val="en-US"/>
        </w:rPr>
        <w:t>we</w:t>
      </w:r>
      <w:r w:rsidR="005F2DD5">
        <w:rPr>
          <w:sz w:val="24"/>
          <w:szCs w:val="24"/>
          <w:lang w:val="en-US"/>
        </w:rPr>
        <w:t xml:space="preserve"> </w:t>
      </w:r>
      <w:r w:rsidR="00024372">
        <w:rPr>
          <w:sz w:val="24"/>
          <w:szCs w:val="24"/>
          <w:lang w:val="en-US"/>
        </w:rPr>
        <w:t xml:space="preserve">also </w:t>
      </w:r>
      <w:r w:rsidR="00BB7F6A">
        <w:rPr>
          <w:sz w:val="24"/>
          <w:szCs w:val="24"/>
          <w:lang w:val="en-US"/>
        </w:rPr>
        <w:t>check the results when the max</w:t>
      </w:r>
      <w:r w:rsidR="00F905A4">
        <w:rPr>
          <w:sz w:val="24"/>
          <w:szCs w:val="24"/>
          <w:lang w:val="en-US"/>
        </w:rPr>
        <w:t xml:space="preserve">imum truck utilization can </w:t>
      </w:r>
      <w:r w:rsidR="005213B0">
        <w:rPr>
          <w:sz w:val="24"/>
          <w:szCs w:val="24"/>
          <w:lang w:val="en-US"/>
        </w:rPr>
        <w:t>only</w:t>
      </w:r>
      <w:r w:rsidR="00F905A4">
        <w:rPr>
          <w:sz w:val="24"/>
          <w:szCs w:val="24"/>
          <w:lang w:val="en-US"/>
        </w:rPr>
        <w:t xml:space="preserve"> r</w:t>
      </w:r>
      <w:r w:rsidR="005213B0">
        <w:rPr>
          <w:sz w:val="24"/>
          <w:szCs w:val="24"/>
          <w:lang w:val="en-US"/>
        </w:rPr>
        <w:t>each to</w:t>
      </w:r>
      <w:r w:rsidR="00F905A4">
        <w:rPr>
          <w:sz w:val="24"/>
          <w:szCs w:val="24"/>
          <w:lang w:val="en-US"/>
        </w:rPr>
        <w:t xml:space="preserve"> </w:t>
      </w:r>
      <w:r w:rsidR="00053BB3">
        <w:rPr>
          <w:sz w:val="24"/>
          <w:szCs w:val="24"/>
          <w:lang w:val="en-US"/>
        </w:rPr>
        <w:t>80%.</w:t>
      </w:r>
    </w:p>
    <w:tbl>
      <w:tblPr>
        <w:tblW w:w="7293" w:type="dxa"/>
        <w:jc w:val="center"/>
        <w:tblLook w:val="04A0" w:firstRow="1" w:lastRow="0" w:firstColumn="1" w:lastColumn="0" w:noHBand="0" w:noVBand="1"/>
      </w:tblPr>
      <w:tblGrid>
        <w:gridCol w:w="1625"/>
        <w:gridCol w:w="1400"/>
        <w:gridCol w:w="1296"/>
        <w:gridCol w:w="1642"/>
        <w:gridCol w:w="1330"/>
      </w:tblGrid>
      <w:tr w:rsidR="00E870DA" w:rsidRPr="00E870DA" w14:paraId="6FAA3F37" w14:textId="77777777" w:rsidTr="000C2326">
        <w:trPr>
          <w:trHeight w:val="202"/>
          <w:jc w:val="center"/>
        </w:trPr>
        <w:tc>
          <w:tcPr>
            <w:tcW w:w="1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81026A"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Seed Location</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16468629"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Truck Utilization</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2A958AB8"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Total Shipment</w:t>
            </w:r>
          </w:p>
        </w:tc>
        <w:tc>
          <w:tcPr>
            <w:tcW w:w="1642" w:type="dxa"/>
            <w:tcBorders>
              <w:top w:val="single" w:sz="4" w:space="0" w:color="auto"/>
              <w:left w:val="nil"/>
              <w:bottom w:val="single" w:sz="4" w:space="0" w:color="auto"/>
              <w:right w:val="single" w:sz="4" w:space="0" w:color="auto"/>
            </w:tcBorders>
            <w:shd w:val="clear" w:color="auto" w:fill="auto"/>
            <w:noWrap/>
            <w:vAlign w:val="bottom"/>
            <w:hideMark/>
          </w:tcPr>
          <w:p w14:paraId="45F774AF" w14:textId="5E75705A"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Total Cost(</w:t>
            </w:r>
            <w:r w:rsidR="0036201A" w:rsidRPr="00D85443">
              <w:rPr>
                <w:rFonts w:ascii="Calibri" w:eastAsia="Times New Roman" w:hAnsi="Calibri" w:cs="Calibri"/>
                <w:color w:val="000000"/>
                <w:sz w:val="18"/>
                <w:szCs w:val="18"/>
              </w:rPr>
              <w:t>dollar</w:t>
            </w:r>
            <w:r w:rsidRPr="00D85443">
              <w:rPr>
                <w:rFonts w:ascii="Calibri" w:eastAsia="Times New Roman" w:hAnsi="Calibri" w:cs="Calibri"/>
                <w:color w:val="000000"/>
                <w:sz w:val="18"/>
                <w:szCs w:val="18"/>
              </w:rPr>
              <w:t>s)</w:t>
            </w:r>
          </w:p>
        </w:tc>
        <w:tc>
          <w:tcPr>
            <w:tcW w:w="1330" w:type="dxa"/>
            <w:tcBorders>
              <w:top w:val="single" w:sz="4" w:space="0" w:color="auto"/>
              <w:left w:val="nil"/>
              <w:bottom w:val="single" w:sz="4" w:space="0" w:color="auto"/>
              <w:right w:val="single" w:sz="4" w:space="0" w:color="auto"/>
            </w:tcBorders>
            <w:shd w:val="clear" w:color="auto" w:fill="auto"/>
            <w:noWrap/>
            <w:vAlign w:val="bottom"/>
            <w:hideMark/>
          </w:tcPr>
          <w:p w14:paraId="41442E1F"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Cost per pound</w:t>
            </w:r>
          </w:p>
        </w:tc>
      </w:tr>
      <w:tr w:rsidR="00E870DA" w:rsidRPr="00E870DA" w14:paraId="0D3E3E1A" w14:textId="77777777" w:rsidTr="000C2326">
        <w:trPr>
          <w:trHeight w:val="202"/>
          <w:jc w:val="center"/>
        </w:trPr>
        <w:tc>
          <w:tcPr>
            <w:tcW w:w="1625" w:type="dxa"/>
            <w:tcBorders>
              <w:top w:val="nil"/>
              <w:left w:val="single" w:sz="4" w:space="0" w:color="auto"/>
              <w:bottom w:val="single" w:sz="4" w:space="0" w:color="auto"/>
              <w:right w:val="single" w:sz="4" w:space="0" w:color="auto"/>
            </w:tcBorders>
            <w:shd w:val="clear" w:color="auto" w:fill="auto"/>
            <w:noWrap/>
            <w:vAlign w:val="bottom"/>
            <w:hideMark/>
          </w:tcPr>
          <w:p w14:paraId="714806A8"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1</w:t>
            </w:r>
          </w:p>
        </w:tc>
        <w:tc>
          <w:tcPr>
            <w:tcW w:w="1400" w:type="dxa"/>
            <w:tcBorders>
              <w:top w:val="nil"/>
              <w:left w:val="nil"/>
              <w:bottom w:val="single" w:sz="4" w:space="0" w:color="auto"/>
              <w:right w:val="single" w:sz="4" w:space="0" w:color="auto"/>
            </w:tcBorders>
            <w:shd w:val="clear" w:color="auto" w:fill="auto"/>
            <w:noWrap/>
            <w:vAlign w:val="bottom"/>
            <w:hideMark/>
          </w:tcPr>
          <w:p w14:paraId="73344799"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0</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ABC06E"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69600</w:t>
            </w:r>
          </w:p>
        </w:tc>
        <w:tc>
          <w:tcPr>
            <w:tcW w:w="16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01FB93"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6640.37</w:t>
            </w:r>
          </w:p>
        </w:tc>
        <w:tc>
          <w:tcPr>
            <w:tcW w:w="13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1D1869"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0.0954</w:t>
            </w:r>
          </w:p>
        </w:tc>
      </w:tr>
      <w:tr w:rsidR="00E870DA" w:rsidRPr="00E870DA" w14:paraId="7D02451B" w14:textId="77777777" w:rsidTr="000C2326">
        <w:trPr>
          <w:trHeight w:val="202"/>
          <w:jc w:val="center"/>
        </w:trPr>
        <w:tc>
          <w:tcPr>
            <w:tcW w:w="1625" w:type="dxa"/>
            <w:tcBorders>
              <w:top w:val="nil"/>
              <w:left w:val="single" w:sz="4" w:space="0" w:color="auto"/>
              <w:bottom w:val="single" w:sz="4" w:space="0" w:color="auto"/>
              <w:right w:val="single" w:sz="4" w:space="0" w:color="auto"/>
            </w:tcBorders>
            <w:shd w:val="clear" w:color="auto" w:fill="auto"/>
            <w:noWrap/>
            <w:vAlign w:val="bottom"/>
            <w:hideMark/>
          </w:tcPr>
          <w:p w14:paraId="27E129A3"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2</w:t>
            </w:r>
          </w:p>
        </w:tc>
        <w:tc>
          <w:tcPr>
            <w:tcW w:w="1400" w:type="dxa"/>
            <w:tcBorders>
              <w:top w:val="nil"/>
              <w:left w:val="nil"/>
              <w:bottom w:val="single" w:sz="4" w:space="0" w:color="auto"/>
              <w:right w:val="single" w:sz="4" w:space="0" w:color="auto"/>
            </w:tcBorders>
            <w:shd w:val="clear" w:color="auto" w:fill="auto"/>
            <w:noWrap/>
            <w:vAlign w:val="bottom"/>
            <w:hideMark/>
          </w:tcPr>
          <w:p w14:paraId="040722EB"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0</w:t>
            </w:r>
          </w:p>
        </w:tc>
        <w:tc>
          <w:tcPr>
            <w:tcW w:w="1296" w:type="dxa"/>
            <w:vMerge/>
            <w:tcBorders>
              <w:top w:val="nil"/>
              <w:left w:val="single" w:sz="4" w:space="0" w:color="auto"/>
              <w:bottom w:val="single" w:sz="4" w:space="0" w:color="auto"/>
              <w:right w:val="single" w:sz="4" w:space="0" w:color="auto"/>
            </w:tcBorders>
            <w:vAlign w:val="center"/>
            <w:hideMark/>
          </w:tcPr>
          <w:p w14:paraId="20D3368A"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642" w:type="dxa"/>
            <w:vMerge/>
            <w:tcBorders>
              <w:top w:val="nil"/>
              <w:left w:val="single" w:sz="4" w:space="0" w:color="auto"/>
              <w:bottom w:val="single" w:sz="4" w:space="0" w:color="auto"/>
              <w:right w:val="single" w:sz="4" w:space="0" w:color="auto"/>
            </w:tcBorders>
            <w:vAlign w:val="center"/>
            <w:hideMark/>
          </w:tcPr>
          <w:p w14:paraId="61E00334"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330" w:type="dxa"/>
            <w:vMerge/>
            <w:tcBorders>
              <w:top w:val="nil"/>
              <w:left w:val="single" w:sz="4" w:space="0" w:color="auto"/>
              <w:bottom w:val="single" w:sz="4" w:space="0" w:color="auto"/>
              <w:right w:val="single" w:sz="4" w:space="0" w:color="auto"/>
            </w:tcBorders>
            <w:vAlign w:val="center"/>
            <w:hideMark/>
          </w:tcPr>
          <w:p w14:paraId="69E7CF22"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r>
      <w:tr w:rsidR="00E870DA" w:rsidRPr="00E870DA" w14:paraId="4E3D3BD4" w14:textId="77777777" w:rsidTr="000C2326">
        <w:trPr>
          <w:trHeight w:val="202"/>
          <w:jc w:val="center"/>
        </w:trPr>
        <w:tc>
          <w:tcPr>
            <w:tcW w:w="1625" w:type="dxa"/>
            <w:tcBorders>
              <w:top w:val="nil"/>
              <w:left w:val="single" w:sz="4" w:space="0" w:color="auto"/>
              <w:bottom w:val="single" w:sz="4" w:space="0" w:color="auto"/>
              <w:right w:val="single" w:sz="4" w:space="0" w:color="auto"/>
            </w:tcBorders>
            <w:shd w:val="clear" w:color="auto" w:fill="auto"/>
            <w:noWrap/>
            <w:vAlign w:val="bottom"/>
            <w:hideMark/>
          </w:tcPr>
          <w:p w14:paraId="5B222361"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3</w:t>
            </w:r>
          </w:p>
        </w:tc>
        <w:tc>
          <w:tcPr>
            <w:tcW w:w="1400" w:type="dxa"/>
            <w:tcBorders>
              <w:top w:val="nil"/>
              <w:left w:val="nil"/>
              <w:bottom w:val="single" w:sz="4" w:space="0" w:color="auto"/>
              <w:right w:val="single" w:sz="4" w:space="0" w:color="auto"/>
            </w:tcBorders>
            <w:shd w:val="clear" w:color="auto" w:fill="auto"/>
            <w:noWrap/>
            <w:vAlign w:val="bottom"/>
            <w:hideMark/>
          </w:tcPr>
          <w:p w14:paraId="47B422C5"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80.00</w:t>
            </w:r>
          </w:p>
        </w:tc>
        <w:tc>
          <w:tcPr>
            <w:tcW w:w="1296" w:type="dxa"/>
            <w:vMerge/>
            <w:tcBorders>
              <w:top w:val="nil"/>
              <w:left w:val="single" w:sz="4" w:space="0" w:color="auto"/>
              <w:bottom w:val="single" w:sz="4" w:space="0" w:color="auto"/>
              <w:right w:val="single" w:sz="4" w:space="0" w:color="auto"/>
            </w:tcBorders>
            <w:vAlign w:val="center"/>
            <w:hideMark/>
          </w:tcPr>
          <w:p w14:paraId="64A6B3EF"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642" w:type="dxa"/>
            <w:vMerge/>
            <w:tcBorders>
              <w:top w:val="nil"/>
              <w:left w:val="single" w:sz="4" w:space="0" w:color="auto"/>
              <w:bottom w:val="single" w:sz="4" w:space="0" w:color="auto"/>
              <w:right w:val="single" w:sz="4" w:space="0" w:color="auto"/>
            </w:tcBorders>
            <w:vAlign w:val="center"/>
            <w:hideMark/>
          </w:tcPr>
          <w:p w14:paraId="6A51C5E4"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330" w:type="dxa"/>
            <w:vMerge/>
            <w:tcBorders>
              <w:top w:val="nil"/>
              <w:left w:val="single" w:sz="4" w:space="0" w:color="auto"/>
              <w:bottom w:val="single" w:sz="4" w:space="0" w:color="auto"/>
              <w:right w:val="single" w:sz="4" w:space="0" w:color="auto"/>
            </w:tcBorders>
            <w:vAlign w:val="center"/>
            <w:hideMark/>
          </w:tcPr>
          <w:p w14:paraId="5E21B583"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r>
      <w:tr w:rsidR="00E870DA" w:rsidRPr="00E870DA" w14:paraId="45674DC1" w14:textId="77777777" w:rsidTr="000C2326">
        <w:trPr>
          <w:trHeight w:val="202"/>
          <w:jc w:val="center"/>
        </w:trPr>
        <w:tc>
          <w:tcPr>
            <w:tcW w:w="1625" w:type="dxa"/>
            <w:tcBorders>
              <w:top w:val="nil"/>
              <w:left w:val="single" w:sz="4" w:space="0" w:color="auto"/>
              <w:bottom w:val="single" w:sz="4" w:space="0" w:color="auto"/>
              <w:right w:val="single" w:sz="4" w:space="0" w:color="auto"/>
            </w:tcBorders>
            <w:shd w:val="clear" w:color="auto" w:fill="auto"/>
            <w:noWrap/>
            <w:vAlign w:val="bottom"/>
            <w:hideMark/>
          </w:tcPr>
          <w:p w14:paraId="1E2D1AAB"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4</w:t>
            </w:r>
          </w:p>
        </w:tc>
        <w:tc>
          <w:tcPr>
            <w:tcW w:w="1400" w:type="dxa"/>
            <w:tcBorders>
              <w:top w:val="nil"/>
              <w:left w:val="nil"/>
              <w:bottom w:val="single" w:sz="4" w:space="0" w:color="auto"/>
              <w:right w:val="single" w:sz="4" w:space="0" w:color="auto"/>
            </w:tcBorders>
            <w:shd w:val="clear" w:color="auto" w:fill="auto"/>
            <w:noWrap/>
            <w:vAlign w:val="center"/>
            <w:hideMark/>
          </w:tcPr>
          <w:p w14:paraId="4364E61E"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80.00</w:t>
            </w:r>
          </w:p>
        </w:tc>
        <w:tc>
          <w:tcPr>
            <w:tcW w:w="1296" w:type="dxa"/>
            <w:vMerge/>
            <w:tcBorders>
              <w:top w:val="nil"/>
              <w:left w:val="single" w:sz="4" w:space="0" w:color="auto"/>
              <w:bottom w:val="single" w:sz="4" w:space="0" w:color="auto"/>
              <w:right w:val="single" w:sz="4" w:space="0" w:color="auto"/>
            </w:tcBorders>
            <w:vAlign w:val="center"/>
            <w:hideMark/>
          </w:tcPr>
          <w:p w14:paraId="10DCD821"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642" w:type="dxa"/>
            <w:vMerge/>
            <w:tcBorders>
              <w:top w:val="nil"/>
              <w:left w:val="single" w:sz="4" w:space="0" w:color="auto"/>
              <w:bottom w:val="single" w:sz="4" w:space="0" w:color="auto"/>
              <w:right w:val="single" w:sz="4" w:space="0" w:color="auto"/>
            </w:tcBorders>
            <w:vAlign w:val="center"/>
            <w:hideMark/>
          </w:tcPr>
          <w:p w14:paraId="035C2B8E"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330" w:type="dxa"/>
            <w:vMerge/>
            <w:tcBorders>
              <w:top w:val="nil"/>
              <w:left w:val="single" w:sz="4" w:space="0" w:color="auto"/>
              <w:bottom w:val="single" w:sz="4" w:space="0" w:color="auto"/>
              <w:right w:val="single" w:sz="4" w:space="0" w:color="auto"/>
            </w:tcBorders>
            <w:vAlign w:val="center"/>
            <w:hideMark/>
          </w:tcPr>
          <w:p w14:paraId="01FF9798"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r>
      <w:tr w:rsidR="00E870DA" w:rsidRPr="00E870DA" w14:paraId="424FBC8A" w14:textId="77777777" w:rsidTr="000C2326">
        <w:trPr>
          <w:trHeight w:val="202"/>
          <w:jc w:val="center"/>
        </w:trPr>
        <w:tc>
          <w:tcPr>
            <w:tcW w:w="1625" w:type="dxa"/>
            <w:tcBorders>
              <w:top w:val="nil"/>
              <w:left w:val="single" w:sz="4" w:space="0" w:color="auto"/>
              <w:bottom w:val="single" w:sz="4" w:space="0" w:color="auto"/>
              <w:right w:val="single" w:sz="4" w:space="0" w:color="auto"/>
            </w:tcBorders>
            <w:shd w:val="clear" w:color="auto" w:fill="auto"/>
            <w:noWrap/>
            <w:vAlign w:val="bottom"/>
            <w:hideMark/>
          </w:tcPr>
          <w:p w14:paraId="271EAD0C"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Container Location</w:t>
            </w:r>
          </w:p>
        </w:tc>
        <w:tc>
          <w:tcPr>
            <w:tcW w:w="1400" w:type="dxa"/>
            <w:tcBorders>
              <w:top w:val="nil"/>
              <w:left w:val="nil"/>
              <w:bottom w:val="single" w:sz="4" w:space="0" w:color="auto"/>
              <w:right w:val="single" w:sz="4" w:space="0" w:color="auto"/>
            </w:tcBorders>
            <w:shd w:val="clear" w:color="auto" w:fill="auto"/>
            <w:noWrap/>
            <w:vAlign w:val="bottom"/>
            <w:hideMark/>
          </w:tcPr>
          <w:p w14:paraId="5EE17E39"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Truck Utilization</w:t>
            </w:r>
          </w:p>
        </w:tc>
        <w:tc>
          <w:tcPr>
            <w:tcW w:w="1296" w:type="dxa"/>
            <w:tcBorders>
              <w:top w:val="nil"/>
              <w:left w:val="nil"/>
              <w:bottom w:val="single" w:sz="4" w:space="0" w:color="auto"/>
              <w:right w:val="single" w:sz="4" w:space="0" w:color="auto"/>
            </w:tcBorders>
            <w:shd w:val="clear" w:color="auto" w:fill="auto"/>
            <w:noWrap/>
            <w:vAlign w:val="bottom"/>
            <w:hideMark/>
          </w:tcPr>
          <w:p w14:paraId="0BB43AE2"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Total Shipment</w:t>
            </w:r>
          </w:p>
        </w:tc>
        <w:tc>
          <w:tcPr>
            <w:tcW w:w="1642" w:type="dxa"/>
            <w:tcBorders>
              <w:top w:val="nil"/>
              <w:left w:val="nil"/>
              <w:bottom w:val="single" w:sz="4" w:space="0" w:color="auto"/>
              <w:right w:val="single" w:sz="4" w:space="0" w:color="auto"/>
            </w:tcBorders>
            <w:shd w:val="clear" w:color="auto" w:fill="auto"/>
            <w:noWrap/>
            <w:vAlign w:val="bottom"/>
            <w:hideMark/>
          </w:tcPr>
          <w:p w14:paraId="1C43B257" w14:textId="37D87CC8"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Total Cost(</w:t>
            </w:r>
            <w:r w:rsidR="0036201A" w:rsidRPr="00D85443">
              <w:rPr>
                <w:rFonts w:ascii="Calibri" w:eastAsia="Times New Roman" w:hAnsi="Calibri" w:cs="Calibri"/>
                <w:color w:val="000000"/>
                <w:sz w:val="18"/>
                <w:szCs w:val="18"/>
              </w:rPr>
              <w:t>dollar</w:t>
            </w:r>
            <w:r w:rsidRPr="00D85443">
              <w:rPr>
                <w:rFonts w:ascii="Calibri" w:eastAsia="Times New Roman" w:hAnsi="Calibri" w:cs="Calibri"/>
                <w:color w:val="000000"/>
                <w:sz w:val="18"/>
                <w:szCs w:val="18"/>
              </w:rPr>
              <w:t>s)</w:t>
            </w:r>
          </w:p>
        </w:tc>
        <w:tc>
          <w:tcPr>
            <w:tcW w:w="1330" w:type="dxa"/>
            <w:tcBorders>
              <w:top w:val="nil"/>
              <w:left w:val="nil"/>
              <w:bottom w:val="single" w:sz="4" w:space="0" w:color="auto"/>
              <w:right w:val="single" w:sz="4" w:space="0" w:color="auto"/>
            </w:tcBorders>
            <w:shd w:val="clear" w:color="auto" w:fill="auto"/>
            <w:noWrap/>
            <w:vAlign w:val="bottom"/>
            <w:hideMark/>
          </w:tcPr>
          <w:p w14:paraId="6C1D7CF5"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Cost per pound</w:t>
            </w:r>
          </w:p>
        </w:tc>
      </w:tr>
      <w:tr w:rsidR="00E870DA" w:rsidRPr="00E870DA" w14:paraId="6156E07C" w14:textId="77777777" w:rsidTr="000C2326">
        <w:trPr>
          <w:trHeight w:val="202"/>
          <w:jc w:val="center"/>
        </w:trPr>
        <w:tc>
          <w:tcPr>
            <w:tcW w:w="1625" w:type="dxa"/>
            <w:tcBorders>
              <w:top w:val="nil"/>
              <w:left w:val="single" w:sz="4" w:space="0" w:color="auto"/>
              <w:bottom w:val="single" w:sz="4" w:space="0" w:color="auto"/>
              <w:right w:val="single" w:sz="4" w:space="0" w:color="auto"/>
            </w:tcBorders>
            <w:shd w:val="clear" w:color="auto" w:fill="auto"/>
            <w:noWrap/>
            <w:vAlign w:val="bottom"/>
            <w:hideMark/>
          </w:tcPr>
          <w:p w14:paraId="0800C597"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5</w:t>
            </w:r>
          </w:p>
        </w:tc>
        <w:tc>
          <w:tcPr>
            <w:tcW w:w="1400" w:type="dxa"/>
            <w:tcBorders>
              <w:top w:val="nil"/>
              <w:left w:val="nil"/>
              <w:bottom w:val="single" w:sz="4" w:space="0" w:color="auto"/>
              <w:right w:val="single" w:sz="4" w:space="0" w:color="auto"/>
            </w:tcBorders>
            <w:shd w:val="clear" w:color="auto" w:fill="auto"/>
            <w:noWrap/>
            <w:vAlign w:val="bottom"/>
            <w:hideMark/>
          </w:tcPr>
          <w:p w14:paraId="20A8E1F6"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72.49</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F16560"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62807</w:t>
            </w:r>
          </w:p>
        </w:tc>
        <w:tc>
          <w:tcPr>
            <w:tcW w:w="16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CAC089"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4982.09</w:t>
            </w:r>
          </w:p>
        </w:tc>
        <w:tc>
          <w:tcPr>
            <w:tcW w:w="13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490522"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0.0793</w:t>
            </w:r>
          </w:p>
        </w:tc>
      </w:tr>
      <w:tr w:rsidR="00E870DA" w:rsidRPr="00E870DA" w14:paraId="1D0A646D" w14:textId="77777777" w:rsidTr="000C2326">
        <w:trPr>
          <w:trHeight w:val="202"/>
          <w:jc w:val="center"/>
        </w:trPr>
        <w:tc>
          <w:tcPr>
            <w:tcW w:w="1625" w:type="dxa"/>
            <w:tcBorders>
              <w:top w:val="nil"/>
              <w:left w:val="single" w:sz="4" w:space="0" w:color="auto"/>
              <w:bottom w:val="single" w:sz="4" w:space="0" w:color="auto"/>
              <w:right w:val="single" w:sz="4" w:space="0" w:color="auto"/>
            </w:tcBorders>
            <w:shd w:val="clear" w:color="auto" w:fill="auto"/>
            <w:noWrap/>
            <w:vAlign w:val="bottom"/>
            <w:hideMark/>
          </w:tcPr>
          <w:p w14:paraId="5CEEEDE8"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6</w:t>
            </w:r>
          </w:p>
        </w:tc>
        <w:tc>
          <w:tcPr>
            <w:tcW w:w="1400" w:type="dxa"/>
            <w:tcBorders>
              <w:top w:val="nil"/>
              <w:left w:val="nil"/>
              <w:bottom w:val="single" w:sz="4" w:space="0" w:color="auto"/>
              <w:right w:val="single" w:sz="4" w:space="0" w:color="auto"/>
            </w:tcBorders>
            <w:shd w:val="clear" w:color="auto" w:fill="auto"/>
            <w:noWrap/>
            <w:vAlign w:val="center"/>
            <w:hideMark/>
          </w:tcPr>
          <w:p w14:paraId="5529B698"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72.49</w:t>
            </w:r>
          </w:p>
        </w:tc>
        <w:tc>
          <w:tcPr>
            <w:tcW w:w="1296" w:type="dxa"/>
            <w:vMerge/>
            <w:tcBorders>
              <w:top w:val="nil"/>
              <w:left w:val="single" w:sz="4" w:space="0" w:color="auto"/>
              <w:bottom w:val="single" w:sz="4" w:space="0" w:color="auto"/>
              <w:right w:val="single" w:sz="4" w:space="0" w:color="auto"/>
            </w:tcBorders>
            <w:vAlign w:val="center"/>
            <w:hideMark/>
          </w:tcPr>
          <w:p w14:paraId="3C4ED2D7"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642" w:type="dxa"/>
            <w:vMerge/>
            <w:tcBorders>
              <w:top w:val="nil"/>
              <w:left w:val="single" w:sz="4" w:space="0" w:color="auto"/>
              <w:bottom w:val="single" w:sz="4" w:space="0" w:color="auto"/>
              <w:right w:val="single" w:sz="4" w:space="0" w:color="auto"/>
            </w:tcBorders>
            <w:vAlign w:val="center"/>
            <w:hideMark/>
          </w:tcPr>
          <w:p w14:paraId="36FB51FB"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330" w:type="dxa"/>
            <w:vMerge/>
            <w:tcBorders>
              <w:top w:val="nil"/>
              <w:left w:val="single" w:sz="4" w:space="0" w:color="auto"/>
              <w:bottom w:val="single" w:sz="4" w:space="0" w:color="auto"/>
              <w:right w:val="single" w:sz="4" w:space="0" w:color="auto"/>
            </w:tcBorders>
            <w:vAlign w:val="center"/>
            <w:hideMark/>
          </w:tcPr>
          <w:p w14:paraId="6284D5C9"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r>
    </w:tbl>
    <w:p w14:paraId="39EC632D" w14:textId="75CD71D7" w:rsidR="006D5437" w:rsidRDefault="00E870DA" w:rsidP="0048116E">
      <w:pPr>
        <w:spacing w:before="120" w:after="0" w:line="240" w:lineRule="auto"/>
        <w:jc w:val="center"/>
        <w:rPr>
          <w:sz w:val="18"/>
          <w:szCs w:val="18"/>
        </w:rPr>
      </w:pPr>
      <w:r w:rsidRPr="00E870DA">
        <w:rPr>
          <w:sz w:val="18"/>
          <w:szCs w:val="18"/>
        </w:rPr>
        <w:t>Table 2. Results of at most 80% TU Rate</w:t>
      </w:r>
    </w:p>
    <w:p w14:paraId="7F9CF663" w14:textId="33E7B07E" w:rsidR="001467B0" w:rsidRDefault="00E870DA" w:rsidP="0048116E">
      <w:pPr>
        <w:pStyle w:val="NoSpacing"/>
        <w:spacing w:before="120" w:line="480" w:lineRule="auto"/>
        <w:jc w:val="both"/>
        <w:rPr>
          <w:sz w:val="24"/>
          <w:szCs w:val="24"/>
        </w:rPr>
      </w:pPr>
      <w:r w:rsidRPr="007B3876">
        <w:rPr>
          <w:sz w:val="24"/>
          <w:szCs w:val="24"/>
        </w:rPr>
        <w:t>From Table 2</w:t>
      </w:r>
      <w:r w:rsidR="00563DF4">
        <w:rPr>
          <w:sz w:val="24"/>
          <w:szCs w:val="24"/>
        </w:rPr>
        <w:t>,</w:t>
      </w:r>
      <w:r w:rsidRPr="007B3876">
        <w:rPr>
          <w:sz w:val="24"/>
          <w:szCs w:val="24"/>
        </w:rPr>
        <w:t xml:space="preserve">we can see the total cost is </w:t>
      </w:r>
      <w:r w:rsidR="00A97E8B" w:rsidRPr="007B3876">
        <w:rPr>
          <w:sz w:val="24"/>
          <w:szCs w:val="24"/>
        </w:rPr>
        <w:t xml:space="preserve">11622.46 dollars </w:t>
      </w:r>
      <w:r w:rsidR="000E05D4">
        <w:rPr>
          <w:sz w:val="24"/>
          <w:szCs w:val="24"/>
        </w:rPr>
        <w:t xml:space="preserve">with </w:t>
      </w:r>
      <w:r w:rsidR="00A97E8B" w:rsidRPr="007B3876">
        <w:rPr>
          <w:sz w:val="24"/>
          <w:szCs w:val="24"/>
        </w:rPr>
        <w:t>0.0875</w:t>
      </w:r>
      <w:r w:rsidR="00C77D52" w:rsidRPr="007B3876">
        <w:rPr>
          <w:sz w:val="24"/>
          <w:szCs w:val="24"/>
        </w:rPr>
        <w:t xml:space="preserve"> dollars</w:t>
      </w:r>
      <w:r w:rsidR="00516D35" w:rsidRPr="007B3876">
        <w:rPr>
          <w:sz w:val="24"/>
          <w:szCs w:val="24"/>
        </w:rPr>
        <w:t xml:space="preserve"> </w:t>
      </w:r>
      <w:r w:rsidR="00D711D1" w:rsidRPr="007B3876">
        <w:rPr>
          <w:sz w:val="24"/>
          <w:szCs w:val="24"/>
        </w:rPr>
        <w:t xml:space="preserve">per pound. </w:t>
      </w:r>
      <w:r w:rsidR="004A7249">
        <w:rPr>
          <w:sz w:val="24"/>
          <w:szCs w:val="24"/>
          <w:lang w:val="en-US"/>
        </w:rPr>
        <w:t xml:space="preserve">Obviously, </w:t>
      </w:r>
      <w:r w:rsidR="004A7249" w:rsidRPr="007B3876">
        <w:rPr>
          <w:rFonts w:hint="eastAsia"/>
          <w:sz w:val="24"/>
          <w:szCs w:val="24"/>
        </w:rPr>
        <w:t>t</w:t>
      </w:r>
      <w:r w:rsidR="004A7249" w:rsidRPr="007B3876">
        <w:rPr>
          <w:sz w:val="24"/>
          <w:szCs w:val="24"/>
        </w:rPr>
        <w:t>he cost per pound increase due to the limitation of utilization.</w:t>
      </w:r>
      <w:r w:rsidR="00061AD4">
        <w:rPr>
          <w:sz w:val="24"/>
          <w:szCs w:val="24"/>
        </w:rPr>
        <w:t xml:space="preserve"> </w:t>
      </w:r>
      <w:r w:rsidR="00D711D1" w:rsidRPr="007B3876">
        <w:rPr>
          <w:sz w:val="24"/>
          <w:szCs w:val="24"/>
        </w:rPr>
        <w:t xml:space="preserve">As we </w:t>
      </w:r>
      <w:r w:rsidR="00875D7C" w:rsidRPr="007B3876">
        <w:rPr>
          <w:sz w:val="24"/>
          <w:szCs w:val="24"/>
        </w:rPr>
        <w:t xml:space="preserve">limit </w:t>
      </w:r>
      <w:r w:rsidR="00CD0A9E" w:rsidRPr="007B3876">
        <w:rPr>
          <w:sz w:val="24"/>
          <w:szCs w:val="24"/>
        </w:rPr>
        <w:t>TU rate at most 80%,</w:t>
      </w:r>
      <w:r w:rsidR="00520237" w:rsidRPr="007B3876">
        <w:rPr>
          <w:sz w:val="24"/>
          <w:szCs w:val="24"/>
        </w:rPr>
        <w:t xml:space="preserve"> seed location 3 and 4 reach the maximum</w:t>
      </w:r>
      <w:r w:rsidR="00980F2A">
        <w:rPr>
          <w:sz w:val="24"/>
          <w:szCs w:val="24"/>
        </w:rPr>
        <w:t xml:space="preserve"> and</w:t>
      </w:r>
      <w:r w:rsidR="008A11A0" w:rsidRPr="007B3876">
        <w:rPr>
          <w:sz w:val="24"/>
          <w:szCs w:val="24"/>
        </w:rPr>
        <w:t xml:space="preserve"> </w:t>
      </w:r>
      <w:r w:rsidR="00C05486">
        <w:rPr>
          <w:sz w:val="24"/>
          <w:szCs w:val="24"/>
        </w:rPr>
        <w:t xml:space="preserve">the </w:t>
      </w:r>
      <w:r w:rsidR="008A11A0" w:rsidRPr="007B3876">
        <w:rPr>
          <w:sz w:val="24"/>
          <w:szCs w:val="24"/>
        </w:rPr>
        <w:t xml:space="preserve">TU rate of container location 4 and 5 increase </w:t>
      </w:r>
      <w:r w:rsidR="00563DF4">
        <w:rPr>
          <w:sz w:val="24"/>
          <w:szCs w:val="24"/>
        </w:rPr>
        <w:t>as well,</w:t>
      </w:r>
      <w:r w:rsidR="002B0D23">
        <w:rPr>
          <w:sz w:val="24"/>
          <w:szCs w:val="24"/>
        </w:rPr>
        <w:t xml:space="preserve"> </w:t>
      </w:r>
      <w:r w:rsidR="008A11A0" w:rsidRPr="007B3876">
        <w:rPr>
          <w:sz w:val="24"/>
          <w:szCs w:val="24"/>
        </w:rPr>
        <w:t xml:space="preserve">compared with Table 1. </w:t>
      </w:r>
      <w:r w:rsidR="00AA5BFC">
        <w:rPr>
          <w:sz w:val="24"/>
          <w:szCs w:val="24"/>
        </w:rPr>
        <w:t xml:space="preserve"> Moreover, we can find seed location 1 and 2 are useless which means </w:t>
      </w:r>
      <w:r w:rsidR="001C1D5B">
        <w:rPr>
          <w:sz w:val="24"/>
          <w:szCs w:val="24"/>
        </w:rPr>
        <w:t xml:space="preserve">the cost of </w:t>
      </w:r>
      <w:r w:rsidR="00A67F73">
        <w:rPr>
          <w:sz w:val="24"/>
          <w:szCs w:val="24"/>
        </w:rPr>
        <w:t xml:space="preserve">these two seed location </w:t>
      </w:r>
      <w:r w:rsidR="001C1D5B">
        <w:rPr>
          <w:sz w:val="24"/>
          <w:szCs w:val="24"/>
        </w:rPr>
        <w:t xml:space="preserve">is expensive than other fours. </w:t>
      </w:r>
      <w:r w:rsidR="00990EE6">
        <w:rPr>
          <w:sz w:val="24"/>
          <w:szCs w:val="24"/>
        </w:rPr>
        <w:t>Nevertheless,</w:t>
      </w:r>
      <w:r w:rsidR="001C1D5B">
        <w:rPr>
          <w:sz w:val="24"/>
          <w:szCs w:val="24"/>
        </w:rPr>
        <w:t xml:space="preserve"> </w:t>
      </w:r>
      <w:r w:rsidR="00AA5BFC">
        <w:rPr>
          <w:sz w:val="24"/>
          <w:szCs w:val="24"/>
        </w:rPr>
        <w:t>they could be used to expand the customer base. This is another issue we will consider in the future.</w:t>
      </w:r>
    </w:p>
    <w:p w14:paraId="2C247402" w14:textId="77777777" w:rsidR="00572C7A" w:rsidRDefault="00572C7A" w:rsidP="00572C7A">
      <w:pPr>
        <w:pStyle w:val="NoSpacing"/>
        <w:spacing w:line="480" w:lineRule="auto"/>
        <w:jc w:val="center"/>
        <w:rPr>
          <w:sz w:val="24"/>
          <w:szCs w:val="24"/>
        </w:rPr>
      </w:pPr>
      <w:r>
        <w:rPr>
          <w:noProof/>
        </w:rPr>
        <w:lastRenderedPageBreak/>
        <w:drawing>
          <wp:inline distT="0" distB="0" distL="0" distR="0" wp14:anchorId="7C4442B9" wp14:editId="61C0A000">
            <wp:extent cx="3838755" cy="175978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832C39" w14:textId="0F544497" w:rsidR="00572C7A" w:rsidRDefault="00572C7A" w:rsidP="00572C7A">
      <w:pPr>
        <w:pStyle w:val="NoSpacing"/>
        <w:spacing w:line="480" w:lineRule="auto"/>
        <w:jc w:val="center"/>
        <w:rPr>
          <w:sz w:val="18"/>
          <w:szCs w:val="18"/>
        </w:rPr>
      </w:pPr>
      <w:r>
        <w:rPr>
          <w:sz w:val="18"/>
          <w:szCs w:val="18"/>
        </w:rPr>
        <w:t>Fig 3</w:t>
      </w:r>
      <w:r w:rsidRPr="00750246">
        <w:rPr>
          <w:sz w:val="18"/>
          <w:szCs w:val="18"/>
        </w:rPr>
        <w:t xml:space="preserve">. </w:t>
      </w:r>
      <w:r w:rsidRPr="00D23DDC">
        <w:rPr>
          <w:sz w:val="18"/>
          <w:szCs w:val="18"/>
        </w:rPr>
        <w:t xml:space="preserve">The Cost Per Pound of </w:t>
      </w:r>
      <w:r w:rsidR="005A74F1">
        <w:rPr>
          <w:sz w:val="18"/>
          <w:szCs w:val="18"/>
        </w:rPr>
        <w:t xml:space="preserve">TU and </w:t>
      </w:r>
      <w:r>
        <w:rPr>
          <w:sz w:val="18"/>
          <w:szCs w:val="18"/>
        </w:rPr>
        <w:t>R</w:t>
      </w:r>
      <w:r w:rsidRPr="00D23DDC">
        <w:rPr>
          <w:sz w:val="18"/>
          <w:szCs w:val="18"/>
        </w:rPr>
        <w:t>U Dispatch Policy</w:t>
      </w:r>
    </w:p>
    <w:p w14:paraId="4B75CB40" w14:textId="7FF25317" w:rsidR="0060209E" w:rsidRDefault="005A74F1" w:rsidP="0060209E">
      <w:pPr>
        <w:pStyle w:val="NoSpacing"/>
        <w:spacing w:line="480" w:lineRule="auto"/>
        <w:jc w:val="both"/>
        <w:rPr>
          <w:sz w:val="24"/>
          <w:szCs w:val="24"/>
        </w:rPr>
      </w:pPr>
      <w:r>
        <w:rPr>
          <w:sz w:val="24"/>
          <w:szCs w:val="24"/>
        </w:rPr>
        <w:t>From Fig 3</w:t>
      </w:r>
      <w:r w:rsidR="00E77E0C">
        <w:rPr>
          <w:sz w:val="24"/>
          <w:szCs w:val="24"/>
        </w:rPr>
        <w:t>,</w:t>
      </w:r>
      <w:r>
        <w:rPr>
          <w:sz w:val="24"/>
          <w:szCs w:val="24"/>
        </w:rPr>
        <w:t xml:space="preserve"> </w:t>
      </w:r>
      <w:r w:rsidR="00525F73">
        <w:rPr>
          <w:sz w:val="24"/>
          <w:szCs w:val="24"/>
        </w:rPr>
        <w:t>w</w:t>
      </w:r>
      <w:r w:rsidR="00341A2D" w:rsidRPr="007B3876">
        <w:rPr>
          <w:sz w:val="24"/>
          <w:szCs w:val="24"/>
        </w:rPr>
        <w:t xml:space="preserve">e compare the cost per pound at </w:t>
      </w:r>
      <w:r w:rsidR="007B3876" w:rsidRPr="007B3876">
        <w:rPr>
          <w:sz w:val="24"/>
          <w:szCs w:val="24"/>
        </w:rPr>
        <w:t>different TU rate of 80%, 85%, 90</w:t>
      </w:r>
      <w:r w:rsidR="009F6079" w:rsidRPr="007B3876">
        <w:rPr>
          <w:sz w:val="24"/>
          <w:szCs w:val="24"/>
        </w:rPr>
        <w:t>%, and</w:t>
      </w:r>
      <w:r w:rsidR="007B3876" w:rsidRPr="007B3876">
        <w:rPr>
          <w:sz w:val="24"/>
          <w:szCs w:val="24"/>
        </w:rPr>
        <w:t xml:space="preserve"> 95</w:t>
      </w:r>
      <w:r>
        <w:rPr>
          <w:sz w:val="24"/>
          <w:szCs w:val="24"/>
        </w:rPr>
        <w:t>%</w:t>
      </w:r>
      <w:r w:rsidR="00637238">
        <w:rPr>
          <w:sz w:val="24"/>
          <w:szCs w:val="24"/>
        </w:rPr>
        <w:t>,</w:t>
      </w:r>
      <w:r w:rsidR="007B3876">
        <w:rPr>
          <w:sz w:val="24"/>
          <w:szCs w:val="24"/>
        </w:rPr>
        <w:t xml:space="preserve"> </w:t>
      </w:r>
      <w:r w:rsidR="00637238">
        <w:rPr>
          <w:sz w:val="24"/>
          <w:szCs w:val="24"/>
        </w:rPr>
        <w:t>which means the most TU rate it can reach</w:t>
      </w:r>
      <w:r w:rsidR="009118D7">
        <w:rPr>
          <w:sz w:val="24"/>
          <w:szCs w:val="24"/>
        </w:rPr>
        <w:t>.</w:t>
      </w:r>
      <w:bookmarkStart w:id="0" w:name="OLE_LINK1"/>
      <w:bookmarkStart w:id="1" w:name="OLE_LINK2"/>
      <w:r w:rsidR="00637238">
        <w:rPr>
          <w:sz w:val="24"/>
          <w:szCs w:val="24"/>
        </w:rPr>
        <w:t xml:space="preserve"> </w:t>
      </w:r>
      <w:r w:rsidR="001B5E75">
        <w:rPr>
          <w:sz w:val="24"/>
          <w:szCs w:val="24"/>
          <w:lang w:val="en-US"/>
        </w:rPr>
        <w:t>T</w:t>
      </w:r>
      <w:r w:rsidR="00436FCC">
        <w:rPr>
          <w:rFonts w:hint="eastAsia"/>
          <w:sz w:val="24"/>
          <w:szCs w:val="24"/>
        </w:rPr>
        <w:t>h</w:t>
      </w:r>
      <w:r w:rsidR="00436FCC">
        <w:rPr>
          <w:sz w:val="24"/>
          <w:szCs w:val="24"/>
        </w:rPr>
        <w:t xml:space="preserve">ere is a dramatically decrease </w:t>
      </w:r>
      <w:r w:rsidR="007134A9">
        <w:rPr>
          <w:sz w:val="24"/>
          <w:szCs w:val="24"/>
        </w:rPr>
        <w:t>when the most TU rate reaches 95%</w:t>
      </w:r>
      <w:r w:rsidR="00025A41">
        <w:rPr>
          <w:sz w:val="24"/>
          <w:szCs w:val="24"/>
        </w:rPr>
        <w:t xml:space="preserve">, </w:t>
      </w:r>
      <w:r w:rsidR="00A0301D">
        <w:rPr>
          <w:sz w:val="24"/>
          <w:szCs w:val="24"/>
          <w:lang w:val="en-US"/>
        </w:rPr>
        <w:t xml:space="preserve">and </w:t>
      </w:r>
      <w:r w:rsidR="00025A41">
        <w:rPr>
          <w:sz w:val="24"/>
          <w:szCs w:val="24"/>
        </w:rPr>
        <w:t xml:space="preserve">it saves around 0.0094 </w:t>
      </w:r>
      <w:r>
        <w:rPr>
          <w:sz w:val="24"/>
          <w:szCs w:val="24"/>
        </w:rPr>
        <w:t xml:space="preserve">dollars </w:t>
      </w:r>
      <w:r w:rsidR="00025A41">
        <w:rPr>
          <w:sz w:val="24"/>
          <w:szCs w:val="24"/>
        </w:rPr>
        <w:t xml:space="preserve">compared with </w:t>
      </w:r>
      <w:r w:rsidR="000C5D03">
        <w:rPr>
          <w:sz w:val="24"/>
          <w:szCs w:val="24"/>
        </w:rPr>
        <w:t>at most 80% TU rate</w:t>
      </w:r>
      <w:bookmarkEnd w:id="0"/>
      <w:bookmarkEnd w:id="1"/>
      <w:r w:rsidR="000C5D03">
        <w:rPr>
          <w:sz w:val="24"/>
          <w:szCs w:val="24"/>
        </w:rPr>
        <w:t>.</w:t>
      </w:r>
      <w:r w:rsidR="00A44345">
        <w:rPr>
          <w:sz w:val="24"/>
          <w:szCs w:val="24"/>
        </w:rPr>
        <w:t xml:space="preserve"> </w:t>
      </w:r>
    </w:p>
    <w:p w14:paraId="291FA881" w14:textId="138762AF" w:rsidR="006060FE" w:rsidRDefault="004C0B6C" w:rsidP="003C611A">
      <w:pPr>
        <w:pStyle w:val="NoSpacing"/>
        <w:spacing w:line="480" w:lineRule="auto"/>
        <w:jc w:val="both"/>
        <w:rPr>
          <w:sz w:val="24"/>
          <w:szCs w:val="24"/>
        </w:rPr>
      </w:pPr>
      <w:r>
        <w:rPr>
          <w:sz w:val="24"/>
          <w:szCs w:val="24"/>
        </w:rPr>
        <w:t>In the next step,</w:t>
      </w:r>
      <w:r w:rsidR="006060FE">
        <w:rPr>
          <w:sz w:val="24"/>
          <w:szCs w:val="24"/>
        </w:rPr>
        <w:t xml:space="preserve"> we </w:t>
      </w:r>
      <w:r w:rsidR="00E83743">
        <w:rPr>
          <w:sz w:val="24"/>
          <w:szCs w:val="24"/>
        </w:rPr>
        <w:t>c</w:t>
      </w:r>
      <w:r w:rsidR="00ED3ECD">
        <w:rPr>
          <w:sz w:val="24"/>
          <w:szCs w:val="24"/>
        </w:rPr>
        <w:t xml:space="preserve">alculate </w:t>
      </w:r>
      <w:r>
        <w:rPr>
          <w:sz w:val="24"/>
          <w:szCs w:val="24"/>
        </w:rPr>
        <w:t xml:space="preserve">the </w:t>
      </w:r>
      <w:r w:rsidR="007E44C8">
        <w:rPr>
          <w:sz w:val="24"/>
          <w:szCs w:val="24"/>
        </w:rPr>
        <w:t>c</w:t>
      </w:r>
      <w:r w:rsidR="00E11C49">
        <w:rPr>
          <w:sz w:val="24"/>
          <w:szCs w:val="24"/>
        </w:rPr>
        <w:t xml:space="preserve">ost per pound based on </w:t>
      </w:r>
      <w:r w:rsidR="00C01D1A">
        <w:rPr>
          <w:sz w:val="24"/>
          <w:szCs w:val="24"/>
        </w:rPr>
        <w:t>different RU</w:t>
      </w:r>
      <w:r w:rsidR="005856D2">
        <w:rPr>
          <w:sz w:val="24"/>
          <w:szCs w:val="24"/>
        </w:rPr>
        <w:t xml:space="preserve"> rate</w:t>
      </w:r>
      <w:r w:rsidR="00C01D1A">
        <w:rPr>
          <w:sz w:val="24"/>
          <w:szCs w:val="24"/>
        </w:rPr>
        <w:t xml:space="preserve">. Compared with TU, </w:t>
      </w:r>
      <w:r w:rsidR="00075215">
        <w:rPr>
          <w:sz w:val="24"/>
          <w:szCs w:val="24"/>
        </w:rPr>
        <w:t xml:space="preserve">it can be easily to see that </w:t>
      </w:r>
      <w:r w:rsidR="00F17A90">
        <w:rPr>
          <w:sz w:val="24"/>
          <w:szCs w:val="24"/>
        </w:rPr>
        <w:t>choo</w:t>
      </w:r>
      <w:r w:rsidR="00B72B31">
        <w:rPr>
          <w:sz w:val="24"/>
          <w:szCs w:val="24"/>
        </w:rPr>
        <w:t>sing</w:t>
      </w:r>
      <w:r w:rsidR="00C01D1A">
        <w:rPr>
          <w:sz w:val="24"/>
          <w:szCs w:val="24"/>
        </w:rPr>
        <w:t xml:space="preserve"> RU </w:t>
      </w:r>
      <w:r w:rsidR="001B4AD7">
        <w:rPr>
          <w:sz w:val="24"/>
          <w:szCs w:val="24"/>
        </w:rPr>
        <w:t xml:space="preserve">policy </w:t>
      </w:r>
      <w:r w:rsidR="00C01D1A">
        <w:rPr>
          <w:sz w:val="24"/>
          <w:szCs w:val="24"/>
        </w:rPr>
        <w:t xml:space="preserve">is </w:t>
      </w:r>
      <w:r w:rsidR="0025083E">
        <w:rPr>
          <w:sz w:val="24"/>
          <w:szCs w:val="24"/>
        </w:rPr>
        <w:t>cost</w:t>
      </w:r>
      <w:r w:rsidR="00B0619C">
        <w:rPr>
          <w:sz w:val="24"/>
          <w:szCs w:val="24"/>
        </w:rPr>
        <w:t xml:space="preserve"> </w:t>
      </w:r>
      <w:r w:rsidR="0025083E">
        <w:rPr>
          <w:sz w:val="24"/>
          <w:szCs w:val="24"/>
        </w:rPr>
        <w:t>saving</w:t>
      </w:r>
      <w:r w:rsidR="001B4AD7">
        <w:rPr>
          <w:sz w:val="24"/>
          <w:szCs w:val="24"/>
        </w:rPr>
        <w:t>.</w:t>
      </w:r>
      <w:r w:rsidR="000D4ECD">
        <w:rPr>
          <w:sz w:val="24"/>
          <w:szCs w:val="24"/>
        </w:rPr>
        <w:t xml:space="preserve"> </w:t>
      </w:r>
      <w:r w:rsidR="00545362">
        <w:rPr>
          <w:sz w:val="24"/>
          <w:szCs w:val="24"/>
        </w:rPr>
        <w:t xml:space="preserve">Even with the lowest RU rate of 80 percent, </w:t>
      </w:r>
      <w:r w:rsidR="00B0619C">
        <w:rPr>
          <w:sz w:val="24"/>
          <w:szCs w:val="24"/>
        </w:rPr>
        <w:t>the</w:t>
      </w:r>
      <w:r w:rsidR="00545362">
        <w:rPr>
          <w:sz w:val="24"/>
          <w:szCs w:val="24"/>
        </w:rPr>
        <w:t xml:space="preserve"> value of </w:t>
      </w:r>
      <w:r w:rsidR="00B0619C">
        <w:rPr>
          <w:sz w:val="24"/>
          <w:szCs w:val="24"/>
        </w:rPr>
        <w:t>cost per pound</w:t>
      </w:r>
      <w:r w:rsidR="00545362">
        <w:rPr>
          <w:sz w:val="24"/>
          <w:szCs w:val="24"/>
        </w:rPr>
        <w:t xml:space="preserve"> is </w:t>
      </w:r>
      <w:r w:rsidR="00D22671">
        <w:rPr>
          <w:sz w:val="24"/>
          <w:szCs w:val="24"/>
        </w:rPr>
        <w:t xml:space="preserve">approximately </w:t>
      </w:r>
      <w:r w:rsidR="00545362">
        <w:rPr>
          <w:sz w:val="24"/>
          <w:szCs w:val="24"/>
        </w:rPr>
        <w:t xml:space="preserve">lower than the </w:t>
      </w:r>
      <w:r w:rsidR="00F23373">
        <w:rPr>
          <w:sz w:val="24"/>
          <w:szCs w:val="24"/>
        </w:rPr>
        <w:t xml:space="preserve">best </w:t>
      </w:r>
      <w:r w:rsidR="00B0619C">
        <w:rPr>
          <w:sz w:val="24"/>
          <w:szCs w:val="24"/>
        </w:rPr>
        <w:t>cost per pound</w:t>
      </w:r>
      <w:r w:rsidR="00F23373">
        <w:rPr>
          <w:sz w:val="24"/>
          <w:szCs w:val="24"/>
        </w:rPr>
        <w:t xml:space="preserve"> </w:t>
      </w:r>
      <w:r w:rsidR="00D22671">
        <w:rPr>
          <w:sz w:val="24"/>
          <w:szCs w:val="24"/>
        </w:rPr>
        <w:t>return</w:t>
      </w:r>
      <w:r w:rsidR="009D48A8">
        <w:rPr>
          <w:sz w:val="24"/>
          <w:szCs w:val="24"/>
        </w:rPr>
        <w:t xml:space="preserve">ed by TU. </w:t>
      </w:r>
    </w:p>
    <w:p w14:paraId="32BE40AE" w14:textId="12C92330" w:rsidR="00926FD4" w:rsidRDefault="00926FD4" w:rsidP="00926FD4">
      <w:pPr>
        <w:pStyle w:val="NoSpacing"/>
        <w:spacing w:line="480" w:lineRule="auto"/>
        <w:jc w:val="both"/>
        <w:rPr>
          <w:b/>
          <w:sz w:val="36"/>
          <w:szCs w:val="36"/>
        </w:rPr>
      </w:pPr>
      <w:r w:rsidRPr="00926FD4">
        <w:rPr>
          <w:b/>
          <w:sz w:val="36"/>
          <w:szCs w:val="36"/>
        </w:rPr>
        <w:t>3. Summary</w:t>
      </w:r>
    </w:p>
    <w:p w14:paraId="232F246F" w14:textId="608CF2DC" w:rsidR="003C611A" w:rsidRDefault="00926FD4" w:rsidP="003C611A">
      <w:pPr>
        <w:pStyle w:val="NoSpacing"/>
        <w:spacing w:line="480" w:lineRule="auto"/>
        <w:jc w:val="both"/>
        <w:rPr>
          <w:sz w:val="24"/>
          <w:szCs w:val="24"/>
        </w:rPr>
      </w:pPr>
      <w:r w:rsidRPr="00926FD4">
        <w:rPr>
          <w:sz w:val="24"/>
          <w:szCs w:val="24"/>
        </w:rPr>
        <w:t xml:space="preserve">The assignment </w:t>
      </w:r>
      <w:r>
        <w:rPr>
          <w:sz w:val="24"/>
          <w:szCs w:val="24"/>
        </w:rPr>
        <w:t xml:space="preserve">sub-problem model is based on truckload and intermodal characteristics. </w:t>
      </w:r>
      <w:r w:rsidR="00EB7F52">
        <w:rPr>
          <w:sz w:val="24"/>
          <w:szCs w:val="24"/>
        </w:rPr>
        <w:t>We assume there are three main districts in the city and plant is set in the suburb. Then we set four seed location</w:t>
      </w:r>
      <w:r w:rsidR="003C611A">
        <w:rPr>
          <w:sz w:val="24"/>
          <w:szCs w:val="24"/>
        </w:rPr>
        <w:t>s</w:t>
      </w:r>
      <w:r w:rsidR="00EB7F52">
        <w:rPr>
          <w:sz w:val="24"/>
          <w:szCs w:val="24"/>
        </w:rPr>
        <w:t xml:space="preserve"> which </w:t>
      </w:r>
      <w:r w:rsidR="003C611A">
        <w:rPr>
          <w:sz w:val="24"/>
          <w:szCs w:val="24"/>
        </w:rPr>
        <w:t>are</w:t>
      </w:r>
      <w:r w:rsidR="00EB7F52">
        <w:rPr>
          <w:sz w:val="24"/>
          <w:szCs w:val="24"/>
        </w:rPr>
        <w:t xml:space="preserve"> relatively close to the </w:t>
      </w:r>
      <w:r w:rsidR="003C611A">
        <w:rPr>
          <w:sz w:val="24"/>
          <w:szCs w:val="24"/>
        </w:rPr>
        <w:t>plant</w:t>
      </w:r>
      <w:bookmarkStart w:id="2" w:name="_GoBack"/>
      <w:bookmarkEnd w:id="2"/>
      <w:r w:rsidR="00EB7F52">
        <w:rPr>
          <w:sz w:val="24"/>
          <w:szCs w:val="24"/>
        </w:rPr>
        <w:t xml:space="preserve"> and two container seed locations which are </w:t>
      </w:r>
      <w:r w:rsidR="003C611A">
        <w:rPr>
          <w:sz w:val="24"/>
          <w:szCs w:val="24"/>
        </w:rPr>
        <w:t>in the centre of the far districts</w:t>
      </w:r>
      <w:r w:rsidR="00EB7F52">
        <w:rPr>
          <w:sz w:val="24"/>
          <w:szCs w:val="24"/>
        </w:rPr>
        <w:t>. Then calculate the TU and RU</w:t>
      </w:r>
      <w:r w:rsidR="003C611A">
        <w:rPr>
          <w:sz w:val="24"/>
          <w:szCs w:val="24"/>
        </w:rPr>
        <w:t xml:space="preserve"> at most 80%, 85%, 90% and 95% rate respectively to compare the cost per pound. It concludes RU is more cost-saving than TU in general. When RU and TU reach 90% or above, it is more efficient. </w:t>
      </w:r>
      <w:r w:rsidR="003C611A">
        <w:rPr>
          <w:sz w:val="24"/>
          <w:szCs w:val="24"/>
        </w:rPr>
        <w:t xml:space="preserve">The drawback </w:t>
      </w:r>
      <w:r w:rsidR="003C611A">
        <w:rPr>
          <w:sz w:val="24"/>
          <w:szCs w:val="24"/>
        </w:rPr>
        <w:t xml:space="preserve">of the </w:t>
      </w:r>
      <w:r w:rsidR="003C611A" w:rsidRPr="00926FD4">
        <w:rPr>
          <w:sz w:val="24"/>
          <w:szCs w:val="24"/>
        </w:rPr>
        <w:t xml:space="preserve">assignment </w:t>
      </w:r>
      <w:r w:rsidR="003C611A">
        <w:rPr>
          <w:sz w:val="24"/>
          <w:szCs w:val="24"/>
        </w:rPr>
        <w:t>sub-problem model is that when we maximum the RU rate at 90%, TU rate is over</w:t>
      </w:r>
      <w:r w:rsidR="003C611A">
        <w:rPr>
          <w:sz w:val="24"/>
          <w:szCs w:val="24"/>
        </w:rPr>
        <w:t xml:space="preserve"> 100% which is impossible in real world. T</w:t>
      </w:r>
      <w:r w:rsidR="003C611A">
        <w:rPr>
          <w:sz w:val="24"/>
          <w:szCs w:val="24"/>
        </w:rPr>
        <w:t>herefore, in the next stage we will try to use routing sub-problem model to optimize the whole model.</w:t>
      </w:r>
    </w:p>
    <w:p w14:paraId="4F2400E9" w14:textId="66609B35" w:rsidR="005F1E94" w:rsidRPr="003C611A" w:rsidRDefault="005F1E94" w:rsidP="003C611A">
      <w:pPr>
        <w:pStyle w:val="NoSpacing"/>
        <w:spacing w:line="480" w:lineRule="auto"/>
        <w:jc w:val="both"/>
        <w:rPr>
          <w:sz w:val="24"/>
          <w:szCs w:val="24"/>
        </w:rPr>
      </w:pPr>
      <w:r w:rsidRPr="00831C02">
        <w:rPr>
          <w:rFonts w:asciiTheme="majorEastAsia" w:hint="eastAsia"/>
          <w:b/>
          <w:sz w:val="32"/>
          <w:szCs w:val="32"/>
        </w:rPr>
        <w:lastRenderedPageBreak/>
        <w:t>Appendix</w:t>
      </w:r>
    </w:p>
    <w:p w14:paraId="0985901A" w14:textId="5973D09F" w:rsidR="001E2855" w:rsidRPr="00301410" w:rsidRDefault="001E2855" w:rsidP="00CA6658">
      <w:pPr>
        <w:spacing w:before="120" w:after="120"/>
        <w:rPr>
          <w:sz w:val="24"/>
          <w:szCs w:val="24"/>
        </w:rPr>
      </w:pPr>
      <w:r w:rsidRPr="00301410">
        <w:rPr>
          <w:sz w:val="24"/>
          <w:szCs w:val="24"/>
        </w:rPr>
        <w:t>Truck-Seed Location Cost</w:t>
      </w:r>
    </w:p>
    <w:p w14:paraId="6D959E4B" w14:textId="3446BACD" w:rsidR="001E2855" w:rsidRPr="00301410" w:rsidRDefault="00EB7F52" w:rsidP="00CA6658">
      <w:pPr>
        <w:spacing w:before="120" w:after="120"/>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m:t>
                      </m:r>
                    </m:sub>
                  </m:sSub>
                  <m:r>
                    <w:rPr>
                      <w:rFonts w:ascii="Cambria Math" w:hAnsi="Cambria Math"/>
                      <w:sz w:val="24"/>
                      <w:szCs w:val="24"/>
                    </w:rPr>
                    <m:t>sr+mc ,      if</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0i,</m:t>
                      </m:r>
                    </m:sub>
                  </m:sSub>
                  <m:r>
                    <w:rPr>
                      <w:rFonts w:ascii="Cambria Math" w:hAnsi="Cambria Math"/>
                      <w:sz w:val="24"/>
                      <w:szCs w:val="24"/>
                    </w:rPr>
                    <m:t xml:space="preserve">≤mc </m:t>
                  </m:r>
                </m:e>
                <m:e>
                  <m:d>
                    <m:dPr>
                      <m:ctrlPr>
                        <w:rPr>
                          <w:rFonts w:ascii="Cambria Math" w:hAnsi="Cambria Math"/>
                          <w:i/>
                          <w:sz w:val="24"/>
                          <w:szCs w:val="24"/>
                        </w:rPr>
                      </m:ctrlPr>
                    </m:dPr>
                    <m:e>
                      <m:r>
                        <w:rPr>
                          <w:rFonts w:ascii="Cambria Math" w:hAnsi="Cambria Math"/>
                          <w:sz w:val="24"/>
                          <w:szCs w:val="24"/>
                        </w:rPr>
                        <m:t>sr+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d>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0i,</m:t>
                      </m:r>
                    </m:sub>
                  </m:sSub>
                  <m:r>
                    <w:rPr>
                      <w:rFonts w:ascii="Cambria Math" w:hAnsi="Cambria Math"/>
                      <w:sz w:val="24"/>
                      <w:szCs w:val="24"/>
                    </w:rPr>
                    <m:t xml:space="preserve">          otherwise</m:t>
                  </m:r>
                </m:e>
              </m:eqArr>
            </m:e>
          </m:d>
        </m:oMath>
      </m:oMathPara>
    </w:p>
    <w:p w14:paraId="490A91A1" w14:textId="77777777" w:rsidR="00120280" w:rsidRPr="00301410" w:rsidRDefault="00120280" w:rsidP="00054840">
      <w:pPr>
        <w:pStyle w:val="NoSpacing"/>
        <w:spacing w:before="120" w:after="120" w:line="480" w:lineRule="auto"/>
        <w:jc w:val="both"/>
        <w:rPr>
          <w:sz w:val="24"/>
          <w:szCs w:val="24"/>
        </w:rPr>
      </w:pPr>
      <w:r w:rsidRPr="00301410">
        <w:rPr>
          <w:sz w:val="24"/>
          <w:szCs w:val="24"/>
        </w:rPr>
        <w:t>Assignment Cost to a Truck Seed</w:t>
      </w:r>
    </w:p>
    <w:p w14:paraId="3581A4C8" w14:textId="0EB23099" w:rsidR="00EA7C16" w:rsidRPr="00EA7C16" w:rsidRDefault="00EB7F52" w:rsidP="00EA7C16">
      <w:pPr>
        <w:spacing w:before="120" w:after="120" w:line="480" w:lineRule="auto"/>
        <w:rPr>
          <w:rFonts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dct+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0j+</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ji</m:t>
                          </m:r>
                        </m:sub>
                      </m:sSub>
                    </m:e>
                  </m:d>
                  <m:r>
                    <w:rPr>
                      <w:rFonts w:ascii="Cambria Math" w:hAnsi="Cambria Math"/>
                      <w:sz w:val="24"/>
                      <w:szCs w:val="24"/>
                    </w:rPr>
                    <m:t>sr+mc-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i,           </m:t>
                      </m:r>
                    </m:sub>
                  </m:sSub>
                  <m:r>
                    <w:rPr>
                      <w:rFonts w:ascii="Cambria Math" w:hAnsi="Cambria Math"/>
                      <w:sz w:val="24"/>
                      <w:szCs w:val="24"/>
                    </w:rPr>
                    <m:t>if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0i+</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ji</m:t>
                          </m:r>
                        </m:sub>
                      </m:sSub>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≤mc</m:t>
                  </m:r>
                </m:e>
                <m:e>
                  <m:r>
                    <w:rPr>
                      <w:rFonts w:ascii="Cambria Math" w:hAnsi="Cambria Math"/>
                      <w:sz w:val="24"/>
                      <w:szCs w:val="24"/>
                    </w:rPr>
                    <m:t>dct+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0j+</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ji</m:t>
                          </m:r>
                        </m:sub>
                      </m:sSub>
                    </m:e>
                  </m:d>
                  <m:d>
                    <m:dPr>
                      <m:ctrlPr>
                        <w:rPr>
                          <w:rFonts w:ascii="Cambria Math" w:hAnsi="Cambria Math"/>
                          <w:i/>
                          <w:sz w:val="24"/>
                          <w:szCs w:val="24"/>
                        </w:rPr>
                      </m:ctrlPr>
                    </m:dPr>
                    <m:e>
                      <m:r>
                        <w:rPr>
                          <w:rFonts w:ascii="Cambria Math" w:hAnsi="Cambria Math"/>
                          <w:sz w:val="24"/>
                          <w:szCs w:val="24"/>
                        </w:rPr>
                        <m:t>sr+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otherwise</m:t>
                  </m:r>
                </m:e>
              </m:eqArr>
            </m:e>
          </m:d>
        </m:oMath>
      </m:oMathPara>
    </w:p>
    <w:p w14:paraId="217C04C6" w14:textId="4551372C" w:rsidR="00995E9C" w:rsidRDefault="00B848EE" w:rsidP="00995E9C">
      <w:pPr>
        <w:spacing w:before="120" w:after="120" w:line="480" w:lineRule="auto"/>
        <w:rPr>
          <w:sz w:val="24"/>
          <w:szCs w:val="24"/>
          <w:lang w:val="en-US"/>
        </w:rPr>
      </w:pPr>
      <w:r>
        <w:rPr>
          <w:rFonts w:hint="eastAsia"/>
          <w:sz w:val="24"/>
          <w:szCs w:val="24"/>
        </w:rPr>
        <w:t>W</w:t>
      </w:r>
      <w:r>
        <w:rPr>
          <w:sz w:val="24"/>
          <w:szCs w:val="24"/>
        </w:rPr>
        <w:t>eight</w:t>
      </w:r>
      <w:r w:rsidR="00E70AD7">
        <w:rPr>
          <w:sz w:val="24"/>
          <w:szCs w:val="24"/>
        </w:rPr>
        <w:t xml:space="preserve">-based </w:t>
      </w:r>
      <w:r w:rsidR="00E70AD7">
        <w:rPr>
          <w:sz w:val="24"/>
          <w:szCs w:val="24"/>
          <w:lang w:val="en-US"/>
        </w:rPr>
        <w:t>T</w:t>
      </w:r>
      <w:r w:rsidR="00E70AD7">
        <w:rPr>
          <w:rFonts w:hint="eastAsia"/>
          <w:sz w:val="24"/>
          <w:szCs w:val="24"/>
          <w:lang w:val="en-US"/>
        </w:rPr>
        <w:t>ruc</w:t>
      </w:r>
      <w:r w:rsidR="00E70AD7">
        <w:rPr>
          <w:sz w:val="24"/>
          <w:szCs w:val="24"/>
          <w:lang w:val="en-US"/>
        </w:rPr>
        <w:t>k Utilization (TU)</w:t>
      </w:r>
    </w:p>
    <w:p w14:paraId="2126AD32" w14:textId="0101609B" w:rsidR="00CD04CF" w:rsidRPr="00B117D7" w:rsidRDefault="001F457A" w:rsidP="00054840">
      <w:pPr>
        <w:spacing w:before="120" w:after="120" w:line="480" w:lineRule="auto"/>
        <w:rPr>
          <w:sz w:val="24"/>
          <w:szCs w:val="24"/>
          <w:lang w:val="en-US"/>
        </w:rPr>
      </w:pPr>
      <m:oMathPara>
        <m:oMath>
          <m:r>
            <w:rPr>
              <w:rFonts w:ascii="Cambria Math" w:hAnsi="Cambria Math"/>
              <w:sz w:val="24"/>
              <w:szCs w:val="24"/>
              <w:lang w:val="en-US"/>
            </w:rPr>
            <m:t>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i</m:t>
              </m:r>
            </m:sub>
          </m:sSub>
          <m:r>
            <w:rPr>
              <w:rFonts w:ascii="Cambria Math" w:hAnsi="Cambria Math"/>
              <w:sz w:val="24"/>
              <w:szCs w:val="24"/>
              <w:lang w:val="en-US"/>
            </w:rPr>
            <m:t>=</m:t>
          </m:r>
          <m:f>
            <m:fPr>
              <m:ctrlPr>
                <w:rPr>
                  <w:rFonts w:ascii="Cambria Math" w:hAnsi="Cambria Math"/>
                  <w:i/>
                  <w:sz w:val="24"/>
                  <w:szCs w:val="24"/>
                  <w:lang w:val="en-US"/>
                </w:rPr>
              </m:ctrlPr>
            </m:fPr>
            <m:num>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j∈F</m:t>
                  </m:r>
                </m:sub>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p∈P</m:t>
                      </m:r>
                    </m:sub>
                    <m:sup/>
                    <m:e>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p</m:t>
                          </m:r>
                        </m:sub>
                      </m:sSub>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e>
                  </m:nary>
                </m:e>
              </m:nary>
            </m:num>
            <m:den>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i</m:t>
                  </m:r>
                </m:sub>
              </m:sSub>
            </m:den>
          </m:f>
          <m:r>
            <w:rPr>
              <w:rFonts w:ascii="Cambria Math" w:hAnsi="Cambria Math"/>
              <w:sz w:val="24"/>
              <w:szCs w:val="24"/>
              <w:lang w:val="en-US"/>
            </w:rPr>
            <m:t xml:space="preserve"> × 100</m:t>
          </m:r>
        </m:oMath>
      </m:oMathPara>
    </w:p>
    <w:p w14:paraId="2C3C039D" w14:textId="0A26F98C" w:rsidR="00B117D7" w:rsidRDefault="00717195" w:rsidP="00054840">
      <w:pPr>
        <w:spacing w:before="120" w:after="120" w:line="480" w:lineRule="auto"/>
        <w:rPr>
          <w:sz w:val="24"/>
          <w:szCs w:val="24"/>
          <w:lang w:val="en-US"/>
        </w:rPr>
      </w:pPr>
      <w:r>
        <w:rPr>
          <w:sz w:val="24"/>
          <w:szCs w:val="24"/>
          <w:lang w:val="en-US"/>
        </w:rPr>
        <w:t>Route-Based Utilization (RU)</w:t>
      </w:r>
    </w:p>
    <w:p w14:paraId="7B64AE3D" w14:textId="6A7F4B29" w:rsidR="00717195" w:rsidRPr="00CD04CF" w:rsidRDefault="0060098C" w:rsidP="00054840">
      <w:pPr>
        <w:spacing w:before="120" w:after="120" w:line="480" w:lineRule="auto"/>
        <w:rPr>
          <w:sz w:val="24"/>
          <w:szCs w:val="24"/>
          <w:lang w:val="en-US"/>
        </w:rPr>
      </w:pPr>
      <m:oMathPara>
        <m:oMath>
          <m:r>
            <w:rPr>
              <w:rFonts w:ascii="Cambria Math" w:hAnsi="Cambria Math"/>
              <w:sz w:val="24"/>
              <w:szCs w:val="24"/>
              <w:lang w:val="en-US"/>
            </w:rPr>
            <m:t>R</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i</m:t>
              </m:r>
            </m:sub>
          </m:sSub>
          <m:r>
            <w:rPr>
              <w:rFonts w:ascii="Cambria Math" w:hAnsi="Cambria Math"/>
              <w:sz w:val="24"/>
              <w:szCs w:val="24"/>
              <w:lang w:val="en-US"/>
            </w:rPr>
            <m:t>=</m:t>
          </m:r>
          <m:f>
            <m:fPr>
              <m:ctrlPr>
                <w:rPr>
                  <w:rFonts w:ascii="Cambria Math" w:hAnsi="Cambria Math"/>
                  <w:i/>
                  <w:sz w:val="24"/>
                  <w:szCs w:val="24"/>
                  <w:lang w:val="en-US"/>
                </w:rPr>
              </m:ctrlPr>
            </m:fPr>
            <m:num>
              <m:nary>
                <m:naryPr>
                  <m:chr m:val="∑"/>
                  <m:limLoc m:val="undOvr"/>
                  <m:supHide m:val="1"/>
                  <m:ctrlPr>
                    <w:rPr>
                      <w:rFonts w:ascii="Cambria Math" w:hAnsi="Cambria Math"/>
                      <w:i/>
                      <w:sz w:val="24"/>
                      <w:szCs w:val="24"/>
                      <w:lang w:val="en-US"/>
                    </w:rPr>
                  </m:ctrlPr>
                </m:naryPr>
                <m:sub>
                  <m:r>
                    <w:rPr>
                      <w:rFonts w:ascii="Cambria Math" w:hAnsi="Cambria Math" w:hint="eastAsia"/>
                      <w:sz w:val="24"/>
                      <w:szCs w:val="24"/>
                      <w:lang w:val="en-US"/>
                    </w:rPr>
                    <m:t>j</m:t>
                  </m:r>
                  <m:r>
                    <w:rPr>
                      <w:rFonts w:ascii="Cambria Math" w:hAnsi="Cambria Math"/>
                      <w:sz w:val="24"/>
                      <w:szCs w:val="24"/>
                      <w:lang w:val="en-US"/>
                    </w:rPr>
                    <m:t>∈F</m:t>
                  </m:r>
                </m:sub>
                <m:sup/>
                <m:e>
                  <m:nary>
                    <m:naryPr>
                      <m:chr m:val="∑"/>
                      <m:limLoc m:val="undOvr"/>
                      <m:supHide m:val="1"/>
                      <m:ctrlPr>
                        <w:rPr>
                          <w:rFonts w:ascii="Cambria Math" w:hAnsi="Cambria Math"/>
                          <w:i/>
                          <w:sz w:val="24"/>
                          <w:szCs w:val="24"/>
                          <w:lang w:val="en-US"/>
                        </w:rPr>
                      </m:ctrlPr>
                    </m:naryPr>
                    <m:sub>
                      <m:r>
                        <w:rPr>
                          <w:rFonts w:ascii="Cambria Math" w:hAnsi="Cambria Math" w:hint="eastAsia"/>
                          <w:sz w:val="24"/>
                          <w:szCs w:val="24"/>
                          <w:lang w:val="en-US"/>
                        </w:rPr>
                        <m:t>p</m:t>
                      </m:r>
                      <m:r>
                        <w:rPr>
                          <w:rFonts w:ascii="Cambria Math" w:hAnsi="Cambria Math"/>
                          <w:sz w:val="24"/>
                          <w:szCs w:val="24"/>
                          <w:lang w:val="en-US"/>
                        </w:rPr>
                        <m:t>∈P</m:t>
                      </m:r>
                    </m:sub>
                    <m:sup/>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0j</m:t>
                          </m:r>
                        </m:sub>
                      </m:sSub>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p</m:t>
                              </m:r>
                            </m:sub>
                          </m:sSub>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e>
                      </m:d>
                      <m:ctrlPr>
                        <w:rPr>
                          <w:rFonts w:ascii="Cambria Math" w:hAnsi="Cambria Math" w:hint="eastAsia"/>
                          <w:i/>
                          <w:sz w:val="24"/>
                          <w:szCs w:val="24"/>
                          <w:lang w:val="en-US"/>
                        </w:rPr>
                      </m:ctrlPr>
                    </m:e>
                  </m:nary>
                </m:e>
              </m:nary>
            </m:num>
            <m:den>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hint="eastAsia"/>
                      <w:sz w:val="24"/>
                      <w:szCs w:val="24"/>
                      <w:lang w:val="en-US"/>
                    </w:rPr>
                    <m:t>i</m:t>
                  </m:r>
                </m:sub>
              </m:sSub>
              <m:sSub>
                <m:sSubPr>
                  <m:ctrlPr>
                    <w:rPr>
                      <w:rFonts w:ascii="Cambria Math" w:hAnsi="Cambria Math"/>
                      <w:i/>
                      <w:sz w:val="24"/>
                      <w:szCs w:val="24"/>
                      <w:lang w:val="en-US"/>
                    </w:rPr>
                  </m:ctrlPr>
                </m:sSubPr>
                <m:e>
                  <m:r>
                    <w:rPr>
                      <w:rFonts w:ascii="Cambria Math" w:hAnsi="Cambria Math"/>
                      <w:sz w:val="24"/>
                      <w:szCs w:val="24"/>
                      <w:lang w:val="en-US"/>
                    </w:rPr>
                    <m:t>Q</m:t>
                  </m:r>
                  <m:ctrlPr>
                    <w:rPr>
                      <w:rFonts w:ascii="Cambria Math" w:hAnsi="Cambria Math" w:hint="eastAsia"/>
                      <w:i/>
                      <w:sz w:val="24"/>
                      <w:szCs w:val="24"/>
                      <w:lang w:val="en-US"/>
                    </w:rPr>
                  </m:ctrlPr>
                </m:e>
                <m:sub>
                  <m:r>
                    <w:rPr>
                      <w:rFonts w:ascii="Cambria Math" w:hAnsi="Cambria Math" w:hint="eastAsia"/>
                      <w:sz w:val="24"/>
                      <w:szCs w:val="24"/>
                      <w:lang w:val="en-US"/>
                    </w:rPr>
                    <m:t>i</m:t>
                  </m:r>
                </m:sub>
              </m:sSub>
              <m:ctrlPr>
                <w:rPr>
                  <w:rFonts w:ascii="Cambria Math" w:hAnsi="Cambria Math" w:hint="eastAsia"/>
                  <w:i/>
                  <w:sz w:val="24"/>
                  <w:szCs w:val="24"/>
                  <w:lang w:val="en-US"/>
                </w:rPr>
              </m:ctrlPr>
            </m:den>
          </m:f>
          <m:r>
            <w:rPr>
              <w:rFonts w:ascii="Cambria Math" w:hAnsi="Cambria Math"/>
              <w:sz w:val="24"/>
              <w:szCs w:val="24"/>
              <w:lang w:val="en-US"/>
            </w:rPr>
            <m:t xml:space="preserve"> × 100</m:t>
          </m:r>
        </m:oMath>
      </m:oMathPara>
    </w:p>
    <w:p w14:paraId="499B5796" w14:textId="6836177B" w:rsidR="00120280" w:rsidRPr="00831C02" w:rsidRDefault="00120280" w:rsidP="00831C02">
      <w:pPr>
        <w:spacing w:before="120" w:after="120"/>
        <w:rPr>
          <w:sz w:val="24"/>
          <w:szCs w:val="24"/>
        </w:rPr>
      </w:pPr>
      <w:r w:rsidRPr="00831C02">
        <w:rPr>
          <w:sz w:val="24"/>
          <w:szCs w:val="24"/>
        </w:rPr>
        <w:t>Objective Function</w:t>
      </w:r>
      <w:r w:rsidR="00672718" w:rsidRPr="00831C02">
        <w:rPr>
          <w:sz w:val="24"/>
          <w:szCs w:val="24"/>
        </w:rPr>
        <w:t xml:space="preserve"> of Assignment Problem</w:t>
      </w:r>
    </w:p>
    <w:p w14:paraId="768400CB" w14:textId="6D6FB430" w:rsidR="00EA7C16" w:rsidRPr="00EA7C16" w:rsidRDefault="00EB7F52" w:rsidP="00EA7C16">
      <w:pPr>
        <w:spacing w:before="120" w:after="120"/>
        <w:rPr>
          <w:rFonts w:ascii="Cambria Math" w:hAnsi="Cambria Math"/>
          <w:sz w:val="24"/>
          <w:szCs w:val="24"/>
          <w:oMath/>
        </w:rPr>
      </w:pPr>
      <m:oMathPara>
        <m:oMath>
          <m:func>
            <m:funcPr>
              <m:ctrlPr>
                <w:rPr>
                  <w:rFonts w:ascii="Cambria Math" w:hAnsi="Cambria Math"/>
                  <w:i/>
                  <w:sz w:val="24"/>
                  <w:szCs w:val="24"/>
                </w:rPr>
              </m:ctrlPr>
            </m:funcPr>
            <m:fName>
              <m:r>
                <m:rPr>
                  <m:sty m:val="p"/>
                </m:rPr>
                <w:rPr>
                  <w:rFonts w:ascii="Cambria Math" w:hAnsi="Cambria Math"/>
                  <w:sz w:val="24"/>
                  <w:szCs w:val="24"/>
                </w:rPr>
                <m:t>min</m:t>
              </m:r>
            </m:fName>
            <m:e>
              <m:d>
                <m:dPr>
                  <m:begChr m:val="{"/>
                  <m:endChr m:val="}"/>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m:t>
                          </m:r>
                        </m:sub>
                        <m:sup/>
                        <m:e>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e>
                          </m:nary>
                        </m:e>
                      </m:nary>
                    </m:e>
                  </m:nary>
                </m:e>
              </m:d>
            </m:e>
          </m:func>
        </m:oMath>
      </m:oMathPara>
    </w:p>
    <w:p w14:paraId="003E892B" w14:textId="6BCF168B" w:rsidR="00865B9F" w:rsidRPr="00831C02" w:rsidRDefault="00672718" w:rsidP="00831C02">
      <w:pPr>
        <w:spacing w:before="120" w:after="120"/>
        <w:rPr>
          <w:sz w:val="24"/>
          <w:szCs w:val="24"/>
        </w:rPr>
      </w:pPr>
      <w:r w:rsidRPr="00831C02">
        <w:rPr>
          <w:sz w:val="24"/>
          <w:szCs w:val="24"/>
        </w:rPr>
        <w:t>Constraints</w:t>
      </w:r>
    </w:p>
    <w:p w14:paraId="53984AF9" w14:textId="4F769175" w:rsidR="00865B9F" w:rsidRPr="00865B9F" w:rsidRDefault="00EB7F52" w:rsidP="00CA6658">
      <w:pPr>
        <w:pStyle w:val="ListParagraph"/>
        <w:numPr>
          <w:ilvl w:val="0"/>
          <w:numId w:val="8"/>
        </w:numPr>
        <w:spacing w:before="120" w:after="120"/>
        <w:rPr>
          <w:sz w:val="24"/>
          <w:szCs w:val="24"/>
          <w:lang w:val="en-US"/>
        </w:rPr>
      </w:pPr>
      <m:oMath>
        <m:nary>
          <m:naryPr>
            <m:chr m:val="∑"/>
            <m:limLoc m:val="undOvr"/>
            <m:supHide m:val="1"/>
            <m:ctrlPr>
              <w:rPr>
                <w:rFonts w:ascii="Cambria Math" w:hAnsi="Cambria Math"/>
                <w:i/>
                <w:sz w:val="24"/>
                <w:szCs w:val="24"/>
              </w:rPr>
            </m:ctrlPr>
          </m:naryPr>
          <m:sub>
            <m:r>
              <w:rPr>
                <w:rFonts w:ascii="Cambria Math" w:hAnsi="Cambria Math"/>
                <w:sz w:val="24"/>
                <w:szCs w:val="24"/>
                <w:lang w:val="en-US"/>
              </w:rPr>
              <m:t>jϵF</m:t>
            </m:r>
          </m:sub>
          <m:sup/>
          <m:e>
            <m:nary>
              <m:naryPr>
                <m:chr m:val="∑"/>
                <m:limLoc m:val="undOvr"/>
                <m:supHide m:val="1"/>
                <m:ctrlPr>
                  <w:rPr>
                    <w:rFonts w:ascii="Cambria Math" w:hAnsi="Cambria Math"/>
                    <w:i/>
                    <w:sz w:val="24"/>
                    <w:szCs w:val="24"/>
                  </w:rPr>
                </m:ctrlPr>
              </m:naryPr>
              <m:sub>
                <m:r>
                  <w:rPr>
                    <w:rFonts w:ascii="Cambria Math" w:hAnsi="Cambria Math"/>
                    <w:sz w:val="24"/>
                    <w:szCs w:val="24"/>
                    <w:lang w:val="en-US"/>
                  </w:rPr>
                  <m:t>pϵP</m:t>
                </m:r>
              </m:sub>
              <m:sup/>
              <m:e>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p</m:t>
                    </m:r>
                  </m:sub>
                </m:sSub>
              </m:e>
            </m:nary>
          </m:e>
        </m:nary>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lang w:val="en-US"/>
              </w:rPr>
              <m:t>ijp</m:t>
            </m:r>
            <m:ctrlPr>
              <w:rPr>
                <w:rFonts w:ascii="Cambria Math" w:hAnsi="Cambria Math"/>
                <w:sz w:val="24"/>
                <w:szCs w:val="24"/>
                <w:lang w:val="en-US"/>
              </w:rPr>
            </m:ctrlP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TU*Q</m:t>
            </m:r>
          </m:e>
          <m:sub>
            <m:r>
              <m:rPr>
                <m:sty m:val="p"/>
              </m:rPr>
              <w:rPr>
                <w:rFonts w:ascii="Cambria Math" w:hAnsi="Cambria Math"/>
                <w:sz w:val="24"/>
                <w:szCs w:val="24"/>
                <w:lang w:val="en-US"/>
              </w:rPr>
              <m:t>i</m:t>
            </m:r>
          </m:sub>
        </m:sSub>
        <m:r>
          <m:rPr>
            <m:sty m:val="p"/>
          </m:rPr>
          <w:rPr>
            <w:rFonts w:ascii="Cambria Math" w:hAnsi="Cambria Math"/>
            <w:sz w:val="24"/>
            <w:szCs w:val="24"/>
            <w:lang w:val="en-US"/>
          </w:rPr>
          <m:t>,    ∀i ϵ</m:t>
        </m:r>
        <m:sSup>
          <m:sSupPr>
            <m:ctrlPr>
              <w:rPr>
                <w:rFonts w:ascii="Cambria Math" w:hAnsi="Cambria Math"/>
                <w:sz w:val="24"/>
                <w:szCs w:val="24"/>
                <w:lang w:val="en-US"/>
              </w:rPr>
            </m:ctrlPr>
          </m:sSupPr>
          <m:e>
            <m:r>
              <m:rPr>
                <m:sty m:val="p"/>
              </m:rPr>
              <w:rPr>
                <w:rFonts w:ascii="Cambria Math" w:hAnsi="Cambria Math"/>
                <w:sz w:val="24"/>
                <w:szCs w:val="24"/>
                <w:lang w:val="en-US"/>
              </w:rPr>
              <m:t xml:space="preserve"> F</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sSup>
          <m:sSupPr>
            <m:ctrlPr>
              <w:rPr>
                <w:rFonts w:ascii="Cambria Math" w:hAnsi="Cambria Math"/>
                <w:sz w:val="24"/>
                <w:szCs w:val="24"/>
                <w:lang w:val="en-US"/>
              </w:rPr>
            </m:ctrlPr>
          </m:sSupPr>
          <m:e>
            <m:r>
              <m:rPr>
                <m:sty m:val="p"/>
              </m:rPr>
              <w:rPr>
                <w:rFonts w:ascii="Cambria Math" w:hAnsi="Cambria Math"/>
                <w:sz w:val="24"/>
                <w:szCs w:val="24"/>
                <w:lang w:val="en-US"/>
              </w:rPr>
              <m:t>F</m:t>
            </m:r>
          </m:e>
          <m:sup>
            <m:r>
              <m:rPr>
                <m:sty m:val="p"/>
              </m:rPr>
              <w:rPr>
                <w:rFonts w:ascii="Cambria Math" w:hAnsi="Cambria Math"/>
                <w:sz w:val="24"/>
                <w:szCs w:val="24"/>
                <w:lang w:val="en-US"/>
              </w:rPr>
              <m:t>’’</m:t>
            </m:r>
          </m:sup>
        </m:sSup>
        <m:r>
          <m:rPr>
            <m:sty m:val="p"/>
          </m:rPr>
          <w:rPr>
            <w:rFonts w:ascii="Cambria Math" w:hAnsi="Cambria Math"/>
            <w:sz w:val="24"/>
            <w:szCs w:val="24"/>
            <w:lang w:val="en-US"/>
          </w:rPr>
          <m:t xml:space="preserve">                                              </m:t>
        </m:r>
      </m:oMath>
    </w:p>
    <w:p w14:paraId="217F9389" w14:textId="41D191D8" w:rsidR="00BF5BAD" w:rsidRPr="00865B9F" w:rsidRDefault="00EB7F52" w:rsidP="00CA6658">
      <w:pPr>
        <w:pStyle w:val="ListParagraph"/>
        <w:numPr>
          <w:ilvl w:val="0"/>
          <w:numId w:val="8"/>
        </w:numPr>
        <w:spacing w:before="120" w:after="120"/>
        <w:rPr>
          <w:rFonts w:ascii="Cambria Math" w:hAnsi="Cambria Math"/>
          <w:sz w:val="24"/>
          <w:szCs w:val="24"/>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ctrlPr>
              <w:rPr>
                <w:rFonts w:ascii="Cambria Math" w:hAnsi="Cambria Math"/>
                <w:sz w:val="24"/>
                <w:szCs w:val="24"/>
                <w:lang w:val="en-US"/>
              </w:rPr>
            </m:ctrlPr>
          </m:e>
        </m:nary>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D</m:t>
            </m:r>
          </m:e>
          <m:sub>
            <m:r>
              <m:rPr>
                <m:sty m:val="p"/>
              </m:rPr>
              <w:rPr>
                <w:rFonts w:ascii="Cambria Math" w:hAnsi="Cambria Math"/>
                <w:sz w:val="24"/>
                <w:szCs w:val="24"/>
                <w:lang w:val="en-US"/>
              </w:rPr>
              <m:t>jp</m:t>
            </m:r>
          </m:sub>
        </m:sSub>
        <m:r>
          <m:rPr>
            <m:sty m:val="p"/>
          </m:rPr>
          <w:rPr>
            <w:rFonts w:ascii="Cambria Math" w:hAnsi="Cambria Math"/>
            <w:sz w:val="24"/>
            <w:szCs w:val="24"/>
            <w:lang w:val="en-US"/>
          </w:rPr>
          <m:t xml:space="preserve">,  ∀j ϵ F and p ϵ P                                            </m:t>
        </m:r>
      </m:oMath>
    </w:p>
    <w:p w14:paraId="364BA1A6" w14:textId="7FB6B8CE" w:rsidR="00BF5BAD" w:rsidRPr="00865B9F" w:rsidRDefault="00EB7F52" w:rsidP="00CA6658">
      <w:pPr>
        <w:pStyle w:val="ListParagraph"/>
        <w:numPr>
          <w:ilvl w:val="0"/>
          <w:numId w:val="8"/>
        </w:numPr>
        <w:spacing w:before="120" w:after="120"/>
        <w:rPr>
          <w:rFonts w:ascii="Cambria Math" w:hAnsi="Cambria Math"/>
          <w:sz w:val="24"/>
          <w:szCs w:val="24"/>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jϵf</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e>
            </m:nary>
          </m:e>
        </m:nary>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p</m:t>
            </m:r>
          </m:sub>
        </m:sSub>
        <m:r>
          <w:rPr>
            <w:rFonts w:ascii="Cambria Math" w:hAnsi="Cambria Math"/>
            <w:sz w:val="24"/>
            <w:szCs w:val="24"/>
            <w:lang w:val="en-US"/>
          </w:rPr>
          <m:t xml:space="preserve"> , </m:t>
        </m:r>
        <m:r>
          <m:rPr>
            <m:sty m:val="p"/>
          </m:rPr>
          <w:rPr>
            <w:rFonts w:ascii="Cambria Math" w:hAnsi="Cambria Math"/>
            <w:sz w:val="24"/>
            <w:szCs w:val="24"/>
            <w:lang w:val="en-US"/>
          </w:rPr>
          <m:t xml:space="preserve">∀p ϵ P                                                               </m:t>
        </m:r>
        <m:r>
          <w:rPr>
            <w:rFonts w:ascii="Cambria Math" w:hAnsi="Cambria Math"/>
            <w:sz w:val="24"/>
            <w:szCs w:val="24"/>
            <w:lang w:val="en-US"/>
          </w:rPr>
          <m:t xml:space="preserve">                            </m:t>
        </m:r>
      </m:oMath>
    </w:p>
    <w:p w14:paraId="0E851D99" w14:textId="012BD697" w:rsidR="00BF5BAD" w:rsidRPr="00865B9F" w:rsidRDefault="00EB7F52" w:rsidP="00CA6658">
      <w:pPr>
        <w:pStyle w:val="ListParagraph"/>
        <w:numPr>
          <w:ilvl w:val="0"/>
          <w:numId w:val="8"/>
        </w:numPr>
        <w:spacing w:before="120" w:after="120"/>
        <w:rPr>
          <w:rFonts w:ascii="Cambria Math" w:hAnsi="Cambria Math"/>
          <w:sz w:val="24"/>
          <w:szCs w:val="24"/>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jϵf</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e>
            </m:nary>
          </m:e>
        </m:nary>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j</m:t>
            </m:r>
          </m:sub>
        </m:sSub>
        <m:r>
          <w:rPr>
            <w:rFonts w:ascii="Cambria Math" w:hAnsi="Cambria Math"/>
            <w:sz w:val="24"/>
            <w:szCs w:val="24"/>
            <w:lang w:val="en-US"/>
          </w:rPr>
          <m:t>≥min</m:t>
        </m:r>
        <m:d>
          <m:dPr>
            <m:ctrlPr>
              <w:rPr>
                <w:rFonts w:ascii="Cambria Math" w:hAnsi="Cambria Math"/>
                <w:i/>
                <w:sz w:val="24"/>
                <w:szCs w:val="24"/>
                <w:lang w:val="en-US"/>
              </w:rPr>
            </m:ctrlPr>
          </m:dPr>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m:t>
                </m:r>
              </m:sub>
              <m:sup/>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jp</m:t>
                    </m:r>
                  </m:sub>
                </m:sSub>
              </m:e>
            </m:nary>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j</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p</m:t>
                </m:r>
              </m:sub>
            </m:sSub>
          </m:e>
        </m:d>
        <m:r>
          <w:rPr>
            <w:rFonts w:ascii="Cambria Math" w:hAnsi="Cambria Math"/>
            <w:sz w:val="24"/>
            <w:szCs w:val="24"/>
            <w:lang w:val="en-US"/>
          </w:rPr>
          <m:t xml:space="preserve">,   </m:t>
        </m:r>
        <m:r>
          <m:rPr>
            <m:sty m:val="p"/>
          </m:rPr>
          <w:rPr>
            <w:rFonts w:ascii="Cambria Math" w:hAnsi="Cambria Math"/>
            <w:sz w:val="24"/>
            <w:szCs w:val="24"/>
            <w:lang w:val="en-US"/>
          </w:rPr>
          <m:t>∀p ϵ P</m:t>
        </m:r>
        <m:r>
          <w:rPr>
            <w:rFonts w:ascii="Cambria Math" w:hAnsi="Cambria Math"/>
            <w:sz w:val="24"/>
            <w:szCs w:val="24"/>
            <w:lang w:val="en-US"/>
          </w:rPr>
          <m:t xml:space="preserve">                     </m:t>
        </m:r>
      </m:oMath>
    </w:p>
    <w:p w14:paraId="23CD2437" w14:textId="64F35551" w:rsidR="009B0E71" w:rsidRPr="00865B9F" w:rsidRDefault="00EB7F52" w:rsidP="00CA6658">
      <w:pPr>
        <w:pStyle w:val="ListParagraph"/>
        <w:numPr>
          <w:ilvl w:val="0"/>
          <w:numId w:val="8"/>
        </w:numPr>
        <w:spacing w:before="120" w:after="120"/>
        <w:rPr>
          <w:rFonts w:ascii="Cambria Math" w:hAnsi="Cambria Math"/>
          <w:sz w:val="24"/>
          <w:szCs w:val="24"/>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jϵf</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e>
            </m:nary>
            <m:ctrlPr>
              <w:rPr>
                <w:rFonts w:ascii="Cambria Math" w:hAnsi="Cambria Math"/>
                <w:sz w:val="24"/>
                <w:szCs w:val="24"/>
                <w:lang w:val="en-US"/>
              </w:rPr>
            </m:ctrlPr>
          </m:e>
        </m:nary>
        <m:r>
          <m:rPr>
            <m:sty m:val="p"/>
          </m:rPr>
          <w:rPr>
            <w:rFonts w:ascii="Cambria Math" w:hAnsi="Cambria Math"/>
            <w:sz w:val="24"/>
            <w:szCs w:val="24"/>
            <w:lang w:val="en-US"/>
          </w:rPr>
          <m:t>≥</m:t>
        </m:r>
        <m:r>
          <w:rPr>
            <w:rFonts w:ascii="Cambria Math" w:hAnsi="Cambria Math"/>
            <w:sz w:val="24"/>
            <w:szCs w:val="24"/>
            <w:lang w:val="en-US"/>
          </w:rPr>
          <m:t>min</m:t>
        </m:r>
        <m:d>
          <m:dPr>
            <m:ctrlPr>
              <w:rPr>
                <w:rFonts w:ascii="Cambria Math" w:hAnsi="Cambria Math"/>
                <w:i/>
                <w:sz w:val="24"/>
                <w:szCs w:val="24"/>
                <w:lang w:val="en-US"/>
              </w:rPr>
            </m:ctrlPr>
          </m:dPr>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m:t>
                </m:r>
              </m:sub>
              <m:sup/>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jp</m:t>
                    </m:r>
                  </m:sub>
                </m:sSub>
              </m:e>
            </m:nary>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p</m:t>
                </m:r>
              </m:sub>
            </m:sSub>
          </m:e>
        </m:d>
        <m:r>
          <w:rPr>
            <w:rFonts w:ascii="Cambria Math" w:hAnsi="Cambria Math"/>
            <w:sz w:val="24"/>
            <w:szCs w:val="24"/>
            <w:lang w:val="en-US"/>
          </w:rPr>
          <m:t xml:space="preserve">,   </m:t>
        </m:r>
        <m:r>
          <m:rPr>
            <m:sty m:val="p"/>
          </m:rPr>
          <w:rPr>
            <w:rFonts w:ascii="Cambria Math" w:hAnsi="Cambria Math"/>
            <w:sz w:val="24"/>
            <w:szCs w:val="24"/>
            <w:lang w:val="en-US"/>
          </w:rPr>
          <m:t xml:space="preserve">∀p ϵ P                            </m:t>
        </m:r>
      </m:oMath>
    </w:p>
    <w:p w14:paraId="76DCC484" w14:textId="7C835417" w:rsidR="00933326" w:rsidRPr="00865B9F" w:rsidRDefault="00EB7F52" w:rsidP="00CA6658">
      <w:pPr>
        <w:pStyle w:val="ListParagraph"/>
        <w:numPr>
          <w:ilvl w:val="0"/>
          <w:numId w:val="8"/>
        </w:numPr>
        <w:spacing w:before="120" w:after="120"/>
        <w:rPr>
          <w:rFonts w:ascii="Cambria Math" w:hAnsi="Cambria Math"/>
          <w:sz w:val="24"/>
          <w:szCs w:val="24"/>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d>
              <m:dPr>
                <m:ctrlPr>
                  <w:rPr>
                    <w:rFonts w:ascii="Cambria Math" w:hAnsi="Cambria Math"/>
                    <w:i/>
                    <w:sz w:val="24"/>
                    <w:szCs w:val="24"/>
                    <w:lang w:val="en-US"/>
                  </w:rPr>
                </m:ctrlPr>
              </m:dPr>
              <m:e>
                <m:r>
                  <w:rPr>
                    <w:rFonts w:ascii="Cambria Math" w:hAnsi="Cambria Math"/>
                    <w:sz w:val="24"/>
                    <w:szCs w:val="24"/>
                    <w:lang w:val="en-US"/>
                  </w:rPr>
                  <m:t>DT+2</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ij</m:t>
                        </m:r>
                      </m:sub>
                    </m:sSub>
                  </m:num>
                  <m:den>
                    <m:r>
                      <w:rPr>
                        <w:rFonts w:ascii="Cambria Math" w:hAnsi="Cambria Math"/>
                        <w:sz w:val="24"/>
                        <w:szCs w:val="24"/>
                        <w:lang w:val="en-US"/>
                      </w:rPr>
                      <m:t>v</m:t>
                    </m:r>
                  </m:den>
                </m:f>
              </m:e>
            </m:d>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ij</m:t>
                </m:r>
              </m:sub>
            </m:sSub>
            <m:r>
              <w:rPr>
                <w:rFonts w:ascii="Cambria Math" w:hAnsi="Cambria Math"/>
                <w:sz w:val="24"/>
                <w:szCs w:val="24"/>
                <w:lang w:val="en-US"/>
              </w:rPr>
              <m:t xml:space="preserve">≤HL,  </m:t>
            </m:r>
            <m:r>
              <m:rPr>
                <m:sty m:val="p"/>
              </m:rPr>
              <w:rPr>
                <w:rFonts w:ascii="Cambria Math" w:hAnsi="Cambria Math"/>
                <w:sz w:val="24"/>
                <w:szCs w:val="24"/>
                <w:lang w:val="en-US"/>
              </w:rPr>
              <m:t xml:space="preserve">∀i ϵ </m:t>
            </m:r>
            <m:sSup>
              <m:sSupPr>
                <m:ctrlPr>
                  <w:rPr>
                    <w:rFonts w:ascii="Cambria Math" w:hAnsi="Cambria Math"/>
                    <w:sz w:val="24"/>
                    <w:szCs w:val="24"/>
                    <w:lang w:val="en-US"/>
                  </w:rPr>
                </m:ctrlPr>
              </m:sSupPr>
              <m:e>
                <m:r>
                  <m:rPr>
                    <m:sty m:val="p"/>
                  </m:rPr>
                  <w:rPr>
                    <w:rFonts w:ascii="Cambria Math" w:hAnsi="Cambria Math"/>
                    <w:sz w:val="24"/>
                    <w:szCs w:val="24"/>
                    <w:lang w:val="en-US"/>
                  </w:rPr>
                  <m:t>F</m:t>
                </m:r>
              </m:e>
              <m:sup>
                <m:r>
                  <m:rPr>
                    <m:sty m:val="p"/>
                  </m:rPr>
                  <w:rPr>
                    <w:rFonts w:ascii="Cambria Math" w:hAnsi="Cambria Math"/>
                    <w:sz w:val="24"/>
                    <w:szCs w:val="24"/>
                    <w:lang w:val="en-US"/>
                  </w:rPr>
                  <m:t>’’</m:t>
                </m:r>
              </m:sup>
            </m:sSup>
            <m:ctrlPr>
              <w:rPr>
                <w:rFonts w:ascii="Cambria Math" w:hAnsi="Cambria Math"/>
                <w:sz w:val="24"/>
                <w:szCs w:val="24"/>
                <w:lang w:val="en-US"/>
              </w:rPr>
            </m:ctrlPr>
          </m:e>
        </m:nary>
        <m:r>
          <w:rPr>
            <w:rFonts w:ascii="Cambria Math" w:hAnsi="Cambria Math"/>
            <w:sz w:val="24"/>
            <w:szCs w:val="24"/>
            <w:lang w:val="en-US"/>
          </w:rPr>
          <m:t xml:space="preserve">                                  </m:t>
        </m:r>
      </m:oMath>
    </w:p>
    <w:p w14:paraId="7B939AD7" w14:textId="77777777" w:rsidR="00933326" w:rsidRPr="00865B9F" w:rsidRDefault="00EB7F52" w:rsidP="00CA6658">
      <w:pPr>
        <w:pStyle w:val="ListParagraph"/>
        <w:numPr>
          <w:ilvl w:val="0"/>
          <w:numId w:val="8"/>
        </w:numPr>
        <w:spacing w:before="120" w:after="120"/>
        <w:rPr>
          <w:rFonts w:ascii="Cambria Math" w:eastAsia="DengXian" w:hAnsi="Cambria Math" w:cs="Arial"/>
          <w:i/>
          <w:sz w:val="24"/>
          <w:szCs w:val="24"/>
          <w:lang w:val="en-US"/>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r>
              <w:rPr>
                <w:rFonts w:ascii="Cambria Math" w:hAnsi="Cambria Math"/>
                <w:sz w:val="24"/>
                <w:szCs w:val="24"/>
                <w:lang w:val="en-US"/>
              </w:rPr>
              <m:t>≤</m:t>
            </m:r>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pϵP</m:t>
                </m:r>
              </m:sub>
              <m:sup/>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jp</m:t>
                    </m:r>
                  </m:sub>
                </m:sSub>
              </m:e>
            </m:nary>
            <m:ctrlPr>
              <w:rPr>
                <w:rFonts w:ascii="Cambria Math" w:hAnsi="Cambria Math"/>
                <w:sz w:val="24"/>
                <w:szCs w:val="24"/>
                <w:lang w:val="en-US"/>
              </w:rPr>
            </m:ctrlPr>
          </m:e>
        </m:nary>
      </m:oMath>
    </w:p>
    <w:p w14:paraId="131E0F51" w14:textId="118D29A1" w:rsidR="00BF5BAD" w:rsidRPr="00865B9F" w:rsidRDefault="00EB7F52" w:rsidP="00CA6658">
      <w:pPr>
        <w:pStyle w:val="ListParagraph"/>
        <w:numPr>
          <w:ilvl w:val="0"/>
          <w:numId w:val="8"/>
        </w:numPr>
        <w:spacing w:before="120" w:after="120"/>
        <w:rPr>
          <w:rFonts w:ascii="Cambria Math" w:hAnsi="Cambria Math"/>
          <w:sz w:val="24"/>
          <w:szCs w:val="24"/>
        </w:rPr>
      </w:pPr>
      <m:oMath>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ij</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m:rPr>
            <m:sty m:val="p"/>
          </m:rPr>
          <w:rPr>
            <w:rFonts w:ascii="Cambria Math" w:hAnsi="Cambria Math"/>
            <w:sz w:val="24"/>
            <w:szCs w:val="24"/>
            <w:lang w:val="en-US"/>
          </w:rPr>
          <m:t xml:space="preserve"> </m:t>
        </m:r>
        <m:r>
          <m:rPr>
            <m:sty m:val="p"/>
          </m:rPr>
          <w:rPr>
            <w:rFonts w:ascii="Cambria Math" w:hAnsi="Cambria Math"/>
            <w:sz w:val="24"/>
            <w:szCs w:val="24"/>
          </w:rPr>
          <m:t>,</m:t>
        </m:r>
      </m:oMath>
      <w:r w:rsidR="00BF5BAD" w:rsidRPr="00865B9F">
        <w:rPr>
          <w:rFonts w:ascii="Cambria Math" w:hAnsi="Cambria Math"/>
          <w:sz w:val="24"/>
          <w:szCs w:val="24"/>
        </w:rPr>
        <w:t xml:space="preserve"> </w:t>
      </w:r>
      <m:oMath>
        <m:r>
          <m:rPr>
            <m:sty m:val="p"/>
          </m:rPr>
          <w:rPr>
            <w:rFonts w:ascii="Cambria Math" w:hAnsi="Cambria Math"/>
            <w:sz w:val="24"/>
            <w:szCs w:val="24"/>
            <w:lang w:val="en-US"/>
          </w:rPr>
          <m:t>∀i ϵ F and j ϵ F</m:t>
        </m:r>
        <m:r>
          <w:rPr>
            <w:rFonts w:ascii="Cambria Math" w:hAnsi="Cambria Math"/>
            <w:sz w:val="24"/>
            <w:szCs w:val="24"/>
            <w:lang w:val="en-US"/>
          </w:rPr>
          <m:t xml:space="preserve">                                                              </m:t>
        </m:r>
      </m:oMath>
    </w:p>
    <w:p w14:paraId="033E45EF" w14:textId="468F831C" w:rsidR="00BF5BAD" w:rsidRPr="00865B9F" w:rsidRDefault="00EB7F52" w:rsidP="00CA6658">
      <w:pPr>
        <w:pStyle w:val="ListParagraph"/>
        <w:numPr>
          <w:ilvl w:val="0"/>
          <w:numId w:val="8"/>
        </w:numPr>
        <w:spacing w:before="120" w:after="120"/>
        <w:rPr>
          <w:rFonts w:ascii="Cambria Math" w:hAnsi="Cambria Math"/>
          <w:sz w:val="24"/>
          <w:szCs w:val="24"/>
        </w:rPr>
      </w:pP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r>
          <w:rPr>
            <w:rFonts w:ascii="Cambria Math" w:hAnsi="Cambria Math"/>
            <w:sz w:val="24"/>
            <w:szCs w:val="24"/>
            <w:lang w:val="en-US"/>
          </w:rPr>
          <m:t>ϵ</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 xml:space="preserve"> and </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ij</m:t>
            </m:r>
          </m:sub>
        </m:sSub>
        <m:r>
          <w:rPr>
            <w:rFonts w:ascii="Cambria Math" w:hAnsi="Cambria Math"/>
            <w:sz w:val="24"/>
            <w:szCs w:val="24"/>
            <w:lang w:val="en-US"/>
          </w:rPr>
          <m:t xml:space="preserve"> ϵ </m:t>
        </m:r>
        <m:d>
          <m:dPr>
            <m:begChr m:val="{"/>
            <m:endChr m:val="}"/>
            <m:ctrlPr>
              <w:rPr>
                <w:rFonts w:ascii="Cambria Math" w:hAnsi="Cambria Math"/>
                <w:i/>
                <w:sz w:val="24"/>
                <w:szCs w:val="24"/>
                <w:lang w:val="en-US"/>
              </w:rPr>
            </m:ctrlPr>
          </m:dPr>
          <m:e>
            <m:r>
              <w:rPr>
                <w:rFonts w:ascii="Cambria Math" w:hAnsi="Cambria Math"/>
                <w:sz w:val="24"/>
                <w:szCs w:val="24"/>
                <w:lang w:val="en-US"/>
              </w:rPr>
              <m:t>0,1</m:t>
            </m:r>
          </m:e>
        </m:d>
        <m:r>
          <w:rPr>
            <w:rFonts w:ascii="Cambria Math" w:hAnsi="Cambria Math"/>
            <w:sz w:val="24"/>
            <w:szCs w:val="24"/>
            <w:lang w:val="en-US"/>
          </w:rPr>
          <m:t xml:space="preserve"> ,   </m:t>
        </m:r>
        <m:r>
          <m:rPr>
            <m:sty m:val="p"/>
          </m:rPr>
          <w:rPr>
            <w:rFonts w:ascii="Cambria Math" w:hAnsi="Cambria Math"/>
            <w:sz w:val="24"/>
            <w:szCs w:val="24"/>
            <w:lang w:val="en-US"/>
          </w:rPr>
          <m:t>∀i ϵ F ,j ϵ F</m:t>
        </m:r>
        <m:r>
          <w:rPr>
            <w:rFonts w:ascii="Cambria Math" w:hAnsi="Cambria Math"/>
            <w:sz w:val="24"/>
            <w:szCs w:val="24"/>
            <w:lang w:val="en-US"/>
          </w:rPr>
          <m:t xml:space="preserve"> and </m:t>
        </m:r>
        <m:r>
          <m:rPr>
            <m:sty m:val="p"/>
          </m:rPr>
          <w:rPr>
            <w:rFonts w:ascii="Cambria Math" w:hAnsi="Cambria Math"/>
            <w:sz w:val="24"/>
            <w:szCs w:val="24"/>
            <w:lang w:val="en-US"/>
          </w:rPr>
          <m:t>p ϵ P</m:t>
        </m:r>
        <m:r>
          <w:rPr>
            <w:rFonts w:ascii="Cambria Math" w:hAnsi="Cambria Math"/>
            <w:sz w:val="24"/>
            <w:szCs w:val="24"/>
            <w:lang w:val="en-US"/>
          </w:rPr>
          <m:t xml:space="preserve">  </m:t>
        </m:r>
        <m:r>
          <m:rPr>
            <m:sty m:val="p"/>
          </m:rPr>
          <w:rPr>
            <w:rFonts w:ascii="Cambria Math" w:hAnsi="Cambria Math"/>
            <w:sz w:val="24"/>
            <w:szCs w:val="24"/>
            <w:lang w:val="en-US"/>
          </w:rPr>
          <m:t xml:space="preserve">          </m:t>
        </m:r>
        <m:r>
          <w:rPr>
            <w:rFonts w:ascii="Cambria Math" w:hAnsi="Cambria Math"/>
            <w:sz w:val="24"/>
            <w:szCs w:val="24"/>
            <w:lang w:val="en-US"/>
          </w:rPr>
          <m:t xml:space="preserve">  </m:t>
        </m:r>
      </m:oMath>
    </w:p>
    <w:p w14:paraId="305703EC" w14:textId="4A1EB808" w:rsidR="00054840" w:rsidRDefault="00054840" w:rsidP="006903FC">
      <w:pPr>
        <w:pStyle w:val="Standard"/>
        <w:rPr>
          <w:rFonts w:asciiTheme="minorHAnsi" w:hAnsiTheme="minorHAnsi" w:cstheme="minorHAnsi"/>
        </w:rPr>
      </w:pPr>
    </w:p>
    <w:p w14:paraId="1786EC9E" w14:textId="4372CDAF" w:rsidR="00054840" w:rsidRDefault="00054840" w:rsidP="00831C02">
      <w:pPr>
        <w:spacing w:before="120" w:after="120"/>
        <w:rPr>
          <w:rFonts w:cstheme="minorHAnsi"/>
        </w:rPr>
      </w:pPr>
      <w:r w:rsidRPr="00831C02">
        <w:rPr>
          <w:sz w:val="24"/>
          <w:szCs w:val="24"/>
        </w:rPr>
        <w:t>Decision Variables</w:t>
      </w:r>
    </w:p>
    <w:p w14:paraId="66463D0A" w14:textId="65278913" w:rsidR="00054840" w:rsidRDefault="00054840" w:rsidP="00054840">
      <w:pPr>
        <w:pStyle w:val="Standard"/>
        <w:rPr>
          <w:rFonts w:asciiTheme="minorHAnsi" w:hAnsiTheme="minorHAnsi" w:cstheme="minorHAnsi"/>
        </w:rPr>
      </w:pPr>
      <w:r>
        <w:rPr>
          <w:rFonts w:asciiTheme="minorHAnsi" w:hAnsiTheme="minorHAnsi" w:cstheme="minorHAnsi"/>
        </w:rPr>
        <w:lastRenderedPageBreak/>
        <w:t>1</w:t>
      </w:r>
      <w:r w:rsidRPr="00023DBD">
        <w:rPr>
          <w:rFonts w:asciiTheme="minorHAnsi" w:hAnsiTheme="minorHAnsi" w:cstheme="minorHAnsi"/>
        </w:rPr>
        <w:t xml:space="preserve">. </w:t>
      </w:r>
      <m:oMath>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ij</m:t>
            </m:r>
          </m:sub>
        </m:sSub>
      </m:oMath>
      <w:r w:rsidRPr="00023DBD">
        <w:rPr>
          <w:rFonts w:asciiTheme="minorHAnsi" w:hAnsiTheme="minorHAnsi" w:cstheme="minorHAnsi"/>
        </w:rPr>
        <w:t xml:space="preserve">: </w:t>
      </w:r>
      <w:r w:rsidRPr="00054840">
        <w:rPr>
          <w:rFonts w:asciiTheme="minorHAnsi" w:hAnsiTheme="minorHAnsi" w:cstheme="minorHAnsi"/>
          <w:bCs/>
          <w:i/>
          <w:iCs/>
        </w:rPr>
        <w:t>is_binary</w:t>
      </w:r>
      <w:r w:rsidR="00834AB8">
        <w:rPr>
          <w:rFonts w:asciiTheme="minorHAnsi" w:hAnsiTheme="minorHAnsi" w:cstheme="minorHAnsi"/>
        </w:rPr>
        <w:t xml:space="preserve">: </w:t>
      </w:r>
      <w:r w:rsidRPr="00023DBD">
        <w:rPr>
          <w:rFonts w:asciiTheme="minorHAnsi" w:hAnsiTheme="minorHAnsi" w:cstheme="minorHAnsi"/>
        </w:rPr>
        <w:t>1 if order j assigned to seed location I else 0</w:t>
      </w:r>
    </w:p>
    <w:p w14:paraId="2E930176" w14:textId="4B6943E0" w:rsidR="00054840" w:rsidRPr="00054840" w:rsidRDefault="00054840" w:rsidP="00054840">
      <w:pPr>
        <w:pStyle w:val="Standard"/>
        <w:rPr>
          <w:rFonts w:asciiTheme="minorHAnsi" w:hAnsiTheme="minorHAnsi" w:cstheme="minorHAnsi"/>
        </w:rPr>
      </w:pPr>
      <w:r>
        <w:rPr>
          <w:rFonts w:asciiTheme="minorHAnsi" w:hAnsiTheme="minorHAnsi" w:cstheme="minorHAnsi"/>
        </w:rPr>
        <w:t>2</w:t>
      </w:r>
      <w:r w:rsidRPr="00023DBD">
        <w:rPr>
          <w:rFonts w:asciiTheme="minorHAnsi" w:hAnsiTheme="minorHAnsi" w:cstheme="minorHAnsi"/>
        </w:rPr>
        <w:t xml:space="preserve">. </w:t>
      </w:r>
      <m:oMath>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ij</m:t>
            </m:r>
          </m:sub>
        </m:sSub>
      </m:oMath>
      <w:r w:rsidRPr="00023DBD">
        <w:rPr>
          <w:rFonts w:asciiTheme="minorHAnsi" w:hAnsiTheme="minorHAnsi" w:cstheme="minorHAnsi"/>
        </w:rPr>
        <w:t xml:space="preserve">: </w:t>
      </w:r>
      <w:r w:rsidRPr="00054840">
        <w:rPr>
          <w:rFonts w:asciiTheme="minorHAnsi" w:hAnsiTheme="minorHAnsi" w:cstheme="minorHAnsi"/>
          <w:bCs/>
          <w:i/>
          <w:iCs/>
        </w:rPr>
        <w:t>is_binary</w:t>
      </w:r>
      <w:r w:rsidR="00834AB8">
        <w:rPr>
          <w:rFonts w:asciiTheme="minorHAnsi" w:hAnsiTheme="minorHAnsi" w:cstheme="minorHAnsi"/>
        </w:rPr>
        <w:t xml:space="preserve">: </w:t>
      </w:r>
      <w:r w:rsidRPr="00023DBD">
        <w:rPr>
          <w:rFonts w:asciiTheme="minorHAnsi" w:hAnsiTheme="minorHAnsi" w:cstheme="minorHAnsi"/>
        </w:rPr>
        <w:t>1 if seed location j is created for order I else 0</w:t>
      </w:r>
    </w:p>
    <w:p w14:paraId="58ABD05A" w14:textId="03EA6FE7" w:rsidR="00054840" w:rsidRPr="00054840" w:rsidRDefault="00054840" w:rsidP="00054840">
      <w:pPr>
        <w:pStyle w:val="Standard"/>
        <w:rPr>
          <w:rFonts w:asciiTheme="minorHAnsi" w:hAnsiTheme="minorHAnsi" w:cstheme="minorHAnsi"/>
        </w:rPr>
      </w:pPr>
      <w:r>
        <w:rPr>
          <w:rFonts w:asciiTheme="minorHAnsi" w:hAnsiTheme="minorHAnsi" w:cstheme="minorHAnsi"/>
        </w:rPr>
        <w:t>3</w:t>
      </w:r>
      <w:r w:rsidRPr="00023DBD">
        <w:rPr>
          <w:rFonts w:asciiTheme="minorHAnsi" w:hAnsiTheme="minorHAnsi" w:cstheme="minorHAnsi"/>
        </w:rPr>
        <w:t xml:space="preserve">. </w:t>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i</m:t>
            </m:r>
          </m:sub>
        </m:sSub>
      </m:oMath>
      <w:r>
        <w:rPr>
          <w:rFonts w:asciiTheme="minorHAnsi" w:hAnsiTheme="minorHAnsi" w:cstheme="minorHAnsi"/>
        </w:rPr>
        <w:t>:</w:t>
      </w:r>
      <w:r w:rsidRPr="00023DBD">
        <w:rPr>
          <w:rFonts w:asciiTheme="minorHAnsi" w:hAnsiTheme="minorHAnsi" w:cstheme="minorHAnsi"/>
        </w:rPr>
        <w:t xml:space="preserve"> </w:t>
      </w:r>
      <w:r w:rsidR="00834AB8">
        <w:rPr>
          <w:rFonts w:asciiTheme="minorHAnsi" w:hAnsiTheme="minorHAnsi" w:cstheme="minorHAnsi"/>
        </w:rPr>
        <w:t xml:space="preserve"> </w:t>
      </w:r>
      <w:r w:rsidRPr="00054840">
        <w:rPr>
          <w:rFonts w:asciiTheme="minorHAnsi" w:hAnsiTheme="minorHAnsi" w:cstheme="minorHAnsi"/>
          <w:bCs/>
          <w:i/>
          <w:iCs/>
        </w:rPr>
        <w:t>is_binary</w:t>
      </w:r>
      <w:r w:rsidR="00834AB8">
        <w:rPr>
          <w:rFonts w:asciiTheme="minorHAnsi" w:hAnsiTheme="minorHAnsi" w:cstheme="minorHAnsi"/>
        </w:rPr>
        <w:t xml:space="preserve">: </w:t>
      </w:r>
      <w:r w:rsidRPr="00023DBD">
        <w:rPr>
          <w:rFonts w:asciiTheme="minorHAnsi" w:hAnsiTheme="minorHAnsi" w:cstheme="minorHAnsi"/>
        </w:rPr>
        <w:t>1 if seed location I is used else 0</w:t>
      </w:r>
    </w:p>
    <w:p w14:paraId="10143ED9" w14:textId="77777777" w:rsidR="00054840" w:rsidRPr="00054840" w:rsidRDefault="00054840" w:rsidP="00054840">
      <w:pPr>
        <w:pStyle w:val="Standard"/>
        <w:rPr>
          <w:rFonts w:asciiTheme="minorHAnsi" w:hAnsiTheme="minorHAnsi" w:cstheme="minorHAnsi"/>
        </w:rPr>
      </w:pPr>
    </w:p>
    <w:p w14:paraId="5568AFFD" w14:textId="054AC3A5" w:rsidR="00834AB8" w:rsidRPr="00CB3ECC" w:rsidRDefault="00834AB8" w:rsidP="00834AB8">
      <w:pPr>
        <w:pStyle w:val="Standard"/>
        <w:rPr>
          <w:rFonts w:asciiTheme="minorHAnsi" w:hAnsiTheme="minorHAnsi" w:cstheme="minorHAnsi"/>
          <w:sz w:val="28"/>
          <w:szCs w:val="28"/>
        </w:rPr>
      </w:pPr>
      <w:r w:rsidRPr="00CB3ECC">
        <w:rPr>
          <w:rFonts w:asciiTheme="minorHAnsi" w:hAnsiTheme="minorHAnsi" w:cstheme="minorHAnsi"/>
          <w:sz w:val="28"/>
          <w:szCs w:val="28"/>
        </w:rPr>
        <w:t>Parameters</w:t>
      </w:r>
    </w:p>
    <w:p w14:paraId="4D013A87" w14:textId="38DABE7D" w:rsidR="006903FC" w:rsidRPr="00023DBD" w:rsidRDefault="00023DBD" w:rsidP="006903FC">
      <w:pPr>
        <w:pStyle w:val="Standard"/>
        <w:rPr>
          <w:rFonts w:asciiTheme="minorHAnsi" w:hAnsiTheme="minorHAnsi" w:cstheme="minorHAnsi"/>
        </w:rPr>
      </w:pPr>
      <w:r>
        <w:rPr>
          <w:rFonts w:asciiTheme="minorHAnsi" w:hAnsiTheme="minorHAnsi" w:cstheme="minorHAnsi"/>
        </w:rPr>
        <w:t xml:space="preserve">1. sr: </w:t>
      </w:r>
      <w:r w:rsidR="006903FC" w:rsidRPr="00023DBD">
        <w:rPr>
          <w:rFonts w:asciiTheme="minorHAnsi" w:hAnsiTheme="minorHAnsi" w:cstheme="minorHAnsi"/>
        </w:rPr>
        <w:t>Surcharge Rate</w:t>
      </w:r>
    </w:p>
    <w:p w14:paraId="03AB7580" w14:textId="3E135608" w:rsidR="006903FC" w:rsidRPr="00023DBD" w:rsidRDefault="006903FC" w:rsidP="006903FC">
      <w:pPr>
        <w:pStyle w:val="Standard"/>
        <w:rPr>
          <w:rFonts w:asciiTheme="minorHAnsi" w:hAnsiTheme="minorHAnsi" w:cstheme="minorHAnsi"/>
        </w:rPr>
      </w:pPr>
      <w:r w:rsidRPr="00023DBD">
        <w:rPr>
          <w:rFonts w:asciiTheme="minorHAnsi" w:hAnsiTheme="minorHAnsi" w:cstheme="minorHAnsi"/>
        </w:rPr>
        <w:t>2.</w:t>
      </w:r>
      <m:oMath>
        <m:sSub>
          <m:sSubPr>
            <m:ctrlPr>
              <w:rPr>
                <w:rFonts w:ascii="Cambria Math" w:hAnsi="Cambria Math"/>
                <w:i/>
              </w:rPr>
            </m:ctrlPr>
          </m:sSubPr>
          <m:e>
            <m:r>
              <w:rPr>
                <w:rFonts w:ascii="Cambria Math" w:hAnsi="Cambria Math"/>
              </w:rPr>
              <m:t>d</m:t>
            </m:r>
          </m:e>
          <m:sub>
            <m:r>
              <w:rPr>
                <w:rFonts w:ascii="Cambria Math" w:hAnsi="Cambria Math"/>
              </w:rPr>
              <m:t>oi</m:t>
            </m:r>
          </m:sub>
        </m:sSub>
      </m:oMath>
      <w:r w:rsidR="00023DBD">
        <w:rPr>
          <w:rFonts w:asciiTheme="minorHAnsi" w:hAnsiTheme="minorHAnsi" w:cstheme="minorHAnsi"/>
        </w:rPr>
        <w:t xml:space="preserve">: </w:t>
      </w:r>
      <w:r w:rsidRPr="00023DBD">
        <w:rPr>
          <w:rFonts w:asciiTheme="minorHAnsi" w:hAnsiTheme="minorHAnsi" w:cstheme="minorHAnsi"/>
        </w:rPr>
        <w:t xml:space="preserve">The distance between plant to seed location </w:t>
      </w:r>
      <w:r w:rsidRPr="00023DBD">
        <w:rPr>
          <w:rFonts w:asciiTheme="minorHAnsi" w:hAnsiTheme="minorHAnsi" w:cstheme="minorHAnsi"/>
          <w:i/>
        </w:rPr>
        <w:t>i</w:t>
      </w:r>
    </w:p>
    <w:p w14:paraId="73D39AFD" w14:textId="215DCA18" w:rsidR="006903FC" w:rsidRPr="00023DBD" w:rsidRDefault="00834AB8" w:rsidP="006903FC">
      <w:pPr>
        <w:pStyle w:val="Standard"/>
        <w:rPr>
          <w:rFonts w:asciiTheme="minorHAnsi" w:hAnsiTheme="minorHAnsi" w:cstheme="minorHAnsi"/>
        </w:rPr>
      </w:pPr>
      <w:r>
        <w:rPr>
          <w:rFonts w:asciiTheme="minorHAnsi" w:hAnsiTheme="minorHAnsi" w:cstheme="minorHAnsi"/>
        </w:rPr>
        <w:t xml:space="preserve">3: </w:t>
      </w:r>
      <w:r w:rsidR="00023DBD">
        <w:rPr>
          <w:rFonts w:asciiTheme="minorHAnsi" w:hAnsiTheme="minorHAnsi" w:cstheme="minorHAnsi"/>
        </w:rPr>
        <w:t xml:space="preserve">mc: </w:t>
      </w:r>
      <w:r w:rsidR="006903FC" w:rsidRPr="00023DBD">
        <w:rPr>
          <w:rFonts w:asciiTheme="minorHAnsi" w:hAnsiTheme="minorHAnsi" w:cstheme="minorHAnsi"/>
        </w:rPr>
        <w:t>Minimum charge by company</w:t>
      </w:r>
    </w:p>
    <w:p w14:paraId="19BDA652" w14:textId="39E5F61A" w:rsidR="006903FC" w:rsidRPr="00023DBD" w:rsidRDefault="006903FC" w:rsidP="006903FC">
      <w:pPr>
        <w:pStyle w:val="Standard"/>
        <w:rPr>
          <w:rFonts w:asciiTheme="minorHAnsi" w:hAnsiTheme="minorHAnsi" w:cstheme="minorHAnsi"/>
          <w:i/>
        </w:rPr>
      </w:pPr>
      <w:r w:rsidRPr="00023DBD">
        <w:rPr>
          <w:rFonts w:asciiTheme="minorHAnsi" w:hAnsiTheme="minorHAnsi" w:cstheme="minorHAnsi"/>
        </w:rPr>
        <w:t>4</w:t>
      </w:r>
      <w:r w:rsidR="00023DBD" w:rsidRPr="00023DBD">
        <w:rPr>
          <w:rFonts w:asciiTheme="minorHAnsi" w:hAnsiTheme="minorHAnsi" w:cstheme="minorHAnsi"/>
        </w:rPr>
        <w:t>:</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023DBD">
        <w:rPr>
          <w:rFonts w:asciiTheme="minorHAnsi" w:hAnsiTheme="minorHAnsi" w:cstheme="minorHAnsi"/>
        </w:rPr>
        <w:t xml:space="preserve">: </w:t>
      </w:r>
      <w:r w:rsidRPr="00023DBD">
        <w:rPr>
          <w:rFonts w:asciiTheme="minorHAnsi" w:hAnsiTheme="minorHAnsi" w:cstheme="minorHAnsi"/>
        </w:rPr>
        <w:t>Rate</w:t>
      </w:r>
      <w:r w:rsidR="00023DBD">
        <w:rPr>
          <w:rFonts w:asciiTheme="minorHAnsi" w:hAnsiTheme="minorHAnsi" w:cstheme="minorHAnsi"/>
        </w:rPr>
        <w:t xml:space="preserve"> per mile for seed location </w:t>
      </w:r>
      <w:r w:rsidR="00023DBD" w:rsidRPr="00023DBD">
        <w:rPr>
          <w:rFonts w:asciiTheme="minorHAnsi" w:hAnsiTheme="minorHAnsi" w:cstheme="minorHAnsi"/>
          <w:i/>
        </w:rPr>
        <w:t>i</w:t>
      </w:r>
    </w:p>
    <w:p w14:paraId="3EFFC0EA" w14:textId="348820BF" w:rsidR="006903FC" w:rsidRPr="00023DBD" w:rsidRDefault="006903FC" w:rsidP="006903FC">
      <w:pPr>
        <w:pStyle w:val="Standard"/>
        <w:rPr>
          <w:rFonts w:asciiTheme="minorHAnsi" w:hAnsiTheme="minorHAnsi" w:cstheme="minorHAnsi"/>
        </w:rPr>
      </w:pPr>
      <w:r w:rsidRPr="00023DBD">
        <w:rPr>
          <w:rFonts w:asciiTheme="minorHAnsi" w:hAnsiTheme="minorHAnsi" w:cstheme="minorHAnsi"/>
        </w:rPr>
        <w:t>5</w:t>
      </w:r>
      <w:r w:rsidR="00023DBD" w:rsidRPr="00023DBD">
        <w:rPr>
          <w:rFonts w:asciiTheme="minorHAnsi" w:hAnsiTheme="minorHAnsi" w:cstheme="minorHAnsi"/>
        </w:rPr>
        <w:t>:</w:t>
      </w:r>
      <m:oMath>
        <m:sSub>
          <m:sSubPr>
            <m:ctrlPr>
              <w:rPr>
                <w:rFonts w:ascii="Cambria Math" w:hAnsi="Cambria Math"/>
                <w:i/>
              </w:rPr>
            </m:ctrlPr>
          </m:sSubPr>
          <m:e>
            <m:r>
              <w:rPr>
                <w:rFonts w:ascii="Cambria Math" w:hAnsi="Cambria Math"/>
              </w:rPr>
              <m:t>d</m:t>
            </m:r>
          </m:e>
          <m:sub>
            <m:r>
              <w:rPr>
                <w:rFonts w:ascii="Cambria Math" w:hAnsi="Cambria Math"/>
              </w:rPr>
              <m:t>ct</m:t>
            </m:r>
          </m:sub>
        </m:sSub>
      </m:oMath>
      <w:r w:rsidR="00023DBD">
        <w:rPr>
          <w:rFonts w:asciiTheme="minorHAnsi" w:hAnsiTheme="minorHAnsi" w:cstheme="minorHAnsi"/>
        </w:rPr>
        <w:t xml:space="preserve">: </w:t>
      </w:r>
      <w:r w:rsidRPr="00023DBD">
        <w:rPr>
          <w:rFonts w:asciiTheme="minorHAnsi" w:hAnsiTheme="minorHAnsi" w:cstheme="minorHAnsi"/>
        </w:rPr>
        <w:t>Drop charge</w:t>
      </w:r>
    </w:p>
    <w:p w14:paraId="200476D3" w14:textId="401DE7B3" w:rsidR="006903FC" w:rsidRPr="00023DBD" w:rsidRDefault="006903FC" w:rsidP="006903FC">
      <w:pPr>
        <w:pStyle w:val="Standard"/>
        <w:rPr>
          <w:rFonts w:asciiTheme="minorHAnsi" w:hAnsiTheme="minorHAnsi" w:cstheme="minorHAnsi"/>
          <w:i/>
        </w:rPr>
      </w:pPr>
      <w:r w:rsidRPr="00023DBD">
        <w:rPr>
          <w:rFonts w:asciiTheme="minorHAnsi" w:hAnsiTheme="minorHAnsi" w:cstheme="minorHAnsi"/>
        </w:rPr>
        <w:t>6:</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oMath>
      <w:r w:rsidR="00023DBD">
        <w:rPr>
          <w:rFonts w:asciiTheme="minorHAnsi" w:hAnsiTheme="minorHAnsi" w:cstheme="minorHAnsi"/>
        </w:rPr>
        <w:t xml:space="preserve">: </w:t>
      </w:r>
      <w:r w:rsidRPr="00023DBD">
        <w:rPr>
          <w:rFonts w:asciiTheme="minorHAnsi" w:hAnsiTheme="minorHAnsi" w:cstheme="minorHAnsi"/>
        </w:rPr>
        <w:t>Distance from ord</w:t>
      </w:r>
      <w:r w:rsidR="00023DBD">
        <w:rPr>
          <w:rFonts w:asciiTheme="minorHAnsi" w:hAnsiTheme="minorHAnsi" w:cstheme="minorHAnsi"/>
        </w:rPr>
        <w:t xml:space="preserve">er location </w:t>
      </w:r>
      <w:r w:rsidR="00023DBD" w:rsidRPr="00023DBD">
        <w:rPr>
          <w:rFonts w:asciiTheme="minorHAnsi" w:hAnsiTheme="minorHAnsi" w:cstheme="minorHAnsi"/>
          <w:i/>
        </w:rPr>
        <w:t>j</w:t>
      </w:r>
      <w:r w:rsidR="00023DBD">
        <w:rPr>
          <w:rFonts w:asciiTheme="minorHAnsi" w:hAnsiTheme="minorHAnsi" w:cstheme="minorHAnsi"/>
        </w:rPr>
        <w:t xml:space="preserve"> to seed location </w:t>
      </w:r>
      <w:r w:rsidR="00023DBD" w:rsidRPr="00023DBD">
        <w:rPr>
          <w:rFonts w:asciiTheme="minorHAnsi" w:hAnsiTheme="minorHAnsi" w:cstheme="minorHAnsi"/>
          <w:i/>
        </w:rPr>
        <w:t>i</w:t>
      </w:r>
    </w:p>
    <w:p w14:paraId="21C6728C" w14:textId="760BC659" w:rsidR="006903FC" w:rsidRPr="00023DBD" w:rsidRDefault="00023DBD" w:rsidP="006903FC">
      <w:pPr>
        <w:pStyle w:val="Standard"/>
        <w:rPr>
          <w:rFonts w:asciiTheme="minorHAnsi" w:hAnsiTheme="minorHAnsi" w:cstheme="minorHAnsi"/>
        </w:rPr>
      </w:pPr>
      <w:r>
        <w:rPr>
          <w:rFonts w:asciiTheme="minorHAnsi" w:hAnsiTheme="minorHAnsi" w:cstheme="minorHAnsi"/>
        </w:rPr>
        <w:t>7.</w:t>
      </w:r>
      <m:oMath>
        <m:sSub>
          <m:sSubPr>
            <m:ctrlPr>
              <w:rPr>
                <w:rFonts w:ascii="Cambria Math" w:hAnsi="Cambria Math" w:cstheme="minorHAnsi"/>
              </w:rPr>
            </m:ctrlPr>
          </m:sSubPr>
          <m:e>
            <m:r>
              <m:rPr>
                <m:sty m:val="p"/>
              </m:rPr>
              <w:rPr>
                <w:rFonts w:ascii="Cambria Math" w:hAnsi="Cambria Math" w:cstheme="minorHAnsi"/>
              </w:rPr>
              <m:t>w</m:t>
            </m:r>
          </m:e>
          <m:sub>
            <m:r>
              <m:rPr>
                <m:sty m:val="p"/>
              </m:rPr>
              <w:rPr>
                <w:rFonts w:ascii="Cambria Math" w:hAnsi="Cambria Math" w:cstheme="minorHAnsi"/>
              </w:rPr>
              <m:t>p</m:t>
            </m:r>
          </m:sub>
        </m:sSub>
      </m:oMath>
      <w:r>
        <w:rPr>
          <w:rFonts w:asciiTheme="minorHAnsi" w:hAnsiTheme="minorHAnsi" w:cstheme="minorHAnsi"/>
        </w:rPr>
        <w:t xml:space="preserve">: </w:t>
      </w:r>
      <w:r w:rsidR="006903FC" w:rsidRPr="00023DBD">
        <w:rPr>
          <w:rFonts w:asciiTheme="minorHAnsi" w:hAnsiTheme="minorHAnsi" w:cstheme="minorHAnsi"/>
        </w:rPr>
        <w:t xml:space="preserve">weight of product </w:t>
      </w:r>
      <w:r w:rsidR="006903FC" w:rsidRPr="00023DBD">
        <w:rPr>
          <w:rFonts w:asciiTheme="minorHAnsi" w:hAnsiTheme="minorHAnsi" w:cstheme="minorHAnsi"/>
          <w:i/>
        </w:rPr>
        <w:t>p</w:t>
      </w:r>
    </w:p>
    <w:p w14:paraId="0EF7A0D1" w14:textId="18A7D09B" w:rsidR="006903FC" w:rsidRPr="00023DBD" w:rsidRDefault="00023DBD" w:rsidP="006903FC">
      <w:pPr>
        <w:pStyle w:val="Standard"/>
        <w:rPr>
          <w:rFonts w:asciiTheme="minorHAnsi" w:hAnsiTheme="minorHAnsi" w:cstheme="minorHAnsi"/>
          <w:i/>
        </w:rPr>
      </w:pPr>
      <w:r>
        <w:rPr>
          <w:rFonts w:asciiTheme="minorHAnsi" w:hAnsiTheme="minorHAnsi" w:cstheme="minorHAnsi"/>
        </w:rPr>
        <w:t>8.</w:t>
      </w:r>
      <m:oMath>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ijp</m:t>
            </m:r>
          </m:sub>
        </m:sSub>
      </m:oMath>
      <w:r>
        <w:rPr>
          <w:rFonts w:asciiTheme="minorHAnsi" w:hAnsiTheme="minorHAnsi" w:cstheme="minorHAnsi"/>
        </w:rPr>
        <w:t xml:space="preserve">: </w:t>
      </w:r>
      <w:r w:rsidR="006903FC" w:rsidRPr="00023DBD">
        <w:rPr>
          <w:rFonts w:asciiTheme="minorHAnsi" w:hAnsiTheme="minorHAnsi" w:cstheme="minorHAnsi"/>
        </w:rPr>
        <w:t xml:space="preserve">amount of product p shipped for order j via seed location </w:t>
      </w:r>
      <w:r w:rsidR="00B2636D">
        <w:rPr>
          <w:rFonts w:asciiTheme="minorHAnsi" w:hAnsiTheme="minorHAnsi" w:cstheme="minorHAnsi"/>
          <w:i/>
        </w:rPr>
        <w:t xml:space="preserve">I </w:t>
      </w:r>
    </w:p>
    <w:p w14:paraId="7C579568" w14:textId="1598BA93" w:rsidR="00ED43FE" w:rsidRPr="00023DBD" w:rsidRDefault="006903FC" w:rsidP="006903FC">
      <w:pPr>
        <w:pStyle w:val="Standard"/>
        <w:rPr>
          <w:rFonts w:asciiTheme="minorHAnsi" w:hAnsiTheme="minorHAnsi" w:cstheme="minorHAnsi"/>
        </w:rPr>
      </w:pPr>
      <w:r w:rsidRPr="00023DBD">
        <w:rPr>
          <w:rFonts w:asciiTheme="minorHAnsi" w:hAnsiTheme="minorHAnsi" w:cstheme="minorHAnsi"/>
        </w:rPr>
        <w:t xml:space="preserve">9. </w:t>
      </w:r>
      <m:oMath>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i</m:t>
            </m:r>
          </m:sub>
        </m:sSub>
      </m:oMath>
      <w:r w:rsidRPr="00023DBD">
        <w:rPr>
          <w:rFonts w:asciiTheme="minorHAnsi" w:hAnsiTheme="minorHAnsi" w:cstheme="minorHAnsi"/>
        </w:rPr>
        <w:t>: (assume all capacity is same)</w:t>
      </w:r>
      <w:r w:rsidR="00023DBD">
        <w:rPr>
          <w:rFonts w:asciiTheme="minorHAnsi" w:hAnsiTheme="minorHAnsi" w:cstheme="minorHAnsi"/>
        </w:rPr>
        <w:t xml:space="preserve"> </w:t>
      </w:r>
      <w:r w:rsidRPr="00023DBD">
        <w:rPr>
          <w:rFonts w:asciiTheme="minorHAnsi" w:hAnsiTheme="minorHAnsi" w:cstheme="minorHAnsi"/>
        </w:rPr>
        <w:t xml:space="preserve">capacity of seed location </w:t>
      </w:r>
      <w:r w:rsidRPr="00023DBD">
        <w:rPr>
          <w:rFonts w:asciiTheme="minorHAnsi" w:hAnsiTheme="minorHAnsi" w:cstheme="minorHAnsi"/>
          <w:i/>
        </w:rPr>
        <w:t>i</w:t>
      </w:r>
    </w:p>
    <w:p w14:paraId="3F8A3D50" w14:textId="30295425" w:rsidR="00054840" w:rsidRPr="00054840" w:rsidRDefault="006903FC" w:rsidP="006903FC">
      <w:pPr>
        <w:pStyle w:val="Standard"/>
        <w:rPr>
          <w:rFonts w:asciiTheme="minorHAnsi" w:hAnsiTheme="minorHAnsi" w:cstheme="minorHAnsi"/>
        </w:rPr>
      </w:pPr>
      <w:r w:rsidRPr="00023DBD">
        <w:rPr>
          <w:rFonts w:asciiTheme="minorHAnsi" w:hAnsiTheme="minorHAnsi" w:cstheme="minorHAnsi"/>
        </w:rPr>
        <w:t xml:space="preserve">10. </w:t>
      </w:r>
      <m:oMath>
        <m:sSub>
          <m:sSubPr>
            <m:ctrlPr>
              <w:rPr>
                <w:rFonts w:ascii="Cambria Math" w:hAnsi="Cambria Math" w:cstheme="minorHAnsi"/>
              </w:rPr>
            </m:ctrlPr>
          </m:sSubPr>
          <m:e>
            <m:r>
              <m:rPr>
                <m:sty m:val="p"/>
              </m:rPr>
              <w:rPr>
                <w:rFonts w:ascii="Cambria Math" w:hAnsi="Cambria Math" w:cstheme="minorHAnsi"/>
              </w:rPr>
              <m:t>D</m:t>
            </m:r>
          </m:e>
          <m:sub>
            <m:r>
              <m:rPr>
                <m:sty m:val="p"/>
              </m:rPr>
              <w:rPr>
                <w:rFonts w:ascii="Cambria Math" w:hAnsi="Cambria Math" w:cstheme="minorHAnsi"/>
              </w:rPr>
              <m:t>jp</m:t>
            </m:r>
          </m:sub>
        </m:sSub>
      </m:oMath>
      <w:r w:rsidRPr="00023DBD">
        <w:rPr>
          <w:rFonts w:asciiTheme="minorHAnsi" w:hAnsiTheme="minorHAnsi" w:cstheme="minorHAnsi"/>
        </w:rPr>
        <w:t xml:space="preserve">: Demand of product </w:t>
      </w:r>
      <w:r w:rsidRPr="00054840">
        <w:rPr>
          <w:rFonts w:asciiTheme="minorHAnsi" w:hAnsiTheme="minorHAnsi" w:cstheme="minorHAnsi"/>
          <w:i/>
        </w:rPr>
        <w:t>p</w:t>
      </w:r>
      <w:r w:rsidRPr="00023DBD">
        <w:rPr>
          <w:rFonts w:asciiTheme="minorHAnsi" w:hAnsiTheme="minorHAnsi" w:cstheme="minorHAnsi"/>
        </w:rPr>
        <w:t xml:space="preserve"> in order</w:t>
      </w:r>
      <w:r w:rsidRPr="00054840">
        <w:rPr>
          <w:rFonts w:asciiTheme="minorHAnsi" w:hAnsiTheme="minorHAnsi" w:cstheme="minorHAnsi"/>
          <w:i/>
        </w:rPr>
        <w:t xml:space="preserve"> j</w:t>
      </w:r>
    </w:p>
    <w:p w14:paraId="7DA7A4C8" w14:textId="336DF8FD" w:rsidR="006903FC" w:rsidRPr="00054840" w:rsidRDefault="00054840" w:rsidP="006903FC">
      <w:pPr>
        <w:pStyle w:val="Standard"/>
        <w:rPr>
          <w:rFonts w:asciiTheme="minorHAnsi" w:hAnsiTheme="minorHAnsi" w:cstheme="minorHAnsi"/>
        </w:rPr>
      </w:pPr>
      <w:r>
        <w:rPr>
          <w:rFonts w:asciiTheme="minorHAnsi" w:hAnsiTheme="minorHAnsi" w:cstheme="minorHAnsi"/>
        </w:rPr>
        <w:t xml:space="preserve">11. </w:t>
      </w:r>
      <m:oMath>
        <m:sSub>
          <m:sSubPr>
            <m:ctrlPr>
              <w:rPr>
                <w:rFonts w:ascii="Cambria Math" w:hAnsi="Cambria Math" w:cstheme="minorHAnsi"/>
              </w:rPr>
            </m:ctrlPr>
          </m:sSubPr>
          <m:e>
            <m:r>
              <m:rPr>
                <m:sty m:val="p"/>
              </m:rPr>
              <w:rPr>
                <w:rFonts w:ascii="Cambria Math" w:hAnsi="Cambria Math" w:cstheme="minorHAnsi"/>
              </w:rPr>
              <m:t>I</m:t>
            </m:r>
          </m:e>
          <m:sub>
            <m:r>
              <m:rPr>
                <m:sty m:val="p"/>
              </m:rPr>
              <w:rPr>
                <w:rFonts w:ascii="Cambria Math" w:hAnsi="Cambria Math" w:cstheme="minorHAnsi"/>
              </w:rPr>
              <m:t>p</m:t>
            </m:r>
          </m:sub>
        </m:sSub>
      </m:oMath>
      <w:r>
        <w:rPr>
          <w:rFonts w:asciiTheme="minorHAnsi" w:hAnsiTheme="minorHAnsi" w:cstheme="minorHAnsi"/>
        </w:rPr>
        <w:t xml:space="preserve">: </w:t>
      </w:r>
      <w:r w:rsidR="006903FC" w:rsidRPr="00023DBD">
        <w:rPr>
          <w:rFonts w:asciiTheme="minorHAnsi" w:hAnsiTheme="minorHAnsi" w:cstheme="minorHAnsi"/>
        </w:rPr>
        <w:t xml:space="preserve">Available inventory of product </w:t>
      </w:r>
      <w:r w:rsidR="006903FC" w:rsidRPr="00054840">
        <w:rPr>
          <w:rFonts w:asciiTheme="minorHAnsi" w:hAnsiTheme="minorHAnsi" w:cstheme="minorHAnsi"/>
          <w:i/>
        </w:rPr>
        <w:t>p</w:t>
      </w:r>
    </w:p>
    <w:p w14:paraId="775EC6F2" w14:textId="3E838C3B" w:rsidR="006903FC" w:rsidRPr="00023DBD" w:rsidRDefault="006903FC" w:rsidP="006903FC">
      <w:pPr>
        <w:pStyle w:val="Standard"/>
        <w:rPr>
          <w:rFonts w:asciiTheme="minorHAnsi" w:hAnsiTheme="minorHAnsi" w:cstheme="minorHAnsi"/>
        </w:rPr>
      </w:pPr>
      <w:r w:rsidRPr="00023DBD">
        <w:rPr>
          <w:rFonts w:asciiTheme="minorHAnsi" w:hAnsiTheme="minorHAnsi" w:cstheme="minorHAnsi"/>
        </w:rPr>
        <w:t xml:space="preserve">12. </w:t>
      </w: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j</m:t>
            </m:r>
          </m:sub>
        </m:sSub>
      </m:oMath>
      <w:r w:rsidRPr="00023DBD">
        <w:rPr>
          <w:rFonts w:asciiTheme="minorHAnsi" w:hAnsiTheme="minorHAnsi" w:cstheme="minorHAnsi"/>
        </w:rPr>
        <w:t xml:space="preserve">: </w:t>
      </w:r>
      <w:r w:rsidRPr="00054840">
        <w:rPr>
          <w:rFonts w:asciiTheme="minorHAnsi" w:hAnsiTheme="minorHAnsi" w:cstheme="minorHAnsi"/>
          <w:bCs/>
          <w:i/>
          <w:iCs/>
        </w:rPr>
        <w:t>is_binary</w:t>
      </w:r>
      <w:r w:rsidR="00054840">
        <w:rPr>
          <w:rFonts w:asciiTheme="minorHAnsi" w:hAnsiTheme="minorHAnsi" w:cstheme="minorHAnsi"/>
        </w:rPr>
        <w:t xml:space="preserve">: </w:t>
      </w:r>
      <w:r w:rsidRPr="00054840">
        <w:rPr>
          <w:rFonts w:asciiTheme="minorHAnsi" w:hAnsiTheme="minorHAnsi" w:cstheme="minorHAnsi"/>
          <w:bCs/>
        </w:rPr>
        <w:t>1</w:t>
      </w:r>
      <w:r w:rsidRPr="00023DBD">
        <w:rPr>
          <w:rFonts w:asciiTheme="minorHAnsi" w:hAnsiTheme="minorHAnsi" w:cstheme="minorHAnsi"/>
          <w:b/>
          <w:bCs/>
        </w:rPr>
        <w:t xml:space="preserve"> </w:t>
      </w:r>
      <w:r w:rsidRPr="00023DBD">
        <w:rPr>
          <w:rFonts w:asciiTheme="minorHAnsi" w:hAnsiTheme="minorHAnsi" w:cstheme="minorHAnsi"/>
        </w:rPr>
        <w:t>if order is critical else 0</w:t>
      </w:r>
    </w:p>
    <w:p w14:paraId="14DFF354" w14:textId="38EEBD35" w:rsidR="006903FC" w:rsidRPr="00023DBD" w:rsidRDefault="00054840" w:rsidP="006903FC">
      <w:pPr>
        <w:pStyle w:val="Standard"/>
        <w:rPr>
          <w:rFonts w:asciiTheme="minorHAnsi" w:hAnsiTheme="minorHAnsi" w:cstheme="minorHAnsi"/>
        </w:rPr>
      </w:pPr>
      <w:r>
        <w:rPr>
          <w:rFonts w:asciiTheme="minorHAnsi" w:hAnsiTheme="minorHAnsi" w:cstheme="minorHAnsi"/>
        </w:rPr>
        <w:t xml:space="preserve">13. HL: </w:t>
      </w:r>
      <w:r w:rsidR="006903FC" w:rsidRPr="00023DBD">
        <w:rPr>
          <w:rFonts w:asciiTheme="minorHAnsi" w:hAnsiTheme="minorHAnsi" w:cstheme="minorHAnsi"/>
        </w:rPr>
        <w:t>To</w:t>
      </w:r>
      <w:r>
        <w:rPr>
          <w:rFonts w:asciiTheme="minorHAnsi" w:hAnsiTheme="minorHAnsi" w:cstheme="minorHAnsi"/>
        </w:rPr>
        <w:t>t</w:t>
      </w:r>
      <w:r w:rsidR="006903FC" w:rsidRPr="00023DBD">
        <w:rPr>
          <w:rFonts w:asciiTheme="minorHAnsi" w:hAnsiTheme="minorHAnsi" w:cstheme="minorHAnsi"/>
        </w:rPr>
        <w:t>al available driving time</w:t>
      </w:r>
    </w:p>
    <w:p w14:paraId="3AD43930" w14:textId="3B6D26E4" w:rsidR="006903FC" w:rsidRPr="00023DBD" w:rsidRDefault="00054840" w:rsidP="006903FC">
      <w:pPr>
        <w:pStyle w:val="Standard"/>
        <w:rPr>
          <w:rFonts w:asciiTheme="minorHAnsi" w:hAnsiTheme="minorHAnsi" w:cstheme="minorHAnsi"/>
        </w:rPr>
      </w:pPr>
      <w:r>
        <w:rPr>
          <w:rFonts w:asciiTheme="minorHAnsi" w:hAnsiTheme="minorHAnsi" w:cstheme="minorHAnsi"/>
        </w:rPr>
        <w:t xml:space="preserve">14. DT: </w:t>
      </w:r>
      <w:r w:rsidR="006903FC" w:rsidRPr="00023DBD">
        <w:rPr>
          <w:rFonts w:asciiTheme="minorHAnsi" w:hAnsiTheme="minorHAnsi" w:cstheme="minorHAnsi"/>
        </w:rPr>
        <w:t>Drop time of an order</w:t>
      </w:r>
    </w:p>
    <w:p w14:paraId="50C2B4F2" w14:textId="5F30356F" w:rsidR="006903FC" w:rsidRPr="00054840" w:rsidRDefault="00054840" w:rsidP="006903FC">
      <w:pPr>
        <w:pStyle w:val="Standard"/>
        <w:rPr>
          <w:rFonts w:asciiTheme="minorHAnsi" w:hAnsiTheme="minorHAnsi" w:cstheme="minorHAnsi"/>
        </w:rPr>
      </w:pPr>
      <w:r>
        <w:rPr>
          <w:rFonts w:asciiTheme="minorHAnsi" w:hAnsiTheme="minorHAnsi" w:cstheme="minorHAnsi"/>
        </w:rPr>
        <w:t xml:space="preserve">15. </w:t>
      </w:r>
      <m:oMath>
        <m:sSub>
          <m:sSubPr>
            <m:ctrlPr>
              <w:rPr>
                <w:rFonts w:ascii="Cambria Math" w:hAnsi="Cambria Math" w:cstheme="minorHAnsi"/>
              </w:rPr>
            </m:ctrlPr>
          </m:sSubPr>
          <m:e>
            <m:r>
              <m:rPr>
                <m:sty m:val="p"/>
              </m:rPr>
              <w:rPr>
                <w:rFonts w:ascii="Cambria Math" w:hAnsi="Cambria Math" w:cstheme="minorHAnsi"/>
              </w:rPr>
              <m:t>d</m:t>
            </m:r>
          </m:e>
          <m:sub>
            <m:r>
              <m:rPr>
                <m:sty m:val="p"/>
              </m:rPr>
              <w:rPr>
                <w:rFonts w:ascii="Cambria Math" w:hAnsi="Cambria Math" w:cstheme="minorHAnsi"/>
              </w:rPr>
              <m:t>ij</m:t>
            </m:r>
          </m:sub>
        </m:sSub>
      </m:oMath>
      <w:r>
        <w:rPr>
          <w:rFonts w:asciiTheme="minorHAnsi" w:hAnsiTheme="minorHAnsi" w:cstheme="minorHAnsi"/>
        </w:rPr>
        <w:t xml:space="preserve">: </w:t>
      </w:r>
      <w:r w:rsidR="006903FC" w:rsidRPr="00023DBD">
        <w:rPr>
          <w:rFonts w:asciiTheme="minorHAnsi" w:hAnsiTheme="minorHAnsi" w:cstheme="minorHAnsi"/>
        </w:rPr>
        <w:t>distance between seed location I and order location j</w:t>
      </w:r>
    </w:p>
    <w:p w14:paraId="4AAFC6C4" w14:textId="2B4832AA" w:rsidR="006903FC" w:rsidRDefault="00834AB8" w:rsidP="006903FC">
      <w:pPr>
        <w:pStyle w:val="Standard"/>
        <w:rPr>
          <w:rFonts w:asciiTheme="minorHAnsi" w:hAnsiTheme="minorHAnsi" w:cstheme="minorHAnsi"/>
        </w:rPr>
      </w:pPr>
      <w:r>
        <w:rPr>
          <w:rFonts w:asciiTheme="minorHAnsi" w:hAnsiTheme="minorHAnsi" w:cstheme="minorHAnsi"/>
        </w:rPr>
        <w:t>16</w:t>
      </w:r>
      <w:r w:rsidR="00054840">
        <w:rPr>
          <w:rFonts w:asciiTheme="minorHAnsi" w:hAnsiTheme="minorHAnsi" w:cstheme="minorHAnsi"/>
        </w:rPr>
        <w:t>. v:</w:t>
      </w:r>
      <w:r w:rsidR="006903FC" w:rsidRPr="00023DBD">
        <w:rPr>
          <w:rFonts w:asciiTheme="minorHAnsi" w:hAnsiTheme="minorHAnsi" w:cstheme="minorHAnsi"/>
        </w:rPr>
        <w:t>average speed</w:t>
      </w:r>
    </w:p>
    <w:p w14:paraId="0BCC80E6" w14:textId="1E7A1789" w:rsidR="000C6D48" w:rsidRDefault="000C6D48" w:rsidP="006903FC">
      <w:pPr>
        <w:pStyle w:val="Standard"/>
        <w:rPr>
          <w:rFonts w:asciiTheme="minorHAnsi" w:hAnsiTheme="minorHAnsi" w:cstheme="minorHAnsi"/>
        </w:rPr>
      </w:pPr>
    </w:p>
    <w:p w14:paraId="16BE0562" w14:textId="77777777" w:rsidR="00831C02" w:rsidRDefault="00831C02" w:rsidP="006903FC">
      <w:pPr>
        <w:pStyle w:val="Standard"/>
        <w:rPr>
          <w:rFonts w:asciiTheme="minorHAnsi" w:hAnsiTheme="minorHAnsi" w:cstheme="minorHAnsi"/>
        </w:rPr>
      </w:pPr>
    </w:p>
    <w:p w14:paraId="1BA92D3B" w14:textId="336A3E16" w:rsidR="000C6D48" w:rsidRPr="00831C02" w:rsidRDefault="000C6D48" w:rsidP="00CB3ECC">
      <w:pPr>
        <w:pStyle w:val="Standard"/>
        <w:rPr>
          <w:rFonts w:asciiTheme="minorHAnsi" w:hAnsiTheme="minorHAnsi" w:cstheme="minorHAnsi"/>
          <w:b/>
          <w:sz w:val="28"/>
          <w:szCs w:val="28"/>
        </w:rPr>
      </w:pPr>
      <w:r w:rsidRPr="00831C02">
        <w:rPr>
          <w:rFonts w:asciiTheme="minorHAnsi" w:hAnsiTheme="minorHAnsi" w:cstheme="minorHAnsi" w:hint="eastAsia"/>
          <w:b/>
          <w:sz w:val="28"/>
          <w:szCs w:val="28"/>
        </w:rPr>
        <w:t>R</w:t>
      </w:r>
      <w:r w:rsidR="00DB2BD1" w:rsidRPr="00831C02">
        <w:rPr>
          <w:rFonts w:asciiTheme="minorHAnsi" w:hAnsiTheme="minorHAnsi" w:cstheme="minorHAnsi" w:hint="eastAsia"/>
          <w:b/>
          <w:sz w:val="28"/>
          <w:szCs w:val="28"/>
        </w:rPr>
        <w:t>eference</w:t>
      </w:r>
    </w:p>
    <w:p w14:paraId="7BB60D11" w14:textId="23896009" w:rsidR="000C6D48" w:rsidRPr="00023DBD" w:rsidRDefault="000C6D48" w:rsidP="006903FC">
      <w:pPr>
        <w:pStyle w:val="Standard"/>
        <w:rPr>
          <w:rFonts w:asciiTheme="minorHAnsi" w:hAnsiTheme="minorHAnsi" w:cstheme="minorHAnsi"/>
        </w:rPr>
      </w:pPr>
      <w:r w:rsidRPr="000C6D48">
        <w:rPr>
          <w:rFonts w:asciiTheme="minorHAnsi" w:hAnsiTheme="minorHAnsi" w:cstheme="minorHAnsi"/>
        </w:rPr>
        <w:t xml:space="preserve">Anon, 2014. An Integrated Load-Planning Algorithm for Outbound Logistics at Webb Wheel. </w:t>
      </w:r>
      <w:r w:rsidRPr="00DB2BD1">
        <w:rPr>
          <w:rFonts w:asciiTheme="minorHAnsi" w:hAnsiTheme="minorHAnsi" w:cstheme="minorHAnsi"/>
          <w:i/>
        </w:rPr>
        <w:t>Interfaces</w:t>
      </w:r>
      <w:r w:rsidRPr="000C6D48">
        <w:rPr>
          <w:rFonts w:asciiTheme="minorHAnsi" w:hAnsiTheme="minorHAnsi" w:cstheme="minorHAnsi"/>
        </w:rPr>
        <w:t>, 44(5), pp.480–497.</w:t>
      </w:r>
    </w:p>
    <w:sectPr w:rsidR="000C6D48" w:rsidRPr="00023DBD" w:rsidSect="000F4E68">
      <w:footerReference w:type="defaul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994AE" w14:textId="77777777" w:rsidR="00EB7F52" w:rsidRDefault="00EB7F52" w:rsidP="009F439C">
      <w:pPr>
        <w:spacing w:after="0" w:line="240" w:lineRule="auto"/>
      </w:pPr>
      <w:r>
        <w:separator/>
      </w:r>
    </w:p>
  </w:endnote>
  <w:endnote w:type="continuationSeparator" w:id="0">
    <w:p w14:paraId="3B5EEF15" w14:textId="77777777" w:rsidR="00EB7F52" w:rsidRDefault="00EB7F52" w:rsidP="009F439C">
      <w:pPr>
        <w:spacing w:after="0" w:line="240" w:lineRule="auto"/>
      </w:pPr>
      <w:r>
        <w:continuationSeparator/>
      </w:r>
    </w:p>
  </w:endnote>
  <w:endnote w:type="continuationNotice" w:id="1">
    <w:p w14:paraId="56156822" w14:textId="77777777" w:rsidR="00EB7F52" w:rsidRDefault="00EB7F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panose1 w:val="02010600030101010101"/>
    <w:charset w:val="86"/>
    <w:family w:val="auto"/>
    <w:pitch w:val="variable"/>
    <w:sig w:usb0="00000000" w:usb1="38CF7CFA" w:usb2="00000016" w:usb3="00000000" w:csb0="0004000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w:altName w:val="Times New Roman"/>
    <w:charset w:val="00"/>
    <w:family w:val="auto"/>
    <w:pitch w:val="variable"/>
  </w:font>
  <w:font w:name="Lohit Devanagari">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244128"/>
      <w:docPartObj>
        <w:docPartGallery w:val="Page Numbers (Bottom of Page)"/>
        <w:docPartUnique/>
      </w:docPartObj>
    </w:sdtPr>
    <w:sdtEndPr>
      <w:rPr>
        <w:noProof/>
      </w:rPr>
    </w:sdtEndPr>
    <w:sdtContent>
      <w:p w14:paraId="4E14B0A1" w14:textId="3D32BACB" w:rsidR="00EB7F52" w:rsidRDefault="00EB7F52">
        <w:pPr>
          <w:pStyle w:val="Footer"/>
          <w:jc w:val="center"/>
        </w:pPr>
        <w:r>
          <w:fldChar w:fldCharType="begin"/>
        </w:r>
        <w:r>
          <w:instrText xml:space="preserve"> PAGE   \* MERGEFORMAT </w:instrText>
        </w:r>
        <w:r>
          <w:fldChar w:fldCharType="separate"/>
        </w:r>
        <w:r w:rsidR="00620C46">
          <w:rPr>
            <w:noProof/>
          </w:rPr>
          <w:t>9</w:t>
        </w:r>
        <w:r>
          <w:rPr>
            <w:noProof/>
          </w:rPr>
          <w:fldChar w:fldCharType="end"/>
        </w:r>
      </w:p>
    </w:sdtContent>
  </w:sdt>
  <w:p w14:paraId="0CEF145F" w14:textId="77777777" w:rsidR="00EB7F52" w:rsidRDefault="00EB7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4F973" w14:textId="77777777" w:rsidR="00EB7F52" w:rsidRDefault="00EB7F52" w:rsidP="009F439C">
      <w:pPr>
        <w:spacing w:after="0" w:line="240" w:lineRule="auto"/>
      </w:pPr>
      <w:r>
        <w:separator/>
      </w:r>
    </w:p>
  </w:footnote>
  <w:footnote w:type="continuationSeparator" w:id="0">
    <w:p w14:paraId="01E146F3" w14:textId="77777777" w:rsidR="00EB7F52" w:rsidRDefault="00EB7F52" w:rsidP="009F439C">
      <w:pPr>
        <w:spacing w:after="0" w:line="240" w:lineRule="auto"/>
      </w:pPr>
      <w:r>
        <w:continuationSeparator/>
      </w:r>
    </w:p>
  </w:footnote>
  <w:footnote w:type="continuationNotice" w:id="1">
    <w:p w14:paraId="4C86A9A6" w14:textId="77777777" w:rsidR="00EB7F52" w:rsidRDefault="00EB7F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511A"/>
    <w:multiLevelType w:val="hybridMultilevel"/>
    <w:tmpl w:val="0ADCF906"/>
    <w:lvl w:ilvl="0" w:tplc="DA268B6A">
      <w:start w:val="1"/>
      <w:numFmt w:val="decimal"/>
      <w:lvlText w:val="(%1)"/>
      <w:lvlJc w:val="left"/>
      <w:pPr>
        <w:ind w:left="410" w:hanging="360"/>
      </w:pPr>
      <w:rPr>
        <w:rFonts w:hint="default"/>
        <w:sz w:val="22"/>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 w15:restartNumberingAfterBreak="0">
    <w:nsid w:val="1A9449AC"/>
    <w:multiLevelType w:val="hybridMultilevel"/>
    <w:tmpl w:val="3B0EF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605F59"/>
    <w:multiLevelType w:val="hybridMultilevel"/>
    <w:tmpl w:val="E85CD4B0"/>
    <w:lvl w:ilvl="0" w:tplc="77403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594530"/>
    <w:multiLevelType w:val="hybridMultilevel"/>
    <w:tmpl w:val="28C68178"/>
    <w:lvl w:ilvl="0" w:tplc="7B24B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9877A3"/>
    <w:multiLevelType w:val="hybridMultilevel"/>
    <w:tmpl w:val="62829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962B57"/>
    <w:multiLevelType w:val="hybridMultilevel"/>
    <w:tmpl w:val="7CE02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BB513D"/>
    <w:multiLevelType w:val="hybridMultilevel"/>
    <w:tmpl w:val="6486E794"/>
    <w:lvl w:ilvl="0" w:tplc="CF5EFDA6">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F13E3D"/>
    <w:multiLevelType w:val="hybridMultilevel"/>
    <w:tmpl w:val="3E26B122"/>
    <w:lvl w:ilvl="0" w:tplc="48A082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
  </w:num>
  <w:num w:numId="3">
    <w:abstractNumId w:val="7"/>
  </w:num>
  <w:num w:numId="4">
    <w:abstractNumId w:val="2"/>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80"/>
    <w:rsid w:val="00002B78"/>
    <w:rsid w:val="00005E3B"/>
    <w:rsid w:val="0000637E"/>
    <w:rsid w:val="00006835"/>
    <w:rsid w:val="00007757"/>
    <w:rsid w:val="000106A6"/>
    <w:rsid w:val="00012371"/>
    <w:rsid w:val="00015D72"/>
    <w:rsid w:val="00015FBA"/>
    <w:rsid w:val="00020259"/>
    <w:rsid w:val="00021220"/>
    <w:rsid w:val="00023DBD"/>
    <w:rsid w:val="00024372"/>
    <w:rsid w:val="000245B4"/>
    <w:rsid w:val="00025A41"/>
    <w:rsid w:val="00025E6D"/>
    <w:rsid w:val="000272D9"/>
    <w:rsid w:val="0003065C"/>
    <w:rsid w:val="000308CD"/>
    <w:rsid w:val="00030EAD"/>
    <w:rsid w:val="00033270"/>
    <w:rsid w:val="00033B33"/>
    <w:rsid w:val="000358CC"/>
    <w:rsid w:val="00037CEB"/>
    <w:rsid w:val="0004268F"/>
    <w:rsid w:val="000429E1"/>
    <w:rsid w:val="00042B7E"/>
    <w:rsid w:val="0004534B"/>
    <w:rsid w:val="000459B2"/>
    <w:rsid w:val="00046BB1"/>
    <w:rsid w:val="00047C9C"/>
    <w:rsid w:val="00050932"/>
    <w:rsid w:val="00053BB3"/>
    <w:rsid w:val="000544F8"/>
    <w:rsid w:val="00054840"/>
    <w:rsid w:val="00054A21"/>
    <w:rsid w:val="00054AFD"/>
    <w:rsid w:val="0005626B"/>
    <w:rsid w:val="00056950"/>
    <w:rsid w:val="00056E57"/>
    <w:rsid w:val="00061AD4"/>
    <w:rsid w:val="00062CD7"/>
    <w:rsid w:val="00062E94"/>
    <w:rsid w:val="000644E1"/>
    <w:rsid w:val="00065CBA"/>
    <w:rsid w:val="00066511"/>
    <w:rsid w:val="00066DD1"/>
    <w:rsid w:val="00067E3A"/>
    <w:rsid w:val="00070232"/>
    <w:rsid w:val="00070670"/>
    <w:rsid w:val="000734BF"/>
    <w:rsid w:val="00073BA7"/>
    <w:rsid w:val="0007440C"/>
    <w:rsid w:val="00074DDC"/>
    <w:rsid w:val="00075215"/>
    <w:rsid w:val="000759A0"/>
    <w:rsid w:val="000764ED"/>
    <w:rsid w:val="000769BC"/>
    <w:rsid w:val="00080DF5"/>
    <w:rsid w:val="00084E8F"/>
    <w:rsid w:val="000865B2"/>
    <w:rsid w:val="00086F34"/>
    <w:rsid w:val="00090ACD"/>
    <w:rsid w:val="00092B51"/>
    <w:rsid w:val="00093EF9"/>
    <w:rsid w:val="00095FCF"/>
    <w:rsid w:val="000A2256"/>
    <w:rsid w:val="000A4450"/>
    <w:rsid w:val="000A4B5E"/>
    <w:rsid w:val="000A5F8F"/>
    <w:rsid w:val="000A60DB"/>
    <w:rsid w:val="000A6126"/>
    <w:rsid w:val="000A7F15"/>
    <w:rsid w:val="000B060A"/>
    <w:rsid w:val="000B0A7D"/>
    <w:rsid w:val="000B0E9B"/>
    <w:rsid w:val="000B3A05"/>
    <w:rsid w:val="000B41C4"/>
    <w:rsid w:val="000B65BD"/>
    <w:rsid w:val="000C04DC"/>
    <w:rsid w:val="000C055E"/>
    <w:rsid w:val="000C0951"/>
    <w:rsid w:val="000C1946"/>
    <w:rsid w:val="000C215E"/>
    <w:rsid w:val="000C2326"/>
    <w:rsid w:val="000C279E"/>
    <w:rsid w:val="000C3E58"/>
    <w:rsid w:val="000C3EF4"/>
    <w:rsid w:val="000C5368"/>
    <w:rsid w:val="000C5D03"/>
    <w:rsid w:val="000C69BA"/>
    <w:rsid w:val="000C6D48"/>
    <w:rsid w:val="000D0147"/>
    <w:rsid w:val="000D0928"/>
    <w:rsid w:val="000D13BF"/>
    <w:rsid w:val="000D25B0"/>
    <w:rsid w:val="000D3063"/>
    <w:rsid w:val="000D35C2"/>
    <w:rsid w:val="000D45F2"/>
    <w:rsid w:val="000D4ECD"/>
    <w:rsid w:val="000D5BC4"/>
    <w:rsid w:val="000D711A"/>
    <w:rsid w:val="000D728E"/>
    <w:rsid w:val="000D77E8"/>
    <w:rsid w:val="000E05D4"/>
    <w:rsid w:val="000E3202"/>
    <w:rsid w:val="000E324D"/>
    <w:rsid w:val="000E5309"/>
    <w:rsid w:val="000E581B"/>
    <w:rsid w:val="000E59E4"/>
    <w:rsid w:val="000E743D"/>
    <w:rsid w:val="000F153F"/>
    <w:rsid w:val="000F428D"/>
    <w:rsid w:val="000F4E68"/>
    <w:rsid w:val="000F5554"/>
    <w:rsid w:val="00102304"/>
    <w:rsid w:val="00102EAD"/>
    <w:rsid w:val="00106D63"/>
    <w:rsid w:val="00106FCC"/>
    <w:rsid w:val="0011026F"/>
    <w:rsid w:val="00110313"/>
    <w:rsid w:val="0011050A"/>
    <w:rsid w:val="00112890"/>
    <w:rsid w:val="00113F9D"/>
    <w:rsid w:val="001146B3"/>
    <w:rsid w:val="001147E1"/>
    <w:rsid w:val="001169FF"/>
    <w:rsid w:val="0011734C"/>
    <w:rsid w:val="001178A6"/>
    <w:rsid w:val="00120280"/>
    <w:rsid w:val="00121C3D"/>
    <w:rsid w:val="00121F10"/>
    <w:rsid w:val="00122008"/>
    <w:rsid w:val="00122223"/>
    <w:rsid w:val="00122AF9"/>
    <w:rsid w:val="00123641"/>
    <w:rsid w:val="00124348"/>
    <w:rsid w:val="00124D5A"/>
    <w:rsid w:val="001258BB"/>
    <w:rsid w:val="00125982"/>
    <w:rsid w:val="00125B89"/>
    <w:rsid w:val="00126043"/>
    <w:rsid w:val="001263AF"/>
    <w:rsid w:val="001327A2"/>
    <w:rsid w:val="001333D8"/>
    <w:rsid w:val="00133F09"/>
    <w:rsid w:val="00136206"/>
    <w:rsid w:val="00136BA0"/>
    <w:rsid w:val="001372FE"/>
    <w:rsid w:val="0014071B"/>
    <w:rsid w:val="00140CB0"/>
    <w:rsid w:val="001430DB"/>
    <w:rsid w:val="001467B0"/>
    <w:rsid w:val="001478EF"/>
    <w:rsid w:val="00147B7F"/>
    <w:rsid w:val="00147F91"/>
    <w:rsid w:val="00151905"/>
    <w:rsid w:val="001521C2"/>
    <w:rsid w:val="00152878"/>
    <w:rsid w:val="001540C5"/>
    <w:rsid w:val="00157B9A"/>
    <w:rsid w:val="00162CB4"/>
    <w:rsid w:val="0016345E"/>
    <w:rsid w:val="001716C2"/>
    <w:rsid w:val="00174626"/>
    <w:rsid w:val="0017643C"/>
    <w:rsid w:val="001766B4"/>
    <w:rsid w:val="00176A4B"/>
    <w:rsid w:val="001803D5"/>
    <w:rsid w:val="00180F13"/>
    <w:rsid w:val="00181AAB"/>
    <w:rsid w:val="0018200F"/>
    <w:rsid w:val="001825B1"/>
    <w:rsid w:val="001827D0"/>
    <w:rsid w:val="00182B54"/>
    <w:rsid w:val="00184378"/>
    <w:rsid w:val="00184466"/>
    <w:rsid w:val="001844CD"/>
    <w:rsid w:val="0018461A"/>
    <w:rsid w:val="00184793"/>
    <w:rsid w:val="00186189"/>
    <w:rsid w:val="001864AF"/>
    <w:rsid w:val="001868C8"/>
    <w:rsid w:val="00187C7C"/>
    <w:rsid w:val="00190B18"/>
    <w:rsid w:val="00191954"/>
    <w:rsid w:val="001931DA"/>
    <w:rsid w:val="0019468F"/>
    <w:rsid w:val="001970B9"/>
    <w:rsid w:val="001A0642"/>
    <w:rsid w:val="001A06CA"/>
    <w:rsid w:val="001A080F"/>
    <w:rsid w:val="001A0C1E"/>
    <w:rsid w:val="001A0C31"/>
    <w:rsid w:val="001A0FC2"/>
    <w:rsid w:val="001A2892"/>
    <w:rsid w:val="001A2FD5"/>
    <w:rsid w:val="001A3ABF"/>
    <w:rsid w:val="001A4295"/>
    <w:rsid w:val="001A4D96"/>
    <w:rsid w:val="001A4DF1"/>
    <w:rsid w:val="001A4E78"/>
    <w:rsid w:val="001A5498"/>
    <w:rsid w:val="001A55BE"/>
    <w:rsid w:val="001A606A"/>
    <w:rsid w:val="001A72C3"/>
    <w:rsid w:val="001A763D"/>
    <w:rsid w:val="001A7FD6"/>
    <w:rsid w:val="001B165C"/>
    <w:rsid w:val="001B1675"/>
    <w:rsid w:val="001B24FF"/>
    <w:rsid w:val="001B4AD7"/>
    <w:rsid w:val="001B5909"/>
    <w:rsid w:val="001B5E75"/>
    <w:rsid w:val="001C1D5B"/>
    <w:rsid w:val="001C2167"/>
    <w:rsid w:val="001C4053"/>
    <w:rsid w:val="001C4890"/>
    <w:rsid w:val="001C4AFB"/>
    <w:rsid w:val="001C6A6C"/>
    <w:rsid w:val="001C7427"/>
    <w:rsid w:val="001C7627"/>
    <w:rsid w:val="001D00D5"/>
    <w:rsid w:val="001D184F"/>
    <w:rsid w:val="001D3660"/>
    <w:rsid w:val="001D3899"/>
    <w:rsid w:val="001D3A1D"/>
    <w:rsid w:val="001D4015"/>
    <w:rsid w:val="001D4CDC"/>
    <w:rsid w:val="001D573E"/>
    <w:rsid w:val="001D6795"/>
    <w:rsid w:val="001D6B7A"/>
    <w:rsid w:val="001D7F63"/>
    <w:rsid w:val="001E0708"/>
    <w:rsid w:val="001E22CD"/>
    <w:rsid w:val="001E255C"/>
    <w:rsid w:val="001E2855"/>
    <w:rsid w:val="001E3511"/>
    <w:rsid w:val="001E4A69"/>
    <w:rsid w:val="001E4F08"/>
    <w:rsid w:val="001E510B"/>
    <w:rsid w:val="001E5407"/>
    <w:rsid w:val="001E5E72"/>
    <w:rsid w:val="001E5EBD"/>
    <w:rsid w:val="001E787C"/>
    <w:rsid w:val="001F091B"/>
    <w:rsid w:val="001F24F4"/>
    <w:rsid w:val="001F3463"/>
    <w:rsid w:val="001F457A"/>
    <w:rsid w:val="001F4F76"/>
    <w:rsid w:val="001F54F8"/>
    <w:rsid w:val="001F59D9"/>
    <w:rsid w:val="001F6427"/>
    <w:rsid w:val="001F677C"/>
    <w:rsid w:val="001F6EDA"/>
    <w:rsid w:val="002000AB"/>
    <w:rsid w:val="002001F2"/>
    <w:rsid w:val="002008CE"/>
    <w:rsid w:val="00201B9B"/>
    <w:rsid w:val="00203F08"/>
    <w:rsid w:val="00204426"/>
    <w:rsid w:val="00204FCE"/>
    <w:rsid w:val="00206BCF"/>
    <w:rsid w:val="00207C85"/>
    <w:rsid w:val="002119AB"/>
    <w:rsid w:val="00211F94"/>
    <w:rsid w:val="002121C6"/>
    <w:rsid w:val="00212335"/>
    <w:rsid w:val="00215E1E"/>
    <w:rsid w:val="00217418"/>
    <w:rsid w:val="00222BCF"/>
    <w:rsid w:val="00224D15"/>
    <w:rsid w:val="00224D7D"/>
    <w:rsid w:val="00226CF4"/>
    <w:rsid w:val="00227A6A"/>
    <w:rsid w:val="002331CF"/>
    <w:rsid w:val="002332D5"/>
    <w:rsid w:val="002353AE"/>
    <w:rsid w:val="0023571E"/>
    <w:rsid w:val="00235A43"/>
    <w:rsid w:val="0023710A"/>
    <w:rsid w:val="00237EFE"/>
    <w:rsid w:val="00240DCF"/>
    <w:rsid w:val="0024168D"/>
    <w:rsid w:val="00242467"/>
    <w:rsid w:val="00242680"/>
    <w:rsid w:val="00242DAF"/>
    <w:rsid w:val="00243639"/>
    <w:rsid w:val="0024484A"/>
    <w:rsid w:val="00245254"/>
    <w:rsid w:val="00245AA9"/>
    <w:rsid w:val="002460DF"/>
    <w:rsid w:val="0024680B"/>
    <w:rsid w:val="00246ABC"/>
    <w:rsid w:val="00247DCB"/>
    <w:rsid w:val="0025083E"/>
    <w:rsid w:val="00250E21"/>
    <w:rsid w:val="00251DA8"/>
    <w:rsid w:val="00256AEC"/>
    <w:rsid w:val="00257314"/>
    <w:rsid w:val="00257C1A"/>
    <w:rsid w:val="00257CB8"/>
    <w:rsid w:val="00260057"/>
    <w:rsid w:val="00260C08"/>
    <w:rsid w:val="002629AF"/>
    <w:rsid w:val="00263793"/>
    <w:rsid w:val="0026501B"/>
    <w:rsid w:val="00265D3D"/>
    <w:rsid w:val="00265FB4"/>
    <w:rsid w:val="0026667B"/>
    <w:rsid w:val="002673B5"/>
    <w:rsid w:val="00267AC4"/>
    <w:rsid w:val="00271658"/>
    <w:rsid w:val="00272523"/>
    <w:rsid w:val="0027774B"/>
    <w:rsid w:val="0028056A"/>
    <w:rsid w:val="0028056F"/>
    <w:rsid w:val="0028150C"/>
    <w:rsid w:val="002817B4"/>
    <w:rsid w:val="00281EC6"/>
    <w:rsid w:val="002828D0"/>
    <w:rsid w:val="00282CB0"/>
    <w:rsid w:val="00283582"/>
    <w:rsid w:val="00285302"/>
    <w:rsid w:val="00285F6C"/>
    <w:rsid w:val="00290DC3"/>
    <w:rsid w:val="00292D18"/>
    <w:rsid w:val="0029485F"/>
    <w:rsid w:val="00296BEC"/>
    <w:rsid w:val="00296FF8"/>
    <w:rsid w:val="00297DD3"/>
    <w:rsid w:val="002A2097"/>
    <w:rsid w:val="002A2DE4"/>
    <w:rsid w:val="002A5C51"/>
    <w:rsid w:val="002A5CD4"/>
    <w:rsid w:val="002A67EB"/>
    <w:rsid w:val="002A771A"/>
    <w:rsid w:val="002B08BF"/>
    <w:rsid w:val="002B0D23"/>
    <w:rsid w:val="002B0FE6"/>
    <w:rsid w:val="002B1710"/>
    <w:rsid w:val="002B1E39"/>
    <w:rsid w:val="002B440D"/>
    <w:rsid w:val="002B50BE"/>
    <w:rsid w:val="002B50EA"/>
    <w:rsid w:val="002B7516"/>
    <w:rsid w:val="002B7C56"/>
    <w:rsid w:val="002C2776"/>
    <w:rsid w:val="002C3DF9"/>
    <w:rsid w:val="002C5E19"/>
    <w:rsid w:val="002C5E9E"/>
    <w:rsid w:val="002C7CE0"/>
    <w:rsid w:val="002C7F74"/>
    <w:rsid w:val="002D32FE"/>
    <w:rsid w:val="002D3903"/>
    <w:rsid w:val="002D47D0"/>
    <w:rsid w:val="002D7195"/>
    <w:rsid w:val="002E1362"/>
    <w:rsid w:val="002E2ED7"/>
    <w:rsid w:val="002E4697"/>
    <w:rsid w:val="002E5A69"/>
    <w:rsid w:val="002E63EA"/>
    <w:rsid w:val="002F09FA"/>
    <w:rsid w:val="002F0A2D"/>
    <w:rsid w:val="002F18A1"/>
    <w:rsid w:val="002F2593"/>
    <w:rsid w:val="002F2B31"/>
    <w:rsid w:val="002F5702"/>
    <w:rsid w:val="002F7873"/>
    <w:rsid w:val="003009F9"/>
    <w:rsid w:val="00301410"/>
    <w:rsid w:val="00302089"/>
    <w:rsid w:val="00302447"/>
    <w:rsid w:val="003076D4"/>
    <w:rsid w:val="00310069"/>
    <w:rsid w:val="00310240"/>
    <w:rsid w:val="00310D86"/>
    <w:rsid w:val="003143A9"/>
    <w:rsid w:val="00314BF2"/>
    <w:rsid w:val="00314F83"/>
    <w:rsid w:val="00315D9C"/>
    <w:rsid w:val="00316187"/>
    <w:rsid w:val="003166DA"/>
    <w:rsid w:val="00317022"/>
    <w:rsid w:val="00317F6C"/>
    <w:rsid w:val="0032087F"/>
    <w:rsid w:val="00321DA5"/>
    <w:rsid w:val="00323DF1"/>
    <w:rsid w:val="00324FFC"/>
    <w:rsid w:val="00325E53"/>
    <w:rsid w:val="0032659F"/>
    <w:rsid w:val="003265A5"/>
    <w:rsid w:val="00326793"/>
    <w:rsid w:val="00326F13"/>
    <w:rsid w:val="00327C1E"/>
    <w:rsid w:val="00331F74"/>
    <w:rsid w:val="003333DF"/>
    <w:rsid w:val="00335050"/>
    <w:rsid w:val="0033516F"/>
    <w:rsid w:val="00336287"/>
    <w:rsid w:val="003405FF"/>
    <w:rsid w:val="00340EE4"/>
    <w:rsid w:val="00341A2D"/>
    <w:rsid w:val="003437CD"/>
    <w:rsid w:val="00343C8B"/>
    <w:rsid w:val="00345630"/>
    <w:rsid w:val="00347109"/>
    <w:rsid w:val="003506D8"/>
    <w:rsid w:val="0035133A"/>
    <w:rsid w:val="003523F6"/>
    <w:rsid w:val="00352D4E"/>
    <w:rsid w:val="003568B8"/>
    <w:rsid w:val="00356ADE"/>
    <w:rsid w:val="00357288"/>
    <w:rsid w:val="00360344"/>
    <w:rsid w:val="0036201A"/>
    <w:rsid w:val="003621E1"/>
    <w:rsid w:val="003627FF"/>
    <w:rsid w:val="003632E2"/>
    <w:rsid w:val="0036433B"/>
    <w:rsid w:val="00364D40"/>
    <w:rsid w:val="0036627C"/>
    <w:rsid w:val="00366833"/>
    <w:rsid w:val="00371394"/>
    <w:rsid w:val="00371981"/>
    <w:rsid w:val="00372199"/>
    <w:rsid w:val="003724A3"/>
    <w:rsid w:val="0037282A"/>
    <w:rsid w:val="0037379A"/>
    <w:rsid w:val="003746EC"/>
    <w:rsid w:val="00375247"/>
    <w:rsid w:val="0037622D"/>
    <w:rsid w:val="003762C5"/>
    <w:rsid w:val="003766DC"/>
    <w:rsid w:val="00376F38"/>
    <w:rsid w:val="0037743B"/>
    <w:rsid w:val="003777AB"/>
    <w:rsid w:val="00377CA0"/>
    <w:rsid w:val="00380FF8"/>
    <w:rsid w:val="00383F04"/>
    <w:rsid w:val="00385D7C"/>
    <w:rsid w:val="00385DBC"/>
    <w:rsid w:val="003861F5"/>
    <w:rsid w:val="0038633D"/>
    <w:rsid w:val="003902FC"/>
    <w:rsid w:val="003909EE"/>
    <w:rsid w:val="00391282"/>
    <w:rsid w:val="00393417"/>
    <w:rsid w:val="00394CD5"/>
    <w:rsid w:val="00394E3E"/>
    <w:rsid w:val="003A1330"/>
    <w:rsid w:val="003A1D3C"/>
    <w:rsid w:val="003A4E74"/>
    <w:rsid w:val="003A5C9F"/>
    <w:rsid w:val="003A7265"/>
    <w:rsid w:val="003B0405"/>
    <w:rsid w:val="003B2BEC"/>
    <w:rsid w:val="003B3214"/>
    <w:rsid w:val="003B41DC"/>
    <w:rsid w:val="003B4529"/>
    <w:rsid w:val="003B4FFB"/>
    <w:rsid w:val="003B7A72"/>
    <w:rsid w:val="003C05EE"/>
    <w:rsid w:val="003C1AF5"/>
    <w:rsid w:val="003C4535"/>
    <w:rsid w:val="003C472F"/>
    <w:rsid w:val="003C4817"/>
    <w:rsid w:val="003C541B"/>
    <w:rsid w:val="003C611A"/>
    <w:rsid w:val="003C68CA"/>
    <w:rsid w:val="003D0D0C"/>
    <w:rsid w:val="003D24EF"/>
    <w:rsid w:val="003D2D25"/>
    <w:rsid w:val="003D339C"/>
    <w:rsid w:val="003D5410"/>
    <w:rsid w:val="003D5FE2"/>
    <w:rsid w:val="003D642B"/>
    <w:rsid w:val="003D6473"/>
    <w:rsid w:val="003D7BF3"/>
    <w:rsid w:val="003E0000"/>
    <w:rsid w:val="003E03C6"/>
    <w:rsid w:val="003E0411"/>
    <w:rsid w:val="003E3135"/>
    <w:rsid w:val="003E391A"/>
    <w:rsid w:val="003E436E"/>
    <w:rsid w:val="003E4606"/>
    <w:rsid w:val="003E4952"/>
    <w:rsid w:val="003E72A3"/>
    <w:rsid w:val="003E7757"/>
    <w:rsid w:val="003F0518"/>
    <w:rsid w:val="003F1D19"/>
    <w:rsid w:val="003F3659"/>
    <w:rsid w:val="003F43FC"/>
    <w:rsid w:val="003F4499"/>
    <w:rsid w:val="003F51F9"/>
    <w:rsid w:val="003F6915"/>
    <w:rsid w:val="003F6A3C"/>
    <w:rsid w:val="003F6A8A"/>
    <w:rsid w:val="0040252E"/>
    <w:rsid w:val="004026CC"/>
    <w:rsid w:val="00402C28"/>
    <w:rsid w:val="00402CBE"/>
    <w:rsid w:val="0040348E"/>
    <w:rsid w:val="00403BD1"/>
    <w:rsid w:val="004041F9"/>
    <w:rsid w:val="004044E5"/>
    <w:rsid w:val="00404E99"/>
    <w:rsid w:val="00405075"/>
    <w:rsid w:val="00405489"/>
    <w:rsid w:val="00405687"/>
    <w:rsid w:val="00407C74"/>
    <w:rsid w:val="00407F46"/>
    <w:rsid w:val="004103D5"/>
    <w:rsid w:val="004105E1"/>
    <w:rsid w:val="00410A55"/>
    <w:rsid w:val="00413965"/>
    <w:rsid w:val="00416FCB"/>
    <w:rsid w:val="00420C9B"/>
    <w:rsid w:val="004212A4"/>
    <w:rsid w:val="004212F1"/>
    <w:rsid w:val="00425023"/>
    <w:rsid w:val="004261C5"/>
    <w:rsid w:val="00427A3F"/>
    <w:rsid w:val="00427B0C"/>
    <w:rsid w:val="00430AEA"/>
    <w:rsid w:val="00431143"/>
    <w:rsid w:val="004316D7"/>
    <w:rsid w:val="0043281C"/>
    <w:rsid w:val="00432ABC"/>
    <w:rsid w:val="00434551"/>
    <w:rsid w:val="004349B8"/>
    <w:rsid w:val="00436FCC"/>
    <w:rsid w:val="00437DCE"/>
    <w:rsid w:val="004400E9"/>
    <w:rsid w:val="00441B85"/>
    <w:rsid w:val="00441DEE"/>
    <w:rsid w:val="00442368"/>
    <w:rsid w:val="00442B95"/>
    <w:rsid w:val="004444E6"/>
    <w:rsid w:val="004449BE"/>
    <w:rsid w:val="00445C54"/>
    <w:rsid w:val="004467CD"/>
    <w:rsid w:val="00447BE5"/>
    <w:rsid w:val="00451129"/>
    <w:rsid w:val="00453F34"/>
    <w:rsid w:val="0045464F"/>
    <w:rsid w:val="00457401"/>
    <w:rsid w:val="00457D23"/>
    <w:rsid w:val="0046327B"/>
    <w:rsid w:val="004635C6"/>
    <w:rsid w:val="00465568"/>
    <w:rsid w:val="00465616"/>
    <w:rsid w:val="004659A6"/>
    <w:rsid w:val="00466744"/>
    <w:rsid w:val="00466FFA"/>
    <w:rsid w:val="00467185"/>
    <w:rsid w:val="00473B5A"/>
    <w:rsid w:val="00475B3C"/>
    <w:rsid w:val="004766F7"/>
    <w:rsid w:val="0047729D"/>
    <w:rsid w:val="0048116E"/>
    <w:rsid w:val="004829CC"/>
    <w:rsid w:val="00484638"/>
    <w:rsid w:val="00485497"/>
    <w:rsid w:val="00487745"/>
    <w:rsid w:val="00491A20"/>
    <w:rsid w:val="00492847"/>
    <w:rsid w:val="00492C17"/>
    <w:rsid w:val="00494CFB"/>
    <w:rsid w:val="0049528C"/>
    <w:rsid w:val="004979C3"/>
    <w:rsid w:val="004979EE"/>
    <w:rsid w:val="00497FDB"/>
    <w:rsid w:val="004A35CD"/>
    <w:rsid w:val="004A4DDE"/>
    <w:rsid w:val="004A7249"/>
    <w:rsid w:val="004B09E5"/>
    <w:rsid w:val="004B2983"/>
    <w:rsid w:val="004B386D"/>
    <w:rsid w:val="004B3B9F"/>
    <w:rsid w:val="004B4527"/>
    <w:rsid w:val="004B6B36"/>
    <w:rsid w:val="004B75FF"/>
    <w:rsid w:val="004B7D18"/>
    <w:rsid w:val="004C0085"/>
    <w:rsid w:val="004C0B6C"/>
    <w:rsid w:val="004C0BF8"/>
    <w:rsid w:val="004C1B20"/>
    <w:rsid w:val="004C2D72"/>
    <w:rsid w:val="004C3873"/>
    <w:rsid w:val="004C3A30"/>
    <w:rsid w:val="004C5EA4"/>
    <w:rsid w:val="004D10FB"/>
    <w:rsid w:val="004D2AD5"/>
    <w:rsid w:val="004D61FA"/>
    <w:rsid w:val="004D6370"/>
    <w:rsid w:val="004D643E"/>
    <w:rsid w:val="004D6981"/>
    <w:rsid w:val="004D6E2B"/>
    <w:rsid w:val="004D7313"/>
    <w:rsid w:val="004D731E"/>
    <w:rsid w:val="004E01E4"/>
    <w:rsid w:val="004E063A"/>
    <w:rsid w:val="004E1630"/>
    <w:rsid w:val="004E1795"/>
    <w:rsid w:val="004E184F"/>
    <w:rsid w:val="004E2235"/>
    <w:rsid w:val="004E2832"/>
    <w:rsid w:val="004E2DAF"/>
    <w:rsid w:val="004E302D"/>
    <w:rsid w:val="004E7294"/>
    <w:rsid w:val="004E7812"/>
    <w:rsid w:val="004F04F9"/>
    <w:rsid w:val="004F1C22"/>
    <w:rsid w:val="004F28FF"/>
    <w:rsid w:val="004F3983"/>
    <w:rsid w:val="004F6DA6"/>
    <w:rsid w:val="00500497"/>
    <w:rsid w:val="00500E24"/>
    <w:rsid w:val="005018A3"/>
    <w:rsid w:val="005024AB"/>
    <w:rsid w:val="0050286F"/>
    <w:rsid w:val="005029D3"/>
    <w:rsid w:val="00502FA5"/>
    <w:rsid w:val="00503EAE"/>
    <w:rsid w:val="0050531B"/>
    <w:rsid w:val="005055B7"/>
    <w:rsid w:val="0050788B"/>
    <w:rsid w:val="00507C85"/>
    <w:rsid w:val="005119C6"/>
    <w:rsid w:val="00511C34"/>
    <w:rsid w:val="005125E9"/>
    <w:rsid w:val="0051300C"/>
    <w:rsid w:val="00515F97"/>
    <w:rsid w:val="00516249"/>
    <w:rsid w:val="00516B8C"/>
    <w:rsid w:val="00516D35"/>
    <w:rsid w:val="005200C8"/>
    <w:rsid w:val="00520237"/>
    <w:rsid w:val="005202D4"/>
    <w:rsid w:val="0052091D"/>
    <w:rsid w:val="005213B0"/>
    <w:rsid w:val="00521594"/>
    <w:rsid w:val="005229E9"/>
    <w:rsid w:val="00524D37"/>
    <w:rsid w:val="00525F73"/>
    <w:rsid w:val="00525F87"/>
    <w:rsid w:val="005279AC"/>
    <w:rsid w:val="00530644"/>
    <w:rsid w:val="00536941"/>
    <w:rsid w:val="00536E75"/>
    <w:rsid w:val="00541154"/>
    <w:rsid w:val="00541949"/>
    <w:rsid w:val="00542412"/>
    <w:rsid w:val="005431FC"/>
    <w:rsid w:val="005443DB"/>
    <w:rsid w:val="00545210"/>
    <w:rsid w:val="00545362"/>
    <w:rsid w:val="00545DE6"/>
    <w:rsid w:val="0054799C"/>
    <w:rsid w:val="0055190C"/>
    <w:rsid w:val="00551C97"/>
    <w:rsid w:val="00553F1C"/>
    <w:rsid w:val="00554A47"/>
    <w:rsid w:val="00555E0C"/>
    <w:rsid w:val="0055604E"/>
    <w:rsid w:val="0055619B"/>
    <w:rsid w:val="00557053"/>
    <w:rsid w:val="00557115"/>
    <w:rsid w:val="00560083"/>
    <w:rsid w:val="00560D74"/>
    <w:rsid w:val="005622A4"/>
    <w:rsid w:val="00563DF4"/>
    <w:rsid w:val="005651FB"/>
    <w:rsid w:val="00566C91"/>
    <w:rsid w:val="005670E0"/>
    <w:rsid w:val="00567B12"/>
    <w:rsid w:val="00572C7A"/>
    <w:rsid w:val="00572EE3"/>
    <w:rsid w:val="0057317E"/>
    <w:rsid w:val="00573292"/>
    <w:rsid w:val="00573AC3"/>
    <w:rsid w:val="00575C8E"/>
    <w:rsid w:val="00575D6A"/>
    <w:rsid w:val="005768A9"/>
    <w:rsid w:val="005775F0"/>
    <w:rsid w:val="00580EEF"/>
    <w:rsid w:val="0058247D"/>
    <w:rsid w:val="0058276E"/>
    <w:rsid w:val="00584E81"/>
    <w:rsid w:val="005856D2"/>
    <w:rsid w:val="00587F8A"/>
    <w:rsid w:val="005908C9"/>
    <w:rsid w:val="00590CE0"/>
    <w:rsid w:val="00593740"/>
    <w:rsid w:val="00593B20"/>
    <w:rsid w:val="00596AA8"/>
    <w:rsid w:val="00597559"/>
    <w:rsid w:val="00597836"/>
    <w:rsid w:val="00597DF5"/>
    <w:rsid w:val="005A09F7"/>
    <w:rsid w:val="005A1EF0"/>
    <w:rsid w:val="005A2E2F"/>
    <w:rsid w:val="005A379D"/>
    <w:rsid w:val="005A3BB7"/>
    <w:rsid w:val="005A4938"/>
    <w:rsid w:val="005A5D0E"/>
    <w:rsid w:val="005A74F1"/>
    <w:rsid w:val="005B1438"/>
    <w:rsid w:val="005B1A3E"/>
    <w:rsid w:val="005B36BE"/>
    <w:rsid w:val="005B48BF"/>
    <w:rsid w:val="005B54F5"/>
    <w:rsid w:val="005B730A"/>
    <w:rsid w:val="005B782D"/>
    <w:rsid w:val="005B7C1B"/>
    <w:rsid w:val="005C0702"/>
    <w:rsid w:val="005C07E0"/>
    <w:rsid w:val="005C0922"/>
    <w:rsid w:val="005C2609"/>
    <w:rsid w:val="005C2830"/>
    <w:rsid w:val="005C2EE0"/>
    <w:rsid w:val="005C3602"/>
    <w:rsid w:val="005C56EB"/>
    <w:rsid w:val="005C5D1E"/>
    <w:rsid w:val="005C6487"/>
    <w:rsid w:val="005C67EF"/>
    <w:rsid w:val="005C6F45"/>
    <w:rsid w:val="005D1F17"/>
    <w:rsid w:val="005D3226"/>
    <w:rsid w:val="005D36B6"/>
    <w:rsid w:val="005D36F6"/>
    <w:rsid w:val="005D5C64"/>
    <w:rsid w:val="005D6B60"/>
    <w:rsid w:val="005D7257"/>
    <w:rsid w:val="005D78F9"/>
    <w:rsid w:val="005E1AE8"/>
    <w:rsid w:val="005E20B3"/>
    <w:rsid w:val="005E7115"/>
    <w:rsid w:val="005E7126"/>
    <w:rsid w:val="005F084A"/>
    <w:rsid w:val="005F0B48"/>
    <w:rsid w:val="005F0BA7"/>
    <w:rsid w:val="005F1E94"/>
    <w:rsid w:val="005F2DD5"/>
    <w:rsid w:val="005F33A0"/>
    <w:rsid w:val="005F3F26"/>
    <w:rsid w:val="005F4AA0"/>
    <w:rsid w:val="005F50B5"/>
    <w:rsid w:val="005F5150"/>
    <w:rsid w:val="005F5400"/>
    <w:rsid w:val="005F560B"/>
    <w:rsid w:val="005F56CD"/>
    <w:rsid w:val="005F69A4"/>
    <w:rsid w:val="005F6BDA"/>
    <w:rsid w:val="005F77A1"/>
    <w:rsid w:val="005F7BA8"/>
    <w:rsid w:val="00600225"/>
    <w:rsid w:val="006005B6"/>
    <w:rsid w:val="0060098C"/>
    <w:rsid w:val="0060209E"/>
    <w:rsid w:val="0060315D"/>
    <w:rsid w:val="006051DF"/>
    <w:rsid w:val="006060FE"/>
    <w:rsid w:val="006061A3"/>
    <w:rsid w:val="00607618"/>
    <w:rsid w:val="006078A4"/>
    <w:rsid w:val="00610A18"/>
    <w:rsid w:val="00611012"/>
    <w:rsid w:val="0061166F"/>
    <w:rsid w:val="00611D7A"/>
    <w:rsid w:val="00614C5E"/>
    <w:rsid w:val="00614CE6"/>
    <w:rsid w:val="00615054"/>
    <w:rsid w:val="00615E86"/>
    <w:rsid w:val="0061634F"/>
    <w:rsid w:val="0061677D"/>
    <w:rsid w:val="006173FD"/>
    <w:rsid w:val="0061754E"/>
    <w:rsid w:val="0061781E"/>
    <w:rsid w:val="00620117"/>
    <w:rsid w:val="006202E6"/>
    <w:rsid w:val="00620C46"/>
    <w:rsid w:val="00622AFF"/>
    <w:rsid w:val="0062325F"/>
    <w:rsid w:val="00623E81"/>
    <w:rsid w:val="006241CC"/>
    <w:rsid w:val="00624963"/>
    <w:rsid w:val="00624F62"/>
    <w:rsid w:val="006255DE"/>
    <w:rsid w:val="0063087B"/>
    <w:rsid w:val="00630ADA"/>
    <w:rsid w:val="006312D6"/>
    <w:rsid w:val="006315B2"/>
    <w:rsid w:val="006320C7"/>
    <w:rsid w:val="0063455D"/>
    <w:rsid w:val="0063558F"/>
    <w:rsid w:val="00635ECA"/>
    <w:rsid w:val="00637238"/>
    <w:rsid w:val="00637E1C"/>
    <w:rsid w:val="00637EC5"/>
    <w:rsid w:val="00640CCD"/>
    <w:rsid w:val="00641072"/>
    <w:rsid w:val="006412F5"/>
    <w:rsid w:val="00641945"/>
    <w:rsid w:val="006447B9"/>
    <w:rsid w:val="00644BC8"/>
    <w:rsid w:val="00645231"/>
    <w:rsid w:val="00645996"/>
    <w:rsid w:val="00645EE4"/>
    <w:rsid w:val="00646943"/>
    <w:rsid w:val="00651E81"/>
    <w:rsid w:val="006520DF"/>
    <w:rsid w:val="00653480"/>
    <w:rsid w:val="006539EB"/>
    <w:rsid w:val="006547A2"/>
    <w:rsid w:val="006569D1"/>
    <w:rsid w:val="006610BB"/>
    <w:rsid w:val="006626F9"/>
    <w:rsid w:val="00665131"/>
    <w:rsid w:val="0066618C"/>
    <w:rsid w:val="006667E3"/>
    <w:rsid w:val="006677B3"/>
    <w:rsid w:val="00670C2E"/>
    <w:rsid w:val="006717C6"/>
    <w:rsid w:val="00672718"/>
    <w:rsid w:val="00672826"/>
    <w:rsid w:val="00673919"/>
    <w:rsid w:val="00674503"/>
    <w:rsid w:val="00674C5D"/>
    <w:rsid w:val="00675C80"/>
    <w:rsid w:val="00675F27"/>
    <w:rsid w:val="006801B0"/>
    <w:rsid w:val="0068289C"/>
    <w:rsid w:val="00683F00"/>
    <w:rsid w:val="0068401C"/>
    <w:rsid w:val="00686198"/>
    <w:rsid w:val="006864B7"/>
    <w:rsid w:val="00686524"/>
    <w:rsid w:val="006871F8"/>
    <w:rsid w:val="006873B0"/>
    <w:rsid w:val="006903FC"/>
    <w:rsid w:val="006928B8"/>
    <w:rsid w:val="00693BC3"/>
    <w:rsid w:val="00695E8B"/>
    <w:rsid w:val="006A1582"/>
    <w:rsid w:val="006A17E3"/>
    <w:rsid w:val="006A199D"/>
    <w:rsid w:val="006A493B"/>
    <w:rsid w:val="006A4A6C"/>
    <w:rsid w:val="006A5197"/>
    <w:rsid w:val="006A5333"/>
    <w:rsid w:val="006A6916"/>
    <w:rsid w:val="006A74CD"/>
    <w:rsid w:val="006B09C0"/>
    <w:rsid w:val="006B2F6D"/>
    <w:rsid w:val="006B37BD"/>
    <w:rsid w:val="006B6D21"/>
    <w:rsid w:val="006C0450"/>
    <w:rsid w:val="006C1422"/>
    <w:rsid w:val="006C1742"/>
    <w:rsid w:val="006C19DF"/>
    <w:rsid w:val="006C1FA1"/>
    <w:rsid w:val="006C21BF"/>
    <w:rsid w:val="006C2A50"/>
    <w:rsid w:val="006C2AAB"/>
    <w:rsid w:val="006C3605"/>
    <w:rsid w:val="006C3E4E"/>
    <w:rsid w:val="006C42BB"/>
    <w:rsid w:val="006C44F9"/>
    <w:rsid w:val="006C4CBC"/>
    <w:rsid w:val="006C51F3"/>
    <w:rsid w:val="006C5A37"/>
    <w:rsid w:val="006C5E50"/>
    <w:rsid w:val="006C65EF"/>
    <w:rsid w:val="006C6DF6"/>
    <w:rsid w:val="006D1239"/>
    <w:rsid w:val="006D1315"/>
    <w:rsid w:val="006D2AE9"/>
    <w:rsid w:val="006D3394"/>
    <w:rsid w:val="006D3A21"/>
    <w:rsid w:val="006D3D76"/>
    <w:rsid w:val="006D46D5"/>
    <w:rsid w:val="006D5437"/>
    <w:rsid w:val="006D5A8E"/>
    <w:rsid w:val="006D5AE7"/>
    <w:rsid w:val="006D7F31"/>
    <w:rsid w:val="006E10A3"/>
    <w:rsid w:val="006E1C78"/>
    <w:rsid w:val="006E7200"/>
    <w:rsid w:val="006E7DB2"/>
    <w:rsid w:val="006F1F10"/>
    <w:rsid w:val="006F44E9"/>
    <w:rsid w:val="006F77BE"/>
    <w:rsid w:val="00702A4D"/>
    <w:rsid w:val="00704698"/>
    <w:rsid w:val="00705088"/>
    <w:rsid w:val="0070531E"/>
    <w:rsid w:val="00705876"/>
    <w:rsid w:val="00711F66"/>
    <w:rsid w:val="00712052"/>
    <w:rsid w:val="007134A9"/>
    <w:rsid w:val="00713C04"/>
    <w:rsid w:val="007155EC"/>
    <w:rsid w:val="00715BD4"/>
    <w:rsid w:val="00716EA0"/>
    <w:rsid w:val="00717195"/>
    <w:rsid w:val="00717CEE"/>
    <w:rsid w:val="00717D33"/>
    <w:rsid w:val="00720567"/>
    <w:rsid w:val="007211B5"/>
    <w:rsid w:val="00721F88"/>
    <w:rsid w:val="0072282A"/>
    <w:rsid w:val="00724D97"/>
    <w:rsid w:val="00724FF6"/>
    <w:rsid w:val="00725BAA"/>
    <w:rsid w:val="00725CE9"/>
    <w:rsid w:val="007262DF"/>
    <w:rsid w:val="00726409"/>
    <w:rsid w:val="007273B0"/>
    <w:rsid w:val="007308B1"/>
    <w:rsid w:val="00732C44"/>
    <w:rsid w:val="00734AFA"/>
    <w:rsid w:val="00734D87"/>
    <w:rsid w:val="00734EAA"/>
    <w:rsid w:val="00735C37"/>
    <w:rsid w:val="00737DDE"/>
    <w:rsid w:val="0074016F"/>
    <w:rsid w:val="00740D1C"/>
    <w:rsid w:val="00741488"/>
    <w:rsid w:val="00741BCA"/>
    <w:rsid w:val="007441B5"/>
    <w:rsid w:val="00744AEB"/>
    <w:rsid w:val="00745A2F"/>
    <w:rsid w:val="00745B71"/>
    <w:rsid w:val="007469A3"/>
    <w:rsid w:val="00746BE2"/>
    <w:rsid w:val="00746D4B"/>
    <w:rsid w:val="0074723E"/>
    <w:rsid w:val="00747DDB"/>
    <w:rsid w:val="00750025"/>
    <w:rsid w:val="00750246"/>
    <w:rsid w:val="00750668"/>
    <w:rsid w:val="00752C38"/>
    <w:rsid w:val="007530E9"/>
    <w:rsid w:val="007535D5"/>
    <w:rsid w:val="007563E9"/>
    <w:rsid w:val="00757043"/>
    <w:rsid w:val="007572FA"/>
    <w:rsid w:val="0075764D"/>
    <w:rsid w:val="00757DFB"/>
    <w:rsid w:val="00761BD1"/>
    <w:rsid w:val="00761DAE"/>
    <w:rsid w:val="007624BA"/>
    <w:rsid w:val="00763CF4"/>
    <w:rsid w:val="00764854"/>
    <w:rsid w:val="007651FC"/>
    <w:rsid w:val="0076580A"/>
    <w:rsid w:val="0076653C"/>
    <w:rsid w:val="00766676"/>
    <w:rsid w:val="00767B6C"/>
    <w:rsid w:val="007718C2"/>
    <w:rsid w:val="007729E3"/>
    <w:rsid w:val="00773E3C"/>
    <w:rsid w:val="007740E6"/>
    <w:rsid w:val="00774B3F"/>
    <w:rsid w:val="0077616D"/>
    <w:rsid w:val="00776837"/>
    <w:rsid w:val="00777123"/>
    <w:rsid w:val="0078204F"/>
    <w:rsid w:val="00783727"/>
    <w:rsid w:val="0078433B"/>
    <w:rsid w:val="00784D6C"/>
    <w:rsid w:val="00785997"/>
    <w:rsid w:val="00785D51"/>
    <w:rsid w:val="00786015"/>
    <w:rsid w:val="007862C6"/>
    <w:rsid w:val="00786A3B"/>
    <w:rsid w:val="0079469F"/>
    <w:rsid w:val="00794CE7"/>
    <w:rsid w:val="00794E0C"/>
    <w:rsid w:val="00796DDE"/>
    <w:rsid w:val="00796E0E"/>
    <w:rsid w:val="007A0891"/>
    <w:rsid w:val="007A1110"/>
    <w:rsid w:val="007A19A0"/>
    <w:rsid w:val="007A2CA6"/>
    <w:rsid w:val="007A3374"/>
    <w:rsid w:val="007A496C"/>
    <w:rsid w:val="007A6679"/>
    <w:rsid w:val="007A6888"/>
    <w:rsid w:val="007A6C1C"/>
    <w:rsid w:val="007A7D45"/>
    <w:rsid w:val="007B2530"/>
    <w:rsid w:val="007B373A"/>
    <w:rsid w:val="007B3876"/>
    <w:rsid w:val="007B60E6"/>
    <w:rsid w:val="007C0839"/>
    <w:rsid w:val="007C0D04"/>
    <w:rsid w:val="007C1698"/>
    <w:rsid w:val="007C1CAB"/>
    <w:rsid w:val="007C1F22"/>
    <w:rsid w:val="007C259A"/>
    <w:rsid w:val="007C6C7E"/>
    <w:rsid w:val="007C78F5"/>
    <w:rsid w:val="007D02B0"/>
    <w:rsid w:val="007D054A"/>
    <w:rsid w:val="007D19CB"/>
    <w:rsid w:val="007D1ECF"/>
    <w:rsid w:val="007D3808"/>
    <w:rsid w:val="007D473D"/>
    <w:rsid w:val="007D5364"/>
    <w:rsid w:val="007D605F"/>
    <w:rsid w:val="007D79E9"/>
    <w:rsid w:val="007D7DF3"/>
    <w:rsid w:val="007E09C6"/>
    <w:rsid w:val="007E1461"/>
    <w:rsid w:val="007E2A2C"/>
    <w:rsid w:val="007E367D"/>
    <w:rsid w:val="007E3757"/>
    <w:rsid w:val="007E3AD9"/>
    <w:rsid w:val="007E44C8"/>
    <w:rsid w:val="007E469F"/>
    <w:rsid w:val="007E5BD5"/>
    <w:rsid w:val="007E6FA1"/>
    <w:rsid w:val="007F1405"/>
    <w:rsid w:val="007F1BB2"/>
    <w:rsid w:val="007F27D4"/>
    <w:rsid w:val="007F5A63"/>
    <w:rsid w:val="007F5DDE"/>
    <w:rsid w:val="007F66C2"/>
    <w:rsid w:val="007F6AC1"/>
    <w:rsid w:val="007F6EC5"/>
    <w:rsid w:val="007F739F"/>
    <w:rsid w:val="008010A3"/>
    <w:rsid w:val="00801F2C"/>
    <w:rsid w:val="00804510"/>
    <w:rsid w:val="00805ADD"/>
    <w:rsid w:val="00807BAF"/>
    <w:rsid w:val="00807CCE"/>
    <w:rsid w:val="00810660"/>
    <w:rsid w:val="008109FE"/>
    <w:rsid w:val="00810DEC"/>
    <w:rsid w:val="00811831"/>
    <w:rsid w:val="0081272C"/>
    <w:rsid w:val="008144EA"/>
    <w:rsid w:val="008165F0"/>
    <w:rsid w:val="008168A3"/>
    <w:rsid w:val="00817D77"/>
    <w:rsid w:val="00817F4F"/>
    <w:rsid w:val="008204DC"/>
    <w:rsid w:val="0082084D"/>
    <w:rsid w:val="00821A73"/>
    <w:rsid w:val="00821A86"/>
    <w:rsid w:val="008229DA"/>
    <w:rsid w:val="00826D5F"/>
    <w:rsid w:val="00827070"/>
    <w:rsid w:val="00827745"/>
    <w:rsid w:val="00831C02"/>
    <w:rsid w:val="00831CB6"/>
    <w:rsid w:val="00833175"/>
    <w:rsid w:val="0083387A"/>
    <w:rsid w:val="008339DC"/>
    <w:rsid w:val="00833E7D"/>
    <w:rsid w:val="00834AA2"/>
    <w:rsid w:val="00834AB8"/>
    <w:rsid w:val="008362CA"/>
    <w:rsid w:val="00837C29"/>
    <w:rsid w:val="00840160"/>
    <w:rsid w:val="00842C50"/>
    <w:rsid w:val="00843B2B"/>
    <w:rsid w:val="00844A5E"/>
    <w:rsid w:val="00844B3B"/>
    <w:rsid w:val="00852226"/>
    <w:rsid w:val="00854124"/>
    <w:rsid w:val="008570F4"/>
    <w:rsid w:val="00857739"/>
    <w:rsid w:val="00861AD8"/>
    <w:rsid w:val="00863F65"/>
    <w:rsid w:val="0086401F"/>
    <w:rsid w:val="00865AED"/>
    <w:rsid w:val="00865B9F"/>
    <w:rsid w:val="0086761A"/>
    <w:rsid w:val="0087243A"/>
    <w:rsid w:val="00872440"/>
    <w:rsid w:val="008729DB"/>
    <w:rsid w:val="00872A42"/>
    <w:rsid w:val="00874A97"/>
    <w:rsid w:val="008752C5"/>
    <w:rsid w:val="00875C49"/>
    <w:rsid w:val="00875D7C"/>
    <w:rsid w:val="00875D9F"/>
    <w:rsid w:val="008771AF"/>
    <w:rsid w:val="008818FA"/>
    <w:rsid w:val="008819CD"/>
    <w:rsid w:val="008828DD"/>
    <w:rsid w:val="008830B9"/>
    <w:rsid w:val="0088489A"/>
    <w:rsid w:val="0088589F"/>
    <w:rsid w:val="0089261C"/>
    <w:rsid w:val="0089309A"/>
    <w:rsid w:val="00893CF3"/>
    <w:rsid w:val="0089429E"/>
    <w:rsid w:val="00896327"/>
    <w:rsid w:val="00896471"/>
    <w:rsid w:val="00896AA8"/>
    <w:rsid w:val="0089707B"/>
    <w:rsid w:val="008A05AD"/>
    <w:rsid w:val="008A0D25"/>
    <w:rsid w:val="008A0E38"/>
    <w:rsid w:val="008A1057"/>
    <w:rsid w:val="008A11A0"/>
    <w:rsid w:val="008A1D3B"/>
    <w:rsid w:val="008A46EB"/>
    <w:rsid w:val="008A4F34"/>
    <w:rsid w:val="008A60AE"/>
    <w:rsid w:val="008A6650"/>
    <w:rsid w:val="008B0423"/>
    <w:rsid w:val="008B0B9A"/>
    <w:rsid w:val="008B4074"/>
    <w:rsid w:val="008B498F"/>
    <w:rsid w:val="008C1B1A"/>
    <w:rsid w:val="008C38FD"/>
    <w:rsid w:val="008C40BF"/>
    <w:rsid w:val="008C74B7"/>
    <w:rsid w:val="008D02A9"/>
    <w:rsid w:val="008D0EC7"/>
    <w:rsid w:val="008D1191"/>
    <w:rsid w:val="008D461D"/>
    <w:rsid w:val="008D4C7A"/>
    <w:rsid w:val="008E23C9"/>
    <w:rsid w:val="008E3F79"/>
    <w:rsid w:val="008E519C"/>
    <w:rsid w:val="008E5876"/>
    <w:rsid w:val="008E5A2C"/>
    <w:rsid w:val="008E5B53"/>
    <w:rsid w:val="008E64C3"/>
    <w:rsid w:val="008E6D3E"/>
    <w:rsid w:val="008E7A83"/>
    <w:rsid w:val="008F0A0D"/>
    <w:rsid w:val="008F0A4B"/>
    <w:rsid w:val="008F0F05"/>
    <w:rsid w:val="008F3BE1"/>
    <w:rsid w:val="008F3F61"/>
    <w:rsid w:val="008F450A"/>
    <w:rsid w:val="00900894"/>
    <w:rsid w:val="00901D42"/>
    <w:rsid w:val="00905F2B"/>
    <w:rsid w:val="009118D7"/>
    <w:rsid w:val="00912EF4"/>
    <w:rsid w:val="00913777"/>
    <w:rsid w:val="00915D55"/>
    <w:rsid w:val="00916C06"/>
    <w:rsid w:val="009213E5"/>
    <w:rsid w:val="0092264E"/>
    <w:rsid w:val="009228F3"/>
    <w:rsid w:val="00923495"/>
    <w:rsid w:val="00924593"/>
    <w:rsid w:val="00924647"/>
    <w:rsid w:val="009257B1"/>
    <w:rsid w:val="00926FD4"/>
    <w:rsid w:val="009271BE"/>
    <w:rsid w:val="00930426"/>
    <w:rsid w:val="0093188C"/>
    <w:rsid w:val="009318DC"/>
    <w:rsid w:val="00933326"/>
    <w:rsid w:val="00934ED9"/>
    <w:rsid w:val="0093657E"/>
    <w:rsid w:val="0093782B"/>
    <w:rsid w:val="00937A16"/>
    <w:rsid w:val="00940276"/>
    <w:rsid w:val="009411D8"/>
    <w:rsid w:val="009419B0"/>
    <w:rsid w:val="009422D4"/>
    <w:rsid w:val="00942835"/>
    <w:rsid w:val="009440CA"/>
    <w:rsid w:val="009447DC"/>
    <w:rsid w:val="00952B9F"/>
    <w:rsid w:val="00952F87"/>
    <w:rsid w:val="00953EF1"/>
    <w:rsid w:val="009542D1"/>
    <w:rsid w:val="00954481"/>
    <w:rsid w:val="0095478B"/>
    <w:rsid w:val="00955017"/>
    <w:rsid w:val="00955EED"/>
    <w:rsid w:val="00956518"/>
    <w:rsid w:val="0095677B"/>
    <w:rsid w:val="00956CDD"/>
    <w:rsid w:val="00957840"/>
    <w:rsid w:val="00960E47"/>
    <w:rsid w:val="009611A2"/>
    <w:rsid w:val="00961B7C"/>
    <w:rsid w:val="00962BFF"/>
    <w:rsid w:val="00964701"/>
    <w:rsid w:val="009647E0"/>
    <w:rsid w:val="0096486A"/>
    <w:rsid w:val="0096642E"/>
    <w:rsid w:val="009678A9"/>
    <w:rsid w:val="00971359"/>
    <w:rsid w:val="00971F60"/>
    <w:rsid w:val="009723D5"/>
    <w:rsid w:val="00972ECA"/>
    <w:rsid w:val="00973032"/>
    <w:rsid w:val="009740D2"/>
    <w:rsid w:val="0097484F"/>
    <w:rsid w:val="00976025"/>
    <w:rsid w:val="009765C6"/>
    <w:rsid w:val="00980F2A"/>
    <w:rsid w:val="00984136"/>
    <w:rsid w:val="00990EE6"/>
    <w:rsid w:val="00991FB9"/>
    <w:rsid w:val="00992453"/>
    <w:rsid w:val="009953E1"/>
    <w:rsid w:val="00995E9C"/>
    <w:rsid w:val="00996640"/>
    <w:rsid w:val="009A190F"/>
    <w:rsid w:val="009A746D"/>
    <w:rsid w:val="009B0508"/>
    <w:rsid w:val="009B0E71"/>
    <w:rsid w:val="009B0E9C"/>
    <w:rsid w:val="009B1450"/>
    <w:rsid w:val="009B1638"/>
    <w:rsid w:val="009B1A55"/>
    <w:rsid w:val="009B24A0"/>
    <w:rsid w:val="009B2FFB"/>
    <w:rsid w:val="009B31E8"/>
    <w:rsid w:val="009B58A3"/>
    <w:rsid w:val="009B5F3B"/>
    <w:rsid w:val="009C0FB3"/>
    <w:rsid w:val="009C1343"/>
    <w:rsid w:val="009C1654"/>
    <w:rsid w:val="009C33B6"/>
    <w:rsid w:val="009C39E0"/>
    <w:rsid w:val="009C3C76"/>
    <w:rsid w:val="009C3D3C"/>
    <w:rsid w:val="009C3DA5"/>
    <w:rsid w:val="009C6C11"/>
    <w:rsid w:val="009D05E9"/>
    <w:rsid w:val="009D0B03"/>
    <w:rsid w:val="009D0CDF"/>
    <w:rsid w:val="009D3572"/>
    <w:rsid w:val="009D3648"/>
    <w:rsid w:val="009D366E"/>
    <w:rsid w:val="009D48A8"/>
    <w:rsid w:val="009D656D"/>
    <w:rsid w:val="009D6D38"/>
    <w:rsid w:val="009D72EC"/>
    <w:rsid w:val="009E1CFC"/>
    <w:rsid w:val="009E24C7"/>
    <w:rsid w:val="009E4BCB"/>
    <w:rsid w:val="009E5287"/>
    <w:rsid w:val="009E52BC"/>
    <w:rsid w:val="009E52BE"/>
    <w:rsid w:val="009E5D45"/>
    <w:rsid w:val="009F1748"/>
    <w:rsid w:val="009F1775"/>
    <w:rsid w:val="009F2E13"/>
    <w:rsid w:val="009F439C"/>
    <w:rsid w:val="009F48C6"/>
    <w:rsid w:val="009F6079"/>
    <w:rsid w:val="009F6BA2"/>
    <w:rsid w:val="009F6FE6"/>
    <w:rsid w:val="00A00D0A"/>
    <w:rsid w:val="00A00D88"/>
    <w:rsid w:val="00A0301D"/>
    <w:rsid w:val="00A03B3C"/>
    <w:rsid w:val="00A04A33"/>
    <w:rsid w:val="00A0501C"/>
    <w:rsid w:val="00A05C11"/>
    <w:rsid w:val="00A06A45"/>
    <w:rsid w:val="00A10593"/>
    <w:rsid w:val="00A10D1F"/>
    <w:rsid w:val="00A10F8D"/>
    <w:rsid w:val="00A14A1E"/>
    <w:rsid w:val="00A1630C"/>
    <w:rsid w:val="00A16A46"/>
    <w:rsid w:val="00A2008E"/>
    <w:rsid w:val="00A215E7"/>
    <w:rsid w:val="00A21D08"/>
    <w:rsid w:val="00A23142"/>
    <w:rsid w:val="00A25F35"/>
    <w:rsid w:val="00A2611F"/>
    <w:rsid w:val="00A27550"/>
    <w:rsid w:val="00A30F32"/>
    <w:rsid w:val="00A3139B"/>
    <w:rsid w:val="00A315D4"/>
    <w:rsid w:val="00A31AF6"/>
    <w:rsid w:val="00A31DFA"/>
    <w:rsid w:val="00A31FBC"/>
    <w:rsid w:val="00A32341"/>
    <w:rsid w:val="00A331EC"/>
    <w:rsid w:val="00A34304"/>
    <w:rsid w:val="00A3499E"/>
    <w:rsid w:val="00A36261"/>
    <w:rsid w:val="00A3674E"/>
    <w:rsid w:val="00A37387"/>
    <w:rsid w:val="00A37602"/>
    <w:rsid w:val="00A40836"/>
    <w:rsid w:val="00A40BE9"/>
    <w:rsid w:val="00A436F8"/>
    <w:rsid w:val="00A43D52"/>
    <w:rsid w:val="00A44345"/>
    <w:rsid w:val="00A447D0"/>
    <w:rsid w:val="00A45EDB"/>
    <w:rsid w:val="00A4607B"/>
    <w:rsid w:val="00A46B1C"/>
    <w:rsid w:val="00A46E6B"/>
    <w:rsid w:val="00A501A9"/>
    <w:rsid w:val="00A53649"/>
    <w:rsid w:val="00A53F09"/>
    <w:rsid w:val="00A54885"/>
    <w:rsid w:val="00A56600"/>
    <w:rsid w:val="00A57973"/>
    <w:rsid w:val="00A6046C"/>
    <w:rsid w:val="00A60A56"/>
    <w:rsid w:val="00A60B17"/>
    <w:rsid w:val="00A60B4C"/>
    <w:rsid w:val="00A6185F"/>
    <w:rsid w:val="00A6223F"/>
    <w:rsid w:val="00A635E5"/>
    <w:rsid w:val="00A63750"/>
    <w:rsid w:val="00A63B9F"/>
    <w:rsid w:val="00A6574D"/>
    <w:rsid w:val="00A65F12"/>
    <w:rsid w:val="00A6606E"/>
    <w:rsid w:val="00A663AD"/>
    <w:rsid w:val="00A663F0"/>
    <w:rsid w:val="00A665A9"/>
    <w:rsid w:val="00A67F73"/>
    <w:rsid w:val="00A7040A"/>
    <w:rsid w:val="00A71E7E"/>
    <w:rsid w:val="00A71FCF"/>
    <w:rsid w:val="00A731B9"/>
    <w:rsid w:val="00A746EA"/>
    <w:rsid w:val="00A76CC0"/>
    <w:rsid w:val="00A818F7"/>
    <w:rsid w:val="00A81F8F"/>
    <w:rsid w:val="00A82197"/>
    <w:rsid w:val="00A83030"/>
    <w:rsid w:val="00A85157"/>
    <w:rsid w:val="00A856F4"/>
    <w:rsid w:val="00A87021"/>
    <w:rsid w:val="00A902D1"/>
    <w:rsid w:val="00A918D7"/>
    <w:rsid w:val="00A9391D"/>
    <w:rsid w:val="00A953CE"/>
    <w:rsid w:val="00A95DCD"/>
    <w:rsid w:val="00A97B2A"/>
    <w:rsid w:val="00A97E8B"/>
    <w:rsid w:val="00AA07A5"/>
    <w:rsid w:val="00AA0CA0"/>
    <w:rsid w:val="00AA1444"/>
    <w:rsid w:val="00AA240D"/>
    <w:rsid w:val="00AA5802"/>
    <w:rsid w:val="00AA5BFC"/>
    <w:rsid w:val="00AA693D"/>
    <w:rsid w:val="00AA6ACC"/>
    <w:rsid w:val="00AB0277"/>
    <w:rsid w:val="00AB154F"/>
    <w:rsid w:val="00AB33EC"/>
    <w:rsid w:val="00AB376B"/>
    <w:rsid w:val="00AB3F0D"/>
    <w:rsid w:val="00AB547D"/>
    <w:rsid w:val="00AB608C"/>
    <w:rsid w:val="00AC1BA2"/>
    <w:rsid w:val="00AC1EE5"/>
    <w:rsid w:val="00AC2BDB"/>
    <w:rsid w:val="00AC2E7C"/>
    <w:rsid w:val="00AC3DC3"/>
    <w:rsid w:val="00AC51EC"/>
    <w:rsid w:val="00AC76B6"/>
    <w:rsid w:val="00AD0B60"/>
    <w:rsid w:val="00AD1164"/>
    <w:rsid w:val="00AD5CA9"/>
    <w:rsid w:val="00AD6630"/>
    <w:rsid w:val="00AD6B6B"/>
    <w:rsid w:val="00AE11B8"/>
    <w:rsid w:val="00AE2988"/>
    <w:rsid w:val="00AE2D04"/>
    <w:rsid w:val="00AE389E"/>
    <w:rsid w:val="00AE39E9"/>
    <w:rsid w:val="00AE3B49"/>
    <w:rsid w:val="00AE453A"/>
    <w:rsid w:val="00AE496B"/>
    <w:rsid w:val="00AE5086"/>
    <w:rsid w:val="00AE553A"/>
    <w:rsid w:val="00AE6860"/>
    <w:rsid w:val="00AE6DF9"/>
    <w:rsid w:val="00AF0BE6"/>
    <w:rsid w:val="00AF0E8F"/>
    <w:rsid w:val="00AF130D"/>
    <w:rsid w:val="00AF27D2"/>
    <w:rsid w:val="00AF29DA"/>
    <w:rsid w:val="00AF439E"/>
    <w:rsid w:val="00AF7993"/>
    <w:rsid w:val="00B00490"/>
    <w:rsid w:val="00B01134"/>
    <w:rsid w:val="00B02774"/>
    <w:rsid w:val="00B046AC"/>
    <w:rsid w:val="00B0619C"/>
    <w:rsid w:val="00B06B9F"/>
    <w:rsid w:val="00B06FCC"/>
    <w:rsid w:val="00B112BD"/>
    <w:rsid w:val="00B117D7"/>
    <w:rsid w:val="00B11B89"/>
    <w:rsid w:val="00B12331"/>
    <w:rsid w:val="00B152E6"/>
    <w:rsid w:val="00B169E5"/>
    <w:rsid w:val="00B170A4"/>
    <w:rsid w:val="00B179AD"/>
    <w:rsid w:val="00B2174B"/>
    <w:rsid w:val="00B22573"/>
    <w:rsid w:val="00B2516D"/>
    <w:rsid w:val="00B2636D"/>
    <w:rsid w:val="00B270B0"/>
    <w:rsid w:val="00B30104"/>
    <w:rsid w:val="00B32409"/>
    <w:rsid w:val="00B33644"/>
    <w:rsid w:val="00B361B3"/>
    <w:rsid w:val="00B42F84"/>
    <w:rsid w:val="00B449F1"/>
    <w:rsid w:val="00B45204"/>
    <w:rsid w:val="00B45312"/>
    <w:rsid w:val="00B46CFD"/>
    <w:rsid w:val="00B47258"/>
    <w:rsid w:val="00B500B5"/>
    <w:rsid w:val="00B501F7"/>
    <w:rsid w:val="00B5071F"/>
    <w:rsid w:val="00B52460"/>
    <w:rsid w:val="00B52C80"/>
    <w:rsid w:val="00B55D82"/>
    <w:rsid w:val="00B57729"/>
    <w:rsid w:val="00B57F5E"/>
    <w:rsid w:val="00B615F8"/>
    <w:rsid w:val="00B63E50"/>
    <w:rsid w:val="00B64AE7"/>
    <w:rsid w:val="00B651A7"/>
    <w:rsid w:val="00B66AAA"/>
    <w:rsid w:val="00B670E3"/>
    <w:rsid w:val="00B672E1"/>
    <w:rsid w:val="00B714D0"/>
    <w:rsid w:val="00B71AC0"/>
    <w:rsid w:val="00B72218"/>
    <w:rsid w:val="00B72B31"/>
    <w:rsid w:val="00B72B7D"/>
    <w:rsid w:val="00B735DA"/>
    <w:rsid w:val="00B74D5D"/>
    <w:rsid w:val="00B74FA3"/>
    <w:rsid w:val="00B77542"/>
    <w:rsid w:val="00B77C6B"/>
    <w:rsid w:val="00B808E7"/>
    <w:rsid w:val="00B81AC8"/>
    <w:rsid w:val="00B82EB6"/>
    <w:rsid w:val="00B83C21"/>
    <w:rsid w:val="00B83CAF"/>
    <w:rsid w:val="00B848EE"/>
    <w:rsid w:val="00B8490F"/>
    <w:rsid w:val="00B84E96"/>
    <w:rsid w:val="00B8541B"/>
    <w:rsid w:val="00B85967"/>
    <w:rsid w:val="00B85EA6"/>
    <w:rsid w:val="00B86D4C"/>
    <w:rsid w:val="00B92B87"/>
    <w:rsid w:val="00B93EC6"/>
    <w:rsid w:val="00B97807"/>
    <w:rsid w:val="00B97DEE"/>
    <w:rsid w:val="00BA000F"/>
    <w:rsid w:val="00BA092C"/>
    <w:rsid w:val="00BA1255"/>
    <w:rsid w:val="00BA21D4"/>
    <w:rsid w:val="00BA2B68"/>
    <w:rsid w:val="00BA5D72"/>
    <w:rsid w:val="00BA742F"/>
    <w:rsid w:val="00BB0306"/>
    <w:rsid w:val="00BB2208"/>
    <w:rsid w:val="00BB2FC1"/>
    <w:rsid w:val="00BB31E6"/>
    <w:rsid w:val="00BB5447"/>
    <w:rsid w:val="00BB5699"/>
    <w:rsid w:val="00BB5D1F"/>
    <w:rsid w:val="00BB675F"/>
    <w:rsid w:val="00BB727D"/>
    <w:rsid w:val="00BB7F6A"/>
    <w:rsid w:val="00BC1099"/>
    <w:rsid w:val="00BC155F"/>
    <w:rsid w:val="00BC1785"/>
    <w:rsid w:val="00BC2210"/>
    <w:rsid w:val="00BC2575"/>
    <w:rsid w:val="00BC2F4F"/>
    <w:rsid w:val="00BC340B"/>
    <w:rsid w:val="00BC5F41"/>
    <w:rsid w:val="00BC6320"/>
    <w:rsid w:val="00BC6C6F"/>
    <w:rsid w:val="00BC6FFE"/>
    <w:rsid w:val="00BC72D5"/>
    <w:rsid w:val="00BD01EA"/>
    <w:rsid w:val="00BD3223"/>
    <w:rsid w:val="00BD3ADD"/>
    <w:rsid w:val="00BD42D2"/>
    <w:rsid w:val="00BD51E5"/>
    <w:rsid w:val="00BD7AFC"/>
    <w:rsid w:val="00BE1D87"/>
    <w:rsid w:val="00BE1FA7"/>
    <w:rsid w:val="00BE2268"/>
    <w:rsid w:val="00BE30FA"/>
    <w:rsid w:val="00BE7E6E"/>
    <w:rsid w:val="00BF06B4"/>
    <w:rsid w:val="00BF2543"/>
    <w:rsid w:val="00BF3E96"/>
    <w:rsid w:val="00BF5BAD"/>
    <w:rsid w:val="00BF6F7C"/>
    <w:rsid w:val="00C01D1A"/>
    <w:rsid w:val="00C02491"/>
    <w:rsid w:val="00C03C83"/>
    <w:rsid w:val="00C047E0"/>
    <w:rsid w:val="00C05486"/>
    <w:rsid w:val="00C054C0"/>
    <w:rsid w:val="00C10816"/>
    <w:rsid w:val="00C11C65"/>
    <w:rsid w:val="00C1273D"/>
    <w:rsid w:val="00C12856"/>
    <w:rsid w:val="00C1334F"/>
    <w:rsid w:val="00C138D7"/>
    <w:rsid w:val="00C14111"/>
    <w:rsid w:val="00C150D4"/>
    <w:rsid w:val="00C15921"/>
    <w:rsid w:val="00C174AC"/>
    <w:rsid w:val="00C17A86"/>
    <w:rsid w:val="00C22E11"/>
    <w:rsid w:val="00C22F35"/>
    <w:rsid w:val="00C239F5"/>
    <w:rsid w:val="00C24F33"/>
    <w:rsid w:val="00C24F9F"/>
    <w:rsid w:val="00C261DD"/>
    <w:rsid w:val="00C26BC0"/>
    <w:rsid w:val="00C26C8B"/>
    <w:rsid w:val="00C27643"/>
    <w:rsid w:val="00C304F1"/>
    <w:rsid w:val="00C32620"/>
    <w:rsid w:val="00C3326A"/>
    <w:rsid w:val="00C33376"/>
    <w:rsid w:val="00C3386C"/>
    <w:rsid w:val="00C34CBF"/>
    <w:rsid w:val="00C3774E"/>
    <w:rsid w:val="00C3784B"/>
    <w:rsid w:val="00C408D2"/>
    <w:rsid w:val="00C42052"/>
    <w:rsid w:val="00C4363A"/>
    <w:rsid w:val="00C4660A"/>
    <w:rsid w:val="00C50BC5"/>
    <w:rsid w:val="00C5168F"/>
    <w:rsid w:val="00C52ABC"/>
    <w:rsid w:val="00C52B96"/>
    <w:rsid w:val="00C57112"/>
    <w:rsid w:val="00C624DC"/>
    <w:rsid w:val="00C628D6"/>
    <w:rsid w:val="00C62F4A"/>
    <w:rsid w:val="00C643BC"/>
    <w:rsid w:val="00C6448A"/>
    <w:rsid w:val="00C656C3"/>
    <w:rsid w:val="00C66DEC"/>
    <w:rsid w:val="00C672AC"/>
    <w:rsid w:val="00C6743C"/>
    <w:rsid w:val="00C70117"/>
    <w:rsid w:val="00C701DF"/>
    <w:rsid w:val="00C70360"/>
    <w:rsid w:val="00C70619"/>
    <w:rsid w:val="00C70AE1"/>
    <w:rsid w:val="00C71AC0"/>
    <w:rsid w:val="00C7317F"/>
    <w:rsid w:val="00C73A7F"/>
    <w:rsid w:val="00C755B1"/>
    <w:rsid w:val="00C76702"/>
    <w:rsid w:val="00C76CA1"/>
    <w:rsid w:val="00C77D52"/>
    <w:rsid w:val="00C80541"/>
    <w:rsid w:val="00C825E8"/>
    <w:rsid w:val="00C832F0"/>
    <w:rsid w:val="00C83607"/>
    <w:rsid w:val="00C84B1C"/>
    <w:rsid w:val="00C86647"/>
    <w:rsid w:val="00C872A6"/>
    <w:rsid w:val="00C873B2"/>
    <w:rsid w:val="00C87E8E"/>
    <w:rsid w:val="00C9264D"/>
    <w:rsid w:val="00C95E87"/>
    <w:rsid w:val="00C96ABC"/>
    <w:rsid w:val="00C97258"/>
    <w:rsid w:val="00C978B6"/>
    <w:rsid w:val="00CA0273"/>
    <w:rsid w:val="00CA0FD6"/>
    <w:rsid w:val="00CA119D"/>
    <w:rsid w:val="00CA214E"/>
    <w:rsid w:val="00CA6658"/>
    <w:rsid w:val="00CA77EC"/>
    <w:rsid w:val="00CB1306"/>
    <w:rsid w:val="00CB1DD1"/>
    <w:rsid w:val="00CB24CE"/>
    <w:rsid w:val="00CB3ECC"/>
    <w:rsid w:val="00CB577D"/>
    <w:rsid w:val="00CB6272"/>
    <w:rsid w:val="00CC0765"/>
    <w:rsid w:val="00CC0A37"/>
    <w:rsid w:val="00CC474F"/>
    <w:rsid w:val="00CC5F1E"/>
    <w:rsid w:val="00CC624E"/>
    <w:rsid w:val="00CC6BF5"/>
    <w:rsid w:val="00CD040E"/>
    <w:rsid w:val="00CD04CF"/>
    <w:rsid w:val="00CD0A9E"/>
    <w:rsid w:val="00CD38C7"/>
    <w:rsid w:val="00CD447A"/>
    <w:rsid w:val="00CD4D2E"/>
    <w:rsid w:val="00CD524B"/>
    <w:rsid w:val="00CD5A5B"/>
    <w:rsid w:val="00CD6346"/>
    <w:rsid w:val="00CD7352"/>
    <w:rsid w:val="00CD7514"/>
    <w:rsid w:val="00CD7A96"/>
    <w:rsid w:val="00CE2046"/>
    <w:rsid w:val="00CE3C72"/>
    <w:rsid w:val="00CE4214"/>
    <w:rsid w:val="00CF052E"/>
    <w:rsid w:val="00CF2FE9"/>
    <w:rsid w:val="00CF5889"/>
    <w:rsid w:val="00CF624B"/>
    <w:rsid w:val="00CF6E29"/>
    <w:rsid w:val="00D00731"/>
    <w:rsid w:val="00D02FFB"/>
    <w:rsid w:val="00D04C3F"/>
    <w:rsid w:val="00D056C0"/>
    <w:rsid w:val="00D114FF"/>
    <w:rsid w:val="00D15A5F"/>
    <w:rsid w:val="00D161D4"/>
    <w:rsid w:val="00D1656D"/>
    <w:rsid w:val="00D17169"/>
    <w:rsid w:val="00D17815"/>
    <w:rsid w:val="00D2059F"/>
    <w:rsid w:val="00D22435"/>
    <w:rsid w:val="00D2263F"/>
    <w:rsid w:val="00D22671"/>
    <w:rsid w:val="00D228FD"/>
    <w:rsid w:val="00D232C2"/>
    <w:rsid w:val="00D23DDC"/>
    <w:rsid w:val="00D23E69"/>
    <w:rsid w:val="00D259AF"/>
    <w:rsid w:val="00D26A1B"/>
    <w:rsid w:val="00D27FBF"/>
    <w:rsid w:val="00D30963"/>
    <w:rsid w:val="00D3135C"/>
    <w:rsid w:val="00D33201"/>
    <w:rsid w:val="00D3431C"/>
    <w:rsid w:val="00D3494D"/>
    <w:rsid w:val="00D3506E"/>
    <w:rsid w:val="00D400D1"/>
    <w:rsid w:val="00D40551"/>
    <w:rsid w:val="00D40C44"/>
    <w:rsid w:val="00D443A9"/>
    <w:rsid w:val="00D45277"/>
    <w:rsid w:val="00D4611F"/>
    <w:rsid w:val="00D46BA9"/>
    <w:rsid w:val="00D47101"/>
    <w:rsid w:val="00D474D2"/>
    <w:rsid w:val="00D47558"/>
    <w:rsid w:val="00D5227D"/>
    <w:rsid w:val="00D525E8"/>
    <w:rsid w:val="00D53512"/>
    <w:rsid w:val="00D53C76"/>
    <w:rsid w:val="00D540D7"/>
    <w:rsid w:val="00D5508C"/>
    <w:rsid w:val="00D55B5A"/>
    <w:rsid w:val="00D55D07"/>
    <w:rsid w:val="00D56D32"/>
    <w:rsid w:val="00D667C0"/>
    <w:rsid w:val="00D67968"/>
    <w:rsid w:val="00D711D1"/>
    <w:rsid w:val="00D7142E"/>
    <w:rsid w:val="00D7281D"/>
    <w:rsid w:val="00D73583"/>
    <w:rsid w:val="00D76B66"/>
    <w:rsid w:val="00D76E04"/>
    <w:rsid w:val="00D81554"/>
    <w:rsid w:val="00D82381"/>
    <w:rsid w:val="00D84E33"/>
    <w:rsid w:val="00D85443"/>
    <w:rsid w:val="00D87C79"/>
    <w:rsid w:val="00D912EE"/>
    <w:rsid w:val="00D92D88"/>
    <w:rsid w:val="00D947A3"/>
    <w:rsid w:val="00D95021"/>
    <w:rsid w:val="00D950D0"/>
    <w:rsid w:val="00D95363"/>
    <w:rsid w:val="00D954AE"/>
    <w:rsid w:val="00D95572"/>
    <w:rsid w:val="00D964C5"/>
    <w:rsid w:val="00D96B76"/>
    <w:rsid w:val="00D978C1"/>
    <w:rsid w:val="00DA06DC"/>
    <w:rsid w:val="00DA0BB0"/>
    <w:rsid w:val="00DA0CA4"/>
    <w:rsid w:val="00DA28C6"/>
    <w:rsid w:val="00DA41F3"/>
    <w:rsid w:val="00DA4AFE"/>
    <w:rsid w:val="00DA5433"/>
    <w:rsid w:val="00DA6DC6"/>
    <w:rsid w:val="00DA786F"/>
    <w:rsid w:val="00DA7DD5"/>
    <w:rsid w:val="00DB0D23"/>
    <w:rsid w:val="00DB22A8"/>
    <w:rsid w:val="00DB2BD1"/>
    <w:rsid w:val="00DB2D9B"/>
    <w:rsid w:val="00DB3BBA"/>
    <w:rsid w:val="00DC1D48"/>
    <w:rsid w:val="00DC1D6A"/>
    <w:rsid w:val="00DC2E32"/>
    <w:rsid w:val="00DC36F2"/>
    <w:rsid w:val="00DC3862"/>
    <w:rsid w:val="00DC61C1"/>
    <w:rsid w:val="00DC6A44"/>
    <w:rsid w:val="00DD0D9D"/>
    <w:rsid w:val="00DD3107"/>
    <w:rsid w:val="00DD379E"/>
    <w:rsid w:val="00DD4907"/>
    <w:rsid w:val="00DD5F7C"/>
    <w:rsid w:val="00DD6701"/>
    <w:rsid w:val="00DD69FD"/>
    <w:rsid w:val="00DD6F57"/>
    <w:rsid w:val="00DD7917"/>
    <w:rsid w:val="00DE325C"/>
    <w:rsid w:val="00DE43B9"/>
    <w:rsid w:val="00DE4D14"/>
    <w:rsid w:val="00DE5BEE"/>
    <w:rsid w:val="00DE6305"/>
    <w:rsid w:val="00DE635A"/>
    <w:rsid w:val="00DE6984"/>
    <w:rsid w:val="00DE6EF9"/>
    <w:rsid w:val="00DF22D7"/>
    <w:rsid w:val="00DF4139"/>
    <w:rsid w:val="00DF6EF4"/>
    <w:rsid w:val="00DF7777"/>
    <w:rsid w:val="00DF7B32"/>
    <w:rsid w:val="00DF7F28"/>
    <w:rsid w:val="00E0060E"/>
    <w:rsid w:val="00E013E7"/>
    <w:rsid w:val="00E0294D"/>
    <w:rsid w:val="00E0359F"/>
    <w:rsid w:val="00E049D5"/>
    <w:rsid w:val="00E04DE5"/>
    <w:rsid w:val="00E0605D"/>
    <w:rsid w:val="00E06DCF"/>
    <w:rsid w:val="00E11120"/>
    <w:rsid w:val="00E11C49"/>
    <w:rsid w:val="00E136E0"/>
    <w:rsid w:val="00E13CCE"/>
    <w:rsid w:val="00E13EDB"/>
    <w:rsid w:val="00E146DC"/>
    <w:rsid w:val="00E156C9"/>
    <w:rsid w:val="00E15BF2"/>
    <w:rsid w:val="00E15CF1"/>
    <w:rsid w:val="00E15D50"/>
    <w:rsid w:val="00E1658B"/>
    <w:rsid w:val="00E16869"/>
    <w:rsid w:val="00E1690F"/>
    <w:rsid w:val="00E2023A"/>
    <w:rsid w:val="00E213F7"/>
    <w:rsid w:val="00E21A08"/>
    <w:rsid w:val="00E21F2E"/>
    <w:rsid w:val="00E22056"/>
    <w:rsid w:val="00E2244E"/>
    <w:rsid w:val="00E22939"/>
    <w:rsid w:val="00E25832"/>
    <w:rsid w:val="00E30D1E"/>
    <w:rsid w:val="00E31946"/>
    <w:rsid w:val="00E3198E"/>
    <w:rsid w:val="00E32570"/>
    <w:rsid w:val="00E33946"/>
    <w:rsid w:val="00E354DE"/>
    <w:rsid w:val="00E35634"/>
    <w:rsid w:val="00E35954"/>
    <w:rsid w:val="00E36A3A"/>
    <w:rsid w:val="00E372AB"/>
    <w:rsid w:val="00E37B50"/>
    <w:rsid w:val="00E40469"/>
    <w:rsid w:val="00E40497"/>
    <w:rsid w:val="00E40A43"/>
    <w:rsid w:val="00E40DB8"/>
    <w:rsid w:val="00E41109"/>
    <w:rsid w:val="00E41CF6"/>
    <w:rsid w:val="00E4327C"/>
    <w:rsid w:val="00E448F8"/>
    <w:rsid w:val="00E45D03"/>
    <w:rsid w:val="00E4652F"/>
    <w:rsid w:val="00E50812"/>
    <w:rsid w:val="00E50854"/>
    <w:rsid w:val="00E51006"/>
    <w:rsid w:val="00E5572F"/>
    <w:rsid w:val="00E55C29"/>
    <w:rsid w:val="00E56333"/>
    <w:rsid w:val="00E616B2"/>
    <w:rsid w:val="00E6176A"/>
    <w:rsid w:val="00E61D99"/>
    <w:rsid w:val="00E620C1"/>
    <w:rsid w:val="00E6269E"/>
    <w:rsid w:val="00E626ED"/>
    <w:rsid w:val="00E62C03"/>
    <w:rsid w:val="00E64682"/>
    <w:rsid w:val="00E64EFA"/>
    <w:rsid w:val="00E657FE"/>
    <w:rsid w:val="00E70AD7"/>
    <w:rsid w:val="00E70D56"/>
    <w:rsid w:val="00E71605"/>
    <w:rsid w:val="00E716B3"/>
    <w:rsid w:val="00E72E52"/>
    <w:rsid w:val="00E76BF1"/>
    <w:rsid w:val="00E77BE3"/>
    <w:rsid w:val="00E77E0C"/>
    <w:rsid w:val="00E801B0"/>
    <w:rsid w:val="00E8109A"/>
    <w:rsid w:val="00E817B4"/>
    <w:rsid w:val="00E81C4E"/>
    <w:rsid w:val="00E82287"/>
    <w:rsid w:val="00E82A8E"/>
    <w:rsid w:val="00E82DDC"/>
    <w:rsid w:val="00E83743"/>
    <w:rsid w:val="00E83FCD"/>
    <w:rsid w:val="00E846AB"/>
    <w:rsid w:val="00E84921"/>
    <w:rsid w:val="00E870DA"/>
    <w:rsid w:val="00E874CD"/>
    <w:rsid w:val="00E87E41"/>
    <w:rsid w:val="00E927A5"/>
    <w:rsid w:val="00E92E71"/>
    <w:rsid w:val="00E941D9"/>
    <w:rsid w:val="00E943CD"/>
    <w:rsid w:val="00E943E4"/>
    <w:rsid w:val="00E9483B"/>
    <w:rsid w:val="00E94894"/>
    <w:rsid w:val="00E95804"/>
    <w:rsid w:val="00E96053"/>
    <w:rsid w:val="00EA01E5"/>
    <w:rsid w:val="00EA054B"/>
    <w:rsid w:val="00EA0976"/>
    <w:rsid w:val="00EA0C60"/>
    <w:rsid w:val="00EA325F"/>
    <w:rsid w:val="00EA3ACA"/>
    <w:rsid w:val="00EA3D27"/>
    <w:rsid w:val="00EA4158"/>
    <w:rsid w:val="00EA41C4"/>
    <w:rsid w:val="00EA470A"/>
    <w:rsid w:val="00EA5B20"/>
    <w:rsid w:val="00EA6B3C"/>
    <w:rsid w:val="00EA761B"/>
    <w:rsid w:val="00EA7C16"/>
    <w:rsid w:val="00EB08AA"/>
    <w:rsid w:val="00EB294E"/>
    <w:rsid w:val="00EB3C8D"/>
    <w:rsid w:val="00EB6CA2"/>
    <w:rsid w:val="00EB6CF0"/>
    <w:rsid w:val="00EB7F52"/>
    <w:rsid w:val="00EC08DA"/>
    <w:rsid w:val="00EC3F39"/>
    <w:rsid w:val="00EC57FC"/>
    <w:rsid w:val="00EC7AB9"/>
    <w:rsid w:val="00EC7AE3"/>
    <w:rsid w:val="00ED03CA"/>
    <w:rsid w:val="00ED03F3"/>
    <w:rsid w:val="00ED081F"/>
    <w:rsid w:val="00ED13E8"/>
    <w:rsid w:val="00ED3ECD"/>
    <w:rsid w:val="00ED3F96"/>
    <w:rsid w:val="00ED4128"/>
    <w:rsid w:val="00ED415E"/>
    <w:rsid w:val="00ED4265"/>
    <w:rsid w:val="00ED43FE"/>
    <w:rsid w:val="00ED4783"/>
    <w:rsid w:val="00ED514A"/>
    <w:rsid w:val="00ED556F"/>
    <w:rsid w:val="00ED6094"/>
    <w:rsid w:val="00ED64B8"/>
    <w:rsid w:val="00EE066E"/>
    <w:rsid w:val="00EE13B5"/>
    <w:rsid w:val="00EE1C85"/>
    <w:rsid w:val="00EE31DA"/>
    <w:rsid w:val="00EF00CD"/>
    <w:rsid w:val="00EF1F71"/>
    <w:rsid w:val="00EF333C"/>
    <w:rsid w:val="00EF35E2"/>
    <w:rsid w:val="00EF3B72"/>
    <w:rsid w:val="00EF43D7"/>
    <w:rsid w:val="00EF687F"/>
    <w:rsid w:val="00EF7A3F"/>
    <w:rsid w:val="00F007E5"/>
    <w:rsid w:val="00F009D6"/>
    <w:rsid w:val="00F00B55"/>
    <w:rsid w:val="00F00D8E"/>
    <w:rsid w:val="00F040D8"/>
    <w:rsid w:val="00F04FE4"/>
    <w:rsid w:val="00F0528C"/>
    <w:rsid w:val="00F06678"/>
    <w:rsid w:val="00F06CEE"/>
    <w:rsid w:val="00F07BA4"/>
    <w:rsid w:val="00F07BAC"/>
    <w:rsid w:val="00F118DE"/>
    <w:rsid w:val="00F129EA"/>
    <w:rsid w:val="00F1354B"/>
    <w:rsid w:val="00F1396F"/>
    <w:rsid w:val="00F141DC"/>
    <w:rsid w:val="00F162B1"/>
    <w:rsid w:val="00F17A42"/>
    <w:rsid w:val="00F17A90"/>
    <w:rsid w:val="00F20561"/>
    <w:rsid w:val="00F20C3F"/>
    <w:rsid w:val="00F2124D"/>
    <w:rsid w:val="00F21876"/>
    <w:rsid w:val="00F22A19"/>
    <w:rsid w:val="00F23373"/>
    <w:rsid w:val="00F26004"/>
    <w:rsid w:val="00F26A64"/>
    <w:rsid w:val="00F26DEC"/>
    <w:rsid w:val="00F26F4F"/>
    <w:rsid w:val="00F342A5"/>
    <w:rsid w:val="00F35A81"/>
    <w:rsid w:val="00F361EF"/>
    <w:rsid w:val="00F407A9"/>
    <w:rsid w:val="00F41225"/>
    <w:rsid w:val="00F41644"/>
    <w:rsid w:val="00F41F29"/>
    <w:rsid w:val="00F42CC7"/>
    <w:rsid w:val="00F43918"/>
    <w:rsid w:val="00F45513"/>
    <w:rsid w:val="00F528F9"/>
    <w:rsid w:val="00F53196"/>
    <w:rsid w:val="00F56603"/>
    <w:rsid w:val="00F65FFA"/>
    <w:rsid w:val="00F7273D"/>
    <w:rsid w:val="00F73B0D"/>
    <w:rsid w:val="00F73E5F"/>
    <w:rsid w:val="00F742AF"/>
    <w:rsid w:val="00F75788"/>
    <w:rsid w:val="00F76BC1"/>
    <w:rsid w:val="00F85042"/>
    <w:rsid w:val="00F856A9"/>
    <w:rsid w:val="00F859C5"/>
    <w:rsid w:val="00F85EDD"/>
    <w:rsid w:val="00F905A4"/>
    <w:rsid w:val="00F91A99"/>
    <w:rsid w:val="00F92088"/>
    <w:rsid w:val="00F92578"/>
    <w:rsid w:val="00F92D02"/>
    <w:rsid w:val="00F92D87"/>
    <w:rsid w:val="00F9451C"/>
    <w:rsid w:val="00F94BCC"/>
    <w:rsid w:val="00F94F3A"/>
    <w:rsid w:val="00F96896"/>
    <w:rsid w:val="00F97AED"/>
    <w:rsid w:val="00FA1B40"/>
    <w:rsid w:val="00FA2994"/>
    <w:rsid w:val="00FA2BF8"/>
    <w:rsid w:val="00FA2EAC"/>
    <w:rsid w:val="00FA340C"/>
    <w:rsid w:val="00FA36E9"/>
    <w:rsid w:val="00FA3B62"/>
    <w:rsid w:val="00FA3E63"/>
    <w:rsid w:val="00FA413E"/>
    <w:rsid w:val="00FA4459"/>
    <w:rsid w:val="00FA4871"/>
    <w:rsid w:val="00FA4A8A"/>
    <w:rsid w:val="00FA5D04"/>
    <w:rsid w:val="00FA5DEE"/>
    <w:rsid w:val="00FB083B"/>
    <w:rsid w:val="00FB279F"/>
    <w:rsid w:val="00FB2D14"/>
    <w:rsid w:val="00FB2D42"/>
    <w:rsid w:val="00FB2E33"/>
    <w:rsid w:val="00FB376D"/>
    <w:rsid w:val="00FB398B"/>
    <w:rsid w:val="00FB3EC4"/>
    <w:rsid w:val="00FB5A89"/>
    <w:rsid w:val="00FB5CE9"/>
    <w:rsid w:val="00FB758D"/>
    <w:rsid w:val="00FB76AC"/>
    <w:rsid w:val="00FB7D33"/>
    <w:rsid w:val="00FC0985"/>
    <w:rsid w:val="00FC122B"/>
    <w:rsid w:val="00FC3AF0"/>
    <w:rsid w:val="00FC3CC5"/>
    <w:rsid w:val="00FC4EFC"/>
    <w:rsid w:val="00FC59DD"/>
    <w:rsid w:val="00FC5FF9"/>
    <w:rsid w:val="00FC7052"/>
    <w:rsid w:val="00FC7DEC"/>
    <w:rsid w:val="00FD0277"/>
    <w:rsid w:val="00FD3329"/>
    <w:rsid w:val="00FD3917"/>
    <w:rsid w:val="00FD44F7"/>
    <w:rsid w:val="00FD600C"/>
    <w:rsid w:val="00FD6299"/>
    <w:rsid w:val="00FD6CE3"/>
    <w:rsid w:val="00FD73DE"/>
    <w:rsid w:val="00FE0089"/>
    <w:rsid w:val="00FE045F"/>
    <w:rsid w:val="00FE0CAF"/>
    <w:rsid w:val="00FE120C"/>
    <w:rsid w:val="00FE12D2"/>
    <w:rsid w:val="00FE157D"/>
    <w:rsid w:val="00FE18D2"/>
    <w:rsid w:val="00FE19DA"/>
    <w:rsid w:val="00FE2695"/>
    <w:rsid w:val="00FE3875"/>
    <w:rsid w:val="00FE4812"/>
    <w:rsid w:val="00FE4B11"/>
    <w:rsid w:val="00FE51DF"/>
    <w:rsid w:val="00FE51FE"/>
    <w:rsid w:val="00FE5694"/>
    <w:rsid w:val="00FE5A28"/>
    <w:rsid w:val="00FE606F"/>
    <w:rsid w:val="00FE6311"/>
    <w:rsid w:val="00FE7524"/>
    <w:rsid w:val="00FF09E7"/>
    <w:rsid w:val="00FF15D4"/>
    <w:rsid w:val="00FF25AD"/>
    <w:rsid w:val="00FF316B"/>
    <w:rsid w:val="00FF384C"/>
    <w:rsid w:val="00FF3D22"/>
    <w:rsid w:val="00FF5B91"/>
    <w:rsid w:val="00FF5CA7"/>
    <w:rsid w:val="00FF674B"/>
    <w:rsid w:val="03C540B8"/>
    <w:rsid w:val="08FE2FB0"/>
    <w:rsid w:val="0B9AEA65"/>
    <w:rsid w:val="0EC9421D"/>
    <w:rsid w:val="10BE5CBD"/>
    <w:rsid w:val="22F905AE"/>
    <w:rsid w:val="2A00D42E"/>
    <w:rsid w:val="2A2EDEFB"/>
    <w:rsid w:val="2B6DF472"/>
    <w:rsid w:val="3CCCE9D6"/>
    <w:rsid w:val="40B9D178"/>
    <w:rsid w:val="40C56654"/>
    <w:rsid w:val="4745B956"/>
    <w:rsid w:val="507566FC"/>
    <w:rsid w:val="50E9499C"/>
    <w:rsid w:val="5E37D75F"/>
    <w:rsid w:val="61FA4B97"/>
    <w:rsid w:val="6923318A"/>
    <w:rsid w:val="777A65B1"/>
    <w:rsid w:val="7945C31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552E"/>
  <w15:chartTrackingRefBased/>
  <w15:docId w15:val="{5E7F60AA-5E34-4D68-BA95-17F965A8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90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280"/>
    <w:rPr>
      <w:color w:val="808080"/>
    </w:rPr>
  </w:style>
  <w:style w:type="paragraph" w:customStyle="1" w:styleId="Standard">
    <w:name w:val="Standard"/>
    <w:rsid w:val="00120280"/>
    <w:pPr>
      <w:suppressAutoHyphens/>
      <w:autoSpaceDN w:val="0"/>
      <w:spacing w:after="0" w:line="240" w:lineRule="auto"/>
      <w:textAlignment w:val="baseline"/>
    </w:pPr>
    <w:rPr>
      <w:rFonts w:ascii="Liberation Serif" w:eastAsia="Noto Sans CJK SC" w:hAnsi="Liberation Serif" w:cs="Lohit Devanagari"/>
      <w:kern w:val="3"/>
      <w:sz w:val="24"/>
      <w:szCs w:val="24"/>
      <w:lang w:bidi="hi-IN"/>
    </w:rPr>
  </w:style>
  <w:style w:type="paragraph" w:styleId="Title">
    <w:name w:val="Title"/>
    <w:basedOn w:val="Normal"/>
    <w:next w:val="Normal"/>
    <w:link w:val="TitleChar"/>
    <w:uiPriority w:val="10"/>
    <w:qFormat/>
    <w:rsid w:val="006903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3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03F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903FC"/>
    <w:pPr>
      <w:spacing w:after="0" w:line="240" w:lineRule="auto"/>
    </w:pPr>
  </w:style>
  <w:style w:type="paragraph" w:styleId="ListParagraph">
    <w:name w:val="List Paragraph"/>
    <w:basedOn w:val="Normal"/>
    <w:uiPriority w:val="34"/>
    <w:qFormat/>
    <w:rsid w:val="006C1FA1"/>
    <w:pPr>
      <w:ind w:left="720"/>
      <w:contextualSpacing/>
    </w:pPr>
  </w:style>
  <w:style w:type="paragraph" w:styleId="BalloonText">
    <w:name w:val="Balloon Text"/>
    <w:basedOn w:val="Normal"/>
    <w:link w:val="BalloonTextChar"/>
    <w:uiPriority w:val="99"/>
    <w:semiHidden/>
    <w:unhideWhenUsed/>
    <w:rsid w:val="00467185"/>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467185"/>
    <w:rPr>
      <w:rFonts w:ascii="SimSun" w:eastAsia="SimSun"/>
      <w:sz w:val="18"/>
      <w:szCs w:val="18"/>
    </w:rPr>
  </w:style>
  <w:style w:type="paragraph" w:styleId="Revision">
    <w:name w:val="Revision"/>
    <w:hidden/>
    <w:uiPriority w:val="99"/>
    <w:semiHidden/>
    <w:rsid w:val="009B31E8"/>
    <w:pPr>
      <w:spacing w:after="0" w:line="240" w:lineRule="auto"/>
    </w:pPr>
  </w:style>
  <w:style w:type="paragraph" w:styleId="Header">
    <w:name w:val="header"/>
    <w:basedOn w:val="Normal"/>
    <w:link w:val="HeaderChar"/>
    <w:uiPriority w:val="99"/>
    <w:unhideWhenUsed/>
    <w:rsid w:val="00651E8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F439C"/>
    <w:rPr>
      <w:sz w:val="18"/>
      <w:szCs w:val="18"/>
    </w:rPr>
  </w:style>
  <w:style w:type="paragraph" w:styleId="Footer">
    <w:name w:val="footer"/>
    <w:basedOn w:val="Normal"/>
    <w:link w:val="FooterChar"/>
    <w:uiPriority w:val="99"/>
    <w:unhideWhenUsed/>
    <w:rsid w:val="00651E81"/>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F439C"/>
    <w:rPr>
      <w:sz w:val="18"/>
      <w:szCs w:val="18"/>
    </w:rPr>
  </w:style>
  <w:style w:type="table" w:styleId="GridTable7Colorful-Accent5">
    <w:name w:val="Grid Table 7 Colorful Accent 5"/>
    <w:basedOn w:val="TableNormal"/>
    <w:uiPriority w:val="52"/>
    <w:rsid w:val="008165F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Accent1">
    <w:name w:val="Grid Table 6 Colorful Accent 1"/>
    <w:basedOn w:val="TableNormal"/>
    <w:uiPriority w:val="51"/>
    <w:rsid w:val="008165F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6163">
      <w:bodyDiv w:val="1"/>
      <w:marLeft w:val="0"/>
      <w:marRight w:val="0"/>
      <w:marTop w:val="0"/>
      <w:marBottom w:val="0"/>
      <w:divBdr>
        <w:top w:val="none" w:sz="0" w:space="0" w:color="auto"/>
        <w:left w:val="none" w:sz="0" w:space="0" w:color="auto"/>
        <w:bottom w:val="none" w:sz="0" w:space="0" w:color="auto"/>
        <w:right w:val="none" w:sz="0" w:space="0" w:color="auto"/>
      </w:divBdr>
    </w:div>
    <w:div w:id="241649288">
      <w:bodyDiv w:val="1"/>
      <w:marLeft w:val="0"/>
      <w:marRight w:val="0"/>
      <w:marTop w:val="0"/>
      <w:marBottom w:val="0"/>
      <w:divBdr>
        <w:top w:val="none" w:sz="0" w:space="0" w:color="auto"/>
        <w:left w:val="none" w:sz="0" w:space="0" w:color="auto"/>
        <w:bottom w:val="none" w:sz="0" w:space="0" w:color="auto"/>
        <w:right w:val="none" w:sz="0" w:space="0" w:color="auto"/>
      </w:divBdr>
    </w:div>
    <w:div w:id="509565357">
      <w:bodyDiv w:val="1"/>
      <w:marLeft w:val="0"/>
      <w:marRight w:val="0"/>
      <w:marTop w:val="0"/>
      <w:marBottom w:val="0"/>
      <w:divBdr>
        <w:top w:val="none" w:sz="0" w:space="0" w:color="auto"/>
        <w:left w:val="none" w:sz="0" w:space="0" w:color="auto"/>
        <w:bottom w:val="none" w:sz="0" w:space="0" w:color="auto"/>
        <w:right w:val="none" w:sz="0" w:space="0" w:color="auto"/>
      </w:divBdr>
    </w:div>
    <w:div w:id="1252739627">
      <w:bodyDiv w:val="1"/>
      <w:marLeft w:val="0"/>
      <w:marRight w:val="0"/>
      <w:marTop w:val="0"/>
      <w:marBottom w:val="0"/>
      <w:divBdr>
        <w:top w:val="none" w:sz="0" w:space="0" w:color="auto"/>
        <w:left w:val="none" w:sz="0" w:space="0" w:color="auto"/>
        <w:bottom w:val="none" w:sz="0" w:space="0" w:color="auto"/>
        <w:right w:val="none" w:sz="0" w:space="0" w:color="auto"/>
      </w:divBdr>
    </w:div>
    <w:div w:id="1301810655">
      <w:bodyDiv w:val="1"/>
      <w:marLeft w:val="0"/>
      <w:marRight w:val="0"/>
      <w:marTop w:val="0"/>
      <w:marBottom w:val="0"/>
      <w:divBdr>
        <w:top w:val="none" w:sz="0" w:space="0" w:color="auto"/>
        <w:left w:val="none" w:sz="0" w:space="0" w:color="auto"/>
        <w:bottom w:val="none" w:sz="0" w:space="0" w:color="auto"/>
        <w:right w:val="none" w:sz="0" w:space="0" w:color="auto"/>
      </w:divBdr>
    </w:div>
    <w:div w:id="1302735310">
      <w:bodyDiv w:val="1"/>
      <w:marLeft w:val="0"/>
      <w:marRight w:val="0"/>
      <w:marTop w:val="0"/>
      <w:marBottom w:val="0"/>
      <w:divBdr>
        <w:top w:val="none" w:sz="0" w:space="0" w:color="auto"/>
        <w:left w:val="none" w:sz="0" w:space="0" w:color="auto"/>
        <w:bottom w:val="none" w:sz="0" w:space="0" w:color="auto"/>
        <w:right w:val="none" w:sz="0" w:space="0" w:color="auto"/>
      </w:divBdr>
    </w:div>
    <w:div w:id="1574200128">
      <w:bodyDiv w:val="1"/>
      <w:marLeft w:val="0"/>
      <w:marRight w:val="0"/>
      <w:marTop w:val="0"/>
      <w:marBottom w:val="0"/>
      <w:divBdr>
        <w:top w:val="none" w:sz="0" w:space="0" w:color="auto"/>
        <w:left w:val="none" w:sz="0" w:space="0" w:color="auto"/>
        <w:bottom w:val="none" w:sz="0" w:space="0" w:color="auto"/>
        <w:right w:val="none" w:sz="0" w:space="0" w:color="auto"/>
      </w:divBdr>
    </w:div>
    <w:div w:id="2014724520">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iona.sms.ed.ac.uk\home\s1920930\Win7\Desktop\0225555WW-logistic-porblem-master\WW-logistic-porblem-master\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[data.xlsx]Sheet1!$H$133</c:f>
              <c:strCache>
                <c:ptCount val="1"/>
                <c:pt idx="0">
                  <c:v>TU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[data.xlsx]Sheet1!$I$133:$L$133</c:f>
              <c:numCache>
                <c:formatCode>General</c:formatCode>
                <c:ptCount val="4"/>
                <c:pt idx="0">
                  <c:v>0.8</c:v>
                </c:pt>
                <c:pt idx="1">
                  <c:v>0.85</c:v>
                </c:pt>
                <c:pt idx="2">
                  <c:v>0.9</c:v>
                </c:pt>
                <c:pt idx="3">
                  <c:v>0.95</c:v>
                </c:pt>
              </c:numCache>
            </c:numRef>
          </c:cat>
          <c:val>
            <c:numRef>
              <c:f>[data.xlsx]Sheet1!$I$134:$L$134</c:f>
              <c:numCache>
                <c:formatCode>0.0000</c:formatCode>
                <c:ptCount val="4"/>
                <c:pt idx="0">
                  <c:v>8.9504308713474409E-2</c:v>
                </c:pt>
                <c:pt idx="1">
                  <c:v>8.937239657219162E-2</c:v>
                </c:pt>
                <c:pt idx="2">
                  <c:v>8.9127554510609622E-2</c:v>
                </c:pt>
                <c:pt idx="3">
                  <c:v>8.0146609192494084E-2</c:v>
                </c:pt>
              </c:numCache>
            </c:numRef>
          </c:val>
          <c:smooth val="0"/>
          <c:extLst>
            <c:ext xmlns:c16="http://schemas.microsoft.com/office/drawing/2014/chart" uri="{C3380CC4-5D6E-409C-BE32-E72D297353CC}">
              <c16:uniqueId val="{00000000-FA42-4498-8C6D-40203396C14B}"/>
            </c:ext>
          </c:extLst>
        </c:ser>
        <c:ser>
          <c:idx val="1"/>
          <c:order val="1"/>
          <c:tx>
            <c:strRef>
              <c:f>[data.xlsx]Sheet1!$H$147</c:f>
              <c:strCache>
                <c:ptCount val="1"/>
                <c:pt idx="0">
                  <c:v>RU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[data.xlsx]Sheet1!$I$148:$L$148</c:f>
              <c:numCache>
                <c:formatCode>0.0000</c:formatCode>
                <c:ptCount val="4"/>
                <c:pt idx="0">
                  <c:v>7.9832583106233618E-2</c:v>
                </c:pt>
                <c:pt idx="1">
                  <c:v>7.9430160800128727E-2</c:v>
                </c:pt>
                <c:pt idx="2">
                  <c:v>7.4261731057771119E-2</c:v>
                </c:pt>
                <c:pt idx="3">
                  <c:v>7.4412938647201221E-2</c:v>
                </c:pt>
              </c:numCache>
            </c:numRef>
          </c:val>
          <c:smooth val="0"/>
          <c:extLst>
            <c:ext xmlns:c16="http://schemas.microsoft.com/office/drawing/2014/chart" uri="{C3380CC4-5D6E-409C-BE32-E72D297353CC}">
              <c16:uniqueId val="{00000001-FA42-4498-8C6D-40203396C14B}"/>
            </c:ext>
          </c:extLst>
        </c:ser>
        <c:dLbls>
          <c:dLblPos val="t"/>
          <c:showLegendKey val="0"/>
          <c:showVal val="1"/>
          <c:showCatName val="0"/>
          <c:showSerName val="0"/>
          <c:showPercent val="0"/>
          <c:showBubbleSize val="0"/>
        </c:dLbls>
        <c:marker val="1"/>
        <c:smooth val="0"/>
        <c:axId val="543637336"/>
        <c:axId val="543636024"/>
      </c:lineChart>
      <c:catAx>
        <c:axId val="54363733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636024"/>
        <c:crosses val="autoZero"/>
        <c:auto val="1"/>
        <c:lblAlgn val="ctr"/>
        <c:lblOffset val="100"/>
        <c:noMultiLvlLbl val="0"/>
      </c:catAx>
      <c:valAx>
        <c:axId val="543636024"/>
        <c:scaling>
          <c:orientation val="minMax"/>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cost per pound</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637336"/>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194759BDF4AD4BA4ACF5AA34AC89BB" ma:contentTypeVersion="7" ma:contentTypeDescription="Create a new document." ma:contentTypeScope="" ma:versionID="edcb8f343a0765e500efef63790fb99d">
  <xsd:schema xmlns:xsd="http://www.w3.org/2001/XMLSchema" xmlns:xs="http://www.w3.org/2001/XMLSchema" xmlns:p="http://schemas.microsoft.com/office/2006/metadata/properties" xmlns:ns3="ce3cdc91-9d9d-4bca-88bf-cb69b6a00bef" xmlns:ns4="a922a67a-6a68-4d21-8cea-3ff1f1b78bcc" targetNamespace="http://schemas.microsoft.com/office/2006/metadata/properties" ma:root="true" ma:fieldsID="9a45534e4f787cf50ccf4ddc42103b80" ns3:_="" ns4:_="">
    <xsd:import namespace="ce3cdc91-9d9d-4bca-88bf-cb69b6a00bef"/>
    <xsd:import namespace="a922a67a-6a68-4d21-8cea-3ff1f1b78bc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cdc91-9d9d-4bca-88bf-cb69b6a00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22a67a-6a68-4d21-8cea-3ff1f1b78bc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6B2F-890E-4DE4-814A-40C14CFBD86A}">
  <ds:schemaRefs>
    <ds:schemaRef ds:uri="http://schemas.microsoft.com/sharepoint/v3/contenttype/forms"/>
  </ds:schemaRefs>
</ds:datastoreItem>
</file>

<file path=customXml/itemProps2.xml><?xml version="1.0" encoding="utf-8"?>
<ds:datastoreItem xmlns:ds="http://schemas.openxmlformats.org/officeDocument/2006/customXml" ds:itemID="{B8D550BB-BE03-4C15-A7A8-4AF6854C8F2A}">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ce3cdc91-9d9d-4bca-88bf-cb69b6a00bef"/>
    <ds:schemaRef ds:uri="http://purl.org/dc/elements/1.1/"/>
    <ds:schemaRef ds:uri="http://schemas.microsoft.com/office/infopath/2007/PartnerControls"/>
    <ds:schemaRef ds:uri="a922a67a-6a68-4d21-8cea-3ff1f1b78bcc"/>
    <ds:schemaRef ds:uri="http://www.w3.org/XML/1998/namespace"/>
  </ds:schemaRefs>
</ds:datastoreItem>
</file>

<file path=customXml/itemProps3.xml><?xml version="1.0" encoding="utf-8"?>
<ds:datastoreItem xmlns:ds="http://schemas.openxmlformats.org/officeDocument/2006/customXml" ds:itemID="{A4CCAAB6-0125-400B-9F70-F81BC1257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cdc91-9d9d-4bca-88bf-cb69b6a00bef"/>
    <ds:schemaRef ds:uri="a922a67a-6a68-4d21-8cea-3ff1f1b78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D805CD-081B-4879-AC62-C6DDCF3B6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dc:creator>
  <cp:keywords/>
  <dc:description/>
  <cp:lastModifiedBy>WANG Siyu</cp:lastModifiedBy>
  <cp:revision>2</cp:revision>
  <dcterms:created xsi:type="dcterms:W3CDTF">2020-02-26T12:45:00Z</dcterms:created>
  <dcterms:modified xsi:type="dcterms:W3CDTF">2020-02-26T12:45:00Z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0x0101000D194759BDF4AD4BA4ACF5AA34AC89BB</vt:lpwstr>
  </property>
</Properties>
</file>