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400" w:lineRule="auto"/>
        <w:rPr/>
      </w:pPr>
      <w:r w:rsidDel="00000000" w:rsidR="00000000" w:rsidRPr="00000000">
        <w:rPr>
          <w:b w:val="1"/>
          <w:bCs w:val="1"/>
          <w:color w:val="00ab44"/>
          <w:sz w:val="32"/>
          <w:szCs w:val="32"/>
          <w:rtl w:val="0"/>
        </w:rPr>
        <w:t xml:space="preserve">SotaTek</w:t>
      </w:r>
      <w:r w:rsidDel="00000000" w:rsidR="00000000" w:rsidRPr="00000000">
        <w:rPr>
          <w:rtl w:val="0"/>
        </w:rPr>
      </w:r>
    </w:p>
    <w:p w:rsidR="00000000" w:rsidDel="00000000" w:rsidP="00000000" w:rsidRDefault="00000000" w:rsidRPr="00000000" w14:paraId="00000002">
      <w:pPr>
        <w:spacing w:after="0" w:before="0" w:lineRule="auto"/>
        <w:rPr/>
      </w:pPr>
      <w:r w:rsidDel="00000000" w:rsidR="00000000" w:rsidRPr="00000000">
        <w:rPr>
          <w:color w:val="666666"/>
          <w:sz w:val="20"/>
          <w:szCs w:val="20"/>
          <w:rtl w:val="0"/>
        </w:rPr>
        <w:t xml:space="preserve">219 Trung Kinh, Ha Noi</w:t>
      </w:r>
      <w:r w:rsidDel="00000000" w:rsidR="00000000" w:rsidRPr="00000000">
        <w:rPr>
          <w:rtl w:val="0"/>
        </w:rPr>
      </w:r>
    </w:p>
    <w:p w:rsidR="00000000" w:rsidDel="00000000" w:rsidP="00000000" w:rsidRDefault="00000000" w:rsidRPr="00000000" w14:paraId="00000003">
      <w:pPr>
        <w:spacing w:after="600" w:before="0" w:lineRule="auto"/>
        <w:rPr/>
      </w:pPr>
      <w:r w:rsidDel="00000000" w:rsidR="00000000" w:rsidRPr="00000000">
        <w:rPr>
          <w:color w:val="666666"/>
          <w:sz w:val="20"/>
          <w:szCs w:val="20"/>
          <w:rtl w:val="0"/>
        </w:rPr>
        <w:t xml:space="preserve">info@sotatek.com</w:t>
      </w:r>
      <w:r w:rsidDel="00000000" w:rsidR="00000000" w:rsidRPr="00000000">
        <w:rPr>
          <w:rtl w:val="0"/>
        </w:rPr>
      </w:r>
    </w:p>
    <w:p w:rsidR="00000000" w:rsidDel="00000000" w:rsidP="00000000" w:rsidRDefault="00000000" w:rsidRPr="00000000" w14:paraId="00000004">
      <w:pPr>
        <w:spacing w:after="40" w:before="0" w:lineRule="auto"/>
        <w:rPr/>
      </w:pPr>
      <w:r w:rsidDel="00000000" w:rsidR="00000000" w:rsidRPr="00000000">
        <w:rPr>
          <w:color w:val="353744"/>
          <w:sz w:val="72"/>
          <w:szCs w:val="72"/>
          <w:rtl w:val="0"/>
        </w:rPr>
        <w:t xml:space="preserve">E2Global AI-First SEO &amp;</w:t>
      </w:r>
      <w:r w:rsidDel="00000000" w:rsidR="00000000" w:rsidRPr="00000000">
        <w:rPr>
          <w:rtl w:val="0"/>
        </w:rPr>
      </w:r>
    </w:p>
    <w:p w:rsidR="00000000" w:rsidDel="00000000" w:rsidP="00000000" w:rsidRDefault="00000000" w:rsidRPr="00000000" w14:paraId="00000005">
      <w:pPr>
        <w:spacing w:after="400" w:before="0" w:lineRule="auto"/>
        <w:rPr/>
      </w:pPr>
      <w:r w:rsidDel="00000000" w:rsidR="00000000" w:rsidRPr="00000000">
        <w:rPr>
          <w:color w:val="353744"/>
          <w:sz w:val="72"/>
          <w:szCs w:val="72"/>
          <w:rtl w:val="0"/>
        </w:rPr>
        <w:t xml:space="preserve">Programmatic Discovery Proposal</w:t>
      </w:r>
      <w:r w:rsidDel="00000000" w:rsidR="00000000" w:rsidRPr="00000000">
        <w:rPr>
          <w:rtl w:val="0"/>
        </w:rPr>
      </w:r>
    </w:p>
    <w:p w:rsidR="00000000" w:rsidDel="00000000" w:rsidP="00000000" w:rsidRDefault="00000000" w:rsidRPr="00000000" w14:paraId="00000006">
      <w:pPr>
        <w:spacing w:after="80" w:before="0" w:lineRule="auto"/>
        <w:rPr>
          <w:i w:val="1"/>
          <w:iCs w:val="1"/>
          <w:color w:val="999999"/>
        </w:rPr>
      </w:pPr>
      <w:r w:rsidDel="00000000" w:rsidR="00000000" w:rsidRPr="00000000">
        <w:rPr>
          <w:i w:val="1"/>
          <w:iCs w:val="1"/>
          <w:color w:val="999999"/>
          <w:sz w:val="24"/>
          <w:szCs w:val="24"/>
          <w:rtl w:val="0"/>
        </w:rPr>
        <w:t xml:space="preserve">Date: 11</w:t>
      </w:r>
      <w:r w:rsidDel="00000000" w:rsidR="00000000" w:rsidRPr="00000000">
        <w:rPr>
          <w:i w:val="1"/>
          <w:iCs w:val="1"/>
          <w:color w:val="999999"/>
          <w:rtl w:val="0"/>
        </w:rPr>
        <w:t xml:space="preserve">th </w:t>
      </w:r>
      <w:r w:rsidDel="00000000" w:rsidR="00000000" w:rsidRPr="00000000">
        <w:rPr>
          <w:i w:val="1"/>
          <w:iCs w:val="1"/>
          <w:color w:val="999999"/>
          <w:sz w:val="24"/>
          <w:szCs w:val="24"/>
          <w:rtl w:val="0"/>
        </w:rPr>
        <w:t xml:space="preserve">May 2026</w:t>
      </w:r>
      <w:r w:rsidDel="00000000" w:rsidR="00000000" w:rsidRPr="00000000">
        <w:rPr>
          <w:rtl w:val="0"/>
        </w:rPr>
      </w:r>
    </w:p>
    <w:p w:rsidR="00000000" w:rsidDel="00000000" w:rsidP="00000000" w:rsidRDefault="00000000" w:rsidRPr="00000000" w14:paraId="00000007">
      <w:pPr>
        <w:spacing w:after="0" w:before="0" w:lineRule="auto"/>
        <w:rPr>
          <w:i w:val="1"/>
          <w:iCs w:val="1"/>
          <w:color w:val="999999"/>
        </w:rPr>
      </w:pPr>
      <w:r w:rsidDel="00000000" w:rsidR="00000000" w:rsidRPr="00000000">
        <w:rPr>
          <w:i w:val="1"/>
          <w:iCs w:val="1"/>
          <w:color w:val="999999"/>
          <w:sz w:val="24"/>
          <w:szCs w:val="24"/>
          <w:rtl w:val="0"/>
        </w:rPr>
        <w:t xml:space="preserve">Version: 1.2</w:t>
      </w:r>
      <w:r w:rsidDel="00000000" w:rsidR="00000000" w:rsidRPr="00000000">
        <w:rPr>
          <w:rtl w:val="0"/>
        </w:rPr>
      </w:r>
    </w:p>
    <w:p w:rsidR="00000000" w:rsidDel="00000000" w:rsidP="00000000" w:rsidRDefault="00000000" w:rsidRPr="00000000" w14:paraId="00000008">
      <w:pPr>
        <w:rPr/>
      </w:pP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spacing w:after="200" w:before="400" w:lineRule="auto"/>
        <w:rPr/>
      </w:pPr>
      <w:r w:rsidDel="00000000" w:rsidR="00000000" w:rsidRPr="00000000">
        <w:rPr>
          <w:color w:val="00ab44"/>
          <w:sz w:val="32"/>
          <w:szCs w:val="32"/>
          <w:rtl w:val="0"/>
        </w:rPr>
        <w:t xml:space="preserve">1. OVERVIEW</w:t>
      </w:r>
      <w:r w:rsidDel="00000000" w:rsidR="00000000" w:rsidRPr="00000000">
        <w:rPr>
          <w:rtl w:val="0"/>
        </w:rPr>
      </w:r>
    </w:p>
    <w:p w:rsidR="00000000" w:rsidDel="00000000" w:rsidP="00000000" w:rsidRDefault="00000000" w:rsidRPr="00000000" w14:paraId="0000000A">
      <w:pPr>
        <w:spacing w:after="160" w:before="0" w:line="276" w:lineRule="auto"/>
        <w:jc w:val="left"/>
        <w:rPr/>
      </w:pPr>
      <w:r w:rsidDel="00000000" w:rsidR="00000000" w:rsidRPr="00000000">
        <w:rPr>
          <w:i w:val="0"/>
          <w:iCs w:val="0"/>
          <w:color w:val="000000"/>
          <w:sz w:val="24"/>
          <w:szCs w:val="24"/>
          <w:rtl w:val="0"/>
        </w:rPr>
        <w:t xml:space="preserve">E2Global is a US-based custom packaging manufacturer headquartered in Riverside, California, serving industries including health and beauty, medical, industrial, and pet care. With company-owned manufacturing facilities in Asia and a strong presence on ThomasNet, E2Global has built a reputation for quality packaging solutions across bottles, tubes, tins, and textiles.</w:t>
      </w:r>
      <w:r w:rsidDel="00000000" w:rsidR="00000000" w:rsidRPr="00000000">
        <w:rPr>
          <w:rtl w:val="0"/>
        </w:rPr>
      </w:r>
    </w:p>
    <w:p w:rsidR="00000000" w:rsidDel="00000000" w:rsidP="00000000" w:rsidRDefault="00000000" w:rsidRPr="00000000" w14:paraId="0000000B">
      <w:pPr>
        <w:spacing w:after="160" w:before="0" w:line="276" w:lineRule="auto"/>
        <w:jc w:val="left"/>
        <w:rPr/>
      </w:pPr>
      <w:r w:rsidDel="00000000" w:rsidR="00000000" w:rsidRPr="00000000">
        <w:rPr>
          <w:i w:val="0"/>
          <w:iCs w:val="0"/>
          <w:color w:val="000000"/>
          <w:sz w:val="24"/>
          <w:szCs w:val="24"/>
          <w:rtl w:val="0"/>
        </w:rPr>
        <w:t xml:space="preserve">However, the digital landscape is undergoing a fundamental shift. Industrial buyers are migrating from traditional directory-based discovery to AI-driven procurement, where Generative Engines (ChatGPT, Google AI Overviews, Perplexity, Claude) synthesize answers from structured, authoritative sources. This shift threatens to render directory-dependent visibility obsolete.</w:t>
      </w:r>
      <w:r w:rsidDel="00000000" w:rsidR="00000000" w:rsidRPr="00000000">
        <w:rPr>
          <w:rtl w:val="0"/>
        </w:rPr>
      </w:r>
    </w:p>
    <w:p w:rsidR="00000000" w:rsidDel="00000000" w:rsidP="00000000" w:rsidRDefault="00000000" w:rsidRPr="00000000" w14:paraId="0000000C">
      <w:pPr>
        <w:spacing w:after="200" w:before="0" w:line="276" w:lineRule="auto"/>
        <w:jc w:val="left"/>
        <w:rPr/>
      </w:pPr>
      <w:r w:rsidDel="00000000" w:rsidR="00000000" w:rsidRPr="00000000">
        <w:rPr>
          <w:i w:val="0"/>
          <w:iCs w:val="0"/>
          <w:color w:val="000000"/>
          <w:sz w:val="24"/>
          <w:szCs w:val="24"/>
          <w:rtl w:val="0"/>
        </w:rPr>
        <w:t xml:space="preserve">SotaTek proposes a comprehensive technical partnership to execute E2Global's transition from "Digital Tenant" to "Digital Owner" through three pillars: machine-readable infrastructure, programmatic SEO at scale, and AI-driven sales intelligence.</w:t>
      </w:r>
      <w:r w:rsidDel="00000000" w:rsidR="00000000" w:rsidRPr="00000000">
        <w:rPr>
          <w:rtl w:val="0"/>
        </w:rPr>
      </w:r>
    </w:p>
    <w:p w:rsidR="00000000" w:rsidDel="00000000" w:rsidP="00000000" w:rsidRDefault="00000000" w:rsidRPr="00000000" w14:paraId="0000000D">
      <w:pPr>
        <w:pStyle w:val="Heading1"/>
        <w:spacing w:after="200" w:before="400" w:lineRule="auto"/>
        <w:rPr/>
      </w:pPr>
      <w:r w:rsidDel="00000000" w:rsidR="00000000" w:rsidRPr="00000000">
        <w:rPr>
          <w:color w:val="00ab44"/>
          <w:sz w:val="32"/>
          <w:szCs w:val="32"/>
          <w:rtl w:val="0"/>
        </w:rPr>
        <w:t xml:space="preserve">2. UNDERSTANDING THE CHALLENGE</w:t>
      </w:r>
      <w:r w:rsidDel="00000000" w:rsidR="00000000" w:rsidRPr="00000000">
        <w:rPr>
          <w:rtl w:val="0"/>
        </w:rPr>
      </w:r>
    </w:p>
    <w:p w:rsidR="00000000" w:rsidDel="00000000" w:rsidP="00000000" w:rsidRDefault="00000000" w:rsidRPr="00000000" w14:paraId="0000000E">
      <w:pPr>
        <w:pStyle w:val="Heading2"/>
        <w:rPr>
          <w:color w:val="00ab44"/>
        </w:rPr>
      </w:pPr>
      <w:r w:rsidDel="00000000" w:rsidR="00000000" w:rsidRPr="00000000">
        <w:rPr>
          <w:rtl w:val="0"/>
        </w:rPr>
        <w:t xml:space="preserve">2.1 Current State Assessment</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720" w:right="0" w:hanging="360"/>
        <w:jc w:val="left"/>
        <w:rPr/>
      </w:pPr>
      <w:r w:rsidDel="00000000" w:rsidR="00000000" w:rsidRPr="00000000">
        <w:rPr>
          <w:b w:val="1"/>
          <w:bCs w:val="1"/>
          <w:i w:val="0"/>
          <w:iCs w:val="0"/>
          <w:smallCaps w:val="0"/>
          <w:strike w:val="0"/>
          <w:color w:val="000000"/>
          <w:sz w:val="24"/>
          <w:szCs w:val="24"/>
          <w:u w:val="none"/>
          <w:shd w:fill="auto" w:val="clear"/>
          <w:vertAlign w:val="baseline"/>
          <w:rtl w:val="0"/>
        </w:rPr>
        <w:t xml:space="preserve">ThomasNet Dependency: </w:t>
      </w:r>
      <w:r w:rsidDel="00000000" w:rsidR="00000000" w:rsidRPr="00000000">
        <w:rPr>
          <w:i w:val="0"/>
          <w:iCs w:val="0"/>
          <w:smallCaps w:val="0"/>
          <w:strike w:val="0"/>
          <w:color w:val="000000"/>
          <w:sz w:val="24"/>
          <w:szCs w:val="24"/>
          <w:u w:val="none"/>
          <w:shd w:fill="auto" w:val="clear"/>
          <w:vertAlign w:val="baseline"/>
          <w:rtl w:val="0"/>
        </w:rPr>
        <w:t xml:space="preserve">E2Global's technical data, product specifications, ISO certifications, and material capabilities are locked within a third-party walled garden, invisible to AI crawlers.</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720" w:right="0" w:hanging="360"/>
        <w:jc w:val="left"/>
        <w:rPr/>
      </w:pPr>
      <w:r w:rsidDel="00000000" w:rsidR="00000000" w:rsidRPr="00000000">
        <w:rPr>
          <w:b w:val="1"/>
          <w:bCs w:val="1"/>
          <w:i w:val="0"/>
          <w:iCs w:val="0"/>
          <w:smallCaps w:val="0"/>
          <w:strike w:val="0"/>
          <w:color w:val="000000"/>
          <w:sz w:val="24"/>
          <w:szCs w:val="24"/>
          <w:u w:val="none"/>
          <w:shd w:fill="auto" w:val="clear"/>
          <w:vertAlign w:val="baseline"/>
          <w:rtl w:val="0"/>
        </w:rPr>
        <w:t xml:space="preserve">Schema Gap: </w:t>
      </w:r>
      <w:r w:rsidDel="00000000" w:rsidR="00000000" w:rsidRPr="00000000">
        <w:rPr>
          <w:i w:val="0"/>
          <w:iCs w:val="0"/>
          <w:smallCaps w:val="0"/>
          <w:strike w:val="0"/>
          <w:color w:val="000000"/>
          <w:sz w:val="24"/>
          <w:szCs w:val="24"/>
          <w:u w:val="none"/>
          <w:shd w:fill="auto" w:val="clear"/>
          <w:vertAlign w:val="baseline"/>
          <w:rtl w:val="0"/>
        </w:rPr>
        <w:t xml:space="preserve">The current web presence lacks JSON-LD structured data required for AI engines to parse product attributes, certifications, and manufacturing capabilities.</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720" w:right="0" w:hanging="360"/>
        <w:jc w:val="left"/>
        <w:rPr/>
      </w:pPr>
      <w:r w:rsidDel="00000000" w:rsidR="00000000" w:rsidRPr="00000000">
        <w:rPr>
          <w:b w:val="1"/>
          <w:bCs w:val="1"/>
          <w:i w:val="0"/>
          <w:iCs w:val="0"/>
          <w:smallCaps w:val="0"/>
          <w:strike w:val="0"/>
          <w:color w:val="000000"/>
          <w:sz w:val="24"/>
          <w:szCs w:val="24"/>
          <w:u w:val="none"/>
          <w:shd w:fill="auto" w:val="clear"/>
          <w:vertAlign w:val="baseline"/>
          <w:rtl w:val="0"/>
        </w:rPr>
        <w:t xml:space="preserve">Zero-Click Erosion: </w:t>
      </w:r>
      <w:r w:rsidDel="00000000" w:rsidR="00000000" w:rsidRPr="00000000">
        <w:rPr>
          <w:i w:val="0"/>
          <w:iCs w:val="0"/>
          <w:smallCaps w:val="0"/>
          <w:strike w:val="0"/>
          <w:color w:val="000000"/>
          <w:sz w:val="24"/>
          <w:szCs w:val="24"/>
          <w:u w:val="none"/>
          <w:shd w:fill="auto" w:val="clear"/>
          <w:vertAlign w:val="baseline"/>
          <w:rtl w:val="0"/>
        </w:rPr>
        <w:t xml:space="preserve">Directory traffic is declining as B2B buyers increasingly rely on AI-generated answers for procurement decisions, bypassing traditional search results entirely.</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720" w:right="0" w:hanging="360"/>
        <w:jc w:val="left"/>
        <w:rPr/>
      </w:pPr>
      <w:r w:rsidDel="00000000" w:rsidR="00000000" w:rsidRPr="00000000">
        <w:rPr>
          <w:b w:val="1"/>
          <w:bCs w:val="1"/>
          <w:i w:val="0"/>
          <w:iCs w:val="0"/>
          <w:smallCaps w:val="0"/>
          <w:strike w:val="0"/>
          <w:color w:val="000000"/>
          <w:sz w:val="24"/>
          <w:szCs w:val="24"/>
          <w:u w:val="none"/>
          <w:shd w:fill="auto" w:val="clear"/>
          <w:vertAlign w:val="baseline"/>
          <w:rtl w:val="0"/>
        </w:rPr>
        <w:t xml:space="preserve">Competitive Exposure: </w:t>
      </w:r>
      <w:r w:rsidDel="00000000" w:rsidR="00000000" w:rsidRPr="00000000">
        <w:rPr>
          <w:i w:val="0"/>
          <w:iCs w:val="0"/>
          <w:smallCaps w:val="0"/>
          <w:strike w:val="0"/>
          <w:color w:val="000000"/>
          <w:sz w:val="24"/>
          <w:szCs w:val="24"/>
          <w:u w:val="none"/>
          <w:shd w:fill="auto" w:val="clear"/>
          <w:vertAlign w:val="baseline"/>
          <w:rtl w:val="0"/>
        </w:rPr>
        <w:t xml:space="preserve">Larger competitors (Albéa, Berlin Packaging) with deeper digital investments are better positioned to capture AI-driven discovery if E2Global does not act.</w:t>
      </w:r>
      <w:r w:rsidDel="00000000" w:rsidR="00000000" w:rsidRPr="00000000">
        <w:rPr>
          <w:rtl w:val="0"/>
        </w:rPr>
      </w:r>
    </w:p>
    <w:p w:rsidR="00000000" w:rsidDel="00000000" w:rsidP="00000000" w:rsidRDefault="00000000" w:rsidRPr="00000000" w14:paraId="00000013">
      <w:pPr>
        <w:pStyle w:val="Heading2"/>
        <w:rPr/>
      </w:pPr>
      <w:r w:rsidDel="00000000" w:rsidR="00000000" w:rsidRPr="00000000">
        <w:rPr>
          <w:rtl w:val="0"/>
        </w:rPr>
        <w:t xml:space="preserve">2.2 Strategic Objective</w:t>
      </w:r>
    </w:p>
    <w:p w:rsidR="00000000" w:rsidDel="00000000" w:rsidP="00000000" w:rsidRDefault="00000000" w:rsidRPr="00000000" w14:paraId="00000014">
      <w:pPr>
        <w:spacing w:after="200" w:before="0" w:line="276" w:lineRule="auto"/>
        <w:jc w:val="left"/>
        <w:rPr/>
      </w:pPr>
      <w:r w:rsidDel="00000000" w:rsidR="00000000" w:rsidRPr="00000000">
        <w:rPr>
          <w:i w:val="0"/>
          <w:iCs w:val="0"/>
          <w:color w:val="000000"/>
          <w:sz w:val="24"/>
          <w:szCs w:val="24"/>
          <w:rtl w:val="0"/>
        </w:rPr>
        <w:t xml:space="preserve">Transform E2Global into the primary "Cited Source" for AI-driven industrial packaging procurement by building a machine-readable, authoritative digital infrastructure that AI engines trust, cite, and recommend.</w:t>
      </w:r>
      <w:r w:rsidDel="00000000" w:rsidR="00000000" w:rsidRPr="00000000">
        <w:rPr>
          <w:rtl w:val="0"/>
        </w:rPr>
      </w:r>
    </w:p>
    <w:p w:rsidR="00000000" w:rsidDel="00000000" w:rsidP="00000000" w:rsidRDefault="00000000" w:rsidRPr="00000000" w14:paraId="00000015">
      <w:pPr>
        <w:pStyle w:val="Heading1"/>
        <w:spacing w:after="200" w:before="400" w:lineRule="auto"/>
        <w:rPr/>
      </w:pPr>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1"/>
        <w:spacing w:after="200" w:before="400" w:lineRule="auto"/>
        <w:rPr/>
      </w:pPr>
      <w:r w:rsidDel="00000000" w:rsidR="00000000" w:rsidRPr="00000000">
        <w:rPr>
          <w:color w:val="00ab44"/>
          <w:sz w:val="32"/>
          <w:szCs w:val="32"/>
          <w:rtl w:val="0"/>
        </w:rPr>
        <w:t xml:space="preserve">3. ASSUMPTIONS</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720" w:right="0" w:hanging="360"/>
        <w:jc w:val="left"/>
        <w:rPr/>
      </w:pPr>
      <w:r w:rsidDel="00000000" w:rsidR="00000000" w:rsidRPr="00000000">
        <w:rPr>
          <w:i w:val="0"/>
          <w:iCs w:val="0"/>
          <w:smallCaps w:val="0"/>
          <w:strike w:val="0"/>
          <w:color w:val="000000"/>
          <w:sz w:val="24"/>
          <w:szCs w:val="24"/>
          <w:u w:val="none"/>
          <w:shd w:fill="auto" w:val="clear"/>
          <w:vertAlign w:val="baseline"/>
          <w:rtl w:val="0"/>
        </w:rPr>
        <w:t xml:space="preserve">E2Global will provide access to existing brand guidelines, product data, ISO certification documents, and manufacturing specifications.</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720" w:right="0" w:hanging="360"/>
        <w:jc w:val="left"/>
        <w:rPr/>
      </w:pPr>
      <w:r w:rsidDel="00000000" w:rsidR="00000000" w:rsidRPr="00000000">
        <w:rPr>
          <w:i w:val="0"/>
          <w:iCs w:val="0"/>
          <w:smallCaps w:val="0"/>
          <w:strike w:val="0"/>
          <w:color w:val="000000"/>
          <w:sz w:val="24"/>
          <w:szCs w:val="24"/>
          <w:u w:val="none"/>
          <w:shd w:fill="auto" w:val="clear"/>
          <w:vertAlign w:val="baseline"/>
          <w:rtl w:val="0"/>
        </w:rPr>
        <w:t xml:space="preserve">The current e2global.com domain will be retained; the project involves a rebuild/migration, not a new domain.</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720" w:right="0" w:hanging="360"/>
        <w:jc w:val="left"/>
        <w:rPr/>
      </w:pPr>
      <w:r w:rsidDel="00000000" w:rsidR="00000000" w:rsidRPr="00000000">
        <w:rPr>
          <w:i w:val="0"/>
          <w:iCs w:val="0"/>
          <w:smallCaps w:val="0"/>
          <w:strike w:val="0"/>
          <w:color w:val="000000"/>
          <w:sz w:val="24"/>
          <w:szCs w:val="24"/>
          <w:u w:val="none"/>
          <w:shd w:fill="auto" w:val="clear"/>
          <w:vertAlign w:val="baseline"/>
          <w:rtl w:val="0"/>
        </w:rPr>
        <w:t xml:space="preserve">Content creation (product descriptions, technical documentation) will be a collaborative effort between SotaTek and E2Global subject matter experts.</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720" w:right="0" w:hanging="360"/>
        <w:jc w:val="left"/>
        <w:rPr/>
      </w:pPr>
      <w:r w:rsidDel="00000000" w:rsidR="00000000" w:rsidRPr="00000000">
        <w:rPr>
          <w:i w:val="0"/>
          <w:iCs w:val="0"/>
          <w:smallCaps w:val="0"/>
          <w:strike w:val="0"/>
          <w:color w:val="000000"/>
          <w:sz w:val="24"/>
          <w:szCs w:val="24"/>
          <w:u w:val="none"/>
          <w:shd w:fill="auto" w:val="clear"/>
          <w:vertAlign w:val="baseline"/>
          <w:rtl w:val="0"/>
        </w:rPr>
        <w:t xml:space="preserve">Third-party tool subscriptions (visitor identification, GEO monitoring, analytics) are client-borne costs, separate from SotaTek development fees. Detailed recommendations and cost estimates are provided in Section 8.</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720" w:right="0" w:hanging="360"/>
        <w:jc w:val="left"/>
        <w:rPr/>
      </w:pPr>
      <w:r w:rsidDel="00000000" w:rsidR="00000000" w:rsidRPr="00000000">
        <w:rPr>
          <w:i w:val="0"/>
          <w:iCs w:val="0"/>
          <w:smallCaps w:val="0"/>
          <w:strike w:val="0"/>
          <w:color w:val="000000"/>
          <w:sz w:val="24"/>
          <w:szCs w:val="24"/>
          <w:u w:val="none"/>
          <w:shd w:fill="auto" w:val="clear"/>
          <w:vertAlign w:val="baseline"/>
          <w:rtl w:val="0"/>
        </w:rPr>
        <w:t xml:space="preserve">The existing ThomasNet listing will be maintained during transition but gradually deprioritized as organic authority grows.</w:t>
      </w:r>
      <w:r w:rsidDel="00000000" w:rsidR="00000000" w:rsidRPr="00000000">
        <w:rPr>
          <w:rtl w:val="0"/>
        </w:rPr>
      </w:r>
    </w:p>
    <w:p w:rsidR="00000000" w:rsidDel="00000000" w:rsidP="00000000" w:rsidRDefault="00000000" w:rsidRPr="00000000" w14:paraId="0000001C">
      <w:pPr>
        <w:pStyle w:val="Heading1"/>
        <w:spacing w:after="200" w:before="400" w:lineRule="auto"/>
        <w:rPr/>
      </w:pPr>
      <w:r w:rsidDel="00000000" w:rsidR="00000000" w:rsidRPr="00000000">
        <w:rPr>
          <w:color w:val="00ab44"/>
          <w:sz w:val="32"/>
          <w:szCs w:val="32"/>
          <w:rtl w:val="0"/>
        </w:rPr>
        <w:t xml:space="preserve">4. TECHNICAL ANALYSIS &amp; SOLUTION ARCHITECTURE</w:t>
      </w:r>
      <w:r w:rsidDel="00000000" w:rsidR="00000000" w:rsidRPr="00000000">
        <w:rPr>
          <w:rtl w:val="0"/>
        </w:rPr>
      </w:r>
    </w:p>
    <w:p w:rsidR="00000000" w:rsidDel="00000000" w:rsidP="00000000" w:rsidRDefault="00000000" w:rsidRPr="00000000" w14:paraId="0000001D">
      <w:pPr>
        <w:spacing w:after="160" w:before="0" w:line="276" w:lineRule="auto"/>
        <w:jc w:val="left"/>
        <w:rPr/>
      </w:pPr>
      <w:r w:rsidDel="00000000" w:rsidR="00000000" w:rsidRPr="00000000">
        <w:rPr>
          <w:i w:val="0"/>
          <w:iCs w:val="0"/>
          <w:color w:val="000000"/>
          <w:sz w:val="24"/>
          <w:szCs w:val="24"/>
          <w:rtl w:val="0"/>
        </w:rPr>
        <w:t xml:space="preserve">This section provides an in-depth technical analysis of the challenges identified in the RFP and our proposed solutions for each component.</w:t>
      </w:r>
      <w:r w:rsidDel="00000000" w:rsidR="00000000" w:rsidRPr="00000000">
        <w:rPr>
          <w:rtl w:val="0"/>
        </w:rPr>
      </w:r>
    </w:p>
    <w:p w:rsidR="00000000" w:rsidDel="00000000" w:rsidP="00000000" w:rsidRDefault="00000000" w:rsidRPr="00000000" w14:paraId="0000001E">
      <w:pPr>
        <w:pStyle w:val="Heading2"/>
        <w:rPr/>
      </w:pPr>
      <w:r w:rsidDel="00000000" w:rsidR="00000000" w:rsidRPr="00000000">
        <w:rPr>
          <w:rtl w:val="0"/>
        </w:rPr>
        <w:t xml:space="preserve">4.1 Headless Site Architecture</w:t>
      </w:r>
    </w:p>
    <w:p w:rsidR="00000000" w:rsidDel="00000000" w:rsidP="00000000" w:rsidRDefault="00000000" w:rsidRPr="00000000" w14:paraId="0000001F">
      <w:pPr>
        <w:rPr>
          <w:b w:val="1"/>
          <w:bCs w:val="1"/>
        </w:rPr>
      </w:pPr>
      <w:r w:rsidDel="00000000" w:rsidR="00000000" w:rsidRPr="00000000">
        <w:rPr>
          <w:b w:val="1"/>
          <w:bCs w:val="1"/>
          <w:rtl w:val="0"/>
        </w:rPr>
        <w:t xml:space="preserve">Problem</w:t>
      </w:r>
    </w:p>
    <w:p w:rsidR="00000000" w:rsidDel="00000000" w:rsidP="00000000" w:rsidRDefault="00000000" w:rsidRPr="00000000" w14:paraId="00000020">
      <w:pPr>
        <w:spacing w:after="120" w:before="0" w:line="276" w:lineRule="auto"/>
        <w:jc w:val="left"/>
        <w:rPr/>
      </w:pPr>
      <w:r w:rsidDel="00000000" w:rsidR="00000000" w:rsidRPr="00000000">
        <w:rPr>
          <w:i w:val="0"/>
          <w:iCs w:val="0"/>
          <w:color w:val="000000"/>
          <w:sz w:val="24"/>
          <w:szCs w:val="24"/>
          <w:rtl w:val="0"/>
        </w:rPr>
        <w:t xml:space="preserve">E2Global's current site is built on a legacy template architecture that tightly couples content presentation with data storage. This monolithic approach results in slow page loads, poor Core Web Vitals scores, and an inability to serve content in machine-readable formats that AI crawlers require.</w:t>
      </w:r>
      <w:r w:rsidDel="00000000" w:rsidR="00000000" w:rsidRPr="00000000">
        <w:rPr>
          <w:rtl w:val="0"/>
        </w:rPr>
      </w:r>
    </w:p>
    <w:p w:rsidR="00000000" w:rsidDel="00000000" w:rsidP="00000000" w:rsidRDefault="00000000" w:rsidRPr="00000000" w14:paraId="00000021">
      <w:pPr>
        <w:rPr>
          <w:b w:val="1"/>
          <w:bCs w:val="1"/>
        </w:rPr>
      </w:pPr>
      <w:r w:rsidDel="00000000" w:rsidR="00000000" w:rsidRPr="00000000">
        <w:rPr>
          <w:b w:val="1"/>
          <w:bCs w:val="1"/>
          <w:rtl w:val="0"/>
        </w:rPr>
        <w:t xml:space="preserve">Solution: Decoupled Headless Architecture</w:t>
      </w:r>
    </w:p>
    <w:p w:rsidR="00000000" w:rsidDel="00000000" w:rsidP="00000000" w:rsidRDefault="00000000" w:rsidRPr="00000000" w14:paraId="00000022">
      <w:pPr>
        <w:spacing w:after="120" w:before="0" w:line="276" w:lineRule="auto"/>
        <w:jc w:val="left"/>
        <w:rPr/>
      </w:pPr>
      <w:r w:rsidDel="00000000" w:rsidR="00000000" w:rsidRPr="00000000">
        <w:rPr>
          <w:i w:val="0"/>
          <w:iCs w:val="0"/>
          <w:color w:val="000000"/>
          <w:sz w:val="24"/>
          <w:szCs w:val="24"/>
          <w:rtl w:val="0"/>
        </w:rPr>
        <w:t xml:space="preserve">We propose a Jamstack-based headless architecture that separates the content layer (CMS) from the presentation layer (frontend), connected via API.</w:t>
      </w:r>
      <w:r w:rsidDel="00000000" w:rsidR="00000000" w:rsidRPr="00000000">
        <w:rPr>
          <w:rtl w:val="0"/>
        </w:rPr>
      </w:r>
    </w:p>
    <w:tbl>
      <w:tblPr>
        <w:tblStyle w:val="Table1"/>
        <w:tblW w:w="9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2800"/>
        <w:gridCol w:w="4800"/>
        <w:tblGridChange w:id="0">
          <w:tblGrid>
            <w:gridCol w:w="1560"/>
            <w:gridCol w:w="2800"/>
            <w:gridCol w:w="48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366854" w:val="clear"/>
            <w:tcMar>
              <w:top w:w="80.0" w:type="dxa"/>
              <w:left w:w="120.0" w:type="dxa"/>
              <w:bottom w:w="80.0" w:type="dxa"/>
              <w:right w:w="120.0" w:type="dxa"/>
            </w:tcMar>
            <w:vAlign w:val="center"/>
          </w:tcPr>
          <w:p w:rsidR="00000000" w:rsidDel="00000000" w:rsidP="00000000" w:rsidRDefault="00000000" w:rsidRPr="00000000" w14:paraId="00000023">
            <w:pPr>
              <w:spacing w:after="0" w:before="0" w:lineRule="auto"/>
              <w:jc w:val="center"/>
              <w:rPr/>
            </w:pPr>
            <w:r w:rsidDel="00000000" w:rsidR="00000000" w:rsidRPr="00000000">
              <w:rPr>
                <w:b w:val="1"/>
                <w:bCs w:val="1"/>
                <w:color w:val="ffffff"/>
                <w:rtl w:val="0"/>
              </w:rPr>
              <w:t xml:space="preserve">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366854" w:val="clear"/>
            <w:tcMar>
              <w:top w:w="80.0" w:type="dxa"/>
              <w:left w:w="120.0" w:type="dxa"/>
              <w:bottom w:w="80.0" w:type="dxa"/>
              <w:right w:w="120.0" w:type="dxa"/>
            </w:tcMar>
            <w:vAlign w:val="center"/>
          </w:tcPr>
          <w:p w:rsidR="00000000" w:rsidDel="00000000" w:rsidP="00000000" w:rsidRDefault="00000000" w:rsidRPr="00000000" w14:paraId="00000024">
            <w:pPr>
              <w:spacing w:after="0" w:before="0" w:lineRule="auto"/>
              <w:jc w:val="center"/>
              <w:rPr/>
            </w:pPr>
            <w:r w:rsidDel="00000000" w:rsidR="00000000" w:rsidRPr="00000000">
              <w:rPr>
                <w:b w:val="1"/>
                <w:bCs w:val="1"/>
                <w:color w:val="ffffff"/>
                <w:rtl w:val="0"/>
              </w:rPr>
              <w:t xml:space="preserve">Technology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366854" w:val="clear"/>
            <w:tcMar>
              <w:top w:w="80.0" w:type="dxa"/>
              <w:left w:w="120.0" w:type="dxa"/>
              <w:bottom w:w="80.0" w:type="dxa"/>
              <w:right w:w="120.0" w:type="dxa"/>
            </w:tcMar>
            <w:vAlign w:val="center"/>
          </w:tcPr>
          <w:p w:rsidR="00000000" w:rsidDel="00000000" w:rsidP="00000000" w:rsidRDefault="00000000" w:rsidRPr="00000000" w14:paraId="00000025">
            <w:pPr>
              <w:spacing w:after="0" w:before="0" w:lineRule="auto"/>
              <w:jc w:val="center"/>
              <w:rPr/>
            </w:pPr>
            <w:r w:rsidDel="00000000" w:rsidR="00000000" w:rsidRPr="00000000">
              <w:rPr>
                <w:b w:val="1"/>
                <w:bCs w:val="1"/>
                <w:color w:val="ffffff"/>
                <w:rtl w:val="0"/>
              </w:rPr>
              <w:t xml:space="preserve">Rationale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vAlign w:val="center"/>
          </w:tcPr>
          <w:p w:rsidR="00000000" w:rsidDel="00000000" w:rsidP="00000000" w:rsidRDefault="00000000" w:rsidRPr="00000000" w14:paraId="00000026">
            <w:pPr>
              <w:spacing w:after="0" w:before="0" w:lineRule="auto"/>
              <w:jc w:val="left"/>
              <w:rPr/>
            </w:pPr>
            <w:r w:rsidDel="00000000" w:rsidR="00000000" w:rsidRPr="00000000">
              <w:rPr>
                <w:color w:val="000000"/>
                <w:rtl w:val="0"/>
              </w:rPr>
              <w:t xml:space="preserve">Frontend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vAlign w:val="center"/>
          </w:tcPr>
          <w:p w:rsidR="00000000" w:rsidDel="00000000" w:rsidP="00000000" w:rsidRDefault="00000000" w:rsidRPr="00000000" w14:paraId="00000027">
            <w:pPr>
              <w:spacing w:after="0" w:before="0" w:lineRule="auto"/>
              <w:jc w:val="left"/>
              <w:rPr/>
            </w:pPr>
            <w:r w:rsidDel="00000000" w:rsidR="00000000" w:rsidRPr="00000000">
              <w:rPr>
                <w:color w:val="000000"/>
                <w:rtl w:val="0"/>
              </w:rPr>
              <w:t xml:space="preserve">Next.js 14+ (App Router) with SSG/ISR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vAlign w:val="center"/>
          </w:tcPr>
          <w:p w:rsidR="00000000" w:rsidDel="00000000" w:rsidP="00000000" w:rsidRDefault="00000000" w:rsidRPr="00000000" w14:paraId="00000028">
            <w:pPr>
              <w:spacing w:after="0" w:before="0" w:lineRule="auto"/>
              <w:jc w:val="left"/>
              <w:rPr/>
            </w:pPr>
            <w:r w:rsidDel="00000000" w:rsidR="00000000" w:rsidRPr="00000000">
              <w:rPr>
                <w:color w:val="000000"/>
                <w:rtl w:val="0"/>
              </w:rPr>
              <w:t xml:space="preserve">Static generation for speed; ISR for content freshness without full rebuilds; React ecosystem for rich interactivity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9">
            <w:pPr>
              <w:spacing w:after="0" w:before="0" w:lineRule="auto"/>
              <w:jc w:val="left"/>
              <w:rPr/>
            </w:pPr>
            <w:r w:rsidDel="00000000" w:rsidR="00000000" w:rsidRPr="00000000">
              <w:rPr>
                <w:color w:val="000000"/>
                <w:rtl w:val="0"/>
              </w:rPr>
              <w:t xml:space="preserve">Alt. Frontend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A">
            <w:pPr>
              <w:spacing w:after="0" w:before="0" w:lineRule="auto"/>
              <w:jc w:val="left"/>
              <w:rPr/>
            </w:pPr>
            <w:r w:rsidDel="00000000" w:rsidR="00000000" w:rsidRPr="00000000">
              <w:rPr>
                <w:color w:val="000000"/>
                <w:rtl w:val="0"/>
              </w:rPr>
              <w:t xml:space="preserve">Astro (for programmatic pages)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B">
            <w:pPr>
              <w:spacing w:after="0" w:before="0" w:lineRule="auto"/>
              <w:jc w:val="left"/>
              <w:rPr/>
            </w:pPr>
            <w:r w:rsidDel="00000000" w:rsidR="00000000" w:rsidRPr="00000000">
              <w:rPr>
                <w:color w:val="000000"/>
                <w:rtl w:val="0"/>
              </w:rPr>
              <w:t xml:space="preserve">Zero-JS by default; faster build times for 500+ programmatic pages; superior Lighthouse scores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vAlign w:val="center"/>
          </w:tcPr>
          <w:p w:rsidR="00000000" w:rsidDel="00000000" w:rsidP="00000000" w:rsidRDefault="00000000" w:rsidRPr="00000000" w14:paraId="0000002C">
            <w:pPr>
              <w:spacing w:after="0" w:before="0" w:lineRule="auto"/>
              <w:jc w:val="left"/>
              <w:rPr/>
            </w:pPr>
            <w:r w:rsidDel="00000000" w:rsidR="00000000" w:rsidRPr="00000000">
              <w:rPr>
                <w:color w:val="000000"/>
                <w:rtl w:val="0"/>
              </w:rPr>
              <w:t xml:space="preserve">CMS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vAlign w:val="center"/>
          </w:tcPr>
          <w:p w:rsidR="00000000" w:rsidDel="00000000" w:rsidP="00000000" w:rsidRDefault="00000000" w:rsidRPr="00000000" w14:paraId="0000002D">
            <w:pPr>
              <w:spacing w:after="0" w:before="0" w:lineRule="auto"/>
              <w:jc w:val="left"/>
              <w:rPr/>
            </w:pPr>
            <w:r w:rsidDel="00000000" w:rsidR="00000000" w:rsidRPr="00000000">
              <w:rPr>
                <w:color w:val="000000"/>
                <w:rtl w:val="0"/>
              </w:rPr>
              <w:t xml:space="preserve">Strapi v5 (self-hosted on AWS)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vAlign w:val="center"/>
          </w:tcPr>
          <w:p w:rsidR="00000000" w:rsidDel="00000000" w:rsidP="00000000" w:rsidRDefault="00000000" w:rsidRPr="00000000" w14:paraId="0000002E">
            <w:pPr>
              <w:spacing w:after="0" w:before="0" w:lineRule="auto"/>
              <w:jc w:val="left"/>
              <w:rPr/>
            </w:pPr>
            <w:r w:rsidDel="00000000" w:rsidR="00000000" w:rsidRPr="00000000">
              <w:rPr>
                <w:color w:val="000000"/>
                <w:rtl w:val="0"/>
              </w:rPr>
              <w:t xml:space="preserve">Open-source; custom content types for product specs, certs, materials; REST + GraphQL APIs; role-based editorial workflows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F">
            <w:pPr>
              <w:spacing w:after="0" w:before="0" w:lineRule="auto"/>
              <w:jc w:val="left"/>
              <w:rPr/>
            </w:pPr>
            <w:r w:rsidDel="00000000" w:rsidR="00000000" w:rsidRPr="00000000">
              <w:rPr>
                <w:color w:val="000000"/>
                <w:rtl w:val="0"/>
              </w:rPr>
              <w:t xml:space="preserve">Database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0">
            <w:pPr>
              <w:spacing w:after="0" w:before="0" w:lineRule="auto"/>
              <w:jc w:val="left"/>
              <w:rPr/>
            </w:pPr>
            <w:r w:rsidDel="00000000" w:rsidR="00000000" w:rsidRPr="00000000">
              <w:rPr>
                <w:color w:val="000000"/>
                <w:rtl w:val="0"/>
              </w:rPr>
              <w:t xml:space="preserve">PostgreSQL (AWS 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1">
            <w:pPr>
              <w:spacing w:after="0" w:before="0" w:lineRule="auto"/>
              <w:jc w:val="left"/>
              <w:rPr/>
            </w:pPr>
            <w:r w:rsidDel="00000000" w:rsidR="00000000" w:rsidRPr="00000000">
              <w:rPr>
                <w:color w:val="000000"/>
                <w:rtl w:val="0"/>
              </w:rPr>
              <w:t xml:space="preserve">Relational structure for product-certification-material relationships; full-text search for internal queries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vAlign w:val="center"/>
          </w:tcPr>
          <w:p w:rsidR="00000000" w:rsidDel="00000000" w:rsidP="00000000" w:rsidRDefault="00000000" w:rsidRPr="00000000" w14:paraId="00000032">
            <w:pPr>
              <w:spacing w:after="0" w:before="0" w:lineRule="auto"/>
              <w:jc w:val="left"/>
              <w:rPr/>
            </w:pPr>
            <w:r w:rsidDel="00000000" w:rsidR="00000000" w:rsidRPr="00000000">
              <w:rPr>
                <w:color w:val="000000"/>
                <w:rtl w:val="0"/>
              </w:rPr>
              <w:t xml:space="preserve">CDN/Hosting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vAlign w:val="center"/>
          </w:tcPr>
          <w:p w:rsidR="00000000" w:rsidDel="00000000" w:rsidP="00000000" w:rsidRDefault="00000000" w:rsidRPr="00000000" w14:paraId="00000033">
            <w:pPr>
              <w:spacing w:after="0" w:before="0" w:lineRule="auto"/>
              <w:jc w:val="left"/>
              <w:rPr/>
            </w:pPr>
            <w:r w:rsidDel="00000000" w:rsidR="00000000" w:rsidRPr="00000000">
              <w:rPr>
                <w:color w:val="000000"/>
                <w:rtl w:val="0"/>
              </w:rPr>
              <w:t xml:space="preserve">Vercel (frontend) + AWS EC2 (CMS)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vAlign w:val="center"/>
          </w:tcPr>
          <w:p w:rsidR="00000000" w:rsidDel="00000000" w:rsidP="00000000" w:rsidRDefault="00000000" w:rsidRPr="00000000" w14:paraId="00000034">
            <w:pPr>
              <w:spacing w:after="0" w:before="0" w:lineRule="auto"/>
              <w:jc w:val="left"/>
              <w:rPr/>
            </w:pPr>
            <w:r w:rsidDel="00000000" w:rsidR="00000000" w:rsidRPr="00000000">
              <w:rPr>
                <w:color w:val="000000"/>
                <w:rtl w:val="0"/>
              </w:rPr>
              <w:t xml:space="preserve">Edge-cached globally; automatic SSL; instant rollbacks; preview deployments for content review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5">
            <w:pPr>
              <w:spacing w:after="0" w:before="0" w:lineRule="auto"/>
              <w:jc w:val="left"/>
              <w:rPr/>
            </w:pPr>
            <w:r w:rsidDel="00000000" w:rsidR="00000000" w:rsidRPr="00000000">
              <w:rPr>
                <w:color w:val="000000"/>
                <w:rtl w:val="0"/>
              </w:rPr>
              <w:t xml:space="preserve">Object Storage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6">
            <w:pPr>
              <w:spacing w:after="0" w:before="0" w:lineRule="auto"/>
              <w:jc w:val="left"/>
              <w:rPr/>
            </w:pPr>
            <w:r w:rsidDel="00000000" w:rsidR="00000000" w:rsidRPr="00000000">
              <w:rPr>
                <w:color w:val="000000"/>
                <w:rtl w:val="0"/>
              </w:rPr>
              <w:t xml:space="preserve">AWS S3 + CloudFront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7">
            <w:pPr>
              <w:spacing w:after="0" w:before="0" w:lineRule="auto"/>
              <w:jc w:val="left"/>
              <w:rPr/>
            </w:pPr>
            <w:r w:rsidDel="00000000" w:rsidR="00000000" w:rsidRPr="00000000">
              <w:rPr>
                <w:color w:val="000000"/>
                <w:rtl w:val="0"/>
              </w:rPr>
              <w:t xml:space="preserve">Product images, PDF spec sheets, certification documents with CDN delivery</w:t>
            </w:r>
            <w:r w:rsidDel="00000000" w:rsidR="00000000" w:rsidRPr="00000000">
              <w:rPr>
                <w:rtl w:val="0"/>
              </w:rPr>
            </w:r>
          </w:p>
        </w:tc>
      </w:tr>
    </w:tbl>
    <w:p w:rsidR="00000000" w:rsidDel="00000000" w:rsidP="00000000" w:rsidRDefault="00000000" w:rsidRPr="00000000" w14:paraId="00000038">
      <w:pPr>
        <w:spacing w:after="120" w:before="0" w:lineRule="auto"/>
        <w:rPr/>
      </w:pPr>
      <w:r w:rsidDel="00000000" w:rsidR="00000000" w:rsidRPr="00000000">
        <w:rPr>
          <w:i w:val="0"/>
          <w:iCs w:val="0"/>
          <w:color w:val="000000"/>
          <w:sz w:val="24"/>
          <w:szCs w:val="24"/>
          <w:rtl w:val="0"/>
        </w:rPr>
        <w:t xml:space="preserve"> </w:t>
      </w:r>
      <w:r w:rsidDel="00000000" w:rsidR="00000000" w:rsidRPr="00000000">
        <w:rPr>
          <w:rtl w:val="0"/>
        </w:rPr>
      </w:r>
    </w:p>
    <w:p w:rsidR="00000000" w:rsidDel="00000000" w:rsidP="00000000" w:rsidRDefault="00000000" w:rsidRPr="00000000" w14:paraId="00000039">
      <w:pPr>
        <w:rPr>
          <w:b w:val="1"/>
          <w:bCs w:val="1"/>
        </w:rPr>
      </w:pPr>
      <w:r w:rsidDel="00000000" w:rsidR="00000000" w:rsidRPr="00000000">
        <w:rPr>
          <w:b w:val="1"/>
          <w:bCs w:val="1"/>
          <w:rtl w:val="0"/>
        </w:rPr>
        <w:t xml:space="preserve">Key Technical Decisions</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720" w:right="0" w:hanging="360"/>
        <w:jc w:val="left"/>
        <w:rPr/>
      </w:pPr>
      <w:r w:rsidDel="00000000" w:rsidR="00000000" w:rsidRPr="00000000">
        <w:rPr>
          <w:b w:val="1"/>
          <w:bCs w:val="1"/>
          <w:i w:val="0"/>
          <w:iCs w:val="0"/>
          <w:smallCaps w:val="0"/>
          <w:strike w:val="0"/>
          <w:color w:val="000000"/>
          <w:sz w:val="24"/>
          <w:szCs w:val="24"/>
          <w:u w:val="none"/>
          <w:shd w:fill="auto" w:val="clear"/>
          <w:vertAlign w:val="baseline"/>
          <w:rtl w:val="0"/>
        </w:rPr>
        <w:t xml:space="preserve">Next.js over Gatsby/Remix: </w:t>
      </w:r>
      <w:r w:rsidDel="00000000" w:rsidR="00000000" w:rsidRPr="00000000">
        <w:rPr>
          <w:i w:val="0"/>
          <w:iCs w:val="0"/>
          <w:smallCaps w:val="0"/>
          <w:strike w:val="0"/>
          <w:color w:val="000000"/>
          <w:sz w:val="24"/>
          <w:szCs w:val="24"/>
          <w:u w:val="none"/>
          <w:shd w:fill="auto" w:val="clear"/>
          <w:vertAlign w:val="baseline"/>
          <w:rtl w:val="0"/>
        </w:rPr>
        <w:t xml:space="preserve">App Router supports both SSG and server-side rendering in a single framework, enabling static programmatic pages while keeping dynamic features server-rendered.</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720" w:right="0" w:hanging="360"/>
        <w:jc w:val="left"/>
        <w:rPr/>
      </w:pPr>
      <w:r w:rsidDel="00000000" w:rsidR="00000000" w:rsidRPr="00000000">
        <w:rPr>
          <w:b w:val="1"/>
          <w:bCs w:val="1"/>
          <w:i w:val="0"/>
          <w:iCs w:val="0"/>
          <w:smallCaps w:val="0"/>
          <w:strike w:val="0"/>
          <w:color w:val="000000"/>
          <w:sz w:val="24"/>
          <w:szCs w:val="24"/>
          <w:u w:val="none"/>
          <w:shd w:fill="auto" w:val="clear"/>
          <w:vertAlign w:val="baseline"/>
          <w:rtl w:val="0"/>
        </w:rPr>
        <w:t xml:space="preserve">Astro for programmatic page sets: </w:t>
      </w:r>
      <w:r w:rsidDel="00000000" w:rsidR="00000000" w:rsidRPr="00000000">
        <w:rPr>
          <w:i w:val="0"/>
          <w:iCs w:val="0"/>
          <w:smallCaps w:val="0"/>
          <w:strike w:val="0"/>
          <w:color w:val="000000"/>
          <w:sz w:val="24"/>
          <w:szCs w:val="24"/>
          <w:u w:val="none"/>
          <w:shd w:fill="auto" w:val="clear"/>
          <w:vertAlign w:val="baseline"/>
          <w:rtl w:val="0"/>
        </w:rPr>
        <w:t xml:space="preserve">When generating 500+ product/material/capability pages, Astro's build performance is significantly faster than Next.js SSG. A hybrid approach may be used: Next.js for the main site, Astro for programmatic page subsets.</w:t>
      </w:r>
      <w:r w:rsidDel="00000000" w:rsidR="00000000" w:rsidRPr="00000000">
        <w:rPr>
          <w:rtl w:val="0"/>
        </w:rPr>
      </w:r>
    </w:p>
    <w:p w:rsidR="00000000" w:rsidDel="00000000" w:rsidP="00000000" w:rsidRDefault="00000000" w:rsidRPr="00000000" w14:paraId="0000003C">
      <w:pPr>
        <w:spacing w:after="80" w:line="276" w:lineRule="auto"/>
        <w:rPr/>
      </w:pPr>
      <w:r w:rsidDel="00000000" w:rsidR="00000000" w:rsidRPr="00000000">
        <w:rPr>
          <w:i w:val="1"/>
          <w:iCs w:val="1"/>
          <w:rtl w:val="0"/>
        </w:rPr>
        <w:t xml:space="preserve">Trade-off Acknowledgment: A hybrid Next.js + Astro setup introduces two build pipelines and double maintenance surface. This will be formally evaluated during Phase 0 — if E2Global's validated page volume does not justify Astro's build performance advantage, SotaTek will standardize on Next.js alone. Framework decision documented and agreed with E2Global before Sprint 2 begins.</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720" w:right="0" w:hanging="360"/>
        <w:jc w:val="left"/>
        <w:rPr/>
      </w:pPr>
      <w:r w:rsidDel="00000000" w:rsidR="00000000" w:rsidRPr="00000000">
        <w:rPr>
          <w:b w:val="1"/>
          <w:bCs w:val="1"/>
          <w:i w:val="0"/>
          <w:iCs w:val="0"/>
          <w:smallCaps w:val="0"/>
          <w:strike w:val="0"/>
          <w:color w:val="000000"/>
          <w:sz w:val="24"/>
          <w:szCs w:val="24"/>
          <w:u w:val="none"/>
          <w:shd w:fill="auto" w:val="clear"/>
          <w:vertAlign w:val="baseline"/>
          <w:rtl w:val="0"/>
        </w:rPr>
        <w:t xml:space="preserve">Strapi over Contentful: </w:t>
      </w:r>
      <w:r w:rsidDel="00000000" w:rsidR="00000000" w:rsidRPr="00000000">
        <w:rPr>
          <w:i w:val="0"/>
          <w:iCs w:val="0"/>
          <w:smallCaps w:val="0"/>
          <w:strike w:val="0"/>
          <w:color w:val="000000"/>
          <w:sz w:val="24"/>
          <w:szCs w:val="24"/>
          <w:u w:val="none"/>
          <w:shd w:fill="auto" w:val="clear"/>
          <w:vertAlign w:val="baseline"/>
          <w:rtl w:val="0"/>
        </w:rPr>
        <w:t xml:space="preserve">Self-hosted Strapi eliminates per-seat pricing and provides full control over content model customization, critical for building the deep relational data models needed for E2Global's product-material-certification hierarchy.</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720" w:right="0" w:hanging="360"/>
        <w:jc w:val="left"/>
        <w:rPr/>
      </w:pPr>
      <w:r w:rsidDel="00000000" w:rsidR="00000000" w:rsidRPr="00000000">
        <w:rPr>
          <w:b w:val="1"/>
          <w:bCs w:val="1"/>
          <w:i w:val="0"/>
          <w:iCs w:val="0"/>
          <w:smallCaps w:val="0"/>
          <w:strike w:val="0"/>
          <w:color w:val="000000"/>
          <w:sz w:val="24"/>
          <w:szCs w:val="24"/>
          <w:u w:val="none"/>
          <w:shd w:fill="auto" w:val="clear"/>
          <w:vertAlign w:val="baseline"/>
          <w:rtl w:val="0"/>
        </w:rPr>
        <w:t xml:space="preserve">ISR over on-demand revalidation: </w:t>
      </w:r>
      <w:r w:rsidDel="00000000" w:rsidR="00000000" w:rsidRPr="00000000">
        <w:rPr>
          <w:i w:val="0"/>
          <w:iCs w:val="0"/>
          <w:smallCaps w:val="0"/>
          <w:strike w:val="0"/>
          <w:color w:val="000000"/>
          <w:sz w:val="24"/>
          <w:szCs w:val="24"/>
          <w:u w:val="none"/>
          <w:shd w:fill="auto" w:val="clear"/>
          <w:vertAlign w:val="baseline"/>
          <w:rtl w:val="0"/>
        </w:rPr>
        <w:t xml:space="preserve">ISR with 60-second stale window ensures content freshness while maintaining static performance.</w:t>
      </w:r>
      <w:r w:rsidDel="00000000" w:rsidR="00000000" w:rsidRPr="00000000">
        <w:rPr>
          <w:rtl w:val="0"/>
        </w:rPr>
      </w:r>
    </w:p>
    <w:p w:rsidR="00000000" w:rsidDel="00000000" w:rsidP="00000000" w:rsidRDefault="00000000" w:rsidRPr="00000000" w14:paraId="0000003F">
      <w:pPr>
        <w:spacing w:after="160" w:before="0" w:line="276" w:lineRule="auto"/>
        <w:jc w:val="left"/>
        <w:rPr/>
      </w:pPr>
      <w:r w:rsidDel="00000000" w:rsidR="00000000" w:rsidRPr="00000000">
        <w:rPr>
          <w:i w:val="1"/>
          <w:iCs w:val="1"/>
          <w:color w:val="000000"/>
          <w:sz w:val="24"/>
          <w:szCs w:val="24"/>
          <w:rtl w:val="0"/>
        </w:rPr>
        <w:t xml:space="preserve">Note: Why not WordPress or Webflow? WordPress suits sites under ~50 pages but cannot auto-generate 150–300 programmatic pages from relational data models without significant custom plugin development. Webflow has no CMS API capable of E2Global's product-material-certification relational hierarchy. The headless stack is chosen specifically because E2Global's programmatic SEO goal demands a structured data pipeline that commodity CMS platforms cannot deliver natively.</w:t>
      </w:r>
      <w:r w:rsidDel="00000000" w:rsidR="00000000" w:rsidRPr="00000000">
        <w:rPr>
          <w:rtl w:val="0"/>
        </w:rPr>
      </w:r>
    </w:p>
    <w:p w:rsidR="00000000" w:rsidDel="00000000" w:rsidP="00000000" w:rsidRDefault="00000000" w:rsidRPr="00000000" w14:paraId="00000040">
      <w:pPr>
        <w:pStyle w:val="Heading2"/>
        <w:rPr/>
      </w:pPr>
      <w:r w:rsidDel="00000000" w:rsidR="00000000" w:rsidRPr="00000000">
        <w:rPr>
          <w:rtl w:val="0"/>
        </w:rPr>
        <w:t xml:space="preserve">4.2 Schema Engineering &amp; Machine-Readability</w:t>
      </w:r>
    </w:p>
    <w:p w:rsidR="00000000" w:rsidDel="00000000" w:rsidP="00000000" w:rsidRDefault="00000000" w:rsidRPr="00000000" w14:paraId="00000041">
      <w:pPr>
        <w:rPr>
          <w:b w:val="1"/>
          <w:bCs w:val="1"/>
        </w:rPr>
      </w:pPr>
      <w:r w:rsidDel="00000000" w:rsidR="00000000" w:rsidRPr="00000000">
        <w:rPr>
          <w:b w:val="1"/>
          <w:bCs w:val="1"/>
          <w:rtl w:val="0"/>
        </w:rPr>
        <w:t xml:space="preserve">Problem</w:t>
      </w:r>
    </w:p>
    <w:p w:rsidR="00000000" w:rsidDel="00000000" w:rsidP="00000000" w:rsidRDefault="00000000" w:rsidRPr="00000000" w14:paraId="00000042">
      <w:pPr>
        <w:spacing w:after="120" w:before="0" w:line="276" w:lineRule="auto"/>
        <w:jc w:val="left"/>
        <w:rPr/>
      </w:pPr>
      <w:r w:rsidDel="00000000" w:rsidR="00000000" w:rsidRPr="00000000">
        <w:rPr>
          <w:i w:val="0"/>
          <w:iCs w:val="0"/>
          <w:color w:val="000000"/>
          <w:sz w:val="24"/>
          <w:szCs w:val="24"/>
          <w:rtl w:val="0"/>
        </w:rPr>
        <w:t xml:space="preserve">AI engines rely on structured data (JSON-LD schema markup) to verify claims about products, certifications, and capabilities. Without schema, AI engines cannot confidently attribute specific capabilities to E2Global, even if the information exists as unstructured text on the site.</w:t>
      </w:r>
      <w:r w:rsidDel="00000000" w:rsidR="00000000" w:rsidRPr="00000000">
        <w:rPr>
          <w:rtl w:val="0"/>
        </w:rPr>
      </w:r>
    </w:p>
    <w:p w:rsidR="00000000" w:rsidDel="00000000" w:rsidP="00000000" w:rsidRDefault="00000000" w:rsidRPr="00000000" w14:paraId="00000043">
      <w:pPr>
        <w:rPr>
          <w:b w:val="1"/>
          <w:bCs w:val="1"/>
        </w:rPr>
      </w:pPr>
      <w:r w:rsidDel="00000000" w:rsidR="00000000" w:rsidRPr="00000000">
        <w:rPr>
          <w:b w:val="1"/>
          <w:bCs w:val="1"/>
          <w:rtl w:val="0"/>
        </w:rPr>
        <w:t xml:space="preserve">Solution: Automated Multi-Layer Schema System</w:t>
      </w:r>
    </w:p>
    <w:p w:rsidR="00000000" w:rsidDel="00000000" w:rsidP="00000000" w:rsidRDefault="00000000" w:rsidRPr="00000000" w14:paraId="00000044">
      <w:pPr>
        <w:spacing w:after="120" w:before="0" w:line="276" w:lineRule="auto"/>
        <w:jc w:val="left"/>
        <w:rPr/>
      </w:pPr>
      <w:r w:rsidDel="00000000" w:rsidR="00000000" w:rsidRPr="00000000">
        <w:rPr>
          <w:i w:val="0"/>
          <w:iCs w:val="0"/>
          <w:color w:val="000000"/>
          <w:sz w:val="24"/>
          <w:szCs w:val="24"/>
          <w:rtl w:val="0"/>
        </w:rPr>
        <w:t xml:space="preserve">We will build an automated schema generation pipeline that injects JSON-LD into every page based on CMS content models, ensuring 100% coverage.</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80"/>
        <w:gridCol w:w="2880"/>
        <w:gridCol w:w="4800"/>
        <w:tblGridChange w:id="0">
          <w:tblGrid>
            <w:gridCol w:w="1680"/>
            <w:gridCol w:w="2880"/>
            <w:gridCol w:w="48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366854" w:val="clear"/>
            <w:tcMar>
              <w:top w:w="80.0" w:type="dxa"/>
              <w:left w:w="120.0" w:type="dxa"/>
              <w:bottom w:w="80.0" w:type="dxa"/>
              <w:right w:w="120.0" w:type="dxa"/>
            </w:tcMar>
            <w:vAlign w:val="center"/>
          </w:tcPr>
          <w:p w:rsidR="00000000" w:rsidDel="00000000" w:rsidP="00000000" w:rsidRDefault="00000000" w:rsidRPr="00000000" w14:paraId="00000045">
            <w:pPr>
              <w:spacing w:after="0" w:before="0" w:lineRule="auto"/>
              <w:jc w:val="center"/>
              <w:rPr/>
            </w:pPr>
            <w:r w:rsidDel="00000000" w:rsidR="00000000" w:rsidRPr="00000000">
              <w:rPr>
                <w:b w:val="1"/>
                <w:bCs w:val="1"/>
                <w:color w:val="ffffff"/>
                <w:rtl w:val="0"/>
              </w:rPr>
              <w:t xml:space="preserve">Schema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366854" w:val="clear"/>
            <w:tcMar>
              <w:top w:w="80.0" w:type="dxa"/>
              <w:left w:w="120.0" w:type="dxa"/>
              <w:bottom w:w="80.0" w:type="dxa"/>
              <w:right w:w="120.0" w:type="dxa"/>
            </w:tcMar>
            <w:vAlign w:val="center"/>
          </w:tcPr>
          <w:p w:rsidR="00000000" w:rsidDel="00000000" w:rsidP="00000000" w:rsidRDefault="00000000" w:rsidRPr="00000000" w14:paraId="00000046">
            <w:pPr>
              <w:spacing w:after="0" w:before="0" w:lineRule="auto"/>
              <w:jc w:val="center"/>
              <w:rPr/>
            </w:pPr>
            <w:r w:rsidDel="00000000" w:rsidR="00000000" w:rsidRPr="00000000">
              <w:rPr>
                <w:b w:val="1"/>
                <w:bCs w:val="1"/>
                <w:color w:val="ffffff"/>
                <w:rtl w:val="0"/>
              </w:rPr>
              <w:t xml:space="preserve">Applied 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366854" w:val="clear"/>
            <w:tcMar>
              <w:top w:w="80.0" w:type="dxa"/>
              <w:left w:w="120.0" w:type="dxa"/>
              <w:bottom w:w="80.0" w:type="dxa"/>
              <w:right w:w="120.0" w:type="dxa"/>
            </w:tcMar>
            <w:vAlign w:val="center"/>
          </w:tcPr>
          <w:p w:rsidR="00000000" w:rsidDel="00000000" w:rsidP="00000000" w:rsidRDefault="00000000" w:rsidRPr="00000000" w14:paraId="00000047">
            <w:pPr>
              <w:spacing w:after="0" w:before="0" w:lineRule="auto"/>
              <w:jc w:val="center"/>
              <w:rPr/>
            </w:pPr>
            <w:r w:rsidDel="00000000" w:rsidR="00000000" w:rsidRPr="00000000">
              <w:rPr>
                <w:b w:val="1"/>
                <w:bCs w:val="1"/>
                <w:color w:val="ffffff"/>
                <w:rtl w:val="0"/>
              </w:rPr>
              <w:t xml:space="preserve">Key Properties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vAlign w:val="center"/>
          </w:tcPr>
          <w:p w:rsidR="00000000" w:rsidDel="00000000" w:rsidP="00000000" w:rsidRDefault="00000000" w:rsidRPr="00000000" w14:paraId="00000048">
            <w:pPr>
              <w:spacing w:after="0" w:before="0" w:lineRule="auto"/>
              <w:jc w:val="left"/>
              <w:rPr/>
            </w:pPr>
            <w:r w:rsidDel="00000000" w:rsidR="00000000" w:rsidRPr="00000000">
              <w:rPr>
                <w:color w:val="000000"/>
                <w:rtl w:val="0"/>
              </w:rPr>
              <w:t xml:space="preserve">Organization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vAlign w:val="center"/>
          </w:tcPr>
          <w:p w:rsidR="00000000" w:rsidDel="00000000" w:rsidP="00000000" w:rsidRDefault="00000000" w:rsidRPr="00000000" w14:paraId="00000049">
            <w:pPr>
              <w:spacing w:after="0" w:before="0" w:lineRule="auto"/>
              <w:jc w:val="left"/>
              <w:rPr/>
            </w:pPr>
            <w:r w:rsidDel="00000000" w:rsidR="00000000" w:rsidRPr="00000000">
              <w:rPr>
                <w:color w:val="000000"/>
                <w:rtl w:val="0"/>
              </w:rPr>
              <w:t xml:space="preserve">Site-wide (global)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vAlign w:val="center"/>
          </w:tcPr>
          <w:p w:rsidR="00000000" w:rsidDel="00000000" w:rsidP="00000000" w:rsidRDefault="00000000" w:rsidRPr="00000000" w14:paraId="0000004A">
            <w:pPr>
              <w:spacing w:after="0" w:before="0" w:lineRule="auto"/>
              <w:jc w:val="left"/>
              <w:rPr/>
            </w:pPr>
            <w:r w:rsidDel="00000000" w:rsidR="00000000" w:rsidRPr="00000000">
              <w:rPr>
                <w:color w:val="000000"/>
                <w:rtl w:val="0"/>
              </w:rPr>
              <w:t xml:space="preserve">ISO certifications, GMP credentials, manufacturing locations, areaServed, knowsAbout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B">
            <w:pPr>
              <w:spacing w:after="0" w:before="0" w:lineRule="auto"/>
              <w:jc w:val="left"/>
              <w:rPr/>
            </w:pPr>
            <w:r w:rsidDel="00000000" w:rsidR="00000000" w:rsidRPr="00000000">
              <w:rPr>
                <w:color w:val="000000"/>
                <w:rtl w:val="0"/>
              </w:rPr>
              <w:t xml:space="preserve">Product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C">
            <w:pPr>
              <w:spacing w:after="0" w:before="0" w:lineRule="auto"/>
              <w:jc w:val="left"/>
              <w:rPr/>
            </w:pPr>
            <w:r w:rsidDel="00000000" w:rsidR="00000000" w:rsidRPr="00000000">
              <w:rPr>
                <w:color w:val="000000"/>
                <w:rtl w:val="0"/>
              </w:rPr>
              <w:t xml:space="preserve">Each product 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D">
            <w:pPr>
              <w:spacing w:after="0" w:before="0" w:lineRule="auto"/>
              <w:jc w:val="left"/>
              <w:rPr/>
            </w:pPr>
            <w:r w:rsidDel="00000000" w:rsidR="00000000" w:rsidRPr="00000000">
              <w:rPr>
                <w:color w:val="000000"/>
                <w:rtl w:val="0"/>
              </w:rPr>
              <w:t xml:space="preserve">Material type (PCR, BPA-free, PE, PP), size range, cap options, industry application, sustainability attributes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vAlign w:val="center"/>
          </w:tcPr>
          <w:p w:rsidR="00000000" w:rsidDel="00000000" w:rsidP="00000000" w:rsidRDefault="00000000" w:rsidRPr="00000000" w14:paraId="0000004E">
            <w:pPr>
              <w:spacing w:after="0" w:before="0" w:lineRule="auto"/>
              <w:jc w:val="left"/>
              <w:rPr/>
            </w:pPr>
            <w:r w:rsidDel="00000000" w:rsidR="00000000" w:rsidRPr="00000000">
              <w:rPr>
                <w:color w:val="000000"/>
                <w:rtl w:val="0"/>
              </w:rPr>
              <w:t xml:space="preserve">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vAlign w:val="center"/>
          </w:tcPr>
          <w:p w:rsidR="00000000" w:rsidDel="00000000" w:rsidP="00000000" w:rsidRDefault="00000000" w:rsidRPr="00000000" w14:paraId="0000004F">
            <w:pPr>
              <w:spacing w:after="0" w:before="0" w:lineRule="auto"/>
              <w:jc w:val="left"/>
              <w:rPr/>
            </w:pPr>
            <w:r w:rsidDel="00000000" w:rsidR="00000000" w:rsidRPr="00000000">
              <w:rPr>
                <w:color w:val="000000"/>
                <w:rtl w:val="0"/>
              </w:rPr>
              <w:t xml:space="preserve">Capability pages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vAlign w:val="center"/>
          </w:tcPr>
          <w:p w:rsidR="00000000" w:rsidDel="00000000" w:rsidP="00000000" w:rsidRDefault="00000000" w:rsidRPr="00000000" w14:paraId="00000050">
            <w:pPr>
              <w:spacing w:after="0" w:before="0" w:lineRule="auto"/>
              <w:jc w:val="left"/>
              <w:rPr/>
            </w:pPr>
            <w:r w:rsidDel="00000000" w:rsidR="00000000" w:rsidRPr="00000000">
              <w:rPr>
                <w:color w:val="000000"/>
                <w:rtl w:val="0"/>
              </w:rPr>
              <w:t xml:space="preserve">serviceType, provider, areaServed, availableChannel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1">
            <w:pPr>
              <w:spacing w:after="0" w:before="0" w:lineRule="auto"/>
              <w:jc w:val="left"/>
              <w:rPr/>
            </w:pPr>
            <w:r w:rsidDel="00000000" w:rsidR="00000000" w:rsidRPr="00000000">
              <w:rPr>
                <w:color w:val="000000"/>
                <w:rtl w:val="0"/>
              </w:rPr>
              <w:t xml:space="preserve">FAQ</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2">
            <w:pPr>
              <w:spacing w:after="0" w:before="0" w:lineRule="auto"/>
              <w:jc w:val="left"/>
              <w:rPr/>
            </w:pPr>
            <w:r w:rsidDel="00000000" w:rsidR="00000000" w:rsidRPr="00000000">
              <w:rPr>
                <w:color w:val="000000"/>
                <w:rtl w:val="0"/>
              </w:rPr>
              <w:t xml:space="preserve">Product, capability, industry pages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3">
            <w:pPr>
              <w:spacing w:after="0" w:before="0" w:lineRule="auto"/>
              <w:jc w:val="left"/>
              <w:rPr/>
            </w:pPr>
            <w:r w:rsidDel="00000000" w:rsidR="00000000" w:rsidRPr="00000000">
              <w:rPr>
                <w:color w:val="000000"/>
                <w:rtl w:val="0"/>
              </w:rPr>
              <w:t xml:space="preserve">Common procurement questions auto-generated from CMS FAQ content type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vAlign w:val="center"/>
          </w:tcPr>
          <w:p w:rsidR="00000000" w:rsidDel="00000000" w:rsidP="00000000" w:rsidRDefault="00000000" w:rsidRPr="00000000" w14:paraId="00000054">
            <w:pPr>
              <w:spacing w:after="0" w:before="0" w:lineRule="auto"/>
              <w:jc w:val="left"/>
              <w:rPr/>
            </w:pPr>
            <w:r w:rsidDel="00000000" w:rsidR="00000000" w:rsidRPr="00000000">
              <w:rPr>
                <w:color w:val="000000"/>
                <w:rtl w:val="0"/>
              </w:rPr>
              <w:t xml:space="preserve">HowTo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vAlign w:val="center"/>
          </w:tcPr>
          <w:p w:rsidR="00000000" w:rsidDel="00000000" w:rsidP="00000000" w:rsidRDefault="00000000" w:rsidRPr="00000000" w14:paraId="00000055">
            <w:pPr>
              <w:spacing w:after="0" w:before="0" w:lineRule="auto"/>
              <w:jc w:val="left"/>
              <w:rPr/>
            </w:pPr>
            <w:r w:rsidDel="00000000" w:rsidR="00000000" w:rsidRPr="00000000">
              <w:rPr>
                <w:color w:val="000000"/>
                <w:rtl w:val="0"/>
              </w:rPr>
              <w:t xml:space="preserve">Process guides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vAlign w:val="center"/>
          </w:tcPr>
          <w:p w:rsidR="00000000" w:rsidDel="00000000" w:rsidP="00000000" w:rsidRDefault="00000000" w:rsidRPr="00000000" w14:paraId="00000056">
            <w:pPr>
              <w:spacing w:after="0" w:before="0" w:lineRule="auto"/>
              <w:jc w:val="left"/>
              <w:rPr/>
            </w:pPr>
            <w:r w:rsidDel="00000000" w:rsidR="00000000" w:rsidRPr="00000000">
              <w:rPr>
                <w:color w:val="000000"/>
                <w:rtl w:val="0"/>
              </w:rPr>
              <w:t xml:space="preserve">Step-by-step DesignWorks process: engineering, prototyping, production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7">
            <w:pPr>
              <w:spacing w:after="0" w:before="0" w:lineRule="auto"/>
              <w:jc w:val="left"/>
              <w:rPr/>
            </w:pPr>
            <w:r w:rsidDel="00000000" w:rsidR="00000000" w:rsidRPr="00000000">
              <w:rPr>
                <w:color w:val="000000"/>
                <w:rtl w:val="0"/>
              </w:rPr>
              <w:t xml:space="preserve">BreadcrumbList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8">
            <w:pPr>
              <w:spacing w:after="0" w:before="0" w:lineRule="auto"/>
              <w:jc w:val="left"/>
              <w:rPr/>
            </w:pPr>
            <w:r w:rsidDel="00000000" w:rsidR="00000000" w:rsidRPr="00000000">
              <w:rPr>
                <w:color w:val="000000"/>
                <w:rtl w:val="0"/>
              </w:rPr>
              <w:t xml:space="preserve">All pages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9">
            <w:pPr>
              <w:spacing w:after="0" w:before="0" w:lineRule="auto"/>
              <w:jc w:val="left"/>
              <w:rPr/>
            </w:pPr>
            <w:r w:rsidDel="00000000" w:rsidR="00000000" w:rsidRPr="00000000">
              <w:rPr>
                <w:color w:val="000000"/>
                <w:rtl w:val="0"/>
              </w:rPr>
              <w:t xml:space="preserve">Hierarchical navigation path for AI context understanding</w:t>
            </w:r>
            <w:r w:rsidDel="00000000" w:rsidR="00000000" w:rsidRPr="00000000">
              <w:rPr>
                <w:rtl w:val="0"/>
              </w:rPr>
            </w:r>
          </w:p>
        </w:tc>
      </w:tr>
    </w:tbl>
    <w:p w:rsidR="00000000" w:rsidDel="00000000" w:rsidP="00000000" w:rsidRDefault="00000000" w:rsidRPr="00000000" w14:paraId="0000005A">
      <w:pPr>
        <w:spacing w:after="120" w:before="0" w:lineRule="auto"/>
        <w:rPr/>
      </w:pPr>
      <w:r w:rsidDel="00000000" w:rsidR="00000000" w:rsidRPr="00000000">
        <w:rPr>
          <w:i w:val="0"/>
          <w:iCs w:val="0"/>
          <w:color w:val="000000"/>
          <w:sz w:val="24"/>
          <w:szCs w:val="24"/>
          <w:rtl w:val="0"/>
        </w:rPr>
        <w:t xml:space="preserve"> </w:t>
      </w:r>
      <w:r w:rsidDel="00000000" w:rsidR="00000000" w:rsidRPr="00000000">
        <w:rPr>
          <w:rtl w:val="0"/>
        </w:rPr>
      </w:r>
    </w:p>
    <w:p w:rsidR="00000000" w:rsidDel="00000000" w:rsidP="00000000" w:rsidRDefault="00000000" w:rsidRPr="00000000" w14:paraId="0000005B">
      <w:pPr>
        <w:rPr>
          <w:b w:val="1"/>
          <w:bCs w:val="1"/>
        </w:rPr>
      </w:pPr>
      <w:r w:rsidDel="00000000" w:rsidR="00000000" w:rsidRPr="00000000">
        <w:rPr>
          <w:b w:val="1"/>
          <w:bCs w:val="1"/>
          <w:rtl w:val="0"/>
        </w:rPr>
        <w:t xml:space="preserve">Implementation Approach</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720" w:right="0" w:hanging="360"/>
        <w:jc w:val="left"/>
        <w:rPr/>
      </w:pPr>
      <w:r w:rsidDel="00000000" w:rsidR="00000000" w:rsidRPr="00000000">
        <w:rPr>
          <w:b w:val="1"/>
          <w:bCs w:val="1"/>
          <w:i w:val="0"/>
          <w:iCs w:val="0"/>
          <w:smallCaps w:val="0"/>
          <w:strike w:val="0"/>
          <w:color w:val="000000"/>
          <w:sz w:val="24"/>
          <w:szCs w:val="24"/>
          <w:u w:val="none"/>
          <w:shd w:fill="auto" w:val="clear"/>
          <w:vertAlign w:val="baseline"/>
          <w:rtl w:val="0"/>
        </w:rPr>
        <w:t xml:space="preserve">Schema-from-CMS Pipeline: </w:t>
      </w:r>
      <w:r w:rsidDel="00000000" w:rsidR="00000000" w:rsidRPr="00000000">
        <w:rPr>
          <w:i w:val="0"/>
          <w:iCs w:val="0"/>
          <w:smallCaps w:val="0"/>
          <w:strike w:val="0"/>
          <w:color w:val="000000"/>
          <w:sz w:val="24"/>
          <w:szCs w:val="24"/>
          <w:u w:val="none"/>
          <w:shd w:fill="auto" w:val="clear"/>
          <w:vertAlign w:val="baseline"/>
          <w:rtl w:val="0"/>
        </w:rPr>
        <w:t xml:space="preserve">Each Strapi content type has a corresponding schema template. When content is published, the build process auto-generates JSON-LD and injects it into the page &lt;head&gt;. No manual schema authoring required.</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720" w:right="0" w:hanging="360"/>
        <w:jc w:val="left"/>
        <w:rPr/>
      </w:pPr>
      <w:r w:rsidDel="00000000" w:rsidR="00000000" w:rsidRPr="00000000">
        <w:rPr>
          <w:b w:val="1"/>
          <w:bCs w:val="1"/>
          <w:i w:val="0"/>
          <w:iCs w:val="0"/>
          <w:smallCaps w:val="0"/>
          <w:strike w:val="0"/>
          <w:color w:val="000000"/>
          <w:sz w:val="24"/>
          <w:szCs w:val="24"/>
          <w:u w:val="none"/>
          <w:shd w:fill="auto" w:val="clear"/>
          <w:vertAlign w:val="baseline"/>
          <w:rtl w:val="0"/>
        </w:rPr>
        <w:t xml:space="preserve">Schema Validation: </w:t>
      </w:r>
      <w:r w:rsidDel="00000000" w:rsidR="00000000" w:rsidRPr="00000000">
        <w:rPr>
          <w:i w:val="0"/>
          <w:iCs w:val="0"/>
          <w:smallCaps w:val="0"/>
          <w:strike w:val="0"/>
          <w:color w:val="000000"/>
          <w:sz w:val="24"/>
          <w:szCs w:val="24"/>
          <w:u w:val="none"/>
          <w:shd w:fill="auto" w:val="clear"/>
          <w:vertAlign w:val="baseline"/>
          <w:rtl w:val="0"/>
        </w:rPr>
        <w:t xml:space="preserve">Automated CI/CD validation using the schema.org structured data validator CLI (pre-deploy) and Google Search Console API (post-deploy) to verify every schema block. Google's Rich Results Test is a UI-only tool with no public API — SotaTek integrates programmatic schema.org validator endpoints for pipeline automation. Broken schema never reaches production.</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720" w:right="0" w:hanging="360"/>
        <w:jc w:val="left"/>
        <w:rPr/>
      </w:pPr>
      <w:r w:rsidDel="00000000" w:rsidR="00000000" w:rsidRPr="00000000">
        <w:rPr>
          <w:b w:val="1"/>
          <w:bCs w:val="1"/>
          <w:i w:val="0"/>
          <w:iCs w:val="0"/>
          <w:smallCaps w:val="0"/>
          <w:strike w:val="0"/>
          <w:color w:val="000000"/>
          <w:sz w:val="24"/>
          <w:szCs w:val="24"/>
          <w:u w:val="none"/>
          <w:shd w:fill="auto" w:val="clear"/>
          <w:vertAlign w:val="baseline"/>
          <w:rtl w:val="0"/>
        </w:rPr>
        <w:t xml:space="preserve">Nested Schema Relationships: </w:t>
      </w:r>
      <w:r w:rsidDel="00000000" w:rsidR="00000000" w:rsidRPr="00000000">
        <w:rPr>
          <w:i w:val="0"/>
          <w:iCs w:val="0"/>
          <w:smallCaps w:val="0"/>
          <w:strike w:val="0"/>
          <w:color w:val="000000"/>
          <w:sz w:val="24"/>
          <w:szCs w:val="24"/>
          <w:u w:val="none"/>
          <w:shd w:fill="auto" w:val="clear"/>
          <w:vertAlign w:val="baseline"/>
          <w:rtl w:val="0"/>
        </w:rPr>
        <w:t xml:space="preserve">Product schema references Organization schema (manufacturer), Service schema (manufacturing process), and Review schema. This creates a rich entity graph that AI engines can traverse.</w:t>
      </w:r>
      <w:r w:rsidDel="00000000" w:rsidR="00000000" w:rsidRPr="00000000">
        <w:rPr>
          <w:rtl w:val="0"/>
        </w:rPr>
      </w:r>
    </w:p>
    <w:p w:rsidR="00000000" w:rsidDel="00000000" w:rsidP="00000000" w:rsidRDefault="00000000" w:rsidRPr="00000000" w14:paraId="0000005F">
      <w:pPr>
        <w:spacing w:after="120" w:before="0" w:lineRule="auto"/>
        <w:rPr/>
      </w:pPr>
      <w:r w:rsidDel="00000000" w:rsidR="00000000" w:rsidRPr="00000000">
        <w:rPr>
          <w:i w:val="0"/>
          <w:iCs w:val="0"/>
          <w:color w:val="000000"/>
          <w:sz w:val="24"/>
          <w:szCs w:val="24"/>
          <w:rtl w:val="0"/>
        </w:rPr>
        <w:t xml:space="preserve"> </w:t>
      </w:r>
      <w:r w:rsidDel="00000000" w:rsidR="00000000" w:rsidRPr="00000000">
        <w:rPr>
          <w:rtl w:val="0"/>
        </w:rPr>
      </w:r>
    </w:p>
    <w:p w:rsidR="00000000" w:rsidDel="00000000" w:rsidP="00000000" w:rsidRDefault="00000000" w:rsidRPr="00000000" w14:paraId="00000060">
      <w:pPr>
        <w:pStyle w:val="Heading2"/>
        <w:rPr/>
      </w:pPr>
      <w:r w:rsidDel="00000000" w:rsidR="00000000" w:rsidRPr="00000000">
        <w:rPr>
          <w:rtl w:val="0"/>
        </w:rPr>
        <w:t xml:space="preserve">4.3 Programmatic SEO Engine</w:t>
      </w:r>
    </w:p>
    <w:p w:rsidR="00000000" w:rsidDel="00000000" w:rsidP="00000000" w:rsidRDefault="00000000" w:rsidRPr="00000000" w14:paraId="00000061">
      <w:pPr>
        <w:rPr>
          <w:b w:val="1"/>
          <w:bCs w:val="1"/>
        </w:rPr>
      </w:pPr>
      <w:r w:rsidDel="00000000" w:rsidR="00000000" w:rsidRPr="00000000">
        <w:rPr>
          <w:b w:val="1"/>
          <w:bCs w:val="1"/>
          <w:rtl w:val="0"/>
        </w:rPr>
        <w:t xml:space="preserve">Problem</w:t>
      </w:r>
    </w:p>
    <w:p w:rsidR="00000000" w:rsidDel="00000000" w:rsidP="00000000" w:rsidRDefault="00000000" w:rsidRPr="00000000" w14:paraId="00000062">
      <w:pPr>
        <w:spacing w:after="120" w:before="0" w:line="276" w:lineRule="auto"/>
        <w:jc w:val="left"/>
        <w:rPr/>
      </w:pPr>
      <w:r w:rsidDel="00000000" w:rsidR="00000000" w:rsidRPr="00000000">
        <w:rPr>
          <w:i w:val="0"/>
          <w:iCs w:val="0"/>
          <w:color w:val="000000"/>
          <w:sz w:val="24"/>
          <w:szCs w:val="24"/>
          <w:rtl w:val="0"/>
        </w:rPr>
        <w:t xml:space="preserve">E2Global needs to generate hundreds of targeted pages covering specific product-material-industry combinations. Manual page creation at this scale is impractical and inconsistent.</w:t>
      </w:r>
      <w:r w:rsidDel="00000000" w:rsidR="00000000" w:rsidRPr="00000000">
        <w:rPr>
          <w:rtl w:val="0"/>
        </w:rPr>
      </w:r>
    </w:p>
    <w:p w:rsidR="00000000" w:rsidDel="00000000" w:rsidP="00000000" w:rsidRDefault="00000000" w:rsidRPr="00000000" w14:paraId="00000063">
      <w:pPr>
        <w:rPr>
          <w:b w:val="1"/>
          <w:bCs w:val="1"/>
        </w:rPr>
      </w:pPr>
      <w:r w:rsidDel="00000000" w:rsidR="00000000" w:rsidRPr="00000000">
        <w:rPr>
          <w:b w:val="1"/>
          <w:bCs w:val="1"/>
          <w:rtl w:val="0"/>
        </w:rPr>
        <w:t xml:space="preserve">Solution: Template-Driven Programmatic Generation</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720" w:right="0" w:hanging="360"/>
        <w:jc w:val="left"/>
        <w:rPr/>
      </w:pPr>
      <w:r w:rsidDel="00000000" w:rsidR="00000000" w:rsidRPr="00000000">
        <w:rPr>
          <w:b w:val="1"/>
          <w:bCs w:val="1"/>
          <w:i w:val="0"/>
          <w:iCs w:val="0"/>
          <w:smallCaps w:val="0"/>
          <w:strike w:val="0"/>
          <w:color w:val="000000"/>
          <w:sz w:val="24"/>
          <w:szCs w:val="24"/>
          <w:u w:val="none"/>
          <w:shd w:fill="auto" w:val="clear"/>
          <w:vertAlign w:val="baseline"/>
          <w:rtl w:val="0"/>
        </w:rPr>
        <w:t xml:space="preserve">Data Model: </w:t>
      </w:r>
      <w:sdt>
        <w:sdtPr>
          <w:id w:val="-934500975"/>
          <w:tag w:val="goog_rdk_0"/>
        </w:sdtPr>
        <w:sdtContent>
          <w:r w:rsidDel="00000000" w:rsidR="00000000" w:rsidRPr="00000000">
            <w:rPr>
              <w:rFonts w:ascii="Cardo" w:cs="Cardo" w:eastAsia="Cardo" w:hAnsi="Cardo"/>
              <w:i w:val="0"/>
              <w:iCs w:val="0"/>
              <w:smallCaps w:val="0"/>
              <w:strike w:val="0"/>
              <w:color w:val="000000"/>
              <w:sz w:val="24"/>
              <w:szCs w:val="24"/>
              <w:u w:val="none"/>
              <w:shd w:fill="auto" w:val="clear"/>
              <w:vertAlign w:val="baseline"/>
              <w:rtl w:val="0"/>
            </w:rPr>
            <w:t xml:space="preserve">Structured product catalog in Strapi with relational fields: Product → Material → Industry → Certification → Capability. Each relationship generates a unique page combination.</w:t>
          </w:r>
        </w:sdtContent>
      </w:sdt>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720" w:right="0" w:hanging="360"/>
        <w:jc w:val="left"/>
        <w:rPr/>
      </w:pPr>
      <w:r w:rsidDel="00000000" w:rsidR="00000000" w:rsidRPr="00000000">
        <w:rPr>
          <w:b w:val="1"/>
          <w:bCs w:val="1"/>
          <w:i w:val="0"/>
          <w:iCs w:val="0"/>
          <w:smallCaps w:val="0"/>
          <w:strike w:val="0"/>
          <w:color w:val="000000"/>
          <w:sz w:val="24"/>
          <w:szCs w:val="24"/>
          <w:u w:val="none"/>
          <w:shd w:fill="auto" w:val="clear"/>
          <w:vertAlign w:val="baseline"/>
          <w:rtl w:val="0"/>
        </w:rPr>
        <w:t xml:space="preserve">Template System: </w:t>
      </w:r>
      <w:r w:rsidDel="00000000" w:rsidR="00000000" w:rsidRPr="00000000">
        <w:rPr>
          <w:i w:val="0"/>
          <w:iCs w:val="0"/>
          <w:smallCaps w:val="0"/>
          <w:strike w:val="0"/>
          <w:color w:val="000000"/>
          <w:sz w:val="24"/>
          <w:szCs w:val="24"/>
          <w:u w:val="none"/>
          <w:shd w:fill="auto" w:val="clear"/>
          <w:vertAlign w:val="baseline"/>
          <w:rtl w:val="0"/>
        </w:rPr>
        <w:t xml:space="preserve">Reusable page templates with dynamic sections: hero with primary claim, technical specifications table, material comparison data, FAQ section, related products, and CTA. Each template auto-injects the appropriate JSON-LD schema.</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720" w:right="0" w:hanging="360"/>
        <w:jc w:val="left"/>
        <w:rPr/>
      </w:pPr>
      <w:r w:rsidDel="00000000" w:rsidR="00000000" w:rsidRPr="00000000">
        <w:rPr>
          <w:b w:val="1"/>
          <w:bCs w:val="1"/>
          <w:i w:val="0"/>
          <w:iCs w:val="0"/>
          <w:smallCaps w:val="0"/>
          <w:strike w:val="0"/>
          <w:color w:val="000000"/>
          <w:sz w:val="24"/>
          <w:szCs w:val="24"/>
          <w:u w:val="none"/>
          <w:shd w:fill="auto" w:val="clear"/>
          <w:vertAlign w:val="baseline"/>
          <w:rtl w:val="0"/>
        </w:rPr>
        <w:t xml:space="preserve">Content Enrichment: </w:t>
      </w:r>
      <w:r w:rsidDel="00000000" w:rsidR="00000000" w:rsidRPr="00000000">
        <w:rPr>
          <w:i w:val="0"/>
          <w:iCs w:val="0"/>
          <w:smallCaps w:val="0"/>
          <w:strike w:val="0"/>
          <w:color w:val="000000"/>
          <w:sz w:val="24"/>
          <w:szCs w:val="24"/>
          <w:u w:val="none"/>
          <w:shd w:fill="auto" w:val="clear"/>
          <w:vertAlign w:val="baseline"/>
          <w:rtl w:val="0"/>
        </w:rPr>
        <w:t xml:space="preserve">Each generated page includes TLDR-first answer paragraphs (optimized for AI citation), proprietary data points, and internal linking to related cluster pages.</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720" w:right="0" w:hanging="360"/>
        <w:jc w:val="left"/>
        <w:rPr/>
      </w:pPr>
      <w:r w:rsidDel="00000000" w:rsidR="00000000" w:rsidRPr="00000000">
        <w:rPr>
          <w:b w:val="1"/>
          <w:bCs w:val="1"/>
          <w:i w:val="0"/>
          <w:iCs w:val="0"/>
          <w:smallCaps w:val="0"/>
          <w:strike w:val="0"/>
          <w:color w:val="000000"/>
          <w:sz w:val="24"/>
          <w:szCs w:val="24"/>
          <w:u w:val="none"/>
          <w:shd w:fill="auto" w:val="clear"/>
          <w:vertAlign w:val="baseline"/>
          <w:rtl w:val="0"/>
        </w:rPr>
        <w:t xml:space="preserve">URL Strategy: </w:t>
      </w:r>
      <w:r w:rsidDel="00000000" w:rsidR="00000000" w:rsidRPr="00000000">
        <w:rPr>
          <w:i w:val="0"/>
          <w:iCs w:val="0"/>
          <w:smallCaps w:val="0"/>
          <w:strike w:val="0"/>
          <w:color w:val="000000"/>
          <w:sz w:val="24"/>
          <w:szCs w:val="24"/>
          <w:u w:val="none"/>
          <w:shd w:fill="auto" w:val="clear"/>
          <w:vertAlign w:val="baseline"/>
          <w:rtl w:val="0"/>
        </w:rPr>
        <w:t xml:space="preserve">Clean, descriptive URL patterns: /products/{product-type}/{material}/, /industries/{vertical}/{application}/, /capabilities/{process}/. Each URL is crawlable, indexable, and semantically meaningful.</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720" w:right="0" w:hanging="360"/>
        <w:jc w:val="left"/>
        <w:rPr/>
      </w:pPr>
      <w:r w:rsidDel="00000000" w:rsidR="00000000" w:rsidRPr="00000000">
        <w:rPr>
          <w:b w:val="1"/>
          <w:bCs w:val="1"/>
          <w:i w:val="0"/>
          <w:iCs w:val="0"/>
          <w:smallCaps w:val="0"/>
          <w:strike w:val="0"/>
          <w:color w:val="000000"/>
          <w:sz w:val="24"/>
          <w:szCs w:val="24"/>
          <w:u w:val="none"/>
          <w:shd w:fill="auto" w:val="clear"/>
          <w:vertAlign w:val="baseline"/>
          <w:rtl w:val="0"/>
        </w:rPr>
        <w:t xml:space="preserve">Scale Target: </w:t>
      </w:r>
      <w:r w:rsidDel="00000000" w:rsidR="00000000" w:rsidRPr="00000000">
        <w:rPr>
          <w:i w:val="0"/>
          <w:iCs w:val="0"/>
          <w:smallCaps w:val="0"/>
          <w:strike w:val="0"/>
          <w:color w:val="000000"/>
          <w:sz w:val="24"/>
          <w:szCs w:val="24"/>
          <w:u w:val="none"/>
          <w:shd w:fill="auto" w:val="clear"/>
          <w:vertAlign w:val="baseline"/>
          <w:rtl w:val="0"/>
        </w:rPr>
        <w:t xml:space="preserve">Phase B targets a data-validated programmatic page set — exact count confirmed during Phase 0 content audit. Indicative taxonomy: ~10 product types x ~8 materials x ~5 industry verticals x ~4 capability types yields up to ~1,600 theoretical combinations, but only combinations with sufficient unique data will be published (estimated 150–300 real pages). Thin content is NOT created — it risks Google deindexing and undermines AI citation credibility.</w:t>
      </w:r>
      <w:r w:rsidDel="00000000" w:rsidR="00000000" w:rsidRPr="00000000">
        <w:rPr>
          <w:rtl w:val="0"/>
        </w:rPr>
      </w:r>
    </w:p>
    <w:p w:rsidR="00000000" w:rsidDel="00000000" w:rsidP="00000000" w:rsidRDefault="00000000" w:rsidRPr="00000000" w14:paraId="00000069">
      <w:pPr>
        <w:pStyle w:val="Heading2"/>
        <w:rPr/>
      </w:pPr>
      <w:r w:rsidDel="00000000" w:rsidR="00000000" w:rsidRPr="00000000">
        <w:rPr>
          <w:rtl w:val="0"/>
        </w:rPr>
        <w:t xml:space="preserve">4.4 AI Bot Access &amp; Site Guidance Configuration</w:t>
      </w:r>
    </w:p>
    <w:p w:rsidR="00000000" w:rsidDel="00000000" w:rsidP="00000000" w:rsidRDefault="00000000" w:rsidRPr="00000000" w14:paraId="0000006A">
      <w:pPr>
        <w:rPr>
          <w:b w:val="1"/>
          <w:bCs w:val="1"/>
        </w:rPr>
      </w:pPr>
      <w:r w:rsidDel="00000000" w:rsidR="00000000" w:rsidRPr="00000000">
        <w:rPr>
          <w:b w:val="1"/>
          <w:bCs w:val="1"/>
          <w:rtl w:val="0"/>
        </w:rPr>
        <w:t xml:space="preserve">Problem</w:t>
      </w:r>
    </w:p>
    <w:p w:rsidR="00000000" w:rsidDel="00000000" w:rsidP="00000000" w:rsidRDefault="00000000" w:rsidRPr="00000000" w14:paraId="0000006B">
      <w:pPr>
        <w:spacing w:after="120" w:before="0" w:line="276" w:lineRule="auto"/>
        <w:jc w:val="left"/>
        <w:rPr/>
      </w:pPr>
      <w:r w:rsidDel="00000000" w:rsidR="00000000" w:rsidRPr="00000000">
        <w:rPr>
          <w:i w:val="0"/>
          <w:iCs w:val="0"/>
          <w:color w:val="000000"/>
          <w:sz w:val="24"/>
          <w:szCs w:val="24"/>
          <w:rtl w:val="0"/>
        </w:rPr>
        <w:t xml:space="preserve">AI engines (GPTBot, ClaudeBot, PerplexityBot) crawl differently from traditional search bots. They prioritize content density, structured data, and semantic clarity over traditional ranking signals like backlinks.</w:t>
      </w:r>
      <w:r w:rsidDel="00000000" w:rsidR="00000000" w:rsidRPr="00000000">
        <w:rPr>
          <w:rtl w:val="0"/>
        </w:rPr>
      </w:r>
    </w:p>
    <w:p w:rsidR="00000000" w:rsidDel="00000000" w:rsidP="00000000" w:rsidRDefault="00000000" w:rsidRPr="00000000" w14:paraId="0000006C">
      <w:pPr>
        <w:rPr>
          <w:b w:val="1"/>
          <w:bCs w:val="1"/>
        </w:rPr>
      </w:pPr>
      <w:r w:rsidDel="00000000" w:rsidR="00000000" w:rsidRPr="00000000">
        <w:rPr>
          <w:b w:val="1"/>
          <w:bCs w:val="1"/>
          <w:rtl w:val="0"/>
        </w:rPr>
        <w:t xml:space="preserve">Solution: AI-First Crawl Strategy</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720" w:right="0" w:hanging="360"/>
        <w:jc w:val="left"/>
        <w:rPr/>
      </w:pPr>
      <w:r w:rsidDel="00000000" w:rsidR="00000000" w:rsidRPr="00000000">
        <w:rPr>
          <w:b w:val="1"/>
          <w:bCs w:val="1"/>
          <w:i w:val="0"/>
          <w:iCs w:val="0"/>
          <w:smallCaps w:val="0"/>
          <w:strike w:val="0"/>
          <w:color w:val="000000"/>
          <w:sz w:val="24"/>
          <w:szCs w:val="24"/>
          <w:u w:val="none"/>
          <w:shd w:fill="auto" w:val="clear"/>
          <w:vertAlign w:val="baseline"/>
          <w:rtl w:val="0"/>
        </w:rPr>
        <w:t xml:space="preserve">robots.txt Configuration: </w:t>
      </w:r>
      <w:r w:rsidDel="00000000" w:rsidR="00000000" w:rsidRPr="00000000">
        <w:rPr>
          <w:i w:val="0"/>
          <w:iCs w:val="0"/>
          <w:smallCaps w:val="0"/>
          <w:strike w:val="0"/>
          <w:color w:val="000000"/>
          <w:sz w:val="24"/>
          <w:szCs w:val="24"/>
          <w:u w:val="none"/>
          <w:shd w:fill="auto" w:val="clear"/>
          <w:vertAlign w:val="baseline"/>
          <w:rtl w:val="0"/>
        </w:rPr>
        <w:t xml:space="preserve">Explicitly permit all major AI crawlers: GPTBot (OpenAI), ClaudeBot (Anthropic), PerplexityBot, Googlebot, CCBot. Block only non-beneficial bots that consume crawl budget without value.</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720" w:right="0" w:hanging="360"/>
        <w:jc w:val="left"/>
        <w:rPr/>
      </w:pPr>
      <w:r w:rsidDel="00000000" w:rsidR="00000000" w:rsidRPr="00000000">
        <w:rPr>
          <w:b w:val="1"/>
          <w:bCs w:val="1"/>
          <w:i w:val="0"/>
          <w:iCs w:val="0"/>
          <w:smallCaps w:val="0"/>
          <w:strike w:val="0"/>
          <w:color w:val="000000"/>
          <w:sz w:val="24"/>
          <w:szCs w:val="24"/>
          <w:u w:val="none"/>
          <w:shd w:fill="auto" w:val="clear"/>
          <w:vertAlign w:val="baseline"/>
          <w:rtl w:val="0"/>
        </w:rPr>
        <w:t xml:space="preserve">llms.txt Implementation: </w:t>
      </w:r>
      <w:r w:rsidDel="00000000" w:rsidR="00000000" w:rsidRPr="00000000">
        <w:rPr>
          <w:i w:val="0"/>
          <w:iCs w:val="0"/>
          <w:smallCaps w:val="0"/>
          <w:strike w:val="0"/>
          <w:color w:val="000000"/>
          <w:sz w:val="24"/>
          <w:szCs w:val="24"/>
          <w:u w:val="none"/>
          <w:shd w:fill="auto" w:val="clear"/>
          <w:vertAlign w:val="baseline"/>
          <w:rtl w:val="0"/>
        </w:rPr>
        <w:t xml:space="preserve">Create a standardized llms.txt file at the site root that provides AI systems with a structured guide to the site's content: company description, product categories, key certifications, and preferred citation format.</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720" w:right="0" w:hanging="360"/>
        <w:jc w:val="left"/>
        <w:rPr/>
      </w:pPr>
      <w:r w:rsidDel="00000000" w:rsidR="00000000" w:rsidRPr="00000000">
        <w:rPr>
          <w:b w:val="1"/>
          <w:bCs w:val="1"/>
          <w:i w:val="0"/>
          <w:iCs w:val="0"/>
          <w:smallCaps w:val="0"/>
          <w:strike w:val="0"/>
          <w:color w:val="000000"/>
          <w:sz w:val="24"/>
          <w:szCs w:val="24"/>
          <w:u w:val="none"/>
          <w:shd w:fill="auto" w:val="clear"/>
          <w:vertAlign w:val="baseline"/>
          <w:rtl w:val="0"/>
        </w:rPr>
        <w:t xml:space="preserve">Semantic HTML Structure: </w:t>
      </w:r>
      <w:r w:rsidDel="00000000" w:rsidR="00000000" w:rsidRPr="00000000">
        <w:rPr>
          <w:i w:val="0"/>
          <w:iCs w:val="0"/>
          <w:smallCaps w:val="0"/>
          <w:strike w:val="0"/>
          <w:color w:val="000000"/>
          <w:sz w:val="24"/>
          <w:szCs w:val="24"/>
          <w:u w:val="none"/>
          <w:shd w:fill="auto" w:val="clear"/>
          <w:vertAlign w:val="baseline"/>
          <w:rtl w:val="0"/>
        </w:rPr>
        <w:t xml:space="preserve">Every page uses clean HTML5 semantic elements (&lt;article&gt;, &lt;section&gt;, &lt;aside&gt;, &lt;nav&gt;) with clear heading hierarchy. No content hidden behind JavaScript interactions or accordion UI patterns that AI crawlers may not execute.</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720" w:right="0" w:hanging="360"/>
        <w:jc w:val="left"/>
        <w:rPr/>
      </w:pPr>
      <w:r w:rsidDel="00000000" w:rsidR="00000000" w:rsidRPr="00000000">
        <w:rPr>
          <w:b w:val="1"/>
          <w:bCs w:val="1"/>
          <w:i w:val="0"/>
          <w:iCs w:val="0"/>
          <w:smallCaps w:val="0"/>
          <w:strike w:val="0"/>
          <w:color w:val="000000"/>
          <w:sz w:val="24"/>
          <w:szCs w:val="24"/>
          <w:u w:val="none"/>
          <w:shd w:fill="auto" w:val="clear"/>
          <w:vertAlign w:val="baseline"/>
          <w:rtl w:val="0"/>
        </w:rPr>
        <w:t xml:space="preserve">Content Accessibility: </w:t>
      </w:r>
      <w:r w:rsidDel="00000000" w:rsidR="00000000" w:rsidRPr="00000000">
        <w:rPr>
          <w:i w:val="0"/>
          <w:iCs w:val="0"/>
          <w:smallCaps w:val="0"/>
          <w:strike w:val="0"/>
          <w:color w:val="000000"/>
          <w:sz w:val="24"/>
          <w:szCs w:val="24"/>
          <w:u w:val="none"/>
          <w:shd w:fill="auto" w:val="clear"/>
          <w:vertAlign w:val="baseline"/>
          <w:rtl w:val="0"/>
        </w:rPr>
        <w:t xml:space="preserve">All product data rendered as visible HTML text — not embedded in images, PDFs, or JavaScript-only components.</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720" w:right="0" w:hanging="360"/>
        <w:jc w:val="left"/>
        <w:rPr/>
      </w:pPr>
      <w:r w:rsidDel="00000000" w:rsidR="00000000" w:rsidRPr="00000000">
        <w:rPr>
          <w:b w:val="1"/>
          <w:bCs w:val="1"/>
          <w:i w:val="0"/>
          <w:iCs w:val="0"/>
          <w:smallCaps w:val="0"/>
          <w:strike w:val="0"/>
          <w:color w:val="000000"/>
          <w:sz w:val="24"/>
          <w:szCs w:val="24"/>
          <w:u w:val="none"/>
          <w:shd w:fill="auto" w:val="clear"/>
          <w:vertAlign w:val="baseline"/>
          <w:rtl w:val="0"/>
        </w:rPr>
        <w:t xml:space="preserve">Crawl Efficiency: </w:t>
      </w:r>
      <w:r w:rsidDel="00000000" w:rsidR="00000000" w:rsidRPr="00000000">
        <w:rPr>
          <w:i w:val="0"/>
          <w:iCs w:val="0"/>
          <w:smallCaps w:val="0"/>
          <w:strike w:val="0"/>
          <w:color w:val="000000"/>
          <w:sz w:val="24"/>
          <w:szCs w:val="24"/>
          <w:u w:val="none"/>
          <w:shd w:fill="auto" w:val="clear"/>
          <w:vertAlign w:val="baseline"/>
          <w:rtl w:val="0"/>
        </w:rPr>
        <w:t xml:space="preserve">Sub-second server response times via SSG. Minimal JavaScript bundle (&lt;100KB for programmatic pages). Clean DOM structure with high content-to-markup ratio.</w:t>
      </w:r>
      <w:r w:rsidDel="00000000" w:rsidR="00000000" w:rsidRPr="00000000">
        <w:rPr>
          <w:rtl w:val="0"/>
        </w:rPr>
      </w:r>
    </w:p>
    <w:p w:rsidR="00000000" w:rsidDel="00000000" w:rsidP="00000000" w:rsidRDefault="00000000" w:rsidRPr="00000000" w14:paraId="00000072">
      <w:pPr>
        <w:pStyle w:val="Heading2"/>
        <w:rPr/>
      </w:pPr>
      <w:r w:rsidDel="00000000" w:rsidR="00000000" w:rsidRPr="00000000">
        <w:rPr>
          <w:rtl w:val="0"/>
        </w:rPr>
        <w:t xml:space="preserve">4.5 Performance Engineering</w:t>
      </w:r>
    </w:p>
    <w:p w:rsidR="00000000" w:rsidDel="00000000" w:rsidP="00000000" w:rsidRDefault="00000000" w:rsidRPr="00000000" w14:paraId="00000073">
      <w:pPr>
        <w:rPr>
          <w:b w:val="1"/>
          <w:bCs w:val="1"/>
        </w:rPr>
      </w:pPr>
      <w:r w:rsidDel="00000000" w:rsidR="00000000" w:rsidRPr="00000000">
        <w:rPr>
          <w:b w:val="1"/>
          <w:bCs w:val="1"/>
          <w:rtl w:val="0"/>
        </w:rPr>
        <w:t xml:space="preserve">Problem</w:t>
      </w:r>
    </w:p>
    <w:p w:rsidR="00000000" w:rsidDel="00000000" w:rsidP="00000000" w:rsidRDefault="00000000" w:rsidRPr="00000000" w14:paraId="00000074">
      <w:pPr>
        <w:spacing w:after="120" w:before="0" w:line="276" w:lineRule="auto"/>
        <w:jc w:val="left"/>
        <w:rPr/>
      </w:pPr>
      <w:r w:rsidDel="00000000" w:rsidR="00000000" w:rsidRPr="00000000">
        <w:rPr>
          <w:i w:val="0"/>
          <w:iCs w:val="0"/>
          <w:color w:val="000000"/>
          <w:sz w:val="24"/>
          <w:szCs w:val="24"/>
          <w:rtl w:val="0"/>
        </w:rPr>
        <w:t xml:space="preserve">AI engines factor page performance into crawl priority. Slow sites with poor Core Web Vitals receive less frequent crawling and lower citation confidence.</w:t>
      </w:r>
      <w:r w:rsidDel="00000000" w:rsidR="00000000" w:rsidRPr="00000000">
        <w:rPr>
          <w:rtl w:val="0"/>
        </w:rPr>
      </w:r>
    </w:p>
    <w:p w:rsidR="00000000" w:rsidDel="00000000" w:rsidP="00000000" w:rsidRDefault="00000000" w:rsidRPr="00000000" w14:paraId="00000075">
      <w:pPr>
        <w:rPr>
          <w:b w:val="1"/>
          <w:bCs w:val="1"/>
        </w:rPr>
      </w:pPr>
      <w:r w:rsidDel="00000000" w:rsidR="00000000" w:rsidRPr="00000000">
        <w:rPr>
          <w:b w:val="1"/>
          <w:bCs w:val="1"/>
          <w:rtl w:val="0"/>
        </w:rPr>
        <w:t xml:space="preserve">Solution: Performance-First Architecture</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600"/>
        <w:gridCol w:w="5560"/>
        <w:tblGridChange w:id="0">
          <w:tblGrid>
            <w:gridCol w:w="2200"/>
            <w:gridCol w:w="1600"/>
            <w:gridCol w:w="5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366854" w:val="clear"/>
            <w:tcMar>
              <w:top w:w="80.0" w:type="dxa"/>
              <w:left w:w="120.0" w:type="dxa"/>
              <w:bottom w:w="80.0" w:type="dxa"/>
              <w:right w:w="120.0" w:type="dxa"/>
            </w:tcMar>
            <w:vAlign w:val="center"/>
          </w:tcPr>
          <w:p w:rsidR="00000000" w:rsidDel="00000000" w:rsidP="00000000" w:rsidRDefault="00000000" w:rsidRPr="00000000" w14:paraId="00000076">
            <w:pPr>
              <w:spacing w:after="0" w:before="0" w:lineRule="auto"/>
              <w:jc w:val="center"/>
              <w:rPr>
                <w:sz w:val="22"/>
                <w:szCs w:val="22"/>
              </w:rPr>
            </w:pPr>
            <w:r w:rsidDel="00000000" w:rsidR="00000000" w:rsidRPr="00000000">
              <w:rPr>
                <w:b w:val="1"/>
                <w:bCs w:val="1"/>
                <w:color w:val="ffffff"/>
                <w:sz w:val="22"/>
                <w:szCs w:val="22"/>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366854" w:val="clear"/>
            <w:tcMar>
              <w:top w:w="80.0" w:type="dxa"/>
              <w:left w:w="120.0" w:type="dxa"/>
              <w:bottom w:w="80.0" w:type="dxa"/>
              <w:right w:w="120.0" w:type="dxa"/>
            </w:tcMar>
            <w:vAlign w:val="center"/>
          </w:tcPr>
          <w:p w:rsidR="00000000" w:rsidDel="00000000" w:rsidP="00000000" w:rsidRDefault="00000000" w:rsidRPr="00000000" w14:paraId="00000077">
            <w:pPr>
              <w:spacing w:after="0" w:before="0" w:lineRule="auto"/>
              <w:jc w:val="center"/>
              <w:rPr>
                <w:sz w:val="22"/>
                <w:szCs w:val="22"/>
              </w:rPr>
            </w:pPr>
            <w:r w:rsidDel="00000000" w:rsidR="00000000" w:rsidRPr="00000000">
              <w:rPr>
                <w:b w:val="1"/>
                <w:bCs w:val="1"/>
                <w:color w:val="ffffff"/>
                <w:sz w:val="22"/>
                <w:szCs w:val="22"/>
                <w:rtl w:val="0"/>
              </w:rPr>
              <w:t xml:space="preserve">Target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366854" w:val="clear"/>
            <w:tcMar>
              <w:top w:w="80.0" w:type="dxa"/>
              <w:left w:w="120.0" w:type="dxa"/>
              <w:bottom w:w="80.0" w:type="dxa"/>
              <w:right w:w="120.0" w:type="dxa"/>
            </w:tcMar>
            <w:vAlign w:val="center"/>
          </w:tcPr>
          <w:p w:rsidR="00000000" w:rsidDel="00000000" w:rsidP="00000000" w:rsidRDefault="00000000" w:rsidRPr="00000000" w14:paraId="00000078">
            <w:pPr>
              <w:spacing w:after="0" w:before="0" w:lineRule="auto"/>
              <w:jc w:val="center"/>
              <w:rPr>
                <w:sz w:val="22"/>
                <w:szCs w:val="22"/>
              </w:rPr>
            </w:pPr>
            <w:r w:rsidDel="00000000" w:rsidR="00000000" w:rsidRPr="00000000">
              <w:rPr>
                <w:b w:val="1"/>
                <w:bCs w:val="1"/>
                <w:color w:val="ffffff"/>
                <w:sz w:val="22"/>
                <w:szCs w:val="22"/>
                <w:rtl w:val="0"/>
              </w:rPr>
              <w:t xml:space="preserve">How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vAlign w:val="center"/>
          </w:tcPr>
          <w:p w:rsidR="00000000" w:rsidDel="00000000" w:rsidP="00000000" w:rsidRDefault="00000000" w:rsidRPr="00000000" w14:paraId="00000079">
            <w:pPr>
              <w:spacing w:after="0" w:before="0" w:lineRule="auto"/>
              <w:jc w:val="left"/>
              <w:rPr>
                <w:sz w:val="22"/>
                <w:szCs w:val="22"/>
              </w:rPr>
            </w:pPr>
            <w:r w:rsidDel="00000000" w:rsidR="00000000" w:rsidRPr="00000000">
              <w:rPr>
                <w:color w:val="000000"/>
                <w:sz w:val="22"/>
                <w:szCs w:val="22"/>
                <w:rtl w:val="0"/>
              </w:rPr>
              <w:t xml:space="preserve">Largest Contentful Paint (LCP)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vAlign w:val="center"/>
          </w:tcPr>
          <w:p w:rsidR="00000000" w:rsidDel="00000000" w:rsidP="00000000" w:rsidRDefault="00000000" w:rsidRPr="00000000" w14:paraId="0000007A">
            <w:pPr>
              <w:spacing w:after="0" w:before="0" w:lineRule="auto"/>
              <w:jc w:val="left"/>
              <w:rPr>
                <w:sz w:val="22"/>
                <w:szCs w:val="22"/>
              </w:rPr>
            </w:pPr>
            <w:r w:rsidDel="00000000" w:rsidR="00000000" w:rsidRPr="00000000">
              <w:rPr>
                <w:color w:val="000000"/>
                <w:sz w:val="22"/>
                <w:szCs w:val="22"/>
                <w:rtl w:val="0"/>
              </w:rPr>
              <w:t xml:space="preserve">&lt; </w:t>
            </w:r>
            <w:r w:rsidDel="00000000" w:rsidR="00000000" w:rsidRPr="00000000">
              <w:rPr>
                <w:sz w:val="22"/>
                <w:szCs w:val="22"/>
                <w:rtl w:val="0"/>
              </w:rPr>
              <w:t xml:space="preserve">3</w:t>
            </w:r>
            <w:r w:rsidDel="00000000" w:rsidR="00000000" w:rsidRPr="00000000">
              <w:rPr>
                <w:color w:val="000000"/>
                <w:sz w:val="22"/>
                <w:szCs w:val="22"/>
                <w:rtl w:val="0"/>
              </w:rPr>
              <w:t xml:space="preserve"> seconds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vAlign w:val="center"/>
          </w:tcPr>
          <w:p w:rsidR="00000000" w:rsidDel="00000000" w:rsidP="00000000" w:rsidRDefault="00000000" w:rsidRPr="00000000" w14:paraId="0000007B">
            <w:pPr>
              <w:spacing w:after="0" w:before="0" w:lineRule="auto"/>
              <w:jc w:val="left"/>
              <w:rPr>
                <w:sz w:val="22"/>
                <w:szCs w:val="22"/>
              </w:rPr>
            </w:pPr>
            <w:r w:rsidDel="00000000" w:rsidR="00000000" w:rsidRPr="00000000">
              <w:rPr>
                <w:color w:val="000000"/>
                <w:sz w:val="22"/>
                <w:szCs w:val="22"/>
                <w:rtl w:val="0"/>
              </w:rPr>
              <w:t xml:space="preserve">SSG pre-rendering, edge CDN, optimized hero images (WebP/AVIF with srcset)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C">
            <w:pPr>
              <w:spacing w:after="0" w:before="0" w:lineRule="auto"/>
              <w:jc w:val="left"/>
              <w:rPr>
                <w:sz w:val="22"/>
                <w:szCs w:val="22"/>
              </w:rPr>
            </w:pPr>
            <w:r w:rsidDel="00000000" w:rsidR="00000000" w:rsidRPr="00000000">
              <w:rPr>
                <w:color w:val="000000"/>
                <w:sz w:val="22"/>
                <w:szCs w:val="22"/>
                <w:rtl w:val="0"/>
              </w:rPr>
              <w:t xml:space="preserve">First Input Delay (FID)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D">
            <w:pPr>
              <w:spacing w:after="0" w:before="0" w:lineRule="auto"/>
              <w:jc w:val="left"/>
              <w:rPr>
                <w:sz w:val="22"/>
                <w:szCs w:val="22"/>
              </w:rPr>
            </w:pPr>
            <w:r w:rsidDel="00000000" w:rsidR="00000000" w:rsidRPr="00000000">
              <w:rPr>
                <w:color w:val="000000"/>
                <w:sz w:val="22"/>
                <w:szCs w:val="22"/>
                <w:rtl w:val="0"/>
              </w:rPr>
              <w:t xml:space="preserve">&lt; 100ms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E">
            <w:pPr>
              <w:spacing w:after="0" w:before="0" w:lineRule="auto"/>
              <w:jc w:val="left"/>
              <w:rPr>
                <w:sz w:val="22"/>
                <w:szCs w:val="22"/>
              </w:rPr>
            </w:pPr>
            <w:r w:rsidDel="00000000" w:rsidR="00000000" w:rsidRPr="00000000">
              <w:rPr>
                <w:color w:val="000000"/>
                <w:sz w:val="22"/>
                <w:szCs w:val="22"/>
                <w:rtl w:val="0"/>
              </w:rPr>
              <w:t xml:space="preserve">Minimal JS on programmatic pages; defer non-critical scripts; no render-blocking resources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vAlign w:val="center"/>
          </w:tcPr>
          <w:p w:rsidR="00000000" w:rsidDel="00000000" w:rsidP="00000000" w:rsidRDefault="00000000" w:rsidRPr="00000000" w14:paraId="0000007F">
            <w:pPr>
              <w:spacing w:after="0" w:before="0" w:lineRule="auto"/>
              <w:jc w:val="left"/>
              <w:rPr>
                <w:sz w:val="22"/>
                <w:szCs w:val="22"/>
              </w:rPr>
            </w:pPr>
            <w:r w:rsidDel="00000000" w:rsidR="00000000" w:rsidRPr="00000000">
              <w:rPr>
                <w:color w:val="000000"/>
                <w:sz w:val="22"/>
                <w:szCs w:val="22"/>
                <w:rtl w:val="0"/>
              </w:rPr>
              <w:t xml:space="preserve">Cumulative Layout Shift (CLS)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vAlign w:val="center"/>
          </w:tcPr>
          <w:p w:rsidR="00000000" w:rsidDel="00000000" w:rsidP="00000000" w:rsidRDefault="00000000" w:rsidRPr="00000000" w14:paraId="00000080">
            <w:pPr>
              <w:spacing w:after="0" w:before="0" w:lineRule="auto"/>
              <w:jc w:val="left"/>
              <w:rPr>
                <w:sz w:val="22"/>
                <w:szCs w:val="22"/>
              </w:rPr>
            </w:pPr>
            <w:r w:rsidDel="00000000" w:rsidR="00000000" w:rsidRPr="00000000">
              <w:rPr>
                <w:color w:val="000000"/>
                <w:sz w:val="22"/>
                <w:szCs w:val="22"/>
                <w:rtl w:val="0"/>
              </w:rPr>
              <w:t xml:space="preserve">&lt; 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vAlign w:val="center"/>
          </w:tcPr>
          <w:p w:rsidR="00000000" w:rsidDel="00000000" w:rsidP="00000000" w:rsidRDefault="00000000" w:rsidRPr="00000000" w14:paraId="00000081">
            <w:pPr>
              <w:spacing w:after="0" w:before="0" w:lineRule="auto"/>
              <w:jc w:val="left"/>
              <w:rPr>
                <w:sz w:val="22"/>
                <w:szCs w:val="22"/>
              </w:rPr>
            </w:pPr>
            <w:r w:rsidDel="00000000" w:rsidR="00000000" w:rsidRPr="00000000">
              <w:rPr>
                <w:color w:val="000000"/>
                <w:sz w:val="22"/>
                <w:szCs w:val="22"/>
                <w:rtl w:val="0"/>
              </w:rPr>
              <w:t xml:space="preserve">Explicit image dimensions in HTML; font-display: swap; pre-allocated ad/widget space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2">
            <w:pPr>
              <w:spacing w:after="0" w:before="0" w:lineRule="auto"/>
              <w:jc w:val="left"/>
              <w:rPr>
                <w:sz w:val="22"/>
                <w:szCs w:val="22"/>
              </w:rPr>
            </w:pPr>
            <w:r w:rsidDel="00000000" w:rsidR="00000000" w:rsidRPr="00000000">
              <w:rPr>
                <w:color w:val="000000"/>
                <w:sz w:val="22"/>
                <w:szCs w:val="22"/>
                <w:rtl w:val="0"/>
              </w:rPr>
              <w:t xml:space="preserve">Time to First Byte (TTFB)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3">
            <w:pPr>
              <w:spacing w:after="0" w:before="0" w:lineRule="auto"/>
              <w:jc w:val="left"/>
              <w:rPr>
                <w:sz w:val="22"/>
                <w:szCs w:val="22"/>
              </w:rPr>
            </w:pPr>
            <w:r w:rsidDel="00000000" w:rsidR="00000000" w:rsidRPr="00000000">
              <w:rPr>
                <w:color w:val="000000"/>
                <w:sz w:val="22"/>
                <w:szCs w:val="22"/>
                <w:rtl w:val="0"/>
              </w:rPr>
              <w:t xml:space="preserve">&lt; 200ms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4">
            <w:pPr>
              <w:spacing w:after="0" w:before="0" w:lineRule="auto"/>
              <w:jc w:val="left"/>
              <w:rPr>
                <w:sz w:val="22"/>
                <w:szCs w:val="22"/>
              </w:rPr>
            </w:pPr>
            <w:r w:rsidDel="00000000" w:rsidR="00000000" w:rsidRPr="00000000">
              <w:rPr>
                <w:color w:val="000000"/>
                <w:sz w:val="22"/>
                <w:szCs w:val="22"/>
                <w:rtl w:val="0"/>
              </w:rPr>
              <w:t xml:space="preserve">SSG pages served from CDN edge; no origin server round-trip for static content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vAlign w:val="center"/>
          </w:tcPr>
          <w:p w:rsidR="00000000" w:rsidDel="00000000" w:rsidP="00000000" w:rsidRDefault="00000000" w:rsidRPr="00000000" w14:paraId="00000085">
            <w:pPr>
              <w:spacing w:after="0" w:before="0" w:lineRule="auto"/>
              <w:jc w:val="left"/>
              <w:rPr>
                <w:sz w:val="22"/>
                <w:szCs w:val="22"/>
              </w:rPr>
            </w:pPr>
            <w:r w:rsidDel="00000000" w:rsidR="00000000" w:rsidRPr="00000000">
              <w:rPr>
                <w:color w:val="000000"/>
                <w:sz w:val="22"/>
                <w:szCs w:val="22"/>
                <w:rtl w:val="0"/>
              </w:rPr>
              <w:t xml:space="preserve">Lighthouse 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vAlign w:val="center"/>
          </w:tcPr>
          <w:p w:rsidR="00000000" w:rsidDel="00000000" w:rsidP="00000000" w:rsidRDefault="00000000" w:rsidRPr="00000000" w14:paraId="00000086">
            <w:pPr>
              <w:spacing w:after="0" w:before="0" w:lineRule="auto"/>
              <w:jc w:val="left"/>
              <w:rPr>
                <w:sz w:val="22"/>
                <w:szCs w:val="22"/>
              </w:rPr>
            </w:pPr>
            <w:r w:rsidDel="00000000" w:rsidR="00000000" w:rsidRPr="00000000">
              <w:rPr>
                <w:color w:val="000000"/>
                <w:sz w:val="22"/>
                <w:szCs w:val="22"/>
                <w:rtl w:val="0"/>
              </w:rPr>
              <w:t xml:space="preserve">&gt; 90 (all)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vAlign w:val="center"/>
          </w:tcPr>
          <w:p w:rsidR="00000000" w:rsidDel="00000000" w:rsidP="00000000" w:rsidRDefault="00000000" w:rsidRPr="00000000" w14:paraId="00000087">
            <w:pPr>
              <w:spacing w:after="0" w:before="0" w:lineRule="auto"/>
              <w:jc w:val="left"/>
              <w:rPr>
                <w:sz w:val="22"/>
                <w:szCs w:val="22"/>
              </w:rPr>
            </w:pPr>
            <w:r w:rsidDel="00000000" w:rsidR="00000000" w:rsidRPr="00000000">
              <w:rPr>
                <w:color w:val="000000"/>
                <w:sz w:val="22"/>
                <w:szCs w:val="22"/>
                <w:rtl w:val="0"/>
              </w:rPr>
              <w:t xml:space="preserve">Performance, Accessibility, Best Practices, SEO — all green zone</w:t>
            </w:r>
            <w:r w:rsidDel="00000000" w:rsidR="00000000" w:rsidRPr="00000000">
              <w:rPr>
                <w:rtl w:val="0"/>
              </w:rPr>
            </w:r>
          </w:p>
        </w:tc>
      </w:tr>
    </w:tbl>
    <w:p w:rsidR="00000000" w:rsidDel="00000000" w:rsidP="00000000" w:rsidRDefault="00000000" w:rsidRPr="00000000" w14:paraId="00000088">
      <w:pPr>
        <w:spacing w:after="120" w:before="0" w:lineRule="auto"/>
        <w:rPr/>
      </w:pPr>
      <w:r w:rsidDel="00000000" w:rsidR="00000000" w:rsidRPr="00000000">
        <w:rPr>
          <w:i w:val="0"/>
          <w:iCs w:val="0"/>
          <w:color w:val="000000"/>
          <w:sz w:val="24"/>
          <w:szCs w:val="24"/>
          <w:rtl w:val="0"/>
        </w:rPr>
        <w:t xml:space="preserve"> </w:t>
      </w:r>
      <w:r w:rsidDel="00000000" w:rsidR="00000000" w:rsidRPr="00000000">
        <w:rPr>
          <w:rtl w:val="0"/>
        </w:rPr>
      </w:r>
    </w:p>
    <w:p w:rsidR="00000000" w:rsidDel="00000000" w:rsidP="00000000" w:rsidRDefault="00000000" w:rsidRPr="00000000" w14:paraId="00000089">
      <w:pPr>
        <w:pStyle w:val="Heading2"/>
        <w:rPr/>
      </w:pPr>
      <w:bookmarkStart w:colFirst="0" w:colLast="0" w:name="_heading=h.d924056i30op" w:id="0"/>
      <w:bookmarkEnd w:id="0"/>
      <w:r w:rsidDel="00000000" w:rsidR="00000000" w:rsidRPr="00000000">
        <w:rPr>
          <w:rtl w:val="0"/>
        </w:rPr>
        <w:t xml:space="preserve">4.6 AI-SDR Workflow Architecture</w:t>
      </w:r>
    </w:p>
    <w:p w:rsidR="00000000" w:rsidDel="00000000" w:rsidP="00000000" w:rsidRDefault="00000000" w:rsidRPr="00000000" w14:paraId="0000008A">
      <w:pPr>
        <w:rPr>
          <w:b w:val="1"/>
          <w:bCs w:val="1"/>
        </w:rPr>
      </w:pPr>
      <w:r w:rsidDel="00000000" w:rsidR="00000000" w:rsidRPr="00000000">
        <w:rPr>
          <w:b w:val="1"/>
          <w:bCs w:val="1"/>
          <w:rtl w:val="0"/>
        </w:rPr>
        <w:t xml:space="preserve">Problem</w:t>
      </w:r>
    </w:p>
    <w:p w:rsidR="00000000" w:rsidDel="00000000" w:rsidP="00000000" w:rsidRDefault="00000000" w:rsidRPr="00000000" w14:paraId="0000008B">
      <w:pPr>
        <w:spacing w:after="80" w:before="0" w:line="276" w:lineRule="auto"/>
        <w:jc w:val="left"/>
        <w:rPr/>
      </w:pPr>
      <w:r w:rsidDel="00000000" w:rsidR="00000000" w:rsidRPr="00000000">
        <w:rPr>
          <w:i w:val="0"/>
          <w:iCs w:val="0"/>
          <w:color w:val="000000"/>
          <w:sz w:val="24"/>
          <w:szCs w:val="24"/>
          <w:rtl w:val="0"/>
        </w:rPr>
        <w:t xml:space="preserve">Even with strong AI visibility, converting anonymous site visitors into sales pipeline requires an automated system to identify high-intent behavior and trigger timely outreach.</w:t>
      </w:r>
      <w:r w:rsidDel="00000000" w:rsidR="00000000" w:rsidRPr="00000000">
        <w:rPr>
          <w:rtl w:val="0"/>
        </w:rPr>
      </w:r>
    </w:p>
    <w:p w:rsidR="00000000" w:rsidDel="00000000" w:rsidP="00000000" w:rsidRDefault="00000000" w:rsidRPr="00000000" w14:paraId="0000008C">
      <w:pPr>
        <w:spacing w:after="120" w:before="0" w:line="276" w:lineRule="auto"/>
        <w:jc w:val="left"/>
        <w:rPr/>
      </w:pPr>
      <w:r w:rsidDel="00000000" w:rsidR="00000000" w:rsidRPr="00000000">
        <w:rPr>
          <w:b w:val="1"/>
          <w:bCs w:val="1"/>
          <w:i w:val="0"/>
          <w:iCs w:val="0"/>
          <w:color w:val="000000"/>
          <w:sz w:val="24"/>
          <w:szCs w:val="24"/>
          <w:rtl w:val="0"/>
        </w:rPr>
        <w:t xml:space="preserve">Privacy &amp; Compliance Note: </w:t>
      </w:r>
      <w:r w:rsidDel="00000000" w:rsidR="00000000" w:rsidRPr="00000000">
        <w:rPr>
          <w:i w:val="0"/>
          <w:iCs w:val="0"/>
          <w:color w:val="000000"/>
          <w:sz w:val="24"/>
          <w:szCs w:val="24"/>
          <w:rtl w:val="0"/>
        </w:rPr>
        <w:t xml:space="preserve">E2Global's buyer base may include EU-based procurement contacts. Person-level visitor identification (Leadpipe) is subject to GDPR for EU visitors. SotaTek suggests implementing: (1) GDPR-compliant cookie consent banner with opt-in tracking; (2) IP anonymization option for EU traffic; (3) EU visitor exclusion toggle in the n8n intent scoring workflow. If EU buyer traffic is significant, Leadfeeder (EU-compliant data processing mode) is recommended over Leadpipe.</w:t>
      </w:r>
      <w:r w:rsidDel="00000000" w:rsidR="00000000" w:rsidRPr="00000000">
        <w:rPr>
          <w:rtl w:val="0"/>
        </w:rPr>
      </w:r>
    </w:p>
    <w:p w:rsidR="00000000" w:rsidDel="00000000" w:rsidP="00000000" w:rsidRDefault="00000000" w:rsidRPr="00000000" w14:paraId="0000008D">
      <w:pPr>
        <w:rPr>
          <w:b w:val="1"/>
          <w:bCs w:val="1"/>
        </w:rPr>
      </w:pPr>
      <w:r w:rsidDel="00000000" w:rsidR="00000000" w:rsidRPr="00000000">
        <w:rPr>
          <w:b w:val="1"/>
          <w:bCs w:val="1"/>
          <w:rtl w:val="0"/>
        </w:rPr>
        <w:t xml:space="preserve">Solution: Event-Driven Intent Pipeline</w:t>
      </w:r>
    </w:p>
    <w:p w:rsidR="00000000" w:rsidDel="00000000" w:rsidP="00000000" w:rsidRDefault="00000000" w:rsidRPr="00000000" w14:paraId="0000008E">
      <w:pPr>
        <w:spacing w:after="80" w:before="0" w:line="276" w:lineRule="auto"/>
        <w:jc w:val="left"/>
        <w:rPr/>
      </w:pPr>
      <w:r w:rsidDel="00000000" w:rsidR="00000000" w:rsidRPr="00000000">
        <w:rPr>
          <w:i w:val="0"/>
          <w:iCs w:val="0"/>
          <w:color w:val="000000"/>
          <w:sz w:val="24"/>
          <w:szCs w:val="24"/>
          <w:rtl w:val="0"/>
        </w:rPr>
        <w:t xml:space="preserve">A three-stage pipeline connecting visitor intelligence to automated sales outreach:</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720" w:right="0" w:hanging="360"/>
        <w:jc w:val="left"/>
        <w:rPr/>
      </w:pPr>
      <w:r w:rsidDel="00000000" w:rsidR="00000000" w:rsidRPr="00000000">
        <w:rPr>
          <w:b w:val="1"/>
          <w:bCs w:val="1"/>
          <w:i w:val="0"/>
          <w:iCs w:val="0"/>
          <w:smallCaps w:val="0"/>
          <w:strike w:val="0"/>
          <w:color w:val="000000"/>
          <w:sz w:val="24"/>
          <w:szCs w:val="24"/>
          <w:u w:val="none"/>
          <w:shd w:fill="auto" w:val="clear"/>
          <w:vertAlign w:val="baseline"/>
          <w:rtl w:val="0"/>
        </w:rPr>
        <w:t xml:space="preserve">Stage 1 — Signal Collection: </w:t>
      </w:r>
      <w:r w:rsidDel="00000000" w:rsidR="00000000" w:rsidRPr="00000000">
        <w:rPr>
          <w:i w:val="0"/>
          <w:iCs w:val="0"/>
          <w:smallCaps w:val="0"/>
          <w:strike w:val="0"/>
          <w:color w:val="000000"/>
          <w:sz w:val="24"/>
          <w:szCs w:val="24"/>
          <w:u w:val="none"/>
          <w:shd w:fill="auto" w:val="clear"/>
          <w:vertAlign w:val="baseline"/>
          <w:rtl w:val="0"/>
        </w:rPr>
        <w:t xml:space="preserve">Visitor identification tool captures company-level (or person-level) data and behavioral signals: pages visited, time on site, return frequency, content downloaded.</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720" w:right="0" w:hanging="360"/>
        <w:jc w:val="left"/>
        <w:rPr/>
      </w:pPr>
      <w:r w:rsidDel="00000000" w:rsidR="00000000" w:rsidRPr="00000000">
        <w:rPr>
          <w:b w:val="1"/>
          <w:bCs w:val="1"/>
          <w:i w:val="0"/>
          <w:iCs w:val="0"/>
          <w:smallCaps w:val="0"/>
          <w:strike w:val="0"/>
          <w:color w:val="000000"/>
          <w:sz w:val="24"/>
          <w:szCs w:val="24"/>
          <w:u w:val="none"/>
          <w:shd w:fill="auto" w:val="clear"/>
          <w:vertAlign w:val="baseline"/>
          <w:rtl w:val="0"/>
        </w:rPr>
        <w:t xml:space="preserve">Stage 2 — Intent Scoring: </w:t>
      </w:r>
      <w:r w:rsidDel="00000000" w:rsidR="00000000" w:rsidRPr="00000000">
        <w:rPr>
          <w:i w:val="0"/>
          <w:iCs w:val="0"/>
          <w:smallCaps w:val="0"/>
          <w:strike w:val="0"/>
          <w:color w:val="000000"/>
          <w:sz w:val="24"/>
          <w:szCs w:val="24"/>
          <w:u w:val="none"/>
          <w:shd w:fill="auto" w:val="clear"/>
          <w:vertAlign w:val="baseline"/>
          <w:rtl w:val="0"/>
        </w:rPr>
        <w:t xml:space="preserve">n8n workflow engine applies scoring rules: repeated visits to product specification pages (+high), pricing page visits (+high), blog-only visits (+low). Scores above threshold trigger Stage 3.</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720" w:right="0" w:hanging="360"/>
        <w:jc w:val="left"/>
        <w:rPr/>
      </w:pPr>
      <w:r w:rsidDel="00000000" w:rsidR="00000000" w:rsidRPr="00000000">
        <w:rPr>
          <w:b w:val="1"/>
          <w:bCs w:val="1"/>
          <w:i w:val="0"/>
          <w:iCs w:val="0"/>
          <w:smallCaps w:val="0"/>
          <w:strike w:val="0"/>
          <w:color w:val="000000"/>
          <w:sz w:val="24"/>
          <w:szCs w:val="24"/>
          <w:u w:val="none"/>
          <w:shd w:fill="auto" w:val="clear"/>
          <w:vertAlign w:val="baseline"/>
          <w:rtl w:val="0"/>
        </w:rPr>
        <w:t xml:space="preserve">Stage 3 — Automated Outreach: </w:t>
      </w:r>
      <w:r w:rsidDel="00000000" w:rsidR="00000000" w:rsidRPr="00000000">
        <w:rPr>
          <w:i w:val="0"/>
          <w:iCs w:val="0"/>
          <w:smallCaps w:val="0"/>
          <w:strike w:val="0"/>
          <w:color w:val="000000"/>
          <w:sz w:val="24"/>
          <w:szCs w:val="24"/>
          <w:u w:val="none"/>
          <w:shd w:fill="auto" w:val="clear"/>
          <w:vertAlign w:val="baseline"/>
          <w:rtl w:val="0"/>
        </w:rPr>
        <w:t xml:space="preserve">High-intent signals trigger personalized email sequences via CRM integration or direct email API. Outreach references specific products/pages the visitor engaged with.</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720" w:right="0" w:hanging="360"/>
        <w:jc w:val="left"/>
        <w:rPr/>
      </w:pPr>
      <w:r w:rsidDel="00000000" w:rsidR="00000000" w:rsidRPr="00000000">
        <w:rPr>
          <w:b w:val="1"/>
          <w:bCs w:val="1"/>
          <w:i w:val="0"/>
          <w:iCs w:val="0"/>
          <w:smallCaps w:val="0"/>
          <w:strike w:val="0"/>
          <w:color w:val="000000"/>
          <w:sz w:val="24"/>
          <w:szCs w:val="24"/>
          <w:u w:val="none"/>
          <w:shd w:fill="auto" w:val="clear"/>
          <w:vertAlign w:val="baseline"/>
          <w:rtl w:val="0"/>
        </w:rPr>
        <w:t xml:space="preserve">CRM Integration: </w:t>
      </w:r>
      <w:r w:rsidDel="00000000" w:rsidR="00000000" w:rsidRPr="00000000">
        <w:rPr>
          <w:i w:val="0"/>
          <w:iCs w:val="0"/>
          <w:smallCaps w:val="0"/>
          <w:strike w:val="0"/>
          <w:color w:val="000000"/>
          <w:sz w:val="24"/>
          <w:szCs w:val="24"/>
          <w:u w:val="none"/>
          <w:shd w:fill="auto" w:val="clear"/>
          <w:vertAlign w:val="baseline"/>
          <w:rtl w:val="0"/>
        </w:rPr>
        <w:t xml:space="preserve">Webhook-based connector to E2Global's existing CRM. New leads auto-created with enriched company data, behavioral timeline, and intent score.</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720" w:right="0" w:hanging="360"/>
        <w:jc w:val="left"/>
        <w:rPr/>
      </w:pPr>
      <w:r w:rsidDel="00000000" w:rsidR="00000000" w:rsidRPr="00000000">
        <w:rPr>
          <w:b w:val="1"/>
          <w:bCs w:val="1"/>
          <w:i w:val="0"/>
          <w:iCs w:val="0"/>
          <w:smallCaps w:val="0"/>
          <w:strike w:val="0"/>
          <w:color w:val="000000"/>
          <w:sz w:val="24"/>
          <w:szCs w:val="24"/>
          <w:u w:val="none"/>
          <w:shd w:fill="auto" w:val="clear"/>
          <w:vertAlign w:val="baseline"/>
          <w:rtl w:val="0"/>
        </w:rPr>
        <w:t xml:space="preserve">Fallback for no CRM: </w:t>
      </w:r>
      <w:r w:rsidDel="00000000" w:rsidR="00000000" w:rsidRPr="00000000">
        <w:rPr>
          <w:i w:val="0"/>
          <w:iCs w:val="0"/>
          <w:smallCaps w:val="0"/>
          <w:strike w:val="0"/>
          <w:color w:val="000000"/>
          <w:sz w:val="24"/>
          <w:szCs w:val="24"/>
          <w:u w:val="none"/>
          <w:shd w:fill="auto" w:val="clear"/>
          <w:vertAlign w:val="baseline"/>
          <w:rtl w:val="0"/>
        </w:rPr>
        <w:t xml:space="preserve">If E2Global does not have an existing CRM, we can set up a lightweight pipeline using n8n + Google Sheets or Airtable as the initial lead repository.</w:t>
      </w:r>
      <w:r w:rsidDel="00000000" w:rsidR="00000000" w:rsidRPr="00000000">
        <w:rPr>
          <w:rtl w:val="0"/>
        </w:rPr>
      </w:r>
    </w:p>
    <w:p w:rsidR="00000000" w:rsidDel="00000000" w:rsidP="00000000" w:rsidRDefault="00000000" w:rsidRPr="00000000" w14:paraId="00000094">
      <w:pPr>
        <w:pStyle w:val="Heading2"/>
        <w:rPr/>
      </w:pPr>
      <w:r w:rsidDel="00000000" w:rsidR="00000000" w:rsidRPr="00000000">
        <w:rPr>
          <w:rtl w:val="0"/>
        </w:rPr>
        <w:t xml:space="preserve">4.7 Content Migration Strategy</w:t>
      </w:r>
    </w:p>
    <w:p w:rsidR="00000000" w:rsidDel="00000000" w:rsidP="00000000" w:rsidRDefault="00000000" w:rsidRPr="00000000" w14:paraId="00000095">
      <w:pPr>
        <w:rPr>
          <w:b w:val="1"/>
          <w:bCs w:val="1"/>
        </w:rPr>
      </w:pPr>
      <w:r w:rsidDel="00000000" w:rsidR="00000000" w:rsidRPr="00000000">
        <w:rPr>
          <w:b w:val="1"/>
          <w:bCs w:val="1"/>
          <w:rtl w:val="0"/>
        </w:rPr>
        <w:t xml:space="preserve">Problem</w:t>
      </w:r>
    </w:p>
    <w:p w:rsidR="00000000" w:rsidDel="00000000" w:rsidP="00000000" w:rsidRDefault="00000000" w:rsidRPr="00000000" w14:paraId="00000096">
      <w:pPr>
        <w:spacing w:after="120" w:before="0" w:line="276" w:lineRule="auto"/>
        <w:jc w:val="left"/>
        <w:rPr/>
      </w:pPr>
      <w:r w:rsidDel="00000000" w:rsidR="00000000" w:rsidRPr="00000000">
        <w:rPr>
          <w:i w:val="0"/>
          <w:iCs w:val="0"/>
          <w:color w:val="000000"/>
          <w:sz w:val="24"/>
          <w:szCs w:val="24"/>
          <w:rtl w:val="0"/>
        </w:rPr>
        <w:t xml:space="preserve">E2Global's existing content on e2global.com and ThomasNet represents accumulated domain authority. A poorly executed migration risks losing existing SEO equity.</w:t>
      </w:r>
      <w:r w:rsidDel="00000000" w:rsidR="00000000" w:rsidRPr="00000000">
        <w:rPr>
          <w:rtl w:val="0"/>
        </w:rPr>
      </w:r>
    </w:p>
    <w:p w:rsidR="00000000" w:rsidDel="00000000" w:rsidP="00000000" w:rsidRDefault="00000000" w:rsidRPr="00000000" w14:paraId="00000097">
      <w:pPr>
        <w:rPr>
          <w:b w:val="1"/>
          <w:bCs w:val="1"/>
        </w:rPr>
      </w:pPr>
      <w:r w:rsidDel="00000000" w:rsidR="00000000" w:rsidRPr="00000000">
        <w:rPr>
          <w:b w:val="1"/>
          <w:bCs w:val="1"/>
          <w:rtl w:val="0"/>
        </w:rPr>
        <w:t xml:space="preserve">Solution: Staged Migration with Redirect Mapping</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720" w:right="0" w:hanging="360"/>
        <w:jc w:val="left"/>
        <w:rPr/>
      </w:pPr>
      <w:r w:rsidDel="00000000" w:rsidR="00000000" w:rsidRPr="00000000">
        <w:rPr>
          <w:b w:val="1"/>
          <w:bCs w:val="1"/>
          <w:i w:val="0"/>
          <w:iCs w:val="0"/>
          <w:smallCaps w:val="0"/>
          <w:strike w:val="0"/>
          <w:color w:val="000000"/>
          <w:sz w:val="24"/>
          <w:szCs w:val="24"/>
          <w:u w:val="none"/>
          <w:shd w:fill="auto" w:val="clear"/>
          <w:vertAlign w:val="baseline"/>
          <w:rtl w:val="0"/>
        </w:rPr>
        <w:t xml:space="preserve">Content Audit: </w:t>
      </w:r>
      <w:r w:rsidDel="00000000" w:rsidR="00000000" w:rsidRPr="00000000">
        <w:rPr>
          <w:i w:val="0"/>
          <w:iCs w:val="0"/>
          <w:smallCaps w:val="0"/>
          <w:strike w:val="0"/>
          <w:color w:val="000000"/>
          <w:sz w:val="24"/>
          <w:szCs w:val="24"/>
          <w:u w:val="none"/>
          <w:shd w:fill="auto" w:val="clear"/>
          <w:vertAlign w:val="baseline"/>
          <w:rtl w:val="0"/>
        </w:rPr>
        <w:t xml:space="preserve">Crawl the existing e2global.com to inventory all indexed pages, their current rankings, and inbound backlink profiles. Identify high-value pages that must be preserved.</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720" w:right="0" w:hanging="360"/>
        <w:jc w:val="left"/>
        <w:rPr/>
      </w:pPr>
      <w:r w:rsidDel="00000000" w:rsidR="00000000" w:rsidRPr="00000000">
        <w:rPr>
          <w:b w:val="1"/>
          <w:bCs w:val="1"/>
          <w:i w:val="0"/>
          <w:iCs w:val="0"/>
          <w:smallCaps w:val="0"/>
          <w:strike w:val="0"/>
          <w:color w:val="000000"/>
          <w:sz w:val="24"/>
          <w:szCs w:val="24"/>
          <w:u w:val="none"/>
          <w:shd w:fill="auto" w:val="clear"/>
          <w:vertAlign w:val="baseline"/>
          <w:rtl w:val="0"/>
        </w:rPr>
        <w:t xml:space="preserve">301 Redirect Map: </w:t>
      </w:r>
      <w:r w:rsidDel="00000000" w:rsidR="00000000" w:rsidRPr="00000000">
        <w:rPr>
          <w:i w:val="0"/>
          <w:iCs w:val="0"/>
          <w:smallCaps w:val="0"/>
          <w:strike w:val="0"/>
          <w:color w:val="000000"/>
          <w:sz w:val="24"/>
          <w:szCs w:val="24"/>
          <w:u w:val="none"/>
          <w:shd w:fill="auto" w:val="clear"/>
          <w:vertAlign w:val="baseline"/>
          <w:rtl w:val="0"/>
        </w:rPr>
        <w:t xml:space="preserve">Create a comprehensive redirect map from old URLs to new URL structures. Every indexed URL gets a permanent redirect. No orphaned pages.</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720" w:right="0" w:hanging="360"/>
        <w:jc w:val="left"/>
        <w:rPr/>
      </w:pPr>
      <w:r w:rsidDel="00000000" w:rsidR="00000000" w:rsidRPr="00000000">
        <w:rPr>
          <w:b w:val="1"/>
          <w:bCs w:val="1"/>
          <w:i w:val="0"/>
          <w:iCs w:val="0"/>
          <w:smallCaps w:val="0"/>
          <w:strike w:val="0"/>
          <w:color w:val="000000"/>
          <w:sz w:val="24"/>
          <w:szCs w:val="24"/>
          <w:u w:val="none"/>
          <w:shd w:fill="auto" w:val="clear"/>
          <w:vertAlign w:val="baseline"/>
          <w:rtl w:val="0"/>
        </w:rPr>
        <w:t xml:space="preserve">ThomasNet Coexistence: </w:t>
      </w:r>
      <w:r w:rsidDel="00000000" w:rsidR="00000000" w:rsidRPr="00000000">
        <w:rPr>
          <w:i w:val="0"/>
          <w:iCs w:val="0"/>
          <w:smallCaps w:val="0"/>
          <w:strike w:val="0"/>
          <w:color w:val="000000"/>
          <w:sz w:val="24"/>
          <w:szCs w:val="24"/>
          <w:u w:val="none"/>
          <w:shd w:fill="auto" w:val="clear"/>
          <w:vertAlign w:val="baseline"/>
          <w:rtl w:val="0"/>
        </w:rPr>
        <w:t xml:space="preserve">Maintain ThomasNet listings during transition. Update ThomasNet profile to link back to e2global.com as the canonical source.</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720" w:right="0" w:hanging="360"/>
        <w:jc w:val="left"/>
        <w:rPr/>
      </w:pPr>
      <w:r w:rsidDel="00000000" w:rsidR="00000000" w:rsidRPr="00000000">
        <w:rPr>
          <w:b w:val="1"/>
          <w:bCs w:val="1"/>
          <w:i w:val="0"/>
          <w:iCs w:val="0"/>
          <w:smallCaps w:val="0"/>
          <w:strike w:val="0"/>
          <w:color w:val="000000"/>
          <w:sz w:val="24"/>
          <w:szCs w:val="24"/>
          <w:u w:val="none"/>
          <w:shd w:fill="auto" w:val="clear"/>
          <w:vertAlign w:val="baseline"/>
          <w:rtl w:val="0"/>
        </w:rPr>
        <w:t xml:space="preserve">Launch Validation: </w:t>
      </w:r>
      <w:r w:rsidDel="00000000" w:rsidR="00000000" w:rsidRPr="00000000">
        <w:rPr>
          <w:i w:val="0"/>
          <w:iCs w:val="0"/>
          <w:smallCaps w:val="0"/>
          <w:strike w:val="0"/>
          <w:color w:val="000000"/>
          <w:sz w:val="24"/>
          <w:szCs w:val="24"/>
          <w:u w:val="none"/>
          <w:shd w:fill="auto" w:val="clear"/>
          <w:vertAlign w:val="baseline"/>
          <w:rtl w:val="0"/>
        </w:rPr>
        <w:t xml:space="preserve">Post-migration, run Screaming Frog crawl to verify: no broken links, all redirects functional, schema markup rendering correctly, all pages indexed by Google within 2 weeks.</w:t>
      </w:r>
      <w:r w:rsidDel="00000000" w:rsidR="00000000" w:rsidRPr="00000000">
        <w:rPr>
          <w:rtl w:val="0"/>
        </w:rPr>
      </w:r>
    </w:p>
    <w:p w:rsidR="00000000" w:rsidDel="00000000" w:rsidP="00000000" w:rsidRDefault="00000000" w:rsidRPr="00000000" w14:paraId="0000009C">
      <w:pPr>
        <w:pStyle w:val="Heading1"/>
        <w:spacing w:after="200" w:before="400" w:lineRule="auto"/>
        <w:rPr/>
      </w:pPr>
      <w:r w:rsidDel="00000000" w:rsidR="00000000" w:rsidRPr="00000000">
        <w:rPr>
          <w:color w:val="00ab44"/>
          <w:sz w:val="32"/>
          <w:szCs w:val="32"/>
          <w:rtl w:val="0"/>
        </w:rPr>
        <w:t xml:space="preserve">5. SCOPE OF WORK</w:t>
      </w:r>
      <w:r w:rsidDel="00000000" w:rsidR="00000000" w:rsidRPr="00000000">
        <w:rPr>
          <w:rtl w:val="0"/>
        </w:rPr>
      </w:r>
    </w:p>
    <w:p w:rsidR="00000000" w:rsidDel="00000000" w:rsidP="00000000" w:rsidRDefault="00000000" w:rsidRPr="00000000" w14:paraId="0000009D">
      <w:pPr>
        <w:spacing w:after="160" w:before="0" w:line="276" w:lineRule="auto"/>
        <w:jc w:val="left"/>
        <w:rPr/>
      </w:pPr>
      <w:r w:rsidDel="00000000" w:rsidR="00000000" w:rsidRPr="00000000">
        <w:rPr>
          <w:i w:val="0"/>
          <w:iCs w:val="0"/>
          <w:color w:val="000000"/>
          <w:sz w:val="24"/>
          <w:szCs w:val="24"/>
          <w:rtl w:val="0"/>
        </w:rPr>
        <w:t xml:space="preserve">The project is structured into three phases delivered across 10 weeks (5 x 2-week sprints), aligned with the 90-day roadmap specified in the RFP and accelerated via AI-assisted development tooling. Each work item references the technical solutions detailed in Section 4.</w:t>
      </w:r>
      <w:r w:rsidDel="00000000" w:rsidR="00000000" w:rsidRPr="00000000">
        <w:rPr>
          <w:rtl w:val="0"/>
        </w:rPr>
      </w:r>
    </w:p>
    <w:p w:rsidR="00000000" w:rsidDel="00000000" w:rsidP="00000000" w:rsidRDefault="00000000" w:rsidRPr="00000000" w14:paraId="0000009E">
      <w:pPr>
        <w:pStyle w:val="Heading2"/>
        <w:rPr/>
      </w:pPr>
      <w:r w:rsidDel="00000000" w:rsidR="00000000" w:rsidRPr="00000000">
        <w:rPr>
          <w:rtl w:val="0"/>
        </w:rPr>
        <w:t xml:space="preserve">Phase A: Technical Infrastructure (Machine-Readability)</w:t>
      </w:r>
    </w:p>
    <w:p w:rsidR="00000000" w:rsidDel="00000000" w:rsidP="00000000" w:rsidRDefault="00000000" w:rsidRPr="00000000" w14:paraId="0000009F">
      <w:pPr>
        <w:spacing w:after="100" w:before="0" w:line="276" w:lineRule="auto"/>
        <w:jc w:val="left"/>
        <w:rPr/>
      </w:pPr>
      <w:r w:rsidDel="00000000" w:rsidR="00000000" w:rsidRPr="00000000">
        <w:rPr>
          <w:b w:val="1"/>
          <w:bCs w:val="1"/>
          <w:i w:val="0"/>
          <w:iCs w:val="0"/>
          <w:color w:val="000000"/>
          <w:sz w:val="24"/>
          <w:szCs w:val="24"/>
          <w:rtl w:val="0"/>
        </w:rPr>
        <w:t xml:space="preserve">Objective: </w:t>
      </w:r>
      <w:r w:rsidDel="00000000" w:rsidR="00000000" w:rsidRPr="00000000">
        <w:rPr>
          <w:i w:val="0"/>
          <w:iCs w:val="0"/>
          <w:color w:val="000000"/>
          <w:sz w:val="24"/>
          <w:szCs w:val="24"/>
          <w:rtl w:val="0"/>
        </w:rPr>
        <w:t xml:space="preserve">Build a high-performance, machine-readable web platform that AI engines can efficiently crawl, parse, and cite.</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720" w:right="0" w:hanging="360"/>
        <w:jc w:val="left"/>
        <w:rPr/>
      </w:pPr>
      <w:r w:rsidDel="00000000" w:rsidR="00000000" w:rsidRPr="00000000">
        <w:rPr>
          <w:b w:val="1"/>
          <w:bCs w:val="1"/>
          <w:i w:val="0"/>
          <w:iCs w:val="0"/>
          <w:smallCaps w:val="0"/>
          <w:strike w:val="0"/>
          <w:color w:val="000000"/>
          <w:sz w:val="24"/>
          <w:szCs w:val="24"/>
          <w:u w:val="none"/>
          <w:shd w:fill="auto" w:val="clear"/>
          <w:vertAlign w:val="baseline"/>
          <w:rtl w:val="0"/>
        </w:rPr>
        <w:t xml:space="preserve">A1. Headless Site Architecture: </w:t>
      </w:r>
      <w:r w:rsidDel="00000000" w:rsidR="00000000" w:rsidRPr="00000000">
        <w:rPr>
          <w:i w:val="0"/>
          <w:iCs w:val="0"/>
          <w:smallCaps w:val="0"/>
          <w:strike w:val="0"/>
          <w:color w:val="000000"/>
          <w:sz w:val="24"/>
          <w:szCs w:val="24"/>
          <w:u w:val="none"/>
          <w:shd w:fill="auto" w:val="clear"/>
          <w:vertAlign w:val="baseline"/>
          <w:rtl w:val="0"/>
        </w:rPr>
        <w:t xml:space="preserve">Design and build the Next.js/Astro-based site with SSG/ISR, implementing clean URL structures optimized for both traditional and AI-driven discovery. (Ref: Section 4.1)</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720" w:right="0" w:hanging="360"/>
        <w:jc w:val="left"/>
        <w:rPr/>
      </w:pPr>
      <w:r w:rsidDel="00000000" w:rsidR="00000000" w:rsidRPr="00000000">
        <w:rPr>
          <w:b w:val="1"/>
          <w:bCs w:val="1"/>
          <w:i w:val="0"/>
          <w:iCs w:val="0"/>
          <w:smallCaps w:val="0"/>
          <w:strike w:val="0"/>
          <w:color w:val="000000"/>
          <w:sz w:val="24"/>
          <w:szCs w:val="24"/>
          <w:u w:val="none"/>
          <w:shd w:fill="auto" w:val="clear"/>
          <w:vertAlign w:val="baseline"/>
          <w:rtl w:val="0"/>
        </w:rPr>
        <w:t xml:space="preserve">A2. Advanced Schema Implementation: </w:t>
      </w:r>
      <w:r w:rsidDel="00000000" w:rsidR="00000000" w:rsidRPr="00000000">
        <w:rPr>
          <w:i w:val="0"/>
          <w:iCs w:val="0"/>
          <w:smallCaps w:val="0"/>
          <w:strike w:val="0"/>
          <w:color w:val="000000"/>
          <w:sz w:val="24"/>
          <w:szCs w:val="24"/>
          <w:u w:val="none"/>
          <w:shd w:fill="auto" w:val="clear"/>
          <w:vertAlign w:val="baseline"/>
          <w:rtl w:val="0"/>
        </w:rPr>
        <w:t xml:space="preserve">Deploy comprehensive JSON-LD markup across all pages: Product, Service, Organization, FAQ, HowTo, BreadcrumbList schemas with automated generation pipeline. (Ref: Section 4.2)</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720" w:right="0" w:hanging="360"/>
        <w:jc w:val="left"/>
        <w:rPr/>
      </w:pPr>
      <w:r w:rsidDel="00000000" w:rsidR="00000000" w:rsidRPr="00000000">
        <w:rPr>
          <w:b w:val="1"/>
          <w:bCs w:val="1"/>
          <w:i w:val="0"/>
          <w:iCs w:val="0"/>
          <w:smallCaps w:val="0"/>
          <w:strike w:val="0"/>
          <w:color w:val="000000"/>
          <w:sz w:val="24"/>
          <w:szCs w:val="24"/>
          <w:u w:val="none"/>
          <w:shd w:fill="auto" w:val="clear"/>
          <w:vertAlign w:val="baseline"/>
          <w:rtl w:val="0"/>
        </w:rPr>
        <w:t xml:space="preserve">A3. Headless CMS Integration: </w:t>
      </w:r>
      <w:r w:rsidDel="00000000" w:rsidR="00000000" w:rsidRPr="00000000">
        <w:rPr>
          <w:i w:val="0"/>
          <w:iCs w:val="0"/>
          <w:smallCaps w:val="0"/>
          <w:strike w:val="0"/>
          <w:color w:val="000000"/>
          <w:sz w:val="24"/>
          <w:szCs w:val="24"/>
          <w:u w:val="none"/>
          <w:shd w:fill="auto" w:val="clear"/>
          <w:vertAlign w:val="baseline"/>
          <w:rtl w:val="0"/>
        </w:rPr>
        <w:t xml:space="preserve">Set up Strapi v5 with structured content models for products, capabilities, certifications, and technical specifications. Enable editorial workflows for content updates.</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720" w:right="0" w:hanging="360"/>
        <w:jc w:val="left"/>
        <w:rPr/>
      </w:pPr>
      <w:r w:rsidDel="00000000" w:rsidR="00000000" w:rsidRPr="00000000">
        <w:rPr>
          <w:b w:val="1"/>
          <w:bCs w:val="1"/>
          <w:i w:val="0"/>
          <w:iCs w:val="0"/>
          <w:smallCaps w:val="0"/>
          <w:strike w:val="0"/>
          <w:color w:val="000000"/>
          <w:sz w:val="24"/>
          <w:szCs w:val="24"/>
          <w:u w:val="none"/>
          <w:shd w:fill="auto" w:val="clear"/>
          <w:vertAlign w:val="baseline"/>
          <w:rtl w:val="0"/>
        </w:rPr>
        <w:t xml:space="preserve">A4. Performance Optimization: </w:t>
      </w:r>
      <w:r w:rsidDel="00000000" w:rsidR="00000000" w:rsidRPr="00000000">
        <w:rPr>
          <w:i w:val="0"/>
          <w:iCs w:val="0"/>
          <w:smallCaps w:val="0"/>
          <w:strike w:val="0"/>
          <w:color w:val="000000"/>
          <w:sz w:val="24"/>
          <w:szCs w:val="24"/>
          <w:u w:val="none"/>
          <w:shd w:fill="auto" w:val="clear"/>
          <w:vertAlign w:val="baseline"/>
          <w:rtl w:val="0"/>
        </w:rPr>
        <w:t xml:space="preserve">Target Core Web Vitals scores in the green zone per the benchmarks defined in Section 4.5.</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720" w:right="0" w:hanging="360"/>
        <w:jc w:val="left"/>
        <w:rPr/>
      </w:pPr>
      <w:r w:rsidDel="00000000" w:rsidR="00000000" w:rsidRPr="00000000">
        <w:rPr>
          <w:b w:val="1"/>
          <w:bCs w:val="1"/>
          <w:i w:val="0"/>
          <w:iCs w:val="0"/>
          <w:smallCaps w:val="0"/>
          <w:strike w:val="0"/>
          <w:color w:val="000000"/>
          <w:sz w:val="24"/>
          <w:szCs w:val="24"/>
          <w:u w:val="none"/>
          <w:shd w:fill="auto" w:val="clear"/>
          <w:vertAlign w:val="baseline"/>
          <w:rtl w:val="0"/>
        </w:rPr>
        <w:t xml:space="preserve">A5. AI Bot Access &amp; Site Guidance Configuration: </w:t>
      </w:r>
      <w:r w:rsidDel="00000000" w:rsidR="00000000" w:rsidRPr="00000000">
        <w:rPr>
          <w:i w:val="0"/>
          <w:iCs w:val="0"/>
          <w:smallCaps w:val="0"/>
          <w:strike w:val="0"/>
          <w:color w:val="000000"/>
          <w:sz w:val="24"/>
          <w:szCs w:val="24"/>
          <w:u w:val="none"/>
          <w:shd w:fill="auto" w:val="clear"/>
          <w:vertAlign w:val="baseline"/>
          <w:rtl w:val="0"/>
        </w:rPr>
        <w:t xml:space="preserve">Configure robots.txt to explicitly permit AI bots, deploy llms.txt as a structured site guide for AI systems, and implement semantic HTML structure for optimal AI accessibility. (Ref: Section 4.4)</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720" w:right="0" w:hanging="360"/>
        <w:jc w:val="left"/>
        <w:rPr/>
      </w:pPr>
      <w:r w:rsidDel="00000000" w:rsidR="00000000" w:rsidRPr="00000000">
        <w:rPr>
          <w:b w:val="1"/>
          <w:bCs w:val="1"/>
          <w:i w:val="0"/>
          <w:iCs w:val="0"/>
          <w:smallCaps w:val="0"/>
          <w:strike w:val="0"/>
          <w:color w:val="000000"/>
          <w:sz w:val="24"/>
          <w:szCs w:val="24"/>
          <w:u w:val="none"/>
          <w:shd w:fill="auto" w:val="clear"/>
          <w:vertAlign w:val="baseline"/>
          <w:rtl w:val="0"/>
        </w:rPr>
        <w:t xml:space="preserve">A6. Content Migration: </w:t>
      </w:r>
      <w:r w:rsidDel="00000000" w:rsidR="00000000" w:rsidRPr="00000000">
        <w:rPr>
          <w:i w:val="0"/>
          <w:iCs w:val="0"/>
          <w:smallCaps w:val="0"/>
          <w:strike w:val="0"/>
          <w:color w:val="000000"/>
          <w:sz w:val="24"/>
          <w:szCs w:val="24"/>
          <w:u w:val="none"/>
          <w:shd w:fill="auto" w:val="clear"/>
          <w:vertAlign w:val="baseline"/>
          <w:rtl w:val="0"/>
        </w:rPr>
        <w:t xml:space="preserve">Execute staged migration with 301 redirect mapping and ThomasNet coexistence strategy. (Ref: Section 4.7)</w:t>
      </w:r>
      <w:r w:rsidDel="00000000" w:rsidR="00000000" w:rsidRPr="00000000">
        <w:rPr>
          <w:rtl w:val="0"/>
        </w:rPr>
      </w:r>
    </w:p>
    <w:p w:rsidR="00000000" w:rsidDel="00000000" w:rsidP="00000000" w:rsidRDefault="00000000" w:rsidRPr="00000000" w14:paraId="000000A6">
      <w:pPr>
        <w:pStyle w:val="Heading2"/>
        <w:rPr/>
      </w:pPr>
      <w:r w:rsidDel="00000000" w:rsidR="00000000" w:rsidRPr="00000000">
        <w:rPr>
          <w:rtl w:val="0"/>
        </w:rPr>
        <w:t xml:space="preserve">Phase B: Programmatic SEO &amp; Topical Authority</w:t>
      </w:r>
    </w:p>
    <w:p w:rsidR="00000000" w:rsidDel="00000000" w:rsidP="00000000" w:rsidRDefault="00000000" w:rsidRPr="00000000" w14:paraId="000000A7">
      <w:pPr>
        <w:spacing w:after="100" w:before="0" w:line="276" w:lineRule="auto"/>
        <w:jc w:val="left"/>
        <w:rPr/>
      </w:pPr>
      <w:r w:rsidDel="00000000" w:rsidR="00000000" w:rsidRPr="00000000">
        <w:rPr>
          <w:b w:val="1"/>
          <w:bCs w:val="1"/>
          <w:i w:val="0"/>
          <w:iCs w:val="0"/>
          <w:color w:val="000000"/>
          <w:sz w:val="24"/>
          <w:szCs w:val="24"/>
          <w:rtl w:val="0"/>
        </w:rPr>
        <w:t xml:space="preserve">Objective: </w:t>
      </w:r>
      <w:r w:rsidDel="00000000" w:rsidR="00000000" w:rsidRPr="00000000">
        <w:rPr>
          <w:i w:val="0"/>
          <w:iCs w:val="0"/>
          <w:color w:val="000000"/>
          <w:sz w:val="24"/>
          <w:szCs w:val="24"/>
          <w:rtl w:val="0"/>
        </w:rPr>
        <w:t xml:space="preserve">Build authoritative content at scale to displace competitors on high-intent technical search terms and AI-generated answers.</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720" w:right="0" w:hanging="360"/>
        <w:jc w:val="left"/>
        <w:rPr/>
      </w:pPr>
      <w:r w:rsidDel="00000000" w:rsidR="00000000" w:rsidRPr="00000000">
        <w:rPr>
          <w:b w:val="1"/>
          <w:bCs w:val="1"/>
          <w:i w:val="0"/>
          <w:iCs w:val="0"/>
          <w:smallCaps w:val="0"/>
          <w:strike w:val="0"/>
          <w:color w:val="000000"/>
          <w:sz w:val="24"/>
          <w:szCs w:val="24"/>
          <w:u w:val="none"/>
          <w:shd w:fill="auto" w:val="clear"/>
          <w:vertAlign w:val="baseline"/>
          <w:rtl w:val="0"/>
        </w:rPr>
        <w:t xml:space="preserve">B1. Power Page Templates: </w:t>
      </w:r>
      <w:r w:rsidDel="00000000" w:rsidR="00000000" w:rsidRPr="00000000">
        <w:rPr>
          <w:i w:val="0"/>
          <w:iCs w:val="0"/>
          <w:smallCaps w:val="0"/>
          <w:strike w:val="0"/>
          <w:color w:val="000000"/>
          <w:sz w:val="24"/>
          <w:szCs w:val="24"/>
          <w:u w:val="none"/>
          <w:shd w:fill="auto" w:val="clear"/>
          <w:vertAlign w:val="baseline"/>
          <w:rtl w:val="0"/>
        </w:rPr>
        <w:t xml:space="preserve">Design and develop programmatic page templates with auto-injected schema markup. (Ref: Section 4.3)</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720" w:right="0" w:hanging="360"/>
        <w:jc w:val="left"/>
        <w:rPr/>
      </w:pPr>
      <w:r w:rsidDel="00000000" w:rsidR="00000000" w:rsidRPr="00000000">
        <w:rPr>
          <w:b w:val="1"/>
          <w:bCs w:val="1"/>
          <w:i w:val="0"/>
          <w:iCs w:val="0"/>
          <w:smallCaps w:val="0"/>
          <w:strike w:val="0"/>
          <w:color w:val="000000"/>
          <w:sz w:val="24"/>
          <w:szCs w:val="24"/>
          <w:u w:val="none"/>
          <w:shd w:fill="auto" w:val="clear"/>
          <w:vertAlign w:val="baseline"/>
          <w:rtl w:val="0"/>
        </w:rPr>
        <w:t xml:space="preserve">B2. Content Clustering Strategy: </w:t>
      </w:r>
      <w:r w:rsidDel="00000000" w:rsidR="00000000" w:rsidRPr="00000000">
        <w:rPr>
          <w:i w:val="0"/>
          <w:iCs w:val="0"/>
          <w:smallCaps w:val="0"/>
          <w:strike w:val="0"/>
          <w:color w:val="000000"/>
          <w:sz w:val="24"/>
          <w:szCs w:val="24"/>
          <w:u w:val="none"/>
          <w:shd w:fill="auto" w:val="clear"/>
          <w:vertAlign w:val="baseline"/>
          <w:rtl w:val="0"/>
        </w:rPr>
        <w:t xml:space="preserve">Create topical authority clusters around E2Global's core competencies: sustainable packaging materials (PCR, bamboo, compostable), manufacturing processes (blow molding, injection molding, extrusion), and industry verticals (beauty, medical, pet care).</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720" w:right="0" w:hanging="360"/>
        <w:jc w:val="left"/>
        <w:rPr/>
      </w:pPr>
      <w:r w:rsidDel="00000000" w:rsidR="00000000" w:rsidRPr="00000000">
        <w:rPr>
          <w:b w:val="1"/>
          <w:bCs w:val="1"/>
          <w:i w:val="0"/>
          <w:iCs w:val="0"/>
          <w:smallCaps w:val="0"/>
          <w:strike w:val="0"/>
          <w:color w:val="000000"/>
          <w:sz w:val="24"/>
          <w:szCs w:val="24"/>
          <w:u w:val="none"/>
          <w:shd w:fill="auto" w:val="clear"/>
          <w:vertAlign w:val="baseline"/>
          <w:rtl w:val="0"/>
        </w:rPr>
        <w:t xml:space="preserve">B3. Programmatic Page Generation: </w:t>
      </w:r>
      <w:r w:rsidDel="00000000" w:rsidR="00000000" w:rsidRPr="00000000">
        <w:rPr>
          <w:i w:val="0"/>
          <w:iCs w:val="0"/>
          <w:smallCaps w:val="0"/>
          <w:strike w:val="0"/>
          <w:color w:val="000000"/>
          <w:sz w:val="24"/>
          <w:szCs w:val="24"/>
          <w:u w:val="none"/>
          <w:shd w:fill="auto" w:val="clear"/>
          <w:vertAlign w:val="baseline"/>
          <w:rtl w:val="0"/>
        </w:rPr>
        <w:t xml:space="preserve">Build automation pipeline targeting data-validated programmatic pages (150–300 est., confirmed post Phase 0 audit). Pages generated only where unique, data-rich content exists — no thin content. (Ref: Section 4.3)</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720" w:right="0" w:hanging="360"/>
        <w:jc w:val="left"/>
        <w:rPr/>
      </w:pPr>
      <w:r w:rsidDel="00000000" w:rsidR="00000000" w:rsidRPr="00000000">
        <w:rPr>
          <w:b w:val="1"/>
          <w:bCs w:val="1"/>
          <w:i w:val="0"/>
          <w:iCs w:val="0"/>
          <w:smallCaps w:val="0"/>
          <w:strike w:val="0"/>
          <w:color w:val="000000"/>
          <w:sz w:val="24"/>
          <w:szCs w:val="24"/>
          <w:u w:val="none"/>
          <w:shd w:fill="auto" w:val="clear"/>
          <w:vertAlign w:val="baseline"/>
          <w:rtl w:val="0"/>
        </w:rPr>
        <w:t xml:space="preserve">B4. Displacement Content: </w:t>
      </w:r>
      <w:r w:rsidDel="00000000" w:rsidR="00000000" w:rsidRPr="00000000">
        <w:rPr>
          <w:i w:val="0"/>
          <w:iCs w:val="0"/>
          <w:smallCaps w:val="0"/>
          <w:strike w:val="0"/>
          <w:color w:val="000000"/>
          <w:sz w:val="24"/>
          <w:szCs w:val="24"/>
          <w:u w:val="none"/>
          <w:shd w:fill="auto" w:val="clear"/>
          <w:vertAlign w:val="baseline"/>
          <w:rtl w:val="0"/>
        </w:rPr>
        <w:t xml:space="preserve">Develop deep-dive technical documentation on sustainability specifications, material comparisons, and manufacturing capabilities that directly competes with content currently dominated by Albéa and Berlin Packaging.</w:t>
      </w:r>
      <w:r w:rsidDel="00000000" w:rsidR="00000000" w:rsidRPr="00000000">
        <w:rPr>
          <w:rtl w:val="0"/>
        </w:rPr>
      </w:r>
    </w:p>
    <w:p w:rsidR="00000000" w:rsidDel="00000000" w:rsidP="00000000" w:rsidRDefault="00000000" w:rsidRPr="00000000" w14:paraId="000000AC">
      <w:pPr>
        <w:spacing w:after="100" w:before="0" w:line="276" w:lineRule="auto"/>
        <w:ind w:left="720" w:firstLine="0"/>
        <w:jc w:val="left"/>
        <w:rPr/>
      </w:pPr>
      <w:r w:rsidDel="00000000" w:rsidR="00000000" w:rsidRPr="00000000">
        <w:rPr>
          <w:i w:val="1"/>
          <w:iCs w:val="1"/>
          <w:color w:val="000000"/>
          <w:sz w:val="24"/>
          <w:szCs w:val="24"/>
          <w:rtl w:val="0"/>
        </w:rPr>
        <w:t xml:space="preserve">Displacement Reality Check: Albéa (~EUR 1.4B revenue) and Berlin Packaging have years of established domain authority. Content alone is insufficient for displacement — AI citation and search ranking also require inbound authority signals. SotaTek recommends a complementary Authority Building track: 2–3 placements/month in industry publications (Packaging World, Beauty Packaging, Happi Magazine) linking to E2Global's authority pages. This can be included as an add-on scope item or executed independently by E2Global's marketing team.</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720" w:right="0" w:hanging="360"/>
        <w:jc w:val="left"/>
        <w:rPr/>
      </w:pPr>
      <w:r w:rsidDel="00000000" w:rsidR="00000000" w:rsidRPr="00000000">
        <w:rPr>
          <w:b w:val="1"/>
          <w:bCs w:val="1"/>
          <w:i w:val="0"/>
          <w:iCs w:val="0"/>
          <w:smallCaps w:val="0"/>
          <w:strike w:val="0"/>
          <w:color w:val="000000"/>
          <w:sz w:val="24"/>
          <w:szCs w:val="24"/>
          <w:u w:val="none"/>
          <w:shd w:fill="auto" w:val="clear"/>
          <w:vertAlign w:val="baseline"/>
          <w:rtl w:val="0"/>
        </w:rPr>
        <w:t xml:space="preserve">B5. Citation Engineering: </w:t>
      </w:r>
      <w:r w:rsidDel="00000000" w:rsidR="00000000" w:rsidRPr="00000000">
        <w:rPr>
          <w:i w:val="0"/>
          <w:iCs w:val="0"/>
          <w:smallCaps w:val="0"/>
          <w:strike w:val="0"/>
          <w:color w:val="000000"/>
          <w:sz w:val="24"/>
          <w:szCs w:val="24"/>
          <w:u w:val="none"/>
          <w:shd w:fill="auto" w:val="clear"/>
          <w:vertAlign w:val="baseline"/>
          <w:rtl w:val="0"/>
        </w:rPr>
        <w:t xml:space="preserve">Optimize content structure for AI citation: TLDR-first format, statistics integration, expert attribution, and clear data presentation.</w:t>
      </w:r>
      <w:r w:rsidDel="00000000" w:rsidR="00000000" w:rsidRPr="00000000">
        <w:rPr>
          <w:rtl w:val="0"/>
        </w:rPr>
      </w:r>
    </w:p>
    <w:p w:rsidR="00000000" w:rsidDel="00000000" w:rsidP="00000000" w:rsidRDefault="00000000" w:rsidRPr="00000000" w14:paraId="000000AE">
      <w:pPr>
        <w:pStyle w:val="Heading2"/>
        <w:rPr/>
      </w:pPr>
      <w:r w:rsidDel="00000000" w:rsidR="00000000" w:rsidRPr="00000000">
        <w:rPr>
          <w:rtl w:val="0"/>
        </w:rPr>
        <w:t xml:space="preserve">Phase C: AI-Driven Sales &amp; Analytics</w:t>
      </w:r>
    </w:p>
    <w:p w:rsidR="00000000" w:rsidDel="00000000" w:rsidP="00000000" w:rsidRDefault="00000000" w:rsidRPr="00000000" w14:paraId="000000AF">
      <w:pPr>
        <w:spacing w:after="100" w:before="0" w:line="276" w:lineRule="auto"/>
        <w:jc w:val="left"/>
        <w:rPr/>
      </w:pPr>
      <w:r w:rsidDel="00000000" w:rsidR="00000000" w:rsidRPr="00000000">
        <w:rPr>
          <w:b w:val="1"/>
          <w:bCs w:val="1"/>
          <w:i w:val="0"/>
          <w:iCs w:val="0"/>
          <w:color w:val="000000"/>
          <w:sz w:val="24"/>
          <w:szCs w:val="24"/>
          <w:rtl w:val="0"/>
        </w:rPr>
        <w:t xml:space="preserve">Objective: </w:t>
      </w:r>
      <w:r w:rsidDel="00000000" w:rsidR="00000000" w:rsidRPr="00000000">
        <w:rPr>
          <w:i w:val="0"/>
          <w:iCs w:val="0"/>
          <w:color w:val="000000"/>
          <w:sz w:val="24"/>
          <w:szCs w:val="24"/>
          <w:rtl w:val="0"/>
        </w:rPr>
        <w:t xml:space="preserve">Turn AI-driven visibility into measurable sales pipeline through intent intelligence and automated outreach.</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720" w:right="0" w:hanging="360"/>
        <w:jc w:val="left"/>
        <w:rPr/>
      </w:pPr>
      <w:r w:rsidDel="00000000" w:rsidR="00000000" w:rsidRPr="00000000">
        <w:rPr>
          <w:b w:val="1"/>
          <w:bCs w:val="1"/>
          <w:i w:val="0"/>
          <w:iCs w:val="0"/>
          <w:smallCaps w:val="0"/>
          <w:strike w:val="0"/>
          <w:color w:val="000000"/>
          <w:sz w:val="24"/>
          <w:szCs w:val="24"/>
          <w:u w:val="none"/>
          <w:shd w:fill="auto" w:val="clear"/>
          <w:vertAlign w:val="baseline"/>
          <w:rtl w:val="0"/>
        </w:rPr>
        <w:t xml:space="preserve">C1. Visitor Intelligence Setup: </w:t>
      </w:r>
      <w:r w:rsidDel="00000000" w:rsidR="00000000" w:rsidRPr="00000000">
        <w:rPr>
          <w:i w:val="0"/>
          <w:iCs w:val="0"/>
          <w:smallCaps w:val="0"/>
          <w:strike w:val="0"/>
          <w:color w:val="000000"/>
          <w:sz w:val="24"/>
          <w:szCs w:val="24"/>
          <w:u w:val="none"/>
          <w:shd w:fill="auto" w:val="clear"/>
          <w:vertAlign w:val="baseline"/>
          <w:rtl w:val="0"/>
        </w:rPr>
        <w:t xml:space="preserve">Integrate the selected visitor identification tool (see Section 8.1 for options) to reveal company-level browsing behavior.</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720" w:right="0" w:hanging="360"/>
        <w:jc w:val="left"/>
        <w:rPr/>
      </w:pPr>
      <w:r w:rsidDel="00000000" w:rsidR="00000000" w:rsidRPr="00000000">
        <w:rPr>
          <w:b w:val="1"/>
          <w:bCs w:val="1"/>
          <w:i w:val="0"/>
          <w:iCs w:val="0"/>
          <w:smallCaps w:val="0"/>
          <w:strike w:val="0"/>
          <w:color w:val="000000"/>
          <w:sz w:val="24"/>
          <w:szCs w:val="24"/>
          <w:u w:val="none"/>
          <w:shd w:fill="auto" w:val="clear"/>
          <w:vertAlign w:val="baseline"/>
          <w:rtl w:val="0"/>
        </w:rPr>
        <w:t xml:space="preserve">C2. AI-SDR Workflow: </w:t>
      </w:r>
      <w:r w:rsidDel="00000000" w:rsidR="00000000" w:rsidRPr="00000000">
        <w:rPr>
          <w:i w:val="0"/>
          <w:iCs w:val="0"/>
          <w:smallCaps w:val="0"/>
          <w:strike w:val="0"/>
          <w:color w:val="000000"/>
          <w:sz w:val="24"/>
          <w:szCs w:val="24"/>
          <w:u w:val="none"/>
          <w:shd w:fill="auto" w:val="clear"/>
          <w:vertAlign w:val="baseline"/>
          <w:rtl w:val="0"/>
        </w:rPr>
        <w:t xml:space="preserve">Build the three-stage intent pipeline described in Section 4.6, connecting visitor signals to automated outreach sequences.</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720" w:right="0" w:hanging="360"/>
        <w:jc w:val="left"/>
        <w:rPr/>
      </w:pPr>
      <w:r w:rsidDel="00000000" w:rsidR="00000000" w:rsidRPr="00000000">
        <w:rPr>
          <w:b w:val="1"/>
          <w:bCs w:val="1"/>
          <w:i w:val="0"/>
          <w:iCs w:val="0"/>
          <w:smallCaps w:val="0"/>
          <w:strike w:val="0"/>
          <w:color w:val="000000"/>
          <w:sz w:val="24"/>
          <w:szCs w:val="24"/>
          <w:u w:val="none"/>
          <w:shd w:fill="auto" w:val="clear"/>
          <w:vertAlign w:val="baseline"/>
          <w:rtl w:val="0"/>
        </w:rPr>
        <w:t xml:space="preserve">C3. GEO Performance Dashboard: </w:t>
      </w:r>
      <w:r w:rsidDel="00000000" w:rsidR="00000000" w:rsidRPr="00000000">
        <w:rPr>
          <w:i w:val="0"/>
          <w:iCs w:val="0"/>
          <w:smallCaps w:val="0"/>
          <w:strike w:val="0"/>
          <w:color w:val="000000"/>
          <w:sz w:val="24"/>
          <w:szCs w:val="24"/>
          <w:u w:val="none"/>
          <w:shd w:fill="auto" w:val="clear"/>
          <w:vertAlign w:val="baseline"/>
          <w:rtl w:val="0"/>
        </w:rPr>
        <w:t xml:space="preserve">Develop reporting dashboard using the selected GEO monitoring tool (see Section 8.2) to track Share of Voice, citation frequency, and AI-referred traffic.</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720" w:right="0" w:hanging="360"/>
        <w:jc w:val="left"/>
        <w:rPr/>
      </w:pPr>
      <w:r w:rsidDel="00000000" w:rsidR="00000000" w:rsidRPr="00000000">
        <w:rPr>
          <w:b w:val="1"/>
          <w:bCs w:val="1"/>
          <w:i w:val="0"/>
          <w:iCs w:val="0"/>
          <w:smallCaps w:val="0"/>
          <w:strike w:val="0"/>
          <w:color w:val="000000"/>
          <w:sz w:val="24"/>
          <w:szCs w:val="24"/>
          <w:u w:val="none"/>
          <w:shd w:fill="auto" w:val="clear"/>
          <w:vertAlign w:val="baseline"/>
          <w:rtl w:val="0"/>
        </w:rPr>
        <w:t xml:space="preserve">C4. Competitive Monitoring: </w:t>
      </w:r>
      <w:r w:rsidDel="00000000" w:rsidR="00000000" w:rsidRPr="00000000">
        <w:rPr>
          <w:i w:val="0"/>
          <w:iCs w:val="0"/>
          <w:smallCaps w:val="0"/>
          <w:strike w:val="0"/>
          <w:color w:val="000000"/>
          <w:sz w:val="24"/>
          <w:szCs w:val="24"/>
          <w:u w:val="none"/>
          <w:shd w:fill="auto" w:val="clear"/>
          <w:vertAlign w:val="baseline"/>
          <w:rtl w:val="0"/>
        </w:rPr>
        <w:t xml:space="preserve">Set up tracking of competitor mentions vs. E2Global mentions across major AI platforms for key procurement queries.</w:t>
      </w:r>
      <w:r w:rsidDel="00000000" w:rsidR="00000000" w:rsidRPr="00000000">
        <w:rPr>
          <w:rtl w:val="0"/>
        </w:rPr>
      </w:r>
    </w:p>
    <w:p w:rsidR="00000000" w:rsidDel="00000000" w:rsidP="00000000" w:rsidRDefault="00000000" w:rsidRPr="00000000" w14:paraId="000000B4">
      <w:pPr>
        <w:rPr/>
      </w:pPr>
      <w:r w:rsidDel="00000000" w:rsidR="00000000" w:rsidRPr="00000000">
        <w:br w:type="page"/>
      </w:r>
      <w:r w:rsidDel="00000000" w:rsidR="00000000" w:rsidRPr="00000000">
        <w:rPr>
          <w:rtl w:val="0"/>
        </w:rPr>
      </w:r>
    </w:p>
    <w:p w:rsidR="00000000" w:rsidDel="00000000" w:rsidP="00000000" w:rsidRDefault="00000000" w:rsidRPr="00000000" w14:paraId="000000B5">
      <w:pPr>
        <w:pStyle w:val="Heading1"/>
        <w:spacing w:after="200" w:before="400" w:lineRule="auto"/>
        <w:rPr/>
      </w:pPr>
      <w:r w:rsidDel="00000000" w:rsidR="00000000" w:rsidRPr="00000000">
        <w:rPr>
          <w:color w:val="00ab44"/>
          <w:sz w:val="32"/>
          <w:szCs w:val="32"/>
          <w:rtl w:val="0"/>
        </w:rPr>
        <w:t xml:space="preserve">6. TARGET PROMPTS ANALYSIS</w:t>
      </w:r>
      <w:r w:rsidDel="00000000" w:rsidR="00000000" w:rsidRPr="00000000">
        <w:rPr>
          <w:rtl w:val="0"/>
        </w:rPr>
      </w:r>
    </w:p>
    <w:p w:rsidR="00000000" w:rsidDel="00000000" w:rsidP="00000000" w:rsidRDefault="00000000" w:rsidRPr="00000000" w14:paraId="000000B6">
      <w:pPr>
        <w:spacing w:after="160" w:before="0" w:line="276" w:lineRule="auto"/>
        <w:jc w:val="left"/>
        <w:rPr/>
      </w:pPr>
      <w:r w:rsidDel="00000000" w:rsidR="00000000" w:rsidRPr="00000000">
        <w:rPr>
          <w:b w:val="1"/>
          <w:bCs w:val="1"/>
          <w:i w:val="1"/>
          <w:iCs w:val="1"/>
          <w:color w:val="000000"/>
          <w:sz w:val="24"/>
          <w:szCs w:val="24"/>
          <w:rtl w:val="0"/>
        </w:rPr>
        <w:t xml:space="preserve">RFP Requirement: </w:t>
      </w:r>
      <w:r w:rsidDel="00000000" w:rsidR="00000000" w:rsidRPr="00000000">
        <w:rPr>
          <w:i w:val="1"/>
          <w:iCs w:val="1"/>
          <w:color w:val="000000"/>
          <w:sz w:val="24"/>
          <w:szCs w:val="24"/>
          <w:rtl w:val="0"/>
        </w:rPr>
        <w:t xml:space="preserve">Demonstrate how SotaTek would optimize E2Global to be the answer for: "Who are the top sustainable packaging partners for beauty brands?"</w:t>
      </w:r>
      <w:r w:rsidDel="00000000" w:rsidR="00000000" w:rsidRPr="00000000">
        <w:rPr>
          <w:rtl w:val="0"/>
        </w:rPr>
      </w:r>
    </w:p>
    <w:p w:rsidR="00000000" w:rsidDel="00000000" w:rsidP="00000000" w:rsidRDefault="00000000" w:rsidRPr="00000000" w14:paraId="000000B7">
      <w:pPr>
        <w:pStyle w:val="Heading2"/>
        <w:rPr/>
      </w:pPr>
      <w:r w:rsidDel="00000000" w:rsidR="00000000" w:rsidRPr="00000000">
        <w:rPr>
          <w:rtl w:val="0"/>
        </w:rPr>
        <w:t xml:space="preserve">6.1 Current State</w:t>
      </w:r>
    </w:p>
    <w:p w:rsidR="00000000" w:rsidDel="00000000" w:rsidP="00000000" w:rsidRDefault="00000000" w:rsidRPr="00000000" w14:paraId="000000B8">
      <w:pPr>
        <w:spacing w:after="160" w:before="0" w:line="276" w:lineRule="auto"/>
        <w:jc w:val="left"/>
        <w:rPr/>
      </w:pPr>
      <w:r w:rsidDel="00000000" w:rsidR="00000000" w:rsidRPr="00000000">
        <w:rPr>
          <w:i w:val="0"/>
          <w:iCs w:val="0"/>
          <w:color w:val="000000"/>
          <w:sz w:val="24"/>
          <w:szCs w:val="24"/>
          <w:rtl w:val="0"/>
        </w:rPr>
        <w:t xml:space="preserve">When this query is submitted to major AI engines today, E2Global is unlikely to appear. AI systems currently cite sources with stronger structured data, topical authority, and third-party validation. The primary cited sources are large incumbents (Albéa, Berlin Packaging) and industry publications.</w:t>
      </w:r>
      <w:r w:rsidDel="00000000" w:rsidR="00000000" w:rsidRPr="00000000">
        <w:rPr>
          <w:rtl w:val="0"/>
        </w:rPr>
      </w:r>
    </w:p>
    <w:p w:rsidR="00000000" w:rsidDel="00000000" w:rsidP="00000000" w:rsidRDefault="00000000" w:rsidRPr="00000000" w14:paraId="000000B9">
      <w:pPr>
        <w:pStyle w:val="Heading2"/>
        <w:rPr/>
      </w:pPr>
      <w:r w:rsidDel="00000000" w:rsidR="00000000" w:rsidRPr="00000000">
        <w:rPr>
          <w:rtl w:val="0"/>
        </w:rPr>
        <w:t xml:space="preserve">6.2 GEO Optimization Strategy</w:t>
      </w:r>
    </w:p>
    <w:p w:rsidR="00000000" w:rsidDel="00000000" w:rsidP="00000000" w:rsidRDefault="00000000" w:rsidRPr="00000000" w14:paraId="000000BA">
      <w:pPr>
        <w:spacing w:after="120" w:before="0" w:line="276" w:lineRule="auto"/>
        <w:jc w:val="left"/>
        <w:rPr/>
      </w:pPr>
      <w:r w:rsidDel="00000000" w:rsidR="00000000" w:rsidRPr="00000000">
        <w:rPr>
          <w:i w:val="0"/>
          <w:iCs w:val="0"/>
          <w:color w:val="000000"/>
          <w:sz w:val="24"/>
          <w:szCs w:val="24"/>
          <w:rtl w:val="0"/>
        </w:rPr>
        <w:t xml:space="preserve">To position E2Global as a cited answer, SotaTek would execute the following four-step framework:</w:t>
      </w:r>
      <w:r w:rsidDel="00000000" w:rsidR="00000000" w:rsidRPr="00000000">
        <w:rPr>
          <w:rtl w:val="0"/>
        </w:rPr>
      </w:r>
    </w:p>
    <w:p w:rsidR="00000000" w:rsidDel="00000000" w:rsidP="00000000" w:rsidRDefault="00000000" w:rsidRPr="00000000" w14:paraId="000000BB">
      <w:pPr>
        <w:rPr>
          <w:b w:val="1"/>
          <w:bCs w:val="1"/>
        </w:rPr>
      </w:pPr>
      <w:r w:rsidDel="00000000" w:rsidR="00000000" w:rsidRPr="00000000">
        <w:rPr>
          <w:b w:val="1"/>
          <w:bCs w:val="1"/>
          <w:rtl w:val="0"/>
        </w:rPr>
        <w:t xml:space="preserve">Step 1: Entity Definition</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720" w:right="0" w:hanging="360"/>
        <w:jc w:val="left"/>
        <w:rPr/>
      </w:pPr>
      <w:r w:rsidDel="00000000" w:rsidR="00000000" w:rsidRPr="00000000">
        <w:rPr>
          <w:i w:val="0"/>
          <w:iCs w:val="0"/>
          <w:smallCaps w:val="0"/>
          <w:strike w:val="0"/>
          <w:color w:val="000000"/>
          <w:sz w:val="24"/>
          <w:szCs w:val="24"/>
          <w:u w:val="none"/>
          <w:shd w:fill="auto" w:val="clear"/>
          <w:vertAlign w:val="baseline"/>
          <w:rtl w:val="0"/>
        </w:rPr>
        <w:t xml:space="preserve">Implement Organization schema with explicit "areaServed" and "knowsAbout" attributes covering sustainable packaging, beauty industry, PCR materials, BPA-free formulations.</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720" w:right="0" w:hanging="360"/>
        <w:jc w:val="left"/>
        <w:rPr/>
      </w:pPr>
      <w:r w:rsidDel="00000000" w:rsidR="00000000" w:rsidRPr="00000000">
        <w:rPr>
          <w:i w:val="0"/>
          <w:iCs w:val="0"/>
          <w:smallCaps w:val="0"/>
          <w:strike w:val="0"/>
          <w:color w:val="000000"/>
          <w:sz w:val="24"/>
          <w:szCs w:val="24"/>
          <w:u w:val="none"/>
          <w:shd w:fill="auto" w:val="clear"/>
          <w:vertAlign w:val="baseline"/>
          <w:rtl w:val="0"/>
        </w:rPr>
        <w:t xml:space="preserve">Create a dedicated /sustainability page as the canonical authority page with schema linking to all sustainable product sub-pages.</w:t>
      </w:r>
      <w:r w:rsidDel="00000000" w:rsidR="00000000" w:rsidRPr="00000000">
        <w:rPr>
          <w:rtl w:val="0"/>
        </w:rPr>
      </w:r>
    </w:p>
    <w:p w:rsidR="00000000" w:rsidDel="00000000" w:rsidP="00000000" w:rsidRDefault="00000000" w:rsidRPr="00000000" w14:paraId="000000BE">
      <w:pPr>
        <w:rPr>
          <w:b w:val="1"/>
          <w:bCs w:val="1"/>
        </w:rPr>
      </w:pPr>
      <w:r w:rsidDel="00000000" w:rsidR="00000000" w:rsidRPr="00000000">
        <w:rPr>
          <w:b w:val="1"/>
          <w:bCs w:val="1"/>
          <w:rtl w:val="0"/>
        </w:rPr>
        <w:t xml:space="preserve">Step 2: Content Architecture</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720" w:right="0" w:hanging="360"/>
        <w:jc w:val="left"/>
        <w:rPr/>
      </w:pPr>
      <w:r w:rsidDel="00000000" w:rsidR="00000000" w:rsidRPr="00000000">
        <w:rPr>
          <w:i w:val="0"/>
          <w:iCs w:val="0"/>
          <w:smallCaps w:val="0"/>
          <w:strike w:val="0"/>
          <w:color w:val="000000"/>
          <w:sz w:val="24"/>
          <w:szCs w:val="24"/>
          <w:u w:val="none"/>
          <w:shd w:fill="auto" w:val="clear"/>
          <w:vertAlign w:val="baseline"/>
          <w:rtl w:val="0"/>
        </w:rPr>
        <w:t xml:space="preserve">Build a pillar page: "Sustainable Packaging for Beauty Brands: Complete Guide" with proprietary data (e.g., "Our PCR tubes reduce carbon footprint by X% compared to virgin plastic").</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720" w:right="0" w:hanging="360"/>
        <w:jc w:val="left"/>
        <w:rPr/>
      </w:pPr>
      <w:r w:rsidDel="00000000" w:rsidR="00000000" w:rsidRPr="00000000">
        <w:rPr>
          <w:i w:val="0"/>
          <w:iCs w:val="0"/>
          <w:smallCaps w:val="0"/>
          <w:strike w:val="0"/>
          <w:color w:val="000000"/>
          <w:sz w:val="24"/>
          <w:szCs w:val="24"/>
          <w:u w:val="none"/>
          <w:shd w:fill="auto" w:val="clear"/>
          <w:vertAlign w:val="baseline"/>
          <w:rtl w:val="0"/>
        </w:rPr>
        <w:t xml:space="preserve">Create supporting cluster pages: PCR material specifications, compostable packaging options, beauty-industry compliance guides, case studies with brand partners.</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720" w:right="0" w:hanging="360"/>
        <w:jc w:val="left"/>
        <w:rPr/>
      </w:pPr>
      <w:r w:rsidDel="00000000" w:rsidR="00000000" w:rsidRPr="00000000">
        <w:rPr>
          <w:i w:val="0"/>
          <w:iCs w:val="0"/>
          <w:smallCaps w:val="0"/>
          <w:strike w:val="0"/>
          <w:color w:val="000000"/>
          <w:sz w:val="24"/>
          <w:szCs w:val="24"/>
          <w:u w:val="none"/>
          <w:shd w:fill="auto" w:val="clear"/>
          <w:vertAlign w:val="baseline"/>
          <w:rtl w:val="0"/>
        </w:rPr>
        <w:t xml:space="preserve">Each page opens with a direct, citation-worthy answer paragraph (TLDR-first structure).</w:t>
      </w:r>
      <w:r w:rsidDel="00000000" w:rsidR="00000000" w:rsidRPr="00000000">
        <w:rPr>
          <w:rtl w:val="0"/>
        </w:rPr>
      </w:r>
    </w:p>
    <w:p w:rsidR="00000000" w:rsidDel="00000000" w:rsidP="00000000" w:rsidRDefault="00000000" w:rsidRPr="00000000" w14:paraId="000000C2">
      <w:pPr>
        <w:rPr>
          <w:b w:val="1"/>
          <w:bCs w:val="1"/>
        </w:rPr>
      </w:pPr>
      <w:r w:rsidDel="00000000" w:rsidR="00000000" w:rsidRPr="00000000">
        <w:rPr>
          <w:b w:val="1"/>
          <w:bCs w:val="1"/>
          <w:rtl w:val="0"/>
        </w:rPr>
        <w:t xml:space="preserve">Step 3: Authority Signals</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720" w:right="0" w:hanging="360"/>
        <w:jc w:val="left"/>
        <w:rPr/>
      </w:pPr>
      <w:r w:rsidDel="00000000" w:rsidR="00000000" w:rsidRPr="00000000">
        <w:rPr>
          <w:i w:val="0"/>
          <w:iCs w:val="0"/>
          <w:smallCaps w:val="0"/>
          <w:strike w:val="0"/>
          <w:color w:val="000000"/>
          <w:sz w:val="24"/>
          <w:szCs w:val="24"/>
          <w:u w:val="none"/>
          <w:shd w:fill="auto" w:val="clear"/>
          <w:vertAlign w:val="baseline"/>
          <w:rtl w:val="0"/>
        </w:rPr>
        <w:t xml:space="preserve">Publish original research or data points that AI engines can cite as statistics.</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720" w:right="0" w:hanging="360"/>
        <w:jc w:val="left"/>
        <w:rPr/>
      </w:pPr>
      <w:r w:rsidDel="00000000" w:rsidR="00000000" w:rsidRPr="00000000">
        <w:rPr>
          <w:i w:val="0"/>
          <w:iCs w:val="0"/>
          <w:smallCaps w:val="0"/>
          <w:strike w:val="0"/>
          <w:color w:val="000000"/>
          <w:sz w:val="24"/>
          <w:szCs w:val="24"/>
          <w:u w:val="none"/>
          <w:shd w:fill="auto" w:val="clear"/>
          <w:vertAlign w:val="baseline"/>
          <w:rtl w:val="0"/>
        </w:rPr>
        <w:t xml:space="preserve">Secure mentions in industry publications (Packaging World, Beauty Packaging) linking back to E2Global's authority pages.</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720" w:right="0" w:hanging="360"/>
        <w:jc w:val="left"/>
        <w:rPr/>
      </w:pPr>
      <w:r w:rsidDel="00000000" w:rsidR="00000000" w:rsidRPr="00000000">
        <w:rPr>
          <w:i w:val="0"/>
          <w:iCs w:val="0"/>
          <w:smallCaps w:val="0"/>
          <w:strike w:val="0"/>
          <w:color w:val="000000"/>
          <w:sz w:val="24"/>
          <w:szCs w:val="24"/>
          <w:u w:val="none"/>
          <w:shd w:fill="auto" w:val="clear"/>
          <w:vertAlign w:val="baseline"/>
          <w:rtl w:val="0"/>
        </w:rPr>
        <w:t xml:space="preserve">Ensure all ISO certifications and GMP credentials are machine-readable in schema markup.</w:t>
      </w:r>
      <w:r w:rsidDel="00000000" w:rsidR="00000000" w:rsidRPr="00000000">
        <w:rPr>
          <w:rtl w:val="0"/>
        </w:rPr>
      </w:r>
    </w:p>
    <w:p w:rsidR="00000000" w:rsidDel="00000000" w:rsidP="00000000" w:rsidRDefault="00000000" w:rsidRPr="00000000" w14:paraId="000000C6">
      <w:pPr>
        <w:rPr>
          <w:b w:val="1"/>
          <w:bCs w:val="1"/>
        </w:rPr>
      </w:pPr>
      <w:r w:rsidDel="00000000" w:rsidR="00000000" w:rsidRPr="00000000">
        <w:rPr>
          <w:b w:val="1"/>
          <w:bCs w:val="1"/>
          <w:rtl w:val="0"/>
        </w:rPr>
        <w:t xml:space="preserve">Step 4: Technical Optimization</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720" w:right="0" w:hanging="360"/>
        <w:jc w:val="left"/>
        <w:rPr/>
      </w:pPr>
      <w:r w:rsidDel="00000000" w:rsidR="00000000" w:rsidRPr="00000000">
        <w:rPr>
          <w:i w:val="0"/>
          <w:iCs w:val="0"/>
          <w:smallCaps w:val="0"/>
          <w:strike w:val="0"/>
          <w:color w:val="000000"/>
          <w:sz w:val="24"/>
          <w:szCs w:val="24"/>
          <w:u w:val="none"/>
          <w:shd w:fill="auto" w:val="clear"/>
          <w:vertAlign w:val="baseline"/>
          <w:rtl w:val="0"/>
        </w:rPr>
        <w:t xml:space="preserve">Deploy FAQ schema addressing exact query variations: "who are sustainable packaging suppliers for cosmetics," "best eco-friendly packaging manufacturers for beauty products."</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720" w:right="0" w:hanging="360"/>
        <w:jc w:val="left"/>
        <w:rPr/>
      </w:pPr>
      <w:r w:rsidDel="00000000" w:rsidR="00000000" w:rsidRPr="00000000">
        <w:rPr>
          <w:i w:val="0"/>
          <w:iCs w:val="0"/>
          <w:smallCaps w:val="0"/>
          <w:strike w:val="0"/>
          <w:color w:val="000000"/>
          <w:sz w:val="24"/>
          <w:szCs w:val="24"/>
          <w:u w:val="none"/>
          <w:shd w:fill="auto" w:val="clear"/>
          <w:vertAlign w:val="baseline"/>
          <w:rtl w:val="0"/>
        </w:rPr>
        <w:t xml:space="preserve">Optimize page for AI crawlers with clean HTML, fast load times, and explicit content structure that AI parsers prefer.</w:t>
      </w:r>
      <w:r w:rsidDel="00000000" w:rsidR="00000000" w:rsidRPr="00000000">
        <w:rPr>
          <w:rtl w:val="0"/>
        </w:rPr>
      </w:r>
    </w:p>
    <w:p w:rsidR="00000000" w:rsidDel="00000000" w:rsidP="00000000" w:rsidRDefault="00000000" w:rsidRPr="00000000" w14:paraId="000000C9">
      <w:pPr>
        <w:spacing w:after="120" w:before="0" w:lineRule="auto"/>
        <w:rPr/>
      </w:pPr>
      <w:r w:rsidDel="00000000" w:rsidR="00000000" w:rsidRPr="00000000">
        <w:rPr>
          <w:i w:val="0"/>
          <w:iCs w:val="0"/>
          <w:color w:val="000000"/>
          <w:sz w:val="24"/>
          <w:szCs w:val="24"/>
          <w:rtl w:val="0"/>
        </w:rPr>
        <w:t xml:space="preserve"> </w:t>
      </w:r>
      <w:r w:rsidDel="00000000" w:rsidR="00000000" w:rsidRPr="00000000">
        <w:rPr>
          <w:rtl w:val="0"/>
        </w:rPr>
      </w:r>
    </w:p>
    <w:p w:rsidR="00000000" w:rsidDel="00000000" w:rsidP="00000000" w:rsidRDefault="00000000" w:rsidRPr="00000000" w14:paraId="000000CA">
      <w:pPr>
        <w:pStyle w:val="Heading2"/>
        <w:rPr/>
      </w:pPr>
      <w:r w:rsidDel="00000000" w:rsidR="00000000" w:rsidRPr="00000000">
        <w:rPr>
          <w:rtl w:val="0"/>
        </w:rPr>
        <w:t xml:space="preserve">6.3 Expected Outcome</w:t>
      </w:r>
    </w:p>
    <w:p w:rsidR="00000000" w:rsidDel="00000000" w:rsidP="00000000" w:rsidRDefault="00000000" w:rsidRPr="00000000" w14:paraId="000000CB">
      <w:pPr>
        <w:spacing w:after="200" w:before="0" w:line="276" w:lineRule="auto"/>
        <w:jc w:val="left"/>
        <w:rPr/>
      </w:pPr>
      <w:r w:rsidDel="00000000" w:rsidR="00000000" w:rsidRPr="00000000">
        <w:rPr>
          <w:b w:val="1"/>
          <w:bCs w:val="1"/>
          <w:i w:val="0"/>
          <w:iCs w:val="0"/>
          <w:color w:val="000000"/>
          <w:sz w:val="24"/>
          <w:szCs w:val="24"/>
          <w:rtl w:val="0"/>
        </w:rPr>
        <w:t xml:space="preserve">Realistic GEO Milestone Framework: </w:t>
      </w:r>
      <w:r w:rsidDel="00000000" w:rsidR="00000000" w:rsidRPr="00000000">
        <w:rPr>
          <w:i w:val="0"/>
          <w:iCs w:val="0"/>
          <w:color w:val="000000"/>
          <w:sz w:val="24"/>
          <w:szCs w:val="24"/>
          <w:rtl w:val="0"/>
        </w:rPr>
        <w:t xml:space="preserve">AI citation accumulates over time — it is not an on/off switch. Committed deliverables: (1) By Week 6: all schema markup validated, indexed, and confirmed crawled by GPTBot, ClaudeBot, and Googlebot. (2) By Week 10: GEO performance dashboard live with citation baseline established. (3) Over the 90–180 day window post-launch: citation mentions in AI-generated responses expected to grow as topical authority builds. Citation velocity depends on AI engine training cadence and competitor activity — factors outside SotaTek's direct control. All progress measured and reported transparently via biweekly GEO dashboard updates.</w:t>
      </w:r>
      <w:r w:rsidDel="00000000" w:rsidR="00000000" w:rsidRPr="00000000">
        <w:rPr>
          <w:rtl w:val="0"/>
        </w:rPr>
      </w:r>
    </w:p>
    <w:p w:rsidR="00000000" w:rsidDel="00000000" w:rsidP="00000000" w:rsidRDefault="00000000" w:rsidRPr="00000000" w14:paraId="000000CC">
      <w:pPr>
        <w:pStyle w:val="Heading1"/>
        <w:spacing w:after="200" w:before="400" w:lineRule="auto"/>
        <w:rPr/>
      </w:pPr>
      <w:r w:rsidDel="00000000" w:rsidR="00000000" w:rsidRPr="00000000">
        <w:rPr>
          <w:color w:val="00ab44"/>
          <w:sz w:val="32"/>
          <w:szCs w:val="32"/>
          <w:rtl w:val="0"/>
        </w:rPr>
        <w:t xml:space="preserve">7. DELIVERABLES</w:t>
      </w:r>
      <w:r w:rsidDel="00000000" w:rsidR="00000000" w:rsidRPr="00000000">
        <w:rPr>
          <w:rtl w:val="0"/>
        </w:rPr>
      </w:r>
    </w:p>
    <w:p w:rsidR="00000000" w:rsidDel="00000000" w:rsidP="00000000" w:rsidRDefault="00000000" w:rsidRPr="00000000" w14:paraId="000000CD">
      <w:pPr>
        <w:spacing w:after="100" w:before="0" w:line="276" w:lineRule="auto"/>
        <w:jc w:val="left"/>
        <w:rPr/>
      </w:pPr>
      <w:r w:rsidDel="00000000" w:rsidR="00000000" w:rsidRPr="00000000">
        <w:rPr>
          <w:i w:val="0"/>
          <w:iCs w:val="0"/>
          <w:color w:val="000000"/>
          <w:sz w:val="24"/>
          <w:szCs w:val="24"/>
          <w:rtl w:val="0"/>
        </w:rPr>
        <w:t xml:space="preserve">The following deliverables will be provided to E2Global upon project completion:</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720" w:right="0" w:hanging="360"/>
        <w:jc w:val="left"/>
        <w:rPr/>
      </w:pPr>
      <w:r w:rsidDel="00000000" w:rsidR="00000000" w:rsidRPr="00000000">
        <w:rPr>
          <w:i w:val="0"/>
          <w:iCs w:val="0"/>
          <w:smallCaps w:val="0"/>
          <w:strike w:val="0"/>
          <w:color w:val="000000"/>
          <w:sz w:val="24"/>
          <w:szCs w:val="24"/>
          <w:u w:val="none"/>
          <w:shd w:fill="auto" w:val="clear"/>
          <w:vertAlign w:val="baseline"/>
          <w:rtl w:val="0"/>
        </w:rPr>
        <w:t xml:space="preserve">Fully deployed headless website on Next.js/Astro with SSG/ISR</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720" w:right="0" w:hanging="360"/>
        <w:jc w:val="left"/>
        <w:rPr/>
      </w:pPr>
      <w:r w:rsidDel="00000000" w:rsidR="00000000" w:rsidRPr="00000000">
        <w:rPr>
          <w:i w:val="0"/>
          <w:iCs w:val="0"/>
          <w:smallCaps w:val="0"/>
          <w:strike w:val="0"/>
          <w:color w:val="000000"/>
          <w:sz w:val="24"/>
          <w:szCs w:val="24"/>
          <w:u w:val="none"/>
          <w:shd w:fill="auto" w:val="clear"/>
          <w:vertAlign w:val="baseline"/>
          <w:rtl w:val="0"/>
        </w:rPr>
        <w:t xml:space="preserve">Headless CMS (Strapi v5) with structured content models and editorial workflows</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720" w:right="0" w:hanging="360"/>
        <w:jc w:val="left"/>
        <w:rPr/>
      </w:pPr>
      <w:r w:rsidDel="00000000" w:rsidR="00000000" w:rsidRPr="00000000">
        <w:rPr>
          <w:i w:val="0"/>
          <w:iCs w:val="0"/>
          <w:smallCaps w:val="0"/>
          <w:strike w:val="0"/>
          <w:color w:val="000000"/>
          <w:sz w:val="24"/>
          <w:szCs w:val="24"/>
          <w:u w:val="none"/>
          <w:shd w:fill="auto" w:val="clear"/>
          <w:vertAlign w:val="baseline"/>
          <w:rtl w:val="0"/>
        </w:rPr>
        <w:t xml:space="preserve">Comprehensive JSON-LD schema markup across all page types with automated generation pipeline</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720" w:right="0" w:hanging="360"/>
        <w:jc w:val="left"/>
        <w:rPr/>
      </w:pPr>
      <w:r w:rsidDel="00000000" w:rsidR="00000000" w:rsidRPr="00000000">
        <w:rPr>
          <w:i w:val="0"/>
          <w:iCs w:val="0"/>
          <w:smallCaps w:val="0"/>
          <w:strike w:val="0"/>
          <w:color w:val="000000"/>
          <w:sz w:val="24"/>
          <w:szCs w:val="24"/>
          <w:u w:val="none"/>
          <w:shd w:fill="auto" w:val="clear"/>
          <w:vertAlign w:val="baseline"/>
          <w:rtl w:val="0"/>
        </w:rPr>
        <w:t xml:space="preserve">150–300 data-validated programmatic pages (exact count post Phase 0 audit) with auto-injected schema and TLDR-first content structure</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720" w:right="0" w:hanging="360"/>
        <w:jc w:val="left"/>
        <w:rPr/>
      </w:pPr>
      <w:r w:rsidDel="00000000" w:rsidR="00000000" w:rsidRPr="00000000">
        <w:rPr>
          <w:i w:val="0"/>
          <w:iCs w:val="0"/>
          <w:smallCaps w:val="0"/>
          <w:strike w:val="0"/>
          <w:color w:val="000000"/>
          <w:sz w:val="24"/>
          <w:szCs w:val="24"/>
          <w:u w:val="none"/>
          <w:shd w:fill="auto" w:val="clear"/>
          <w:vertAlign w:val="baseline"/>
          <w:rtl w:val="0"/>
        </w:rPr>
        <w:t xml:space="preserve">Content cluster architecture with pillar pages and supporting content</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720" w:right="0" w:hanging="360"/>
        <w:jc w:val="left"/>
        <w:rPr/>
      </w:pPr>
      <w:r w:rsidDel="00000000" w:rsidR="00000000" w:rsidRPr="00000000">
        <w:rPr>
          <w:i w:val="0"/>
          <w:iCs w:val="0"/>
          <w:smallCaps w:val="0"/>
          <w:strike w:val="0"/>
          <w:color w:val="000000"/>
          <w:sz w:val="24"/>
          <w:szCs w:val="24"/>
          <w:u w:val="none"/>
          <w:shd w:fill="auto" w:val="clear"/>
          <w:vertAlign w:val="baseline"/>
          <w:rtl w:val="0"/>
        </w:rPr>
        <w:t xml:space="preserve">AI bot access configuration (robots.txt, llms.txt, semantic HTML, sitemap optimization)</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720" w:right="0" w:hanging="360"/>
        <w:jc w:val="left"/>
        <w:rPr/>
      </w:pPr>
      <w:r w:rsidDel="00000000" w:rsidR="00000000" w:rsidRPr="00000000">
        <w:rPr>
          <w:i w:val="0"/>
          <w:iCs w:val="0"/>
          <w:smallCaps w:val="0"/>
          <w:strike w:val="0"/>
          <w:color w:val="000000"/>
          <w:sz w:val="24"/>
          <w:szCs w:val="24"/>
          <w:u w:val="none"/>
          <w:shd w:fill="auto" w:val="clear"/>
          <w:vertAlign w:val="baseline"/>
          <w:rtl w:val="0"/>
        </w:rPr>
        <w:t xml:space="preserve">Content migration with 301 redirect map and post-launch validation</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720" w:right="0" w:hanging="360"/>
        <w:jc w:val="left"/>
        <w:rPr/>
      </w:pPr>
      <w:r w:rsidDel="00000000" w:rsidR="00000000" w:rsidRPr="00000000">
        <w:rPr>
          <w:i w:val="0"/>
          <w:iCs w:val="0"/>
          <w:smallCaps w:val="0"/>
          <w:strike w:val="0"/>
          <w:color w:val="000000"/>
          <w:sz w:val="24"/>
          <w:szCs w:val="24"/>
          <w:u w:val="none"/>
          <w:shd w:fill="auto" w:val="clear"/>
          <w:vertAlign w:val="baseline"/>
          <w:rtl w:val="0"/>
        </w:rPr>
        <w:t xml:space="preserve">Visitor intelligence integration with CRM connector (Phase C)</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720" w:right="0" w:hanging="360"/>
        <w:jc w:val="left"/>
        <w:rPr/>
      </w:pPr>
      <w:r w:rsidDel="00000000" w:rsidR="00000000" w:rsidRPr="00000000">
        <w:rPr>
          <w:i w:val="0"/>
          <w:iCs w:val="0"/>
          <w:smallCaps w:val="0"/>
          <w:strike w:val="0"/>
          <w:color w:val="000000"/>
          <w:sz w:val="24"/>
          <w:szCs w:val="24"/>
          <w:u w:val="none"/>
          <w:shd w:fill="auto" w:val="clear"/>
          <w:vertAlign w:val="baseline"/>
          <w:rtl w:val="0"/>
        </w:rPr>
        <w:t xml:space="preserve">AI-SDR automated outreach workflow via n8n (Phase C)</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720" w:right="0" w:hanging="360"/>
        <w:jc w:val="left"/>
        <w:rPr/>
      </w:pPr>
      <w:r w:rsidDel="00000000" w:rsidR="00000000" w:rsidRPr="00000000">
        <w:rPr>
          <w:i w:val="0"/>
          <w:iCs w:val="0"/>
          <w:smallCaps w:val="0"/>
          <w:strike w:val="0"/>
          <w:color w:val="000000"/>
          <w:sz w:val="24"/>
          <w:szCs w:val="24"/>
          <w:u w:val="none"/>
          <w:shd w:fill="auto" w:val="clear"/>
          <w:vertAlign w:val="baseline"/>
          <w:rtl w:val="0"/>
        </w:rPr>
        <w:t xml:space="preserve">GEO performance dashboard with citation tracking (Phase C)</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720" w:right="0" w:hanging="360"/>
        <w:jc w:val="left"/>
        <w:rPr/>
      </w:pPr>
      <w:r w:rsidDel="00000000" w:rsidR="00000000" w:rsidRPr="00000000">
        <w:rPr>
          <w:i w:val="0"/>
          <w:iCs w:val="0"/>
          <w:smallCaps w:val="0"/>
          <w:strike w:val="0"/>
          <w:color w:val="000000"/>
          <w:sz w:val="24"/>
          <w:szCs w:val="24"/>
          <w:u w:val="none"/>
          <w:shd w:fill="auto" w:val="clear"/>
          <w:vertAlign w:val="baseline"/>
          <w:rtl w:val="0"/>
        </w:rPr>
        <w:t xml:space="preserve">Technical documentation, admin training, and source code repository</w:t>
      </w:r>
      <w:r w:rsidDel="00000000" w:rsidR="00000000" w:rsidRPr="00000000">
        <w:rPr>
          <w:rtl w:val="0"/>
        </w:rPr>
      </w:r>
    </w:p>
    <w:p w:rsidR="00000000" w:rsidDel="00000000" w:rsidP="00000000" w:rsidRDefault="00000000" w:rsidRPr="00000000" w14:paraId="000000D9">
      <w:pPr>
        <w:spacing w:after="120" w:before="0" w:lineRule="auto"/>
        <w:rPr/>
      </w:pPr>
      <w:r w:rsidDel="00000000" w:rsidR="00000000" w:rsidRPr="00000000">
        <w:rPr>
          <w:i w:val="0"/>
          <w:iCs w:val="0"/>
          <w:color w:val="000000"/>
          <w:sz w:val="24"/>
          <w:szCs w:val="24"/>
          <w:rtl w:val="0"/>
        </w:rPr>
        <w:t xml:space="preserve"> </w:t>
      </w:r>
      <w:r w:rsidDel="00000000" w:rsidR="00000000" w:rsidRPr="00000000">
        <w:rPr>
          <w:rtl w:val="0"/>
        </w:rPr>
      </w:r>
    </w:p>
    <w:p w:rsidR="00000000" w:rsidDel="00000000" w:rsidP="00000000" w:rsidRDefault="00000000" w:rsidRPr="00000000" w14:paraId="000000DA">
      <w:pPr>
        <w:rPr/>
      </w:pPr>
      <w:r w:rsidDel="00000000" w:rsidR="00000000" w:rsidRPr="00000000">
        <w:br w:type="page"/>
      </w:r>
      <w:r w:rsidDel="00000000" w:rsidR="00000000" w:rsidRPr="00000000">
        <w:rPr>
          <w:rtl w:val="0"/>
        </w:rPr>
      </w:r>
    </w:p>
    <w:p w:rsidR="00000000" w:rsidDel="00000000" w:rsidP="00000000" w:rsidRDefault="00000000" w:rsidRPr="00000000" w14:paraId="000000DB">
      <w:pPr>
        <w:pStyle w:val="Heading1"/>
        <w:spacing w:after="200" w:before="400" w:lineRule="auto"/>
        <w:rPr/>
      </w:pPr>
      <w:r w:rsidDel="00000000" w:rsidR="00000000" w:rsidRPr="00000000">
        <w:rPr>
          <w:color w:val="00ab44"/>
          <w:sz w:val="32"/>
          <w:szCs w:val="32"/>
          <w:rtl w:val="0"/>
        </w:rPr>
        <w:t xml:space="preserve">8. THIRD-PARTY SERVICES &amp; RECOMMENDATIONS</w:t>
      </w:r>
      <w:r w:rsidDel="00000000" w:rsidR="00000000" w:rsidRPr="00000000">
        <w:rPr>
          <w:rtl w:val="0"/>
        </w:rPr>
      </w:r>
    </w:p>
    <w:p w:rsidR="00000000" w:rsidDel="00000000" w:rsidP="00000000" w:rsidRDefault="00000000" w:rsidRPr="00000000" w14:paraId="000000DC">
      <w:pPr>
        <w:spacing w:after="160" w:before="0" w:line="276" w:lineRule="auto"/>
        <w:jc w:val="left"/>
        <w:rPr/>
      </w:pPr>
      <w:r w:rsidDel="00000000" w:rsidR="00000000" w:rsidRPr="00000000">
        <w:rPr>
          <w:i w:val="0"/>
          <w:iCs w:val="0"/>
          <w:color w:val="000000"/>
          <w:sz w:val="24"/>
          <w:szCs w:val="24"/>
          <w:rtl w:val="0"/>
        </w:rPr>
        <w:t xml:space="preserve">This section separates third-party service recommendations from SotaTek's development scope. All tools listed below are client-borne subscription costs. SotaTek will handle integration, configuration, and dashboard development as part of the project scope.</w:t>
      </w:r>
      <w:r w:rsidDel="00000000" w:rsidR="00000000" w:rsidRPr="00000000">
        <w:rPr>
          <w:rtl w:val="0"/>
        </w:rPr>
      </w:r>
    </w:p>
    <w:p w:rsidR="00000000" w:rsidDel="00000000" w:rsidP="00000000" w:rsidRDefault="00000000" w:rsidRPr="00000000" w14:paraId="000000DD">
      <w:pPr>
        <w:pStyle w:val="Heading2"/>
        <w:rPr/>
      </w:pPr>
      <w:r w:rsidDel="00000000" w:rsidR="00000000" w:rsidRPr="00000000">
        <w:rPr>
          <w:rtl w:val="0"/>
        </w:rPr>
        <w:t xml:space="preserve">8.1 Visitor Intelligence (B2B Visitor Identification)</w:t>
      </w:r>
    </w:p>
    <w:p w:rsidR="00000000" w:rsidDel="00000000" w:rsidP="00000000" w:rsidRDefault="00000000" w:rsidRPr="00000000" w14:paraId="000000DE">
      <w:pPr>
        <w:spacing w:after="120" w:before="0" w:line="276" w:lineRule="auto"/>
        <w:jc w:val="left"/>
        <w:rPr/>
      </w:pPr>
      <w:r w:rsidDel="00000000" w:rsidR="00000000" w:rsidRPr="00000000">
        <w:rPr>
          <w:i w:val="0"/>
          <w:iCs w:val="0"/>
          <w:color w:val="000000"/>
          <w:sz w:val="24"/>
          <w:szCs w:val="24"/>
          <w:rtl w:val="0"/>
        </w:rPr>
        <w:t xml:space="preserve">Visitor identification tools reveal which companies (or individuals) visit E2Global's website, even without form submissions. This is foundational for the AI-SDR pipeline in Phase C.</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600"/>
        <w:gridCol w:w="1600"/>
        <w:gridCol w:w="1600"/>
        <w:gridCol w:w="1600"/>
        <w:gridCol w:w="1560"/>
        <w:tblGridChange w:id="0">
          <w:tblGrid>
            <w:gridCol w:w="1400"/>
            <w:gridCol w:w="1600"/>
            <w:gridCol w:w="1600"/>
            <w:gridCol w:w="1600"/>
            <w:gridCol w:w="1600"/>
            <w:gridCol w:w="1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366854" w:val="clear"/>
            <w:tcMar>
              <w:top w:w="80.0" w:type="dxa"/>
              <w:left w:w="120.0" w:type="dxa"/>
              <w:bottom w:w="80.0" w:type="dxa"/>
              <w:right w:w="120.0" w:type="dxa"/>
            </w:tcMar>
            <w:vAlign w:val="center"/>
          </w:tcPr>
          <w:p w:rsidR="00000000" w:rsidDel="00000000" w:rsidP="00000000" w:rsidRDefault="00000000" w:rsidRPr="00000000" w14:paraId="000000DF">
            <w:pPr>
              <w:spacing w:after="0" w:before="0" w:lineRule="auto"/>
              <w:jc w:val="center"/>
              <w:rPr>
                <w:sz w:val="22"/>
                <w:szCs w:val="22"/>
              </w:rPr>
            </w:pPr>
            <w:r w:rsidDel="00000000" w:rsidR="00000000" w:rsidRPr="00000000">
              <w:rPr>
                <w:b w:val="1"/>
                <w:bCs w:val="1"/>
                <w:color w:val="ffffff"/>
                <w:sz w:val="22"/>
                <w:szCs w:val="22"/>
                <w:rtl w:val="0"/>
              </w:rPr>
              <w:t xml:space="preserve">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366854" w:val="clear"/>
            <w:tcMar>
              <w:top w:w="80.0" w:type="dxa"/>
              <w:left w:w="120.0" w:type="dxa"/>
              <w:bottom w:w="80.0" w:type="dxa"/>
              <w:right w:w="120.0" w:type="dxa"/>
            </w:tcMar>
            <w:vAlign w:val="center"/>
          </w:tcPr>
          <w:p w:rsidR="00000000" w:rsidDel="00000000" w:rsidP="00000000" w:rsidRDefault="00000000" w:rsidRPr="00000000" w14:paraId="000000E0">
            <w:pPr>
              <w:spacing w:after="0" w:before="0" w:lineRule="auto"/>
              <w:jc w:val="center"/>
              <w:rPr>
                <w:sz w:val="22"/>
                <w:szCs w:val="22"/>
              </w:rPr>
            </w:pPr>
            <w:r w:rsidDel="00000000" w:rsidR="00000000" w:rsidRPr="00000000">
              <w:rPr>
                <w:b w:val="1"/>
                <w:bCs w:val="1"/>
                <w:color w:val="ffffff"/>
                <w:sz w:val="22"/>
                <w:szCs w:val="22"/>
                <w:rtl w:val="0"/>
              </w:rPr>
              <w:t xml:space="preserve">Clearbit Reveal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366854" w:val="clear"/>
            <w:tcMar>
              <w:top w:w="80.0" w:type="dxa"/>
              <w:left w:w="120.0" w:type="dxa"/>
              <w:bottom w:w="80.0" w:type="dxa"/>
              <w:right w:w="120.0" w:type="dxa"/>
            </w:tcMar>
            <w:vAlign w:val="center"/>
          </w:tcPr>
          <w:p w:rsidR="00000000" w:rsidDel="00000000" w:rsidP="00000000" w:rsidRDefault="00000000" w:rsidRPr="00000000" w14:paraId="000000E1">
            <w:pPr>
              <w:spacing w:after="0" w:before="0" w:lineRule="auto"/>
              <w:jc w:val="center"/>
              <w:rPr>
                <w:sz w:val="22"/>
                <w:szCs w:val="22"/>
              </w:rPr>
            </w:pPr>
            <w:r w:rsidDel="00000000" w:rsidR="00000000" w:rsidRPr="00000000">
              <w:rPr>
                <w:b w:val="1"/>
                <w:bCs w:val="1"/>
                <w:color w:val="ffffff"/>
                <w:sz w:val="22"/>
                <w:szCs w:val="22"/>
                <w:rtl w:val="0"/>
              </w:rPr>
              <w:t xml:space="preserve">Leadfeeder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366854" w:val="clear"/>
            <w:tcMar>
              <w:top w:w="80.0" w:type="dxa"/>
              <w:left w:w="120.0" w:type="dxa"/>
              <w:bottom w:w="80.0" w:type="dxa"/>
              <w:right w:w="120.0" w:type="dxa"/>
            </w:tcMar>
            <w:vAlign w:val="center"/>
          </w:tcPr>
          <w:p w:rsidR="00000000" w:rsidDel="00000000" w:rsidP="00000000" w:rsidRDefault="00000000" w:rsidRPr="00000000" w14:paraId="000000E2">
            <w:pPr>
              <w:spacing w:after="0" w:before="0" w:lineRule="auto"/>
              <w:jc w:val="center"/>
              <w:rPr>
                <w:sz w:val="22"/>
                <w:szCs w:val="22"/>
              </w:rPr>
            </w:pPr>
            <w:r w:rsidDel="00000000" w:rsidR="00000000" w:rsidRPr="00000000">
              <w:rPr>
                <w:b w:val="1"/>
                <w:bCs w:val="1"/>
                <w:color w:val="ffffff"/>
                <w:sz w:val="22"/>
                <w:szCs w:val="22"/>
                <w:rtl w:val="0"/>
              </w:rPr>
              <w:t xml:space="preserve">Leadpipe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366854" w:val="clear"/>
            <w:tcMar>
              <w:top w:w="80.0" w:type="dxa"/>
              <w:left w:w="120.0" w:type="dxa"/>
              <w:bottom w:w="80.0" w:type="dxa"/>
              <w:right w:w="120.0" w:type="dxa"/>
            </w:tcMar>
            <w:vAlign w:val="center"/>
          </w:tcPr>
          <w:p w:rsidR="00000000" w:rsidDel="00000000" w:rsidP="00000000" w:rsidRDefault="00000000" w:rsidRPr="00000000" w14:paraId="000000E3">
            <w:pPr>
              <w:spacing w:after="0" w:before="0" w:lineRule="auto"/>
              <w:jc w:val="center"/>
              <w:rPr>
                <w:sz w:val="22"/>
                <w:szCs w:val="22"/>
              </w:rPr>
            </w:pPr>
            <w:r w:rsidDel="00000000" w:rsidR="00000000" w:rsidRPr="00000000">
              <w:rPr>
                <w:b w:val="1"/>
                <w:bCs w:val="1"/>
                <w:color w:val="ffffff"/>
                <w:sz w:val="22"/>
                <w:szCs w:val="22"/>
                <w:rtl w:val="0"/>
              </w:rPr>
              <w:t xml:space="preserve">RB2B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366854" w:val="clear"/>
            <w:tcMar>
              <w:top w:w="80.0" w:type="dxa"/>
              <w:left w:w="120.0" w:type="dxa"/>
              <w:bottom w:w="80.0" w:type="dxa"/>
              <w:right w:w="120.0" w:type="dxa"/>
            </w:tcMar>
            <w:vAlign w:val="center"/>
          </w:tcPr>
          <w:p w:rsidR="00000000" w:rsidDel="00000000" w:rsidP="00000000" w:rsidRDefault="00000000" w:rsidRPr="00000000" w14:paraId="000000E4">
            <w:pPr>
              <w:spacing w:after="0" w:before="0" w:lineRule="auto"/>
              <w:jc w:val="center"/>
              <w:rPr>
                <w:sz w:val="22"/>
                <w:szCs w:val="22"/>
              </w:rPr>
            </w:pPr>
            <w:r w:rsidDel="00000000" w:rsidR="00000000" w:rsidRPr="00000000">
              <w:rPr>
                <w:b w:val="1"/>
                <w:bCs w:val="1"/>
                <w:color w:val="ffffff"/>
                <w:sz w:val="22"/>
                <w:szCs w:val="22"/>
                <w:rtl w:val="0"/>
              </w:rPr>
              <w:t xml:space="preserve">Visitor Queue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vAlign w:val="center"/>
          </w:tcPr>
          <w:p w:rsidR="00000000" w:rsidDel="00000000" w:rsidP="00000000" w:rsidRDefault="00000000" w:rsidRPr="00000000" w14:paraId="000000E5">
            <w:pPr>
              <w:spacing w:after="0" w:before="0" w:lineRule="auto"/>
              <w:jc w:val="left"/>
              <w:rPr>
                <w:sz w:val="22"/>
                <w:szCs w:val="22"/>
              </w:rPr>
            </w:pPr>
            <w:r w:rsidDel="00000000" w:rsidR="00000000" w:rsidRPr="00000000">
              <w:rPr>
                <w:color w:val="000000"/>
                <w:sz w:val="22"/>
                <w:szCs w:val="22"/>
                <w:rtl w:val="0"/>
              </w:rPr>
              <w:t xml:space="preserve">ID 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vAlign w:val="center"/>
          </w:tcPr>
          <w:p w:rsidR="00000000" w:rsidDel="00000000" w:rsidP="00000000" w:rsidRDefault="00000000" w:rsidRPr="00000000" w14:paraId="000000E6">
            <w:pPr>
              <w:spacing w:after="0" w:before="0" w:lineRule="auto"/>
              <w:jc w:val="left"/>
              <w:rPr>
                <w:sz w:val="22"/>
                <w:szCs w:val="22"/>
              </w:rPr>
            </w:pPr>
            <w:r w:rsidDel="00000000" w:rsidR="00000000" w:rsidRPr="00000000">
              <w:rPr>
                <w:color w:val="000000"/>
                <w:sz w:val="22"/>
                <w:szCs w:val="22"/>
                <w:rtl w:val="0"/>
              </w:rPr>
              <w:t xml:space="preserve">Company-level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vAlign w:val="center"/>
          </w:tcPr>
          <w:p w:rsidR="00000000" w:rsidDel="00000000" w:rsidP="00000000" w:rsidRDefault="00000000" w:rsidRPr="00000000" w14:paraId="000000E7">
            <w:pPr>
              <w:spacing w:after="0" w:before="0" w:lineRule="auto"/>
              <w:jc w:val="left"/>
              <w:rPr>
                <w:sz w:val="22"/>
                <w:szCs w:val="22"/>
              </w:rPr>
            </w:pPr>
            <w:r w:rsidDel="00000000" w:rsidR="00000000" w:rsidRPr="00000000">
              <w:rPr>
                <w:color w:val="000000"/>
                <w:sz w:val="22"/>
                <w:szCs w:val="22"/>
                <w:rtl w:val="0"/>
              </w:rPr>
              <w:t xml:space="preserve">Company-level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vAlign w:val="center"/>
          </w:tcPr>
          <w:p w:rsidR="00000000" w:rsidDel="00000000" w:rsidP="00000000" w:rsidRDefault="00000000" w:rsidRPr="00000000" w14:paraId="000000E8">
            <w:pPr>
              <w:spacing w:after="0" w:before="0" w:lineRule="auto"/>
              <w:jc w:val="left"/>
              <w:rPr>
                <w:sz w:val="22"/>
                <w:szCs w:val="22"/>
              </w:rPr>
            </w:pPr>
            <w:r w:rsidDel="00000000" w:rsidR="00000000" w:rsidRPr="00000000">
              <w:rPr>
                <w:color w:val="000000"/>
                <w:sz w:val="22"/>
                <w:szCs w:val="22"/>
                <w:rtl w:val="0"/>
              </w:rPr>
              <w:t xml:space="preserve">Person-level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vAlign w:val="center"/>
          </w:tcPr>
          <w:p w:rsidR="00000000" w:rsidDel="00000000" w:rsidP="00000000" w:rsidRDefault="00000000" w:rsidRPr="00000000" w14:paraId="000000E9">
            <w:pPr>
              <w:spacing w:after="0" w:before="0" w:lineRule="auto"/>
              <w:jc w:val="left"/>
              <w:rPr>
                <w:sz w:val="22"/>
                <w:szCs w:val="22"/>
              </w:rPr>
            </w:pPr>
            <w:r w:rsidDel="00000000" w:rsidR="00000000" w:rsidRPr="00000000">
              <w:rPr>
                <w:color w:val="000000"/>
                <w:sz w:val="22"/>
                <w:szCs w:val="22"/>
                <w:rtl w:val="0"/>
              </w:rPr>
              <w:t xml:space="preserve">Person-level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vAlign w:val="center"/>
          </w:tcPr>
          <w:p w:rsidR="00000000" w:rsidDel="00000000" w:rsidP="00000000" w:rsidRDefault="00000000" w:rsidRPr="00000000" w14:paraId="000000EA">
            <w:pPr>
              <w:spacing w:after="0" w:before="0" w:lineRule="auto"/>
              <w:jc w:val="left"/>
              <w:rPr>
                <w:sz w:val="22"/>
                <w:szCs w:val="22"/>
              </w:rPr>
            </w:pPr>
            <w:r w:rsidDel="00000000" w:rsidR="00000000" w:rsidRPr="00000000">
              <w:rPr>
                <w:color w:val="000000"/>
                <w:sz w:val="22"/>
                <w:szCs w:val="22"/>
                <w:rtl w:val="0"/>
              </w:rPr>
              <w:t xml:space="preserve">Company-level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B">
            <w:pPr>
              <w:spacing w:after="0" w:before="0" w:lineRule="auto"/>
              <w:jc w:val="left"/>
              <w:rPr>
                <w:sz w:val="22"/>
                <w:szCs w:val="22"/>
              </w:rPr>
            </w:pPr>
            <w:r w:rsidDel="00000000" w:rsidR="00000000" w:rsidRPr="00000000">
              <w:rPr>
                <w:color w:val="000000"/>
                <w:sz w:val="22"/>
                <w:szCs w:val="22"/>
                <w:rtl w:val="0"/>
              </w:rPr>
              <w:t xml:space="preserve">Match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C">
            <w:pPr>
              <w:spacing w:after="0" w:before="0" w:lineRule="auto"/>
              <w:jc w:val="left"/>
              <w:rPr>
                <w:sz w:val="22"/>
                <w:szCs w:val="22"/>
              </w:rPr>
            </w:pPr>
            <w:r w:rsidDel="00000000" w:rsidR="00000000" w:rsidRPr="00000000">
              <w:rPr>
                <w:color w:val="000000"/>
                <w:sz w:val="22"/>
                <w:szCs w:val="22"/>
                <w:rtl w:val="0"/>
              </w:rPr>
              <w:t xml:space="preserve">~15–20%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D">
            <w:pPr>
              <w:spacing w:after="0" w:before="0" w:lineRule="auto"/>
              <w:jc w:val="left"/>
              <w:rPr>
                <w:sz w:val="22"/>
                <w:szCs w:val="22"/>
              </w:rPr>
            </w:pPr>
            <w:r w:rsidDel="00000000" w:rsidR="00000000" w:rsidRPr="00000000">
              <w:rPr>
                <w:color w:val="000000"/>
                <w:sz w:val="22"/>
                <w:szCs w:val="22"/>
                <w:rtl w:val="0"/>
              </w:rPr>
              <w:t xml:space="preserve">~15–25%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E">
            <w:pPr>
              <w:spacing w:after="0" w:before="0" w:lineRule="auto"/>
              <w:jc w:val="left"/>
              <w:rPr>
                <w:sz w:val="22"/>
                <w:szCs w:val="22"/>
              </w:rPr>
            </w:pPr>
            <w:r w:rsidDel="00000000" w:rsidR="00000000" w:rsidRPr="00000000">
              <w:rPr>
                <w:color w:val="000000"/>
                <w:sz w:val="22"/>
                <w:szCs w:val="22"/>
                <w:rtl w:val="0"/>
              </w:rPr>
              <w:t xml:space="preserve">~30–40%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F">
            <w:pPr>
              <w:spacing w:after="0" w:before="0" w:lineRule="auto"/>
              <w:jc w:val="left"/>
              <w:rPr>
                <w:sz w:val="22"/>
                <w:szCs w:val="22"/>
              </w:rPr>
            </w:pPr>
            <w:r w:rsidDel="00000000" w:rsidR="00000000" w:rsidRPr="00000000">
              <w:rPr>
                <w:color w:val="000000"/>
                <w:sz w:val="22"/>
                <w:szCs w:val="22"/>
                <w:rtl w:val="0"/>
              </w:rPr>
              <w:t xml:space="preserve">~5–10%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0">
            <w:pPr>
              <w:spacing w:after="0" w:before="0" w:lineRule="auto"/>
              <w:jc w:val="left"/>
              <w:rPr>
                <w:sz w:val="22"/>
                <w:szCs w:val="22"/>
              </w:rPr>
            </w:pPr>
            <w:r w:rsidDel="00000000" w:rsidR="00000000" w:rsidRPr="00000000">
              <w:rPr>
                <w:color w:val="000000"/>
                <w:sz w:val="22"/>
                <w:szCs w:val="22"/>
                <w:rtl w:val="0"/>
              </w:rPr>
              <w:t xml:space="preserve">~10–15%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vAlign w:val="center"/>
          </w:tcPr>
          <w:p w:rsidR="00000000" w:rsidDel="00000000" w:rsidP="00000000" w:rsidRDefault="00000000" w:rsidRPr="00000000" w14:paraId="000000F1">
            <w:pPr>
              <w:spacing w:after="0" w:before="0" w:lineRule="auto"/>
              <w:jc w:val="left"/>
              <w:rPr>
                <w:sz w:val="22"/>
                <w:szCs w:val="22"/>
              </w:rPr>
            </w:pPr>
            <w:r w:rsidDel="00000000" w:rsidR="00000000" w:rsidRPr="00000000">
              <w:rPr>
                <w:color w:val="000000"/>
                <w:sz w:val="22"/>
                <w:szCs w:val="22"/>
                <w:rtl w:val="0"/>
              </w:rPr>
              <w:t xml:space="preserve">Pricing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vAlign w:val="center"/>
          </w:tcPr>
          <w:p w:rsidR="00000000" w:rsidDel="00000000" w:rsidP="00000000" w:rsidRDefault="00000000" w:rsidRPr="00000000" w14:paraId="000000F2">
            <w:pPr>
              <w:spacing w:after="0" w:before="0" w:lineRule="auto"/>
              <w:jc w:val="left"/>
              <w:rPr>
                <w:sz w:val="22"/>
                <w:szCs w:val="22"/>
              </w:rPr>
            </w:pPr>
            <w:r w:rsidDel="00000000" w:rsidR="00000000" w:rsidRPr="00000000">
              <w:rPr>
                <w:color w:val="000000"/>
                <w:sz w:val="22"/>
                <w:szCs w:val="22"/>
                <w:rtl w:val="0"/>
              </w:rPr>
              <w:t xml:space="preserve">~$150–$500/mo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vAlign w:val="center"/>
          </w:tcPr>
          <w:p w:rsidR="00000000" w:rsidDel="00000000" w:rsidP="00000000" w:rsidRDefault="00000000" w:rsidRPr="00000000" w14:paraId="000000F3">
            <w:pPr>
              <w:spacing w:after="0" w:before="0" w:lineRule="auto"/>
              <w:jc w:val="left"/>
              <w:rPr>
                <w:sz w:val="22"/>
                <w:szCs w:val="22"/>
              </w:rPr>
            </w:pPr>
            <w:r w:rsidDel="00000000" w:rsidR="00000000" w:rsidRPr="00000000">
              <w:rPr>
                <w:color w:val="000000"/>
                <w:sz w:val="22"/>
                <w:szCs w:val="22"/>
                <w:rtl w:val="0"/>
              </w:rPr>
              <w:t xml:space="preserve">$99–$499/mo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vAlign w:val="center"/>
          </w:tcPr>
          <w:p w:rsidR="00000000" w:rsidDel="00000000" w:rsidP="00000000" w:rsidRDefault="00000000" w:rsidRPr="00000000" w14:paraId="000000F4">
            <w:pPr>
              <w:spacing w:after="0" w:before="0" w:lineRule="auto"/>
              <w:jc w:val="left"/>
              <w:rPr>
                <w:sz w:val="22"/>
                <w:szCs w:val="22"/>
              </w:rPr>
            </w:pPr>
            <w:r w:rsidDel="00000000" w:rsidR="00000000" w:rsidRPr="00000000">
              <w:rPr>
                <w:color w:val="000000"/>
                <w:sz w:val="22"/>
                <w:szCs w:val="22"/>
                <w:rtl w:val="0"/>
              </w:rPr>
              <w:t xml:space="preserve">From $149/mo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vAlign w:val="center"/>
          </w:tcPr>
          <w:p w:rsidR="00000000" w:rsidDel="00000000" w:rsidP="00000000" w:rsidRDefault="00000000" w:rsidRPr="00000000" w14:paraId="000000F5">
            <w:pPr>
              <w:spacing w:after="0" w:before="0" w:lineRule="auto"/>
              <w:jc w:val="left"/>
              <w:rPr>
                <w:sz w:val="22"/>
                <w:szCs w:val="22"/>
              </w:rPr>
            </w:pPr>
            <w:r w:rsidDel="00000000" w:rsidR="00000000" w:rsidRPr="00000000">
              <w:rPr>
                <w:color w:val="000000"/>
                <w:sz w:val="22"/>
                <w:szCs w:val="22"/>
                <w:rtl w:val="0"/>
              </w:rPr>
              <w:t xml:space="preserve">Free + paid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vAlign w:val="center"/>
          </w:tcPr>
          <w:p w:rsidR="00000000" w:rsidDel="00000000" w:rsidP="00000000" w:rsidRDefault="00000000" w:rsidRPr="00000000" w14:paraId="000000F6">
            <w:pPr>
              <w:spacing w:after="0" w:before="0" w:lineRule="auto"/>
              <w:jc w:val="left"/>
              <w:rPr>
                <w:sz w:val="22"/>
                <w:szCs w:val="22"/>
              </w:rPr>
            </w:pPr>
            <w:r w:rsidDel="00000000" w:rsidR="00000000" w:rsidRPr="00000000">
              <w:rPr>
                <w:color w:val="000000"/>
                <w:sz w:val="22"/>
                <w:szCs w:val="22"/>
                <w:rtl w:val="0"/>
              </w:rPr>
              <w:t xml:space="preserve">From $39/mo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7">
            <w:pPr>
              <w:spacing w:after="0" w:before="0" w:lineRule="auto"/>
              <w:jc w:val="left"/>
              <w:rPr>
                <w:sz w:val="22"/>
                <w:szCs w:val="22"/>
              </w:rPr>
            </w:pPr>
            <w:r w:rsidDel="00000000" w:rsidR="00000000" w:rsidRPr="00000000">
              <w:rPr>
                <w:color w:val="000000"/>
                <w:sz w:val="22"/>
                <w:szCs w:val="22"/>
                <w:rtl w:val="0"/>
              </w:rPr>
              <w:t xml:space="preserve">Best For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8">
            <w:pPr>
              <w:spacing w:after="0" w:before="0" w:lineRule="auto"/>
              <w:jc w:val="left"/>
              <w:rPr>
                <w:sz w:val="22"/>
                <w:szCs w:val="22"/>
              </w:rPr>
            </w:pPr>
            <w:r w:rsidDel="00000000" w:rsidR="00000000" w:rsidRPr="00000000">
              <w:rPr>
                <w:color w:val="000000"/>
                <w:sz w:val="22"/>
                <w:szCs w:val="22"/>
                <w:rtl w:val="0"/>
              </w:rPr>
              <w:t xml:space="preserve">HubSpot-centric teams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9">
            <w:pPr>
              <w:spacing w:after="0" w:before="0" w:lineRule="auto"/>
              <w:jc w:val="left"/>
              <w:rPr>
                <w:sz w:val="22"/>
                <w:szCs w:val="22"/>
              </w:rPr>
            </w:pPr>
            <w:r w:rsidDel="00000000" w:rsidR="00000000" w:rsidRPr="00000000">
              <w:rPr>
                <w:color w:val="000000"/>
                <w:sz w:val="22"/>
                <w:szCs w:val="22"/>
                <w:rtl w:val="0"/>
              </w:rPr>
              <w:t xml:space="preserve">EU compliance; B2B sales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A">
            <w:pPr>
              <w:spacing w:after="0" w:before="0" w:lineRule="auto"/>
              <w:jc w:val="left"/>
              <w:rPr>
                <w:sz w:val="22"/>
                <w:szCs w:val="22"/>
              </w:rPr>
            </w:pPr>
            <w:r w:rsidDel="00000000" w:rsidR="00000000" w:rsidRPr="00000000">
              <w:rPr>
                <w:color w:val="000000"/>
                <w:sz w:val="22"/>
                <w:szCs w:val="22"/>
                <w:rtl w:val="0"/>
              </w:rPr>
              <w:t xml:space="preserve">US-focused B2B; person-level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B">
            <w:pPr>
              <w:spacing w:after="0" w:before="0" w:lineRule="auto"/>
              <w:jc w:val="left"/>
              <w:rPr>
                <w:sz w:val="22"/>
                <w:szCs w:val="22"/>
              </w:rPr>
            </w:pPr>
            <w:r w:rsidDel="00000000" w:rsidR="00000000" w:rsidRPr="00000000">
              <w:rPr>
                <w:color w:val="000000"/>
                <w:sz w:val="22"/>
                <w:szCs w:val="22"/>
                <w:rtl w:val="0"/>
              </w:rPr>
              <w:t xml:space="preserve">Budget testing; small teams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C">
            <w:pPr>
              <w:spacing w:after="0" w:before="0" w:lineRule="auto"/>
              <w:jc w:val="left"/>
              <w:rPr>
                <w:sz w:val="22"/>
                <w:szCs w:val="22"/>
              </w:rPr>
            </w:pPr>
            <w:r w:rsidDel="00000000" w:rsidR="00000000" w:rsidRPr="00000000">
              <w:rPr>
                <w:color w:val="000000"/>
                <w:sz w:val="22"/>
                <w:szCs w:val="22"/>
                <w:rtl w:val="0"/>
              </w:rPr>
              <w:t xml:space="preserve">Budget entry point</w:t>
            </w:r>
            <w:r w:rsidDel="00000000" w:rsidR="00000000" w:rsidRPr="00000000">
              <w:rPr>
                <w:rtl w:val="0"/>
              </w:rPr>
            </w:r>
          </w:p>
        </w:tc>
      </w:tr>
    </w:tbl>
    <w:p w:rsidR="00000000" w:rsidDel="00000000" w:rsidP="00000000" w:rsidRDefault="00000000" w:rsidRPr="00000000" w14:paraId="000000FD">
      <w:pPr>
        <w:spacing w:after="80" w:before="0" w:lineRule="auto"/>
        <w:rPr/>
      </w:pPr>
      <w:r w:rsidDel="00000000" w:rsidR="00000000" w:rsidRPr="00000000">
        <w:rPr>
          <w:i w:val="0"/>
          <w:iCs w:val="0"/>
          <w:color w:val="000000"/>
          <w:sz w:val="24"/>
          <w:szCs w:val="24"/>
          <w:rtl w:val="0"/>
        </w:rPr>
        <w:t xml:space="preserve"> </w:t>
      </w:r>
      <w:r w:rsidDel="00000000" w:rsidR="00000000" w:rsidRPr="00000000">
        <w:rPr>
          <w:rtl w:val="0"/>
        </w:rPr>
      </w:r>
    </w:p>
    <w:p w:rsidR="00000000" w:rsidDel="00000000" w:rsidP="00000000" w:rsidRDefault="00000000" w:rsidRPr="00000000" w14:paraId="000000FE">
      <w:pPr>
        <w:spacing w:after="160" w:before="0" w:line="276" w:lineRule="auto"/>
        <w:jc w:val="left"/>
        <w:rPr/>
      </w:pPr>
      <w:r w:rsidDel="00000000" w:rsidR="00000000" w:rsidRPr="00000000">
        <w:rPr>
          <w:b w:val="1"/>
          <w:bCs w:val="1"/>
          <w:i w:val="0"/>
          <w:iCs w:val="0"/>
          <w:color w:val="000000"/>
          <w:sz w:val="24"/>
          <w:szCs w:val="24"/>
          <w:rtl w:val="0"/>
        </w:rPr>
        <w:t xml:space="preserve">SotaTek Recommendation: </w:t>
      </w:r>
      <w:r w:rsidDel="00000000" w:rsidR="00000000" w:rsidRPr="00000000">
        <w:rPr>
          <w:i w:val="0"/>
          <w:iCs w:val="0"/>
          <w:color w:val="000000"/>
          <w:sz w:val="24"/>
          <w:szCs w:val="24"/>
          <w:rtl w:val="0"/>
        </w:rPr>
        <w:t xml:space="preserve">For E2Global (US-based manufacturer, B2B sales motion), we recommend </w:t>
      </w:r>
      <w:r w:rsidDel="00000000" w:rsidR="00000000" w:rsidRPr="00000000">
        <w:rPr>
          <w:b w:val="1"/>
          <w:bCs w:val="1"/>
          <w:i w:val="0"/>
          <w:iCs w:val="0"/>
          <w:color w:val="000000"/>
          <w:sz w:val="24"/>
          <w:szCs w:val="24"/>
          <w:rtl w:val="0"/>
        </w:rPr>
        <w:t xml:space="preserve">Leadpipe</w:t>
      </w:r>
      <w:r w:rsidDel="00000000" w:rsidR="00000000" w:rsidRPr="00000000">
        <w:rPr>
          <w:i w:val="0"/>
          <w:iCs w:val="0"/>
          <w:color w:val="000000"/>
          <w:sz w:val="24"/>
          <w:szCs w:val="24"/>
          <w:rtl w:val="0"/>
        </w:rPr>
        <w:t xml:space="preserve"> as the primary option due to its highest match rate (30–40%) and person-level identification. </w:t>
      </w:r>
      <w:r w:rsidDel="00000000" w:rsidR="00000000" w:rsidRPr="00000000">
        <w:rPr>
          <w:b w:val="1"/>
          <w:bCs w:val="1"/>
          <w:i w:val="0"/>
          <w:iCs w:val="0"/>
          <w:color w:val="000000"/>
          <w:sz w:val="24"/>
          <w:szCs w:val="24"/>
          <w:rtl w:val="0"/>
        </w:rPr>
        <w:t xml:space="preserve">Leadfeeder</w:t>
      </w:r>
      <w:r w:rsidDel="00000000" w:rsidR="00000000" w:rsidRPr="00000000">
        <w:rPr>
          <w:i w:val="0"/>
          <w:iCs w:val="0"/>
          <w:color w:val="000000"/>
          <w:sz w:val="24"/>
          <w:szCs w:val="24"/>
          <w:rtl w:val="0"/>
        </w:rPr>
        <w:t xml:space="preserve"> is the recommended alternative if E2Global prefers company-level identification with simpler CRM integration and EU compliance.</w:t>
      </w:r>
      <w:r w:rsidDel="00000000" w:rsidR="00000000" w:rsidRPr="00000000">
        <w:rPr>
          <w:rtl w:val="0"/>
        </w:rPr>
      </w:r>
    </w:p>
    <w:p w:rsidR="00000000" w:rsidDel="00000000" w:rsidP="00000000" w:rsidRDefault="00000000" w:rsidRPr="00000000" w14:paraId="000000FF">
      <w:pPr>
        <w:pStyle w:val="Heading2"/>
        <w:rPr/>
      </w:pPr>
      <w:r w:rsidDel="00000000" w:rsidR="00000000" w:rsidRPr="00000000">
        <w:rPr>
          <w:rtl w:val="0"/>
        </w:rPr>
        <w:t xml:space="preserve">8.2 GEO Monitoring (AI Citation Tracking)</w:t>
      </w:r>
    </w:p>
    <w:p w:rsidR="00000000" w:rsidDel="00000000" w:rsidP="00000000" w:rsidRDefault="00000000" w:rsidRPr="00000000" w14:paraId="00000100">
      <w:pPr>
        <w:spacing w:after="120" w:before="0" w:line="276" w:lineRule="auto"/>
        <w:jc w:val="left"/>
        <w:rPr/>
      </w:pPr>
      <w:r w:rsidDel="00000000" w:rsidR="00000000" w:rsidRPr="00000000">
        <w:rPr>
          <w:i w:val="0"/>
          <w:iCs w:val="0"/>
          <w:color w:val="000000"/>
          <w:sz w:val="24"/>
          <w:szCs w:val="24"/>
          <w:rtl w:val="0"/>
        </w:rPr>
        <w:t xml:space="preserve">GEO monitoring tools track how and where E2Global's brand appears in AI-generated answers across platforms like ChatGPT, Perplexity, Google AI Overviews, and Claude.</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960"/>
        <w:gridCol w:w="1960"/>
        <w:gridCol w:w="1960"/>
        <w:gridCol w:w="1920"/>
        <w:tblGridChange w:id="0">
          <w:tblGrid>
            <w:gridCol w:w="1560"/>
            <w:gridCol w:w="1960"/>
            <w:gridCol w:w="1960"/>
            <w:gridCol w:w="1960"/>
            <w:gridCol w:w="19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366854" w:val="clear"/>
            <w:tcMar>
              <w:top w:w="80.0" w:type="dxa"/>
              <w:left w:w="120.0" w:type="dxa"/>
              <w:bottom w:w="80.0" w:type="dxa"/>
              <w:right w:w="120.0" w:type="dxa"/>
            </w:tcMar>
            <w:vAlign w:val="center"/>
          </w:tcPr>
          <w:p w:rsidR="00000000" w:rsidDel="00000000" w:rsidP="00000000" w:rsidRDefault="00000000" w:rsidRPr="00000000" w14:paraId="00000101">
            <w:pPr>
              <w:spacing w:after="0" w:before="0" w:lineRule="auto"/>
              <w:jc w:val="center"/>
              <w:rPr>
                <w:sz w:val="22"/>
                <w:szCs w:val="22"/>
              </w:rPr>
            </w:pPr>
            <w:r w:rsidDel="00000000" w:rsidR="00000000" w:rsidRPr="00000000">
              <w:rPr>
                <w:b w:val="1"/>
                <w:bCs w:val="1"/>
                <w:color w:val="ffffff"/>
                <w:sz w:val="22"/>
                <w:szCs w:val="22"/>
                <w:rtl w:val="0"/>
              </w:rPr>
              <w:t xml:space="preserve">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366854" w:val="clear"/>
            <w:tcMar>
              <w:top w:w="80.0" w:type="dxa"/>
              <w:left w:w="120.0" w:type="dxa"/>
              <w:bottom w:w="80.0" w:type="dxa"/>
              <w:right w:w="120.0" w:type="dxa"/>
            </w:tcMar>
            <w:vAlign w:val="center"/>
          </w:tcPr>
          <w:p w:rsidR="00000000" w:rsidDel="00000000" w:rsidP="00000000" w:rsidRDefault="00000000" w:rsidRPr="00000000" w14:paraId="00000102">
            <w:pPr>
              <w:spacing w:after="0" w:before="0" w:lineRule="auto"/>
              <w:jc w:val="center"/>
              <w:rPr>
                <w:sz w:val="22"/>
                <w:szCs w:val="22"/>
              </w:rPr>
            </w:pPr>
            <w:r w:rsidDel="00000000" w:rsidR="00000000" w:rsidRPr="00000000">
              <w:rPr>
                <w:b w:val="1"/>
                <w:bCs w:val="1"/>
                <w:color w:val="ffffff"/>
                <w:sz w:val="22"/>
                <w:szCs w:val="22"/>
                <w:rtl w:val="0"/>
              </w:rPr>
              <w:t xml:space="preserve">Semrush AI Toolkit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366854" w:val="clear"/>
            <w:tcMar>
              <w:top w:w="80.0" w:type="dxa"/>
              <w:left w:w="120.0" w:type="dxa"/>
              <w:bottom w:w="80.0" w:type="dxa"/>
              <w:right w:w="120.0" w:type="dxa"/>
            </w:tcMar>
            <w:vAlign w:val="center"/>
          </w:tcPr>
          <w:p w:rsidR="00000000" w:rsidDel="00000000" w:rsidP="00000000" w:rsidRDefault="00000000" w:rsidRPr="00000000" w14:paraId="00000103">
            <w:pPr>
              <w:spacing w:after="0" w:before="0" w:lineRule="auto"/>
              <w:jc w:val="center"/>
              <w:rPr>
                <w:sz w:val="22"/>
                <w:szCs w:val="22"/>
              </w:rPr>
            </w:pPr>
            <w:r w:rsidDel="00000000" w:rsidR="00000000" w:rsidRPr="00000000">
              <w:rPr>
                <w:b w:val="1"/>
                <w:bCs w:val="1"/>
                <w:color w:val="ffffff"/>
                <w:sz w:val="22"/>
                <w:szCs w:val="22"/>
                <w:rtl w:val="0"/>
              </w:rPr>
              <w:t xml:space="preserve">Geoptie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366854" w:val="clear"/>
            <w:tcMar>
              <w:top w:w="80.0" w:type="dxa"/>
              <w:left w:w="120.0" w:type="dxa"/>
              <w:bottom w:w="80.0" w:type="dxa"/>
              <w:right w:w="120.0" w:type="dxa"/>
            </w:tcMar>
            <w:vAlign w:val="center"/>
          </w:tcPr>
          <w:p w:rsidR="00000000" w:rsidDel="00000000" w:rsidP="00000000" w:rsidRDefault="00000000" w:rsidRPr="00000000" w14:paraId="00000104">
            <w:pPr>
              <w:spacing w:after="0" w:before="0" w:lineRule="auto"/>
              <w:jc w:val="center"/>
              <w:rPr>
                <w:sz w:val="22"/>
                <w:szCs w:val="22"/>
              </w:rPr>
            </w:pPr>
            <w:r w:rsidDel="00000000" w:rsidR="00000000" w:rsidRPr="00000000">
              <w:rPr>
                <w:b w:val="1"/>
                <w:bCs w:val="1"/>
                <w:color w:val="ffffff"/>
                <w:sz w:val="22"/>
                <w:szCs w:val="22"/>
                <w:rtl w:val="0"/>
              </w:rPr>
              <w:t xml:space="preserve">Otterly.AI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366854" w:val="clear"/>
            <w:tcMar>
              <w:top w:w="80.0" w:type="dxa"/>
              <w:left w:w="120.0" w:type="dxa"/>
              <w:bottom w:w="80.0" w:type="dxa"/>
              <w:right w:w="120.0" w:type="dxa"/>
            </w:tcMar>
            <w:vAlign w:val="center"/>
          </w:tcPr>
          <w:p w:rsidR="00000000" w:rsidDel="00000000" w:rsidP="00000000" w:rsidRDefault="00000000" w:rsidRPr="00000000" w14:paraId="00000105">
            <w:pPr>
              <w:spacing w:after="0" w:before="0" w:lineRule="auto"/>
              <w:jc w:val="center"/>
              <w:rPr>
                <w:sz w:val="22"/>
                <w:szCs w:val="22"/>
              </w:rPr>
            </w:pPr>
            <w:r w:rsidDel="00000000" w:rsidR="00000000" w:rsidRPr="00000000">
              <w:rPr>
                <w:b w:val="1"/>
                <w:bCs w:val="1"/>
                <w:color w:val="ffffff"/>
                <w:sz w:val="22"/>
                <w:szCs w:val="22"/>
                <w:rtl w:val="0"/>
              </w:rPr>
              <w:t xml:space="preserve">Ahrefs Brand Radar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vAlign w:val="center"/>
          </w:tcPr>
          <w:p w:rsidR="00000000" w:rsidDel="00000000" w:rsidP="00000000" w:rsidRDefault="00000000" w:rsidRPr="00000000" w14:paraId="00000106">
            <w:pPr>
              <w:spacing w:after="0" w:before="0" w:lineRule="auto"/>
              <w:jc w:val="left"/>
              <w:rPr>
                <w:sz w:val="22"/>
                <w:szCs w:val="22"/>
              </w:rPr>
            </w:pPr>
            <w:r w:rsidDel="00000000" w:rsidR="00000000" w:rsidRPr="00000000">
              <w:rPr>
                <w:color w:val="000000"/>
                <w:sz w:val="22"/>
                <w:szCs w:val="22"/>
                <w:rtl w:val="0"/>
              </w:rPr>
              <w:t xml:space="preserve">Pricing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vAlign w:val="center"/>
          </w:tcPr>
          <w:p w:rsidR="00000000" w:rsidDel="00000000" w:rsidP="00000000" w:rsidRDefault="00000000" w:rsidRPr="00000000" w14:paraId="00000107">
            <w:pPr>
              <w:spacing w:after="0" w:before="0" w:lineRule="auto"/>
              <w:jc w:val="left"/>
              <w:rPr>
                <w:sz w:val="22"/>
                <w:szCs w:val="22"/>
              </w:rPr>
            </w:pPr>
            <w:r w:rsidDel="00000000" w:rsidR="00000000" w:rsidRPr="00000000">
              <w:rPr>
                <w:color w:val="000000"/>
                <w:sz w:val="22"/>
                <w:szCs w:val="22"/>
                <w:rtl w:val="0"/>
              </w:rPr>
              <w:t xml:space="preserve">$99/mo add-on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vAlign w:val="center"/>
          </w:tcPr>
          <w:p w:rsidR="00000000" w:rsidDel="00000000" w:rsidP="00000000" w:rsidRDefault="00000000" w:rsidRPr="00000000" w14:paraId="00000108">
            <w:pPr>
              <w:spacing w:after="0" w:before="0" w:lineRule="auto"/>
              <w:jc w:val="left"/>
              <w:rPr>
                <w:sz w:val="22"/>
                <w:szCs w:val="22"/>
              </w:rPr>
            </w:pPr>
            <w:r w:rsidDel="00000000" w:rsidR="00000000" w:rsidRPr="00000000">
              <w:rPr>
                <w:color w:val="000000"/>
                <w:sz w:val="22"/>
                <w:szCs w:val="22"/>
                <w:rtl w:val="0"/>
              </w:rPr>
              <w:t xml:space="preserve">$49–$199/mo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vAlign w:val="center"/>
          </w:tcPr>
          <w:p w:rsidR="00000000" w:rsidDel="00000000" w:rsidP="00000000" w:rsidRDefault="00000000" w:rsidRPr="00000000" w14:paraId="00000109">
            <w:pPr>
              <w:spacing w:after="0" w:before="0" w:lineRule="auto"/>
              <w:jc w:val="left"/>
              <w:rPr>
                <w:sz w:val="22"/>
                <w:szCs w:val="22"/>
              </w:rPr>
            </w:pPr>
            <w:r w:rsidDel="00000000" w:rsidR="00000000" w:rsidRPr="00000000">
              <w:rPr>
                <w:color w:val="000000"/>
                <w:sz w:val="22"/>
                <w:szCs w:val="22"/>
                <w:rtl w:val="0"/>
              </w:rPr>
              <w:t xml:space="preserve">$25–$99/mo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vAlign w:val="center"/>
          </w:tcPr>
          <w:p w:rsidR="00000000" w:rsidDel="00000000" w:rsidP="00000000" w:rsidRDefault="00000000" w:rsidRPr="00000000" w14:paraId="0000010A">
            <w:pPr>
              <w:spacing w:after="0" w:before="0" w:lineRule="auto"/>
              <w:jc w:val="left"/>
              <w:rPr>
                <w:sz w:val="22"/>
                <w:szCs w:val="22"/>
              </w:rPr>
            </w:pPr>
            <w:r w:rsidDel="00000000" w:rsidR="00000000" w:rsidRPr="00000000">
              <w:rPr>
                <w:color w:val="000000"/>
                <w:sz w:val="22"/>
                <w:szCs w:val="22"/>
                <w:rtl w:val="0"/>
              </w:rPr>
              <w:t xml:space="preserve">$699/mo (full AI)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B">
            <w:pPr>
              <w:spacing w:after="0" w:before="0" w:lineRule="auto"/>
              <w:jc w:val="left"/>
              <w:rPr>
                <w:sz w:val="22"/>
                <w:szCs w:val="22"/>
              </w:rPr>
            </w:pPr>
            <w:r w:rsidDel="00000000" w:rsidR="00000000" w:rsidRPr="00000000">
              <w:rPr>
                <w:color w:val="000000"/>
                <w:sz w:val="22"/>
                <w:szCs w:val="22"/>
                <w:rtl w:val="0"/>
              </w:rPr>
              <w:t xml:space="preserve">Platforms Tracked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C">
            <w:pPr>
              <w:spacing w:after="0" w:before="0" w:lineRule="auto"/>
              <w:jc w:val="left"/>
              <w:rPr>
                <w:sz w:val="22"/>
                <w:szCs w:val="22"/>
              </w:rPr>
            </w:pPr>
            <w:r w:rsidDel="00000000" w:rsidR="00000000" w:rsidRPr="00000000">
              <w:rPr>
                <w:color w:val="000000"/>
                <w:sz w:val="22"/>
                <w:szCs w:val="22"/>
                <w:rtl w:val="0"/>
              </w:rPr>
              <w:t xml:space="preserve">Google AI Overviews, limited LLMs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D">
            <w:pPr>
              <w:spacing w:after="0" w:before="0" w:lineRule="auto"/>
              <w:jc w:val="left"/>
              <w:rPr>
                <w:sz w:val="22"/>
                <w:szCs w:val="22"/>
              </w:rPr>
            </w:pPr>
            <w:r w:rsidDel="00000000" w:rsidR="00000000" w:rsidRPr="00000000">
              <w:rPr>
                <w:color w:val="000000"/>
                <w:sz w:val="22"/>
                <w:szCs w:val="22"/>
                <w:rtl w:val="0"/>
              </w:rPr>
              <w:t xml:space="preserve">ChatGPT, Claude, Perplexity, Gemini, Google AI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E">
            <w:pPr>
              <w:spacing w:after="0" w:before="0" w:lineRule="auto"/>
              <w:jc w:val="left"/>
              <w:rPr>
                <w:sz w:val="22"/>
                <w:szCs w:val="22"/>
              </w:rPr>
            </w:pPr>
            <w:r w:rsidDel="00000000" w:rsidR="00000000" w:rsidRPr="00000000">
              <w:rPr>
                <w:color w:val="000000"/>
                <w:sz w:val="22"/>
                <w:szCs w:val="22"/>
                <w:rtl w:val="0"/>
              </w:rPr>
              <w:t xml:space="preserve">6 AI engines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F">
            <w:pPr>
              <w:spacing w:after="0" w:before="0" w:lineRule="auto"/>
              <w:jc w:val="left"/>
              <w:rPr>
                <w:sz w:val="22"/>
                <w:szCs w:val="22"/>
              </w:rPr>
            </w:pPr>
            <w:r w:rsidDel="00000000" w:rsidR="00000000" w:rsidRPr="00000000">
              <w:rPr>
                <w:color w:val="000000"/>
                <w:sz w:val="22"/>
                <w:szCs w:val="22"/>
                <w:rtl w:val="0"/>
              </w:rPr>
              <w:t xml:space="preserve">ChatGPT, Google AI, Perplexity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vAlign w:val="center"/>
          </w:tcPr>
          <w:p w:rsidR="00000000" w:rsidDel="00000000" w:rsidP="00000000" w:rsidRDefault="00000000" w:rsidRPr="00000000" w14:paraId="00000110">
            <w:pPr>
              <w:spacing w:after="0" w:before="0" w:lineRule="auto"/>
              <w:jc w:val="left"/>
              <w:rPr>
                <w:sz w:val="22"/>
                <w:szCs w:val="22"/>
              </w:rPr>
            </w:pPr>
            <w:r w:rsidDel="00000000" w:rsidR="00000000" w:rsidRPr="00000000">
              <w:rPr>
                <w:color w:val="000000"/>
                <w:sz w:val="22"/>
                <w:szCs w:val="22"/>
                <w:rtl w:val="0"/>
              </w:rPr>
              <w:t xml:space="preserve">Best For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vAlign w:val="center"/>
          </w:tcPr>
          <w:p w:rsidR="00000000" w:rsidDel="00000000" w:rsidP="00000000" w:rsidRDefault="00000000" w:rsidRPr="00000000" w14:paraId="00000111">
            <w:pPr>
              <w:spacing w:after="0" w:before="0" w:lineRule="auto"/>
              <w:jc w:val="left"/>
              <w:rPr>
                <w:sz w:val="22"/>
                <w:szCs w:val="22"/>
              </w:rPr>
            </w:pPr>
            <w:r w:rsidDel="00000000" w:rsidR="00000000" w:rsidRPr="00000000">
              <w:rPr>
                <w:color w:val="000000"/>
                <w:sz w:val="22"/>
                <w:szCs w:val="22"/>
                <w:rtl w:val="0"/>
              </w:rPr>
              <w:t xml:space="preserve">Teams using Semrush for SEO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vAlign w:val="center"/>
          </w:tcPr>
          <w:p w:rsidR="00000000" w:rsidDel="00000000" w:rsidP="00000000" w:rsidRDefault="00000000" w:rsidRPr="00000000" w14:paraId="00000112">
            <w:pPr>
              <w:spacing w:after="0" w:before="0" w:lineRule="auto"/>
              <w:jc w:val="left"/>
              <w:rPr>
                <w:sz w:val="22"/>
                <w:szCs w:val="22"/>
              </w:rPr>
            </w:pPr>
            <w:r w:rsidDel="00000000" w:rsidR="00000000" w:rsidRPr="00000000">
              <w:rPr>
                <w:color w:val="000000"/>
                <w:sz w:val="22"/>
                <w:szCs w:val="22"/>
                <w:rtl w:val="0"/>
              </w:rPr>
              <w:t xml:space="preserve">Dedicated GEO strategy; all-in-one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vAlign w:val="center"/>
          </w:tcPr>
          <w:p w:rsidR="00000000" w:rsidDel="00000000" w:rsidP="00000000" w:rsidRDefault="00000000" w:rsidRPr="00000000" w14:paraId="00000113">
            <w:pPr>
              <w:spacing w:after="0" w:before="0" w:lineRule="auto"/>
              <w:jc w:val="left"/>
              <w:rPr>
                <w:sz w:val="22"/>
                <w:szCs w:val="22"/>
              </w:rPr>
            </w:pPr>
            <w:r w:rsidDel="00000000" w:rsidR="00000000" w:rsidRPr="00000000">
              <w:rPr>
                <w:color w:val="000000"/>
                <w:sz w:val="22"/>
                <w:szCs w:val="22"/>
                <w:rtl w:val="0"/>
              </w:rPr>
              <w:t xml:space="preserve">Budget-conscious teams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vAlign w:val="center"/>
          </w:tcPr>
          <w:p w:rsidR="00000000" w:rsidDel="00000000" w:rsidP="00000000" w:rsidRDefault="00000000" w:rsidRPr="00000000" w14:paraId="00000114">
            <w:pPr>
              <w:spacing w:after="0" w:before="0" w:lineRule="auto"/>
              <w:jc w:val="left"/>
              <w:rPr>
                <w:sz w:val="22"/>
                <w:szCs w:val="22"/>
              </w:rPr>
            </w:pPr>
            <w:r w:rsidDel="00000000" w:rsidR="00000000" w:rsidRPr="00000000">
              <w:rPr>
                <w:color w:val="000000"/>
                <w:sz w:val="22"/>
                <w:szCs w:val="22"/>
                <w:rtl w:val="0"/>
              </w:rPr>
              <w:t xml:space="preserve">Teams using Ahrefs</w:t>
            </w:r>
            <w:r w:rsidDel="00000000" w:rsidR="00000000" w:rsidRPr="00000000">
              <w:rPr>
                <w:rtl w:val="0"/>
              </w:rPr>
            </w:r>
          </w:p>
        </w:tc>
      </w:tr>
    </w:tbl>
    <w:p w:rsidR="00000000" w:rsidDel="00000000" w:rsidP="00000000" w:rsidRDefault="00000000" w:rsidRPr="00000000" w14:paraId="00000115">
      <w:pPr>
        <w:spacing w:after="80" w:before="0" w:lineRule="auto"/>
        <w:rPr/>
      </w:pPr>
      <w:r w:rsidDel="00000000" w:rsidR="00000000" w:rsidRPr="00000000">
        <w:rPr>
          <w:i w:val="0"/>
          <w:iCs w:val="0"/>
          <w:color w:val="000000"/>
          <w:sz w:val="24"/>
          <w:szCs w:val="24"/>
          <w:rtl w:val="0"/>
        </w:rPr>
        <w:t xml:space="preserve"> </w:t>
      </w:r>
      <w:r w:rsidDel="00000000" w:rsidR="00000000" w:rsidRPr="00000000">
        <w:rPr>
          <w:rtl w:val="0"/>
        </w:rPr>
      </w:r>
    </w:p>
    <w:p w:rsidR="00000000" w:rsidDel="00000000" w:rsidP="00000000" w:rsidRDefault="00000000" w:rsidRPr="00000000" w14:paraId="00000116">
      <w:pPr>
        <w:spacing w:after="160" w:before="0" w:line="276" w:lineRule="auto"/>
        <w:jc w:val="left"/>
        <w:rPr/>
      </w:pPr>
      <w:r w:rsidDel="00000000" w:rsidR="00000000" w:rsidRPr="00000000">
        <w:rPr>
          <w:b w:val="1"/>
          <w:bCs w:val="1"/>
          <w:i w:val="0"/>
          <w:iCs w:val="0"/>
          <w:color w:val="000000"/>
          <w:sz w:val="24"/>
          <w:szCs w:val="24"/>
          <w:rtl w:val="0"/>
        </w:rPr>
        <w:t xml:space="preserve">SotaTek Recommendation: </w:t>
      </w:r>
      <w:r w:rsidDel="00000000" w:rsidR="00000000" w:rsidRPr="00000000">
        <w:rPr>
          <w:i w:val="0"/>
          <w:iCs w:val="0"/>
          <w:color w:val="000000"/>
          <w:sz w:val="24"/>
          <w:szCs w:val="24"/>
          <w:rtl w:val="0"/>
        </w:rPr>
        <w:t xml:space="preserve">Start with </w:t>
      </w:r>
      <w:r w:rsidDel="00000000" w:rsidR="00000000" w:rsidRPr="00000000">
        <w:rPr>
          <w:b w:val="1"/>
          <w:bCs w:val="1"/>
          <w:i w:val="0"/>
          <w:iCs w:val="0"/>
          <w:color w:val="000000"/>
          <w:sz w:val="24"/>
          <w:szCs w:val="24"/>
          <w:rtl w:val="0"/>
        </w:rPr>
        <w:t xml:space="preserve">Geoptie ($49/mo Starter plan)</w:t>
      </w:r>
      <w:r w:rsidDel="00000000" w:rsidR="00000000" w:rsidRPr="00000000">
        <w:rPr>
          <w:i w:val="0"/>
          <w:iCs w:val="0"/>
          <w:color w:val="000000"/>
          <w:sz w:val="24"/>
          <w:szCs w:val="24"/>
          <w:rtl w:val="0"/>
        </w:rPr>
        <w:t xml:space="preserve"> as the primary GEO monitoring and optimization tool. It offers the best balance of AI platform coverage, monitoring + optimization capabilities, and cost-effectiveness.</w:t>
      </w:r>
      <w:r w:rsidDel="00000000" w:rsidR="00000000" w:rsidRPr="00000000">
        <w:rPr>
          <w:rtl w:val="0"/>
        </w:rPr>
      </w:r>
    </w:p>
    <w:p w:rsidR="00000000" w:rsidDel="00000000" w:rsidP="00000000" w:rsidRDefault="00000000" w:rsidRPr="00000000" w14:paraId="00000117">
      <w:pPr>
        <w:pStyle w:val="Heading2"/>
        <w:rPr/>
      </w:pPr>
      <w:r w:rsidDel="00000000" w:rsidR="00000000" w:rsidRPr="00000000">
        <w:rPr>
          <w:rtl w:val="0"/>
        </w:rPr>
        <w:t xml:space="preserve">8.3 SEO Audit &amp; Technical Crawl Tools</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2400"/>
        <w:gridCol w:w="1400"/>
        <w:gridCol w:w="4000"/>
        <w:tblGridChange w:id="0">
          <w:tblGrid>
            <w:gridCol w:w="1560"/>
            <w:gridCol w:w="2400"/>
            <w:gridCol w:w="1400"/>
            <w:gridCol w:w="40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366854" w:val="clear"/>
            <w:tcMar>
              <w:top w:w="80.0" w:type="dxa"/>
              <w:left w:w="120.0" w:type="dxa"/>
              <w:bottom w:w="80.0" w:type="dxa"/>
              <w:right w:w="120.0" w:type="dxa"/>
            </w:tcMar>
            <w:vAlign w:val="center"/>
          </w:tcPr>
          <w:p w:rsidR="00000000" w:rsidDel="00000000" w:rsidP="00000000" w:rsidRDefault="00000000" w:rsidRPr="00000000" w14:paraId="00000118">
            <w:pPr>
              <w:spacing w:after="0" w:before="0" w:lineRule="auto"/>
              <w:jc w:val="center"/>
              <w:rPr>
                <w:sz w:val="22"/>
                <w:szCs w:val="22"/>
              </w:rPr>
            </w:pPr>
            <w:r w:rsidDel="00000000" w:rsidR="00000000" w:rsidRPr="00000000">
              <w:rPr>
                <w:b w:val="1"/>
                <w:bCs w:val="1"/>
                <w:color w:val="ffffff"/>
                <w:sz w:val="22"/>
                <w:szCs w:val="22"/>
                <w:rtl w:val="0"/>
              </w:rPr>
              <w:t xml:space="preserve">Tool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366854" w:val="clear"/>
            <w:tcMar>
              <w:top w:w="80.0" w:type="dxa"/>
              <w:left w:w="120.0" w:type="dxa"/>
              <w:bottom w:w="80.0" w:type="dxa"/>
              <w:right w:w="120.0" w:type="dxa"/>
            </w:tcMar>
            <w:vAlign w:val="center"/>
          </w:tcPr>
          <w:p w:rsidR="00000000" w:rsidDel="00000000" w:rsidP="00000000" w:rsidRDefault="00000000" w:rsidRPr="00000000" w14:paraId="00000119">
            <w:pPr>
              <w:spacing w:after="0" w:before="0" w:lineRule="auto"/>
              <w:jc w:val="center"/>
              <w:rPr>
                <w:sz w:val="22"/>
                <w:szCs w:val="22"/>
              </w:rPr>
            </w:pPr>
            <w:r w:rsidDel="00000000" w:rsidR="00000000" w:rsidRPr="00000000">
              <w:rPr>
                <w:b w:val="1"/>
                <w:bCs w:val="1"/>
                <w:color w:val="ffffff"/>
                <w:sz w:val="22"/>
                <w:szCs w:val="22"/>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366854" w:val="clear"/>
            <w:tcMar>
              <w:top w:w="80.0" w:type="dxa"/>
              <w:left w:w="120.0" w:type="dxa"/>
              <w:bottom w:w="80.0" w:type="dxa"/>
              <w:right w:w="120.0" w:type="dxa"/>
            </w:tcMar>
            <w:vAlign w:val="center"/>
          </w:tcPr>
          <w:p w:rsidR="00000000" w:rsidDel="00000000" w:rsidP="00000000" w:rsidRDefault="00000000" w:rsidRPr="00000000" w14:paraId="0000011A">
            <w:pPr>
              <w:spacing w:after="0" w:before="0" w:lineRule="auto"/>
              <w:jc w:val="center"/>
              <w:rPr>
                <w:sz w:val="22"/>
                <w:szCs w:val="22"/>
              </w:rPr>
            </w:pPr>
            <w:r w:rsidDel="00000000" w:rsidR="00000000" w:rsidRPr="00000000">
              <w:rPr>
                <w:b w:val="1"/>
                <w:bCs w:val="1"/>
                <w:color w:val="ffffff"/>
                <w:sz w:val="22"/>
                <w:szCs w:val="22"/>
                <w:rtl w:val="0"/>
              </w:rPr>
              <w:t xml:space="preserve">Pricing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366854" w:val="clear"/>
            <w:tcMar>
              <w:top w:w="80.0" w:type="dxa"/>
              <w:left w:w="120.0" w:type="dxa"/>
              <w:bottom w:w="80.0" w:type="dxa"/>
              <w:right w:w="120.0" w:type="dxa"/>
            </w:tcMar>
            <w:vAlign w:val="center"/>
          </w:tcPr>
          <w:p w:rsidR="00000000" w:rsidDel="00000000" w:rsidP="00000000" w:rsidRDefault="00000000" w:rsidRPr="00000000" w14:paraId="0000011B">
            <w:pPr>
              <w:spacing w:after="0" w:before="0" w:lineRule="auto"/>
              <w:jc w:val="center"/>
              <w:rPr>
                <w:sz w:val="22"/>
                <w:szCs w:val="22"/>
              </w:rPr>
            </w:pPr>
            <w:r w:rsidDel="00000000" w:rsidR="00000000" w:rsidRPr="00000000">
              <w:rPr>
                <w:b w:val="1"/>
                <w:bCs w:val="1"/>
                <w:color w:val="ffffff"/>
                <w:sz w:val="22"/>
                <w:szCs w:val="22"/>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vAlign w:val="center"/>
          </w:tcPr>
          <w:p w:rsidR="00000000" w:rsidDel="00000000" w:rsidP="00000000" w:rsidRDefault="00000000" w:rsidRPr="00000000" w14:paraId="0000011C">
            <w:pPr>
              <w:spacing w:after="0" w:before="0" w:lineRule="auto"/>
              <w:jc w:val="left"/>
              <w:rPr>
                <w:sz w:val="22"/>
                <w:szCs w:val="22"/>
              </w:rPr>
            </w:pPr>
            <w:r w:rsidDel="00000000" w:rsidR="00000000" w:rsidRPr="00000000">
              <w:rPr>
                <w:color w:val="000000"/>
                <w:sz w:val="22"/>
                <w:szCs w:val="22"/>
                <w:rtl w:val="0"/>
              </w:rPr>
              <w:t xml:space="preserve">Screaming Frog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vAlign w:val="center"/>
          </w:tcPr>
          <w:p w:rsidR="00000000" w:rsidDel="00000000" w:rsidP="00000000" w:rsidRDefault="00000000" w:rsidRPr="00000000" w14:paraId="0000011D">
            <w:pPr>
              <w:spacing w:after="0" w:before="0" w:lineRule="auto"/>
              <w:jc w:val="left"/>
              <w:rPr>
                <w:sz w:val="22"/>
                <w:szCs w:val="22"/>
              </w:rPr>
            </w:pPr>
            <w:r w:rsidDel="00000000" w:rsidR="00000000" w:rsidRPr="00000000">
              <w:rPr>
                <w:color w:val="000000"/>
                <w:sz w:val="22"/>
                <w:szCs w:val="22"/>
                <w:rtl w:val="0"/>
              </w:rPr>
              <w:t xml:space="preserve">Technical crawl: broken links, redirects, schema validation, duplicate content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vAlign w:val="center"/>
          </w:tcPr>
          <w:p w:rsidR="00000000" w:rsidDel="00000000" w:rsidP="00000000" w:rsidRDefault="00000000" w:rsidRPr="00000000" w14:paraId="0000011E">
            <w:pPr>
              <w:spacing w:after="0" w:before="0" w:lineRule="auto"/>
              <w:jc w:val="left"/>
              <w:rPr>
                <w:sz w:val="22"/>
                <w:szCs w:val="22"/>
              </w:rPr>
            </w:pPr>
            <w:r w:rsidDel="00000000" w:rsidR="00000000" w:rsidRPr="00000000">
              <w:rPr>
                <w:color w:val="000000"/>
                <w:sz w:val="22"/>
                <w:szCs w:val="22"/>
                <w:rtl w:val="0"/>
              </w:rPr>
              <w:t xml:space="preserve">Free (500 URLs); £259/yr full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vAlign w:val="center"/>
          </w:tcPr>
          <w:p w:rsidR="00000000" w:rsidDel="00000000" w:rsidP="00000000" w:rsidRDefault="00000000" w:rsidRPr="00000000" w14:paraId="0000011F">
            <w:pPr>
              <w:spacing w:after="0" w:before="0" w:lineRule="auto"/>
              <w:jc w:val="left"/>
              <w:rPr>
                <w:sz w:val="22"/>
                <w:szCs w:val="22"/>
              </w:rPr>
            </w:pPr>
            <w:r w:rsidDel="00000000" w:rsidR="00000000" w:rsidRPr="00000000">
              <w:rPr>
                <w:color w:val="000000"/>
                <w:sz w:val="22"/>
                <w:szCs w:val="22"/>
                <w:rtl w:val="0"/>
              </w:rPr>
              <w:t xml:space="preserve">Industry standard; SotaTek will run during audit phase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0">
            <w:pPr>
              <w:spacing w:after="0" w:before="0" w:lineRule="auto"/>
              <w:jc w:val="left"/>
              <w:rPr>
                <w:sz w:val="22"/>
                <w:szCs w:val="22"/>
              </w:rPr>
            </w:pPr>
            <w:r w:rsidDel="00000000" w:rsidR="00000000" w:rsidRPr="00000000">
              <w:rPr>
                <w:color w:val="000000"/>
                <w:sz w:val="22"/>
                <w:szCs w:val="22"/>
                <w:rtl w:val="0"/>
              </w:rPr>
              <w:t xml:space="preserve">Google Search Console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1">
            <w:pPr>
              <w:spacing w:after="0" w:before="0" w:lineRule="auto"/>
              <w:jc w:val="left"/>
              <w:rPr>
                <w:sz w:val="22"/>
                <w:szCs w:val="22"/>
              </w:rPr>
            </w:pPr>
            <w:r w:rsidDel="00000000" w:rsidR="00000000" w:rsidRPr="00000000">
              <w:rPr>
                <w:color w:val="000000"/>
                <w:sz w:val="22"/>
                <w:szCs w:val="22"/>
                <w:rtl w:val="0"/>
              </w:rPr>
              <w:t xml:space="preserve">Index coverage, crawl errors, search performance, Core Web Vitals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2">
            <w:pPr>
              <w:spacing w:after="0" w:before="0" w:lineRule="auto"/>
              <w:jc w:val="left"/>
              <w:rPr>
                <w:sz w:val="22"/>
                <w:szCs w:val="22"/>
              </w:rPr>
            </w:pPr>
            <w:r w:rsidDel="00000000" w:rsidR="00000000" w:rsidRPr="00000000">
              <w:rPr>
                <w:color w:val="000000"/>
                <w:sz w:val="22"/>
                <w:szCs w:val="22"/>
                <w:rtl w:val="0"/>
              </w:rPr>
              <w:t xml:space="preserve">Free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3">
            <w:pPr>
              <w:spacing w:after="0" w:before="0" w:lineRule="auto"/>
              <w:jc w:val="left"/>
              <w:rPr>
                <w:sz w:val="22"/>
                <w:szCs w:val="22"/>
              </w:rPr>
            </w:pPr>
            <w:r w:rsidDel="00000000" w:rsidR="00000000" w:rsidRPr="00000000">
              <w:rPr>
                <w:color w:val="000000"/>
                <w:sz w:val="22"/>
                <w:szCs w:val="22"/>
                <w:rtl w:val="0"/>
              </w:rPr>
              <w:t xml:space="preserve">Must-have; E2Global should verify domain ownership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vAlign w:val="center"/>
          </w:tcPr>
          <w:p w:rsidR="00000000" w:rsidDel="00000000" w:rsidP="00000000" w:rsidRDefault="00000000" w:rsidRPr="00000000" w14:paraId="00000124">
            <w:pPr>
              <w:spacing w:after="0" w:before="0" w:lineRule="auto"/>
              <w:jc w:val="left"/>
              <w:rPr>
                <w:sz w:val="22"/>
                <w:szCs w:val="22"/>
              </w:rPr>
            </w:pPr>
            <w:r w:rsidDel="00000000" w:rsidR="00000000" w:rsidRPr="00000000">
              <w:rPr>
                <w:color w:val="000000"/>
                <w:sz w:val="22"/>
                <w:szCs w:val="22"/>
                <w:rtl w:val="0"/>
              </w:rPr>
              <w:t xml:space="preserve">schema.org Validator CLI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vAlign w:val="center"/>
          </w:tcPr>
          <w:p w:rsidR="00000000" w:rsidDel="00000000" w:rsidP="00000000" w:rsidRDefault="00000000" w:rsidRPr="00000000" w14:paraId="00000125">
            <w:pPr>
              <w:spacing w:after="0" w:before="0" w:lineRule="auto"/>
              <w:jc w:val="left"/>
              <w:rPr>
                <w:sz w:val="22"/>
                <w:szCs w:val="22"/>
              </w:rPr>
            </w:pPr>
            <w:r w:rsidDel="00000000" w:rsidR="00000000" w:rsidRPr="00000000">
              <w:rPr>
                <w:color w:val="000000"/>
                <w:sz w:val="22"/>
                <w:szCs w:val="22"/>
                <w:rtl w:val="0"/>
              </w:rPr>
              <w:t xml:space="preserve">Pre-deploy schema validation in CI/CD pipeline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vAlign w:val="center"/>
          </w:tcPr>
          <w:p w:rsidR="00000000" w:rsidDel="00000000" w:rsidP="00000000" w:rsidRDefault="00000000" w:rsidRPr="00000000" w14:paraId="00000126">
            <w:pPr>
              <w:spacing w:after="0" w:before="0" w:lineRule="auto"/>
              <w:jc w:val="left"/>
              <w:rPr>
                <w:sz w:val="22"/>
                <w:szCs w:val="22"/>
              </w:rPr>
            </w:pPr>
            <w:r w:rsidDel="00000000" w:rsidR="00000000" w:rsidRPr="00000000">
              <w:rPr>
                <w:color w:val="000000"/>
                <w:sz w:val="22"/>
                <w:szCs w:val="22"/>
                <w:rtl w:val="0"/>
              </w:rPr>
              <w:t xml:space="preserve">Free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vAlign w:val="center"/>
          </w:tcPr>
          <w:p w:rsidR="00000000" w:rsidDel="00000000" w:rsidP="00000000" w:rsidRDefault="00000000" w:rsidRPr="00000000" w14:paraId="00000127">
            <w:pPr>
              <w:spacing w:after="0" w:before="0" w:lineRule="auto"/>
              <w:jc w:val="left"/>
              <w:rPr>
                <w:sz w:val="22"/>
                <w:szCs w:val="22"/>
              </w:rPr>
            </w:pPr>
            <w:r w:rsidDel="00000000" w:rsidR="00000000" w:rsidRPr="00000000">
              <w:rPr>
                <w:color w:val="000000"/>
                <w:sz w:val="22"/>
                <w:szCs w:val="22"/>
                <w:rtl w:val="0"/>
              </w:rPr>
              <w:t xml:space="preserve">Command-line validator integrated into build pipeline. Catches schema errors before deployment.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8">
            <w:pPr>
              <w:spacing w:after="0" w:before="0" w:lineRule="auto"/>
              <w:jc w:val="left"/>
              <w:rPr>
                <w:sz w:val="22"/>
                <w:szCs w:val="22"/>
              </w:rPr>
            </w:pPr>
            <w:r w:rsidDel="00000000" w:rsidR="00000000" w:rsidRPr="00000000">
              <w:rPr>
                <w:color w:val="000000"/>
                <w:sz w:val="22"/>
                <w:szCs w:val="22"/>
                <w:rtl w:val="0"/>
              </w:rPr>
              <w:t xml:space="preserve">Google Search Console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9">
            <w:pPr>
              <w:spacing w:after="0" w:before="0" w:lineRule="auto"/>
              <w:jc w:val="left"/>
              <w:rPr>
                <w:sz w:val="22"/>
                <w:szCs w:val="22"/>
              </w:rPr>
            </w:pPr>
            <w:r w:rsidDel="00000000" w:rsidR="00000000" w:rsidRPr="00000000">
              <w:rPr>
                <w:color w:val="000000"/>
                <w:sz w:val="22"/>
                <w:szCs w:val="22"/>
                <w:rtl w:val="0"/>
              </w:rPr>
              <w:t xml:space="preserve">Post-deploy schema validation &amp; index coverage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A">
            <w:pPr>
              <w:spacing w:after="0" w:before="0" w:lineRule="auto"/>
              <w:jc w:val="left"/>
              <w:rPr>
                <w:sz w:val="22"/>
                <w:szCs w:val="22"/>
              </w:rPr>
            </w:pPr>
            <w:r w:rsidDel="00000000" w:rsidR="00000000" w:rsidRPr="00000000">
              <w:rPr>
                <w:color w:val="000000"/>
                <w:sz w:val="22"/>
                <w:szCs w:val="22"/>
                <w:rtl w:val="0"/>
              </w:rPr>
              <w:t xml:space="preserve">Free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B">
            <w:pPr>
              <w:spacing w:after="0" w:before="0" w:lineRule="auto"/>
              <w:jc w:val="left"/>
              <w:rPr>
                <w:sz w:val="22"/>
                <w:szCs w:val="22"/>
              </w:rPr>
            </w:pPr>
            <w:r w:rsidDel="00000000" w:rsidR="00000000" w:rsidRPr="00000000">
              <w:rPr>
                <w:color w:val="000000"/>
                <w:sz w:val="22"/>
                <w:szCs w:val="22"/>
                <w:rtl w:val="0"/>
              </w:rPr>
              <w:t xml:space="preserve">Automated post-deploy checks: confirms schema rendered correctly, pages indexed, no coverage errors introduced by new deploys.</w:t>
            </w:r>
            <w:r w:rsidDel="00000000" w:rsidR="00000000" w:rsidRPr="00000000">
              <w:rPr>
                <w:rtl w:val="0"/>
              </w:rPr>
            </w:r>
          </w:p>
        </w:tc>
      </w:tr>
    </w:tbl>
    <w:p w:rsidR="00000000" w:rsidDel="00000000" w:rsidP="00000000" w:rsidRDefault="00000000" w:rsidRPr="00000000" w14:paraId="0000012C">
      <w:pPr>
        <w:spacing w:after="120" w:before="0" w:lineRule="auto"/>
        <w:rPr/>
      </w:pPr>
      <w:r w:rsidDel="00000000" w:rsidR="00000000" w:rsidRPr="00000000">
        <w:rPr>
          <w:i w:val="0"/>
          <w:iCs w:val="0"/>
          <w:color w:val="000000"/>
          <w:sz w:val="24"/>
          <w:szCs w:val="24"/>
          <w:rtl w:val="0"/>
        </w:rPr>
        <w:t xml:space="preserve"> </w:t>
      </w:r>
      <w:r w:rsidDel="00000000" w:rsidR="00000000" w:rsidRPr="00000000">
        <w:rPr>
          <w:rtl w:val="0"/>
        </w:rPr>
      </w:r>
    </w:p>
    <w:p w:rsidR="00000000" w:rsidDel="00000000" w:rsidP="00000000" w:rsidRDefault="00000000" w:rsidRPr="00000000" w14:paraId="0000012D">
      <w:pPr>
        <w:pStyle w:val="Heading2"/>
        <w:rPr/>
      </w:pPr>
      <w:r w:rsidDel="00000000" w:rsidR="00000000" w:rsidRPr="00000000">
        <w:rPr>
          <w:rtl w:val="0"/>
        </w:rPr>
        <w:t xml:space="preserve">8.4 Analytics &amp; Attribution</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360"/>
        <w:gridCol w:w="1200"/>
        <w:gridCol w:w="2800"/>
        <w:tblGridChange w:id="0">
          <w:tblGrid>
            <w:gridCol w:w="2000"/>
            <w:gridCol w:w="3360"/>
            <w:gridCol w:w="1200"/>
            <w:gridCol w:w="28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366854" w:val="clear"/>
            <w:tcMar>
              <w:top w:w="80.0" w:type="dxa"/>
              <w:left w:w="120.0" w:type="dxa"/>
              <w:bottom w:w="80.0" w:type="dxa"/>
              <w:right w:w="120.0" w:type="dxa"/>
            </w:tcMar>
            <w:vAlign w:val="center"/>
          </w:tcPr>
          <w:p w:rsidR="00000000" w:rsidDel="00000000" w:rsidP="00000000" w:rsidRDefault="00000000" w:rsidRPr="00000000" w14:paraId="0000012E">
            <w:pPr>
              <w:spacing w:after="0" w:before="0" w:lineRule="auto"/>
              <w:jc w:val="center"/>
              <w:rPr>
                <w:sz w:val="22"/>
                <w:szCs w:val="22"/>
              </w:rPr>
            </w:pPr>
            <w:r w:rsidDel="00000000" w:rsidR="00000000" w:rsidRPr="00000000">
              <w:rPr>
                <w:b w:val="1"/>
                <w:bCs w:val="1"/>
                <w:color w:val="ffffff"/>
                <w:sz w:val="22"/>
                <w:szCs w:val="22"/>
                <w:rtl w:val="0"/>
              </w:rPr>
              <w:t xml:space="preserve">Tool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366854" w:val="clear"/>
            <w:tcMar>
              <w:top w:w="80.0" w:type="dxa"/>
              <w:left w:w="120.0" w:type="dxa"/>
              <w:bottom w:w="80.0" w:type="dxa"/>
              <w:right w:w="120.0" w:type="dxa"/>
            </w:tcMar>
            <w:vAlign w:val="center"/>
          </w:tcPr>
          <w:p w:rsidR="00000000" w:rsidDel="00000000" w:rsidP="00000000" w:rsidRDefault="00000000" w:rsidRPr="00000000" w14:paraId="0000012F">
            <w:pPr>
              <w:spacing w:after="0" w:before="0" w:lineRule="auto"/>
              <w:jc w:val="center"/>
              <w:rPr>
                <w:sz w:val="22"/>
                <w:szCs w:val="22"/>
              </w:rPr>
            </w:pPr>
            <w:r w:rsidDel="00000000" w:rsidR="00000000" w:rsidRPr="00000000">
              <w:rPr>
                <w:b w:val="1"/>
                <w:bCs w:val="1"/>
                <w:color w:val="ffffff"/>
                <w:sz w:val="22"/>
                <w:szCs w:val="22"/>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366854" w:val="clear"/>
            <w:tcMar>
              <w:top w:w="80.0" w:type="dxa"/>
              <w:left w:w="120.0" w:type="dxa"/>
              <w:bottom w:w="80.0" w:type="dxa"/>
              <w:right w:w="120.0" w:type="dxa"/>
            </w:tcMar>
            <w:vAlign w:val="center"/>
          </w:tcPr>
          <w:p w:rsidR="00000000" w:rsidDel="00000000" w:rsidP="00000000" w:rsidRDefault="00000000" w:rsidRPr="00000000" w14:paraId="00000130">
            <w:pPr>
              <w:spacing w:after="0" w:before="0" w:lineRule="auto"/>
              <w:jc w:val="center"/>
              <w:rPr>
                <w:sz w:val="22"/>
                <w:szCs w:val="22"/>
              </w:rPr>
            </w:pPr>
            <w:r w:rsidDel="00000000" w:rsidR="00000000" w:rsidRPr="00000000">
              <w:rPr>
                <w:b w:val="1"/>
                <w:bCs w:val="1"/>
                <w:color w:val="ffffff"/>
                <w:sz w:val="22"/>
                <w:szCs w:val="22"/>
                <w:rtl w:val="0"/>
              </w:rPr>
              <w:t xml:space="preserve">Pricing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366854" w:val="clear"/>
            <w:tcMar>
              <w:top w:w="80.0" w:type="dxa"/>
              <w:left w:w="120.0" w:type="dxa"/>
              <w:bottom w:w="80.0" w:type="dxa"/>
              <w:right w:w="120.0" w:type="dxa"/>
            </w:tcMar>
            <w:vAlign w:val="center"/>
          </w:tcPr>
          <w:p w:rsidR="00000000" w:rsidDel="00000000" w:rsidP="00000000" w:rsidRDefault="00000000" w:rsidRPr="00000000" w14:paraId="00000131">
            <w:pPr>
              <w:spacing w:after="0" w:before="0" w:lineRule="auto"/>
              <w:jc w:val="center"/>
              <w:rPr>
                <w:sz w:val="22"/>
                <w:szCs w:val="22"/>
              </w:rPr>
            </w:pPr>
            <w:r w:rsidDel="00000000" w:rsidR="00000000" w:rsidRPr="00000000">
              <w:rPr>
                <w:b w:val="1"/>
                <w:bCs w:val="1"/>
                <w:color w:val="ffffff"/>
                <w:sz w:val="22"/>
                <w:szCs w:val="22"/>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vAlign w:val="center"/>
          </w:tcPr>
          <w:p w:rsidR="00000000" w:rsidDel="00000000" w:rsidP="00000000" w:rsidRDefault="00000000" w:rsidRPr="00000000" w14:paraId="00000132">
            <w:pPr>
              <w:spacing w:after="0" w:before="0" w:lineRule="auto"/>
              <w:jc w:val="left"/>
              <w:rPr>
                <w:sz w:val="22"/>
                <w:szCs w:val="22"/>
              </w:rPr>
            </w:pPr>
            <w:r w:rsidDel="00000000" w:rsidR="00000000" w:rsidRPr="00000000">
              <w:rPr>
                <w:color w:val="000000"/>
                <w:sz w:val="22"/>
                <w:szCs w:val="22"/>
                <w:rtl w:val="0"/>
              </w:rPr>
              <w:t xml:space="preserve">Google Analytics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vAlign w:val="center"/>
          </w:tcPr>
          <w:p w:rsidR="00000000" w:rsidDel="00000000" w:rsidP="00000000" w:rsidRDefault="00000000" w:rsidRPr="00000000" w14:paraId="00000133">
            <w:pPr>
              <w:spacing w:after="0" w:before="0" w:lineRule="auto"/>
              <w:jc w:val="left"/>
              <w:rPr>
                <w:sz w:val="22"/>
                <w:szCs w:val="22"/>
              </w:rPr>
            </w:pPr>
            <w:r w:rsidDel="00000000" w:rsidR="00000000" w:rsidRPr="00000000">
              <w:rPr>
                <w:color w:val="000000"/>
                <w:sz w:val="22"/>
                <w:szCs w:val="22"/>
                <w:rtl w:val="0"/>
              </w:rPr>
              <w:t xml:space="preserve">Web analytics, user behavior, conversion tracking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vAlign w:val="center"/>
          </w:tcPr>
          <w:p w:rsidR="00000000" w:rsidDel="00000000" w:rsidP="00000000" w:rsidRDefault="00000000" w:rsidRPr="00000000" w14:paraId="00000134">
            <w:pPr>
              <w:spacing w:after="0" w:before="0" w:lineRule="auto"/>
              <w:jc w:val="left"/>
              <w:rPr>
                <w:sz w:val="22"/>
                <w:szCs w:val="22"/>
              </w:rPr>
            </w:pPr>
            <w:r w:rsidDel="00000000" w:rsidR="00000000" w:rsidRPr="00000000">
              <w:rPr>
                <w:color w:val="000000"/>
                <w:sz w:val="22"/>
                <w:szCs w:val="22"/>
                <w:rtl w:val="0"/>
              </w:rPr>
              <w:t xml:space="preserve">Free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vAlign w:val="center"/>
          </w:tcPr>
          <w:p w:rsidR="00000000" w:rsidDel="00000000" w:rsidP="00000000" w:rsidRDefault="00000000" w:rsidRPr="00000000" w14:paraId="00000135">
            <w:pPr>
              <w:spacing w:after="0" w:before="0" w:lineRule="auto"/>
              <w:jc w:val="left"/>
              <w:rPr>
                <w:sz w:val="22"/>
                <w:szCs w:val="22"/>
              </w:rPr>
            </w:pPr>
            <w:r w:rsidDel="00000000" w:rsidR="00000000" w:rsidRPr="00000000">
              <w:rPr>
                <w:color w:val="000000"/>
                <w:sz w:val="22"/>
                <w:szCs w:val="22"/>
                <w:rtl w:val="0"/>
              </w:rPr>
              <w:t xml:space="preserve">Custom AI-referral attribution will be configured by SotaTek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6">
            <w:pPr>
              <w:spacing w:after="0" w:before="0" w:lineRule="auto"/>
              <w:jc w:val="left"/>
              <w:rPr>
                <w:sz w:val="22"/>
                <w:szCs w:val="22"/>
              </w:rPr>
            </w:pPr>
            <w:r w:rsidDel="00000000" w:rsidR="00000000" w:rsidRPr="00000000">
              <w:rPr>
                <w:color w:val="000000"/>
                <w:sz w:val="22"/>
                <w:szCs w:val="22"/>
                <w:rtl w:val="0"/>
              </w:rPr>
              <w:t xml:space="preserve">Google Tag Manager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7">
            <w:pPr>
              <w:spacing w:after="0" w:before="0" w:lineRule="auto"/>
              <w:jc w:val="left"/>
              <w:rPr>
                <w:sz w:val="22"/>
                <w:szCs w:val="22"/>
              </w:rPr>
            </w:pPr>
            <w:r w:rsidDel="00000000" w:rsidR="00000000" w:rsidRPr="00000000">
              <w:rPr>
                <w:color w:val="000000"/>
                <w:sz w:val="22"/>
                <w:szCs w:val="22"/>
                <w:rtl w:val="0"/>
              </w:rPr>
              <w:t xml:space="preserve">Tag management, event tracking, third-party script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8">
            <w:pPr>
              <w:spacing w:after="0" w:before="0" w:lineRule="auto"/>
              <w:jc w:val="left"/>
              <w:rPr>
                <w:sz w:val="22"/>
                <w:szCs w:val="22"/>
              </w:rPr>
            </w:pPr>
            <w:r w:rsidDel="00000000" w:rsidR="00000000" w:rsidRPr="00000000">
              <w:rPr>
                <w:color w:val="000000"/>
                <w:sz w:val="22"/>
                <w:szCs w:val="22"/>
                <w:rtl w:val="0"/>
              </w:rPr>
              <w:t xml:space="preserve">Free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9">
            <w:pPr>
              <w:spacing w:after="0" w:before="0" w:lineRule="auto"/>
              <w:jc w:val="left"/>
              <w:rPr>
                <w:sz w:val="22"/>
                <w:szCs w:val="22"/>
              </w:rPr>
            </w:pPr>
            <w:r w:rsidDel="00000000" w:rsidR="00000000" w:rsidRPr="00000000">
              <w:rPr>
                <w:color w:val="000000"/>
                <w:sz w:val="22"/>
                <w:szCs w:val="22"/>
                <w:rtl w:val="0"/>
              </w:rPr>
              <w:t xml:space="preserve">Clean implementation avoiding performance impact</w:t>
            </w:r>
            <w:r w:rsidDel="00000000" w:rsidR="00000000" w:rsidRPr="00000000">
              <w:rPr>
                <w:rtl w:val="0"/>
              </w:rPr>
            </w:r>
          </w:p>
        </w:tc>
      </w:tr>
    </w:tbl>
    <w:p w:rsidR="00000000" w:rsidDel="00000000" w:rsidP="00000000" w:rsidRDefault="00000000" w:rsidRPr="00000000" w14:paraId="0000013A">
      <w:pPr>
        <w:spacing w:after="120" w:before="0" w:lineRule="auto"/>
        <w:rPr/>
      </w:pPr>
      <w:r w:rsidDel="00000000" w:rsidR="00000000" w:rsidRPr="00000000">
        <w:rPr>
          <w:i w:val="0"/>
          <w:iCs w:val="0"/>
          <w:color w:val="000000"/>
          <w:sz w:val="24"/>
          <w:szCs w:val="24"/>
          <w:rtl w:val="0"/>
        </w:rPr>
        <w:t xml:space="preserve"> </w:t>
      </w:r>
      <w:r w:rsidDel="00000000" w:rsidR="00000000" w:rsidRPr="00000000">
        <w:rPr>
          <w:rtl w:val="0"/>
        </w:rPr>
      </w:r>
    </w:p>
    <w:p w:rsidR="00000000" w:rsidDel="00000000" w:rsidP="00000000" w:rsidRDefault="00000000" w:rsidRPr="00000000" w14:paraId="0000013B">
      <w:pPr>
        <w:pStyle w:val="Heading2"/>
        <w:rPr/>
      </w:pPr>
      <w:r w:rsidDel="00000000" w:rsidR="00000000" w:rsidRPr="00000000">
        <w:rPr>
          <w:rtl w:val="0"/>
        </w:rPr>
        <w:t xml:space="preserve">8.5 Workflow Automation</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360"/>
        <w:gridCol w:w="1200"/>
        <w:gridCol w:w="2800"/>
        <w:tblGridChange w:id="0">
          <w:tblGrid>
            <w:gridCol w:w="2000"/>
            <w:gridCol w:w="3360"/>
            <w:gridCol w:w="1200"/>
            <w:gridCol w:w="28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366854" w:val="clear"/>
            <w:tcMar>
              <w:top w:w="80.0" w:type="dxa"/>
              <w:left w:w="120.0" w:type="dxa"/>
              <w:bottom w:w="80.0" w:type="dxa"/>
              <w:right w:w="120.0" w:type="dxa"/>
            </w:tcMar>
            <w:vAlign w:val="center"/>
          </w:tcPr>
          <w:p w:rsidR="00000000" w:rsidDel="00000000" w:rsidP="00000000" w:rsidRDefault="00000000" w:rsidRPr="00000000" w14:paraId="0000013C">
            <w:pPr>
              <w:spacing w:after="0" w:before="0" w:lineRule="auto"/>
              <w:jc w:val="center"/>
              <w:rPr>
                <w:sz w:val="22"/>
                <w:szCs w:val="22"/>
              </w:rPr>
            </w:pPr>
            <w:r w:rsidDel="00000000" w:rsidR="00000000" w:rsidRPr="00000000">
              <w:rPr>
                <w:b w:val="1"/>
                <w:bCs w:val="1"/>
                <w:color w:val="ffffff"/>
                <w:sz w:val="22"/>
                <w:szCs w:val="22"/>
                <w:rtl w:val="0"/>
              </w:rPr>
              <w:t xml:space="preserve">Tool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366854" w:val="clear"/>
            <w:tcMar>
              <w:top w:w="80.0" w:type="dxa"/>
              <w:left w:w="120.0" w:type="dxa"/>
              <w:bottom w:w="80.0" w:type="dxa"/>
              <w:right w:w="120.0" w:type="dxa"/>
            </w:tcMar>
            <w:vAlign w:val="center"/>
          </w:tcPr>
          <w:p w:rsidR="00000000" w:rsidDel="00000000" w:rsidP="00000000" w:rsidRDefault="00000000" w:rsidRPr="00000000" w14:paraId="0000013D">
            <w:pPr>
              <w:spacing w:after="0" w:before="0" w:lineRule="auto"/>
              <w:jc w:val="center"/>
              <w:rPr>
                <w:sz w:val="22"/>
                <w:szCs w:val="22"/>
              </w:rPr>
            </w:pPr>
            <w:r w:rsidDel="00000000" w:rsidR="00000000" w:rsidRPr="00000000">
              <w:rPr>
                <w:b w:val="1"/>
                <w:bCs w:val="1"/>
                <w:color w:val="ffffff"/>
                <w:sz w:val="22"/>
                <w:szCs w:val="22"/>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366854" w:val="clear"/>
            <w:tcMar>
              <w:top w:w="80.0" w:type="dxa"/>
              <w:left w:w="120.0" w:type="dxa"/>
              <w:bottom w:w="80.0" w:type="dxa"/>
              <w:right w:w="120.0" w:type="dxa"/>
            </w:tcMar>
            <w:vAlign w:val="center"/>
          </w:tcPr>
          <w:p w:rsidR="00000000" w:rsidDel="00000000" w:rsidP="00000000" w:rsidRDefault="00000000" w:rsidRPr="00000000" w14:paraId="0000013E">
            <w:pPr>
              <w:spacing w:after="0" w:before="0" w:lineRule="auto"/>
              <w:jc w:val="center"/>
              <w:rPr>
                <w:sz w:val="22"/>
                <w:szCs w:val="22"/>
              </w:rPr>
            </w:pPr>
            <w:r w:rsidDel="00000000" w:rsidR="00000000" w:rsidRPr="00000000">
              <w:rPr>
                <w:b w:val="1"/>
                <w:bCs w:val="1"/>
                <w:color w:val="ffffff"/>
                <w:sz w:val="22"/>
                <w:szCs w:val="22"/>
                <w:rtl w:val="0"/>
              </w:rPr>
              <w:t xml:space="preserve">Pricing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366854" w:val="clear"/>
            <w:tcMar>
              <w:top w:w="80.0" w:type="dxa"/>
              <w:left w:w="120.0" w:type="dxa"/>
              <w:bottom w:w="80.0" w:type="dxa"/>
              <w:right w:w="120.0" w:type="dxa"/>
            </w:tcMar>
            <w:vAlign w:val="center"/>
          </w:tcPr>
          <w:p w:rsidR="00000000" w:rsidDel="00000000" w:rsidP="00000000" w:rsidRDefault="00000000" w:rsidRPr="00000000" w14:paraId="0000013F">
            <w:pPr>
              <w:spacing w:after="0" w:before="0" w:lineRule="auto"/>
              <w:jc w:val="center"/>
              <w:rPr>
                <w:sz w:val="22"/>
                <w:szCs w:val="22"/>
              </w:rPr>
            </w:pPr>
            <w:r w:rsidDel="00000000" w:rsidR="00000000" w:rsidRPr="00000000">
              <w:rPr>
                <w:b w:val="1"/>
                <w:bCs w:val="1"/>
                <w:color w:val="ffffff"/>
                <w:sz w:val="22"/>
                <w:szCs w:val="22"/>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vAlign w:val="center"/>
          </w:tcPr>
          <w:p w:rsidR="00000000" w:rsidDel="00000000" w:rsidP="00000000" w:rsidRDefault="00000000" w:rsidRPr="00000000" w14:paraId="00000140">
            <w:pPr>
              <w:spacing w:after="0" w:before="0" w:lineRule="auto"/>
              <w:jc w:val="left"/>
              <w:rPr>
                <w:sz w:val="22"/>
                <w:szCs w:val="22"/>
              </w:rPr>
            </w:pPr>
            <w:r w:rsidDel="00000000" w:rsidR="00000000" w:rsidRPr="00000000">
              <w:rPr>
                <w:color w:val="000000"/>
                <w:sz w:val="22"/>
                <w:szCs w:val="22"/>
                <w:rtl w:val="0"/>
              </w:rPr>
              <w:t xml:space="preserve">n8n (self-hosted)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vAlign w:val="center"/>
          </w:tcPr>
          <w:p w:rsidR="00000000" w:rsidDel="00000000" w:rsidP="00000000" w:rsidRDefault="00000000" w:rsidRPr="00000000" w14:paraId="00000141">
            <w:pPr>
              <w:spacing w:after="0" w:before="0" w:lineRule="auto"/>
              <w:jc w:val="left"/>
              <w:rPr>
                <w:sz w:val="22"/>
                <w:szCs w:val="22"/>
              </w:rPr>
            </w:pPr>
            <w:r w:rsidDel="00000000" w:rsidR="00000000" w:rsidRPr="00000000">
              <w:rPr>
                <w:color w:val="000000"/>
                <w:sz w:val="22"/>
                <w:szCs w:val="22"/>
                <w:rtl w:val="0"/>
              </w:rPr>
              <w:t xml:space="preserve">AI-SDR workflow engine: intent scoring, CRM sync, email triggers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vAlign w:val="center"/>
          </w:tcPr>
          <w:p w:rsidR="00000000" w:rsidDel="00000000" w:rsidP="00000000" w:rsidRDefault="00000000" w:rsidRPr="00000000" w14:paraId="00000142">
            <w:pPr>
              <w:spacing w:after="0" w:before="0" w:lineRule="auto"/>
              <w:jc w:val="left"/>
              <w:rPr>
                <w:sz w:val="22"/>
                <w:szCs w:val="22"/>
              </w:rPr>
            </w:pPr>
            <w:r w:rsidDel="00000000" w:rsidR="00000000" w:rsidRPr="00000000">
              <w:rPr>
                <w:color w:val="000000"/>
                <w:sz w:val="22"/>
                <w:szCs w:val="22"/>
                <w:rtl w:val="0"/>
              </w:rPr>
              <w:t xml:space="preserve">Free (self-hosted); $20+/mo cloud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vAlign w:val="center"/>
          </w:tcPr>
          <w:p w:rsidR="00000000" w:rsidDel="00000000" w:rsidP="00000000" w:rsidRDefault="00000000" w:rsidRPr="00000000" w14:paraId="00000143">
            <w:pPr>
              <w:spacing w:after="0" w:before="0" w:lineRule="auto"/>
              <w:jc w:val="left"/>
              <w:rPr>
                <w:sz w:val="22"/>
                <w:szCs w:val="22"/>
              </w:rPr>
            </w:pPr>
            <w:r w:rsidDel="00000000" w:rsidR="00000000" w:rsidRPr="00000000">
              <w:rPr>
                <w:color w:val="000000"/>
                <w:sz w:val="22"/>
                <w:szCs w:val="22"/>
                <w:rtl w:val="0"/>
              </w:rPr>
              <w:t xml:space="preserve">Open-source; full control; no per-workflow limits when self-hosted</w:t>
            </w:r>
            <w:r w:rsidDel="00000000" w:rsidR="00000000" w:rsidRPr="00000000">
              <w:rPr>
                <w:rtl w:val="0"/>
              </w:rPr>
            </w:r>
          </w:p>
        </w:tc>
      </w:tr>
    </w:tbl>
    <w:p w:rsidR="00000000" w:rsidDel="00000000" w:rsidP="00000000" w:rsidRDefault="00000000" w:rsidRPr="00000000" w14:paraId="00000144">
      <w:pPr>
        <w:spacing w:after="120" w:before="0" w:lineRule="auto"/>
        <w:rPr/>
      </w:pPr>
      <w:r w:rsidDel="00000000" w:rsidR="00000000" w:rsidRPr="00000000">
        <w:rPr>
          <w:i w:val="0"/>
          <w:iCs w:val="0"/>
          <w:color w:val="000000"/>
          <w:sz w:val="24"/>
          <w:szCs w:val="24"/>
          <w:rtl w:val="0"/>
        </w:rPr>
        <w:t xml:space="preserve"> </w:t>
      </w:r>
      <w:r w:rsidDel="00000000" w:rsidR="00000000" w:rsidRPr="00000000">
        <w:rPr>
          <w:rtl w:val="0"/>
        </w:rPr>
      </w:r>
    </w:p>
    <w:p w:rsidR="00000000" w:rsidDel="00000000" w:rsidP="00000000" w:rsidRDefault="00000000" w:rsidRPr="00000000" w14:paraId="00000145">
      <w:pPr>
        <w:pStyle w:val="Heading2"/>
        <w:rPr/>
      </w:pPr>
      <w:r w:rsidDel="00000000" w:rsidR="00000000" w:rsidRPr="00000000">
        <w:rPr>
          <w:rtl w:val="0"/>
        </w:rPr>
        <w:t xml:space="preserve">8.6 Estimated Monthly Third-Party Costs</w:t>
      </w:r>
    </w:p>
    <w:p w:rsidR="00000000" w:rsidDel="00000000" w:rsidP="00000000" w:rsidRDefault="00000000" w:rsidRPr="00000000" w14:paraId="00000146">
      <w:pPr>
        <w:spacing w:after="120" w:before="0" w:line="276" w:lineRule="auto"/>
        <w:jc w:val="left"/>
        <w:rPr/>
      </w:pPr>
      <w:r w:rsidDel="00000000" w:rsidR="00000000" w:rsidRPr="00000000">
        <w:rPr>
          <w:i w:val="0"/>
          <w:iCs w:val="0"/>
          <w:color w:val="000000"/>
          <w:sz w:val="24"/>
          <w:szCs w:val="24"/>
          <w:rtl w:val="0"/>
        </w:rPr>
        <w:t xml:space="preserve">Below is a summary of estimated recurring costs for the recommended third-party service stack. These costs are separate from SotaTek's development fees.</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400"/>
        <w:gridCol w:w="1880"/>
        <w:gridCol w:w="2880"/>
        <w:tblGridChange w:id="0">
          <w:tblGrid>
            <w:gridCol w:w="2200"/>
            <w:gridCol w:w="2400"/>
            <w:gridCol w:w="1880"/>
            <w:gridCol w:w="28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366854" w:val="clear"/>
            <w:tcMar>
              <w:top w:w="80.0" w:type="dxa"/>
              <w:left w:w="120.0" w:type="dxa"/>
              <w:bottom w:w="80.0" w:type="dxa"/>
              <w:right w:w="120.0" w:type="dxa"/>
            </w:tcMar>
            <w:vAlign w:val="center"/>
          </w:tcPr>
          <w:p w:rsidR="00000000" w:rsidDel="00000000" w:rsidP="00000000" w:rsidRDefault="00000000" w:rsidRPr="00000000" w14:paraId="00000147">
            <w:pPr>
              <w:spacing w:after="0" w:before="0" w:lineRule="auto"/>
              <w:jc w:val="center"/>
              <w:rPr>
                <w:sz w:val="22"/>
                <w:szCs w:val="22"/>
              </w:rPr>
            </w:pPr>
            <w:r w:rsidDel="00000000" w:rsidR="00000000" w:rsidRPr="00000000">
              <w:rPr>
                <w:b w:val="1"/>
                <w:bCs w:val="1"/>
                <w:color w:val="ffffff"/>
                <w:sz w:val="22"/>
                <w:szCs w:val="22"/>
                <w:rtl w:val="0"/>
              </w:rPr>
              <w:t xml:space="preserve">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366854" w:val="clear"/>
            <w:tcMar>
              <w:top w:w="80.0" w:type="dxa"/>
              <w:left w:w="120.0" w:type="dxa"/>
              <w:bottom w:w="80.0" w:type="dxa"/>
              <w:right w:w="120.0" w:type="dxa"/>
            </w:tcMar>
            <w:vAlign w:val="center"/>
          </w:tcPr>
          <w:p w:rsidR="00000000" w:rsidDel="00000000" w:rsidP="00000000" w:rsidRDefault="00000000" w:rsidRPr="00000000" w14:paraId="00000148">
            <w:pPr>
              <w:spacing w:after="0" w:before="0" w:lineRule="auto"/>
              <w:jc w:val="center"/>
              <w:rPr>
                <w:sz w:val="22"/>
                <w:szCs w:val="22"/>
              </w:rPr>
            </w:pPr>
            <w:r w:rsidDel="00000000" w:rsidR="00000000" w:rsidRPr="00000000">
              <w:rPr>
                <w:b w:val="1"/>
                <w:bCs w:val="1"/>
                <w:color w:val="ffffff"/>
                <w:sz w:val="22"/>
                <w:szCs w:val="22"/>
                <w:rtl w:val="0"/>
              </w:rPr>
              <w:t xml:space="preserve">Recommended Tool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366854" w:val="clear"/>
            <w:tcMar>
              <w:top w:w="80.0" w:type="dxa"/>
              <w:left w:w="120.0" w:type="dxa"/>
              <w:bottom w:w="80.0" w:type="dxa"/>
              <w:right w:w="120.0" w:type="dxa"/>
            </w:tcMar>
            <w:vAlign w:val="center"/>
          </w:tcPr>
          <w:p w:rsidR="00000000" w:rsidDel="00000000" w:rsidP="00000000" w:rsidRDefault="00000000" w:rsidRPr="00000000" w14:paraId="00000149">
            <w:pPr>
              <w:spacing w:after="0" w:before="0" w:lineRule="auto"/>
              <w:jc w:val="center"/>
              <w:rPr>
                <w:sz w:val="22"/>
                <w:szCs w:val="22"/>
              </w:rPr>
            </w:pPr>
            <w:r w:rsidDel="00000000" w:rsidR="00000000" w:rsidRPr="00000000">
              <w:rPr>
                <w:b w:val="1"/>
                <w:bCs w:val="1"/>
                <w:color w:val="ffffff"/>
                <w:sz w:val="22"/>
                <w:szCs w:val="22"/>
                <w:rtl w:val="0"/>
              </w:rPr>
              <w:t xml:space="preserve">Monthly Cost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366854" w:val="clear"/>
            <w:tcMar>
              <w:top w:w="80.0" w:type="dxa"/>
              <w:left w:w="120.0" w:type="dxa"/>
              <w:bottom w:w="80.0" w:type="dxa"/>
              <w:right w:w="120.0" w:type="dxa"/>
            </w:tcMar>
            <w:vAlign w:val="center"/>
          </w:tcPr>
          <w:p w:rsidR="00000000" w:rsidDel="00000000" w:rsidP="00000000" w:rsidRDefault="00000000" w:rsidRPr="00000000" w14:paraId="0000014A">
            <w:pPr>
              <w:spacing w:after="0" w:before="0" w:lineRule="auto"/>
              <w:jc w:val="center"/>
              <w:rPr>
                <w:sz w:val="22"/>
                <w:szCs w:val="22"/>
              </w:rPr>
            </w:pPr>
            <w:r w:rsidDel="00000000" w:rsidR="00000000" w:rsidRPr="00000000">
              <w:rPr>
                <w:b w:val="1"/>
                <w:bCs w:val="1"/>
                <w:color w:val="ffffff"/>
                <w:sz w:val="22"/>
                <w:szCs w:val="22"/>
                <w:rtl w:val="0"/>
              </w:rPr>
              <w:t xml:space="preserve">Annual Cost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vAlign w:val="center"/>
          </w:tcPr>
          <w:p w:rsidR="00000000" w:rsidDel="00000000" w:rsidP="00000000" w:rsidRDefault="00000000" w:rsidRPr="00000000" w14:paraId="0000014B">
            <w:pPr>
              <w:spacing w:after="0" w:before="0" w:lineRule="auto"/>
              <w:jc w:val="left"/>
              <w:rPr>
                <w:sz w:val="22"/>
                <w:szCs w:val="22"/>
              </w:rPr>
            </w:pPr>
            <w:r w:rsidDel="00000000" w:rsidR="00000000" w:rsidRPr="00000000">
              <w:rPr>
                <w:color w:val="000000"/>
                <w:sz w:val="22"/>
                <w:szCs w:val="22"/>
                <w:rtl w:val="0"/>
              </w:rPr>
              <w:t xml:space="preserve">Visitor Intelligence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vAlign w:val="center"/>
          </w:tcPr>
          <w:p w:rsidR="00000000" w:rsidDel="00000000" w:rsidP="00000000" w:rsidRDefault="00000000" w:rsidRPr="00000000" w14:paraId="0000014C">
            <w:pPr>
              <w:spacing w:after="0" w:before="0" w:lineRule="auto"/>
              <w:jc w:val="left"/>
              <w:rPr>
                <w:sz w:val="22"/>
                <w:szCs w:val="22"/>
              </w:rPr>
            </w:pPr>
            <w:r w:rsidDel="00000000" w:rsidR="00000000" w:rsidRPr="00000000">
              <w:rPr>
                <w:color w:val="000000"/>
                <w:sz w:val="22"/>
                <w:szCs w:val="22"/>
                <w:rtl w:val="0"/>
              </w:rPr>
              <w:t xml:space="preserve">Leadpipe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vAlign w:val="center"/>
          </w:tcPr>
          <w:p w:rsidR="00000000" w:rsidDel="00000000" w:rsidP="00000000" w:rsidRDefault="00000000" w:rsidRPr="00000000" w14:paraId="0000014D">
            <w:pPr>
              <w:spacing w:after="0" w:before="0" w:lineRule="auto"/>
              <w:jc w:val="left"/>
              <w:rPr>
                <w:sz w:val="22"/>
                <w:szCs w:val="22"/>
              </w:rPr>
            </w:pPr>
            <w:r w:rsidDel="00000000" w:rsidR="00000000" w:rsidRPr="00000000">
              <w:rPr>
                <w:color w:val="000000"/>
                <w:sz w:val="22"/>
                <w:szCs w:val="22"/>
                <w:rtl w:val="0"/>
              </w:rPr>
              <w:t xml:space="preserve">~$149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vAlign w:val="center"/>
          </w:tcPr>
          <w:p w:rsidR="00000000" w:rsidDel="00000000" w:rsidP="00000000" w:rsidRDefault="00000000" w:rsidRPr="00000000" w14:paraId="0000014E">
            <w:pPr>
              <w:spacing w:after="0" w:before="0" w:lineRule="auto"/>
              <w:jc w:val="left"/>
              <w:rPr>
                <w:sz w:val="22"/>
                <w:szCs w:val="22"/>
              </w:rPr>
            </w:pPr>
            <w:r w:rsidDel="00000000" w:rsidR="00000000" w:rsidRPr="00000000">
              <w:rPr>
                <w:color w:val="000000"/>
                <w:sz w:val="22"/>
                <w:szCs w:val="22"/>
                <w:rtl w:val="0"/>
              </w:rPr>
              <w:t xml:space="preserve">~$1,788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F">
            <w:pPr>
              <w:spacing w:after="0" w:before="0" w:lineRule="auto"/>
              <w:jc w:val="left"/>
              <w:rPr>
                <w:sz w:val="22"/>
                <w:szCs w:val="22"/>
              </w:rPr>
            </w:pPr>
            <w:r w:rsidDel="00000000" w:rsidR="00000000" w:rsidRPr="00000000">
              <w:rPr>
                <w:color w:val="000000"/>
                <w:sz w:val="22"/>
                <w:szCs w:val="22"/>
                <w:rtl w:val="0"/>
              </w:rPr>
              <w:t xml:space="preserve">GEO Monitoring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0">
            <w:pPr>
              <w:spacing w:after="0" w:before="0" w:lineRule="auto"/>
              <w:jc w:val="left"/>
              <w:rPr>
                <w:sz w:val="22"/>
                <w:szCs w:val="22"/>
              </w:rPr>
            </w:pPr>
            <w:r w:rsidDel="00000000" w:rsidR="00000000" w:rsidRPr="00000000">
              <w:rPr>
                <w:color w:val="000000"/>
                <w:sz w:val="22"/>
                <w:szCs w:val="22"/>
                <w:rtl w:val="0"/>
              </w:rPr>
              <w:t xml:space="preserve">Geoptie Starter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1">
            <w:pPr>
              <w:spacing w:after="0" w:before="0" w:lineRule="auto"/>
              <w:jc w:val="left"/>
              <w:rPr>
                <w:sz w:val="22"/>
                <w:szCs w:val="22"/>
              </w:rPr>
            </w:pPr>
            <w:r w:rsidDel="00000000" w:rsidR="00000000" w:rsidRPr="00000000">
              <w:rPr>
                <w:color w:val="000000"/>
                <w:sz w:val="22"/>
                <w:szCs w:val="22"/>
                <w:rtl w:val="0"/>
              </w:rPr>
              <w:t xml:space="preserve">~$49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2">
            <w:pPr>
              <w:spacing w:after="0" w:before="0" w:lineRule="auto"/>
              <w:jc w:val="left"/>
              <w:rPr>
                <w:sz w:val="22"/>
                <w:szCs w:val="22"/>
              </w:rPr>
            </w:pPr>
            <w:r w:rsidDel="00000000" w:rsidR="00000000" w:rsidRPr="00000000">
              <w:rPr>
                <w:color w:val="000000"/>
                <w:sz w:val="22"/>
                <w:szCs w:val="22"/>
                <w:rtl w:val="0"/>
              </w:rPr>
              <w:t xml:space="preserve">~$492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vAlign w:val="center"/>
          </w:tcPr>
          <w:p w:rsidR="00000000" w:rsidDel="00000000" w:rsidP="00000000" w:rsidRDefault="00000000" w:rsidRPr="00000000" w14:paraId="00000153">
            <w:pPr>
              <w:spacing w:after="0" w:before="0" w:lineRule="auto"/>
              <w:jc w:val="left"/>
              <w:rPr>
                <w:sz w:val="22"/>
                <w:szCs w:val="22"/>
              </w:rPr>
            </w:pPr>
            <w:r w:rsidDel="00000000" w:rsidR="00000000" w:rsidRPr="00000000">
              <w:rPr>
                <w:color w:val="000000"/>
                <w:sz w:val="22"/>
                <w:szCs w:val="22"/>
                <w:rtl w:val="0"/>
              </w:rPr>
              <w:t xml:space="preserve">CMS Hosting (Strapi)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vAlign w:val="center"/>
          </w:tcPr>
          <w:p w:rsidR="00000000" w:rsidDel="00000000" w:rsidP="00000000" w:rsidRDefault="00000000" w:rsidRPr="00000000" w14:paraId="00000154">
            <w:pPr>
              <w:spacing w:after="0" w:before="0" w:lineRule="auto"/>
              <w:jc w:val="left"/>
              <w:rPr>
                <w:sz w:val="22"/>
                <w:szCs w:val="22"/>
              </w:rPr>
            </w:pPr>
            <w:r w:rsidDel="00000000" w:rsidR="00000000" w:rsidRPr="00000000">
              <w:rPr>
                <w:color w:val="000000"/>
                <w:sz w:val="22"/>
                <w:szCs w:val="22"/>
                <w:rtl w:val="0"/>
              </w:rPr>
              <w:t xml:space="preserve">AWS EC2 (t3.medium)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vAlign w:val="center"/>
          </w:tcPr>
          <w:p w:rsidR="00000000" w:rsidDel="00000000" w:rsidP="00000000" w:rsidRDefault="00000000" w:rsidRPr="00000000" w14:paraId="00000155">
            <w:pPr>
              <w:spacing w:after="0" w:before="0" w:lineRule="auto"/>
              <w:jc w:val="left"/>
              <w:rPr>
                <w:sz w:val="22"/>
                <w:szCs w:val="22"/>
              </w:rPr>
            </w:pPr>
            <w:r w:rsidDel="00000000" w:rsidR="00000000" w:rsidRPr="00000000">
              <w:rPr>
                <w:color w:val="000000"/>
                <w:sz w:val="22"/>
                <w:szCs w:val="22"/>
                <w:rtl w:val="0"/>
              </w:rPr>
              <w:t xml:space="preserve">~$35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vAlign w:val="center"/>
          </w:tcPr>
          <w:p w:rsidR="00000000" w:rsidDel="00000000" w:rsidP="00000000" w:rsidRDefault="00000000" w:rsidRPr="00000000" w14:paraId="00000156">
            <w:pPr>
              <w:spacing w:after="0" w:before="0" w:lineRule="auto"/>
              <w:jc w:val="left"/>
              <w:rPr>
                <w:sz w:val="22"/>
                <w:szCs w:val="22"/>
              </w:rPr>
            </w:pPr>
            <w:r w:rsidDel="00000000" w:rsidR="00000000" w:rsidRPr="00000000">
              <w:rPr>
                <w:color w:val="000000"/>
                <w:sz w:val="22"/>
                <w:szCs w:val="22"/>
                <w:rtl w:val="0"/>
              </w:rPr>
              <w:t xml:space="preserve">~$420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7">
            <w:pPr>
              <w:spacing w:after="0" w:before="0" w:lineRule="auto"/>
              <w:jc w:val="left"/>
              <w:rPr>
                <w:sz w:val="22"/>
                <w:szCs w:val="22"/>
              </w:rPr>
            </w:pPr>
            <w:r w:rsidDel="00000000" w:rsidR="00000000" w:rsidRPr="00000000">
              <w:rPr>
                <w:color w:val="000000"/>
                <w:sz w:val="22"/>
                <w:szCs w:val="22"/>
                <w:rtl w:val="0"/>
              </w:rPr>
              <w:t xml:space="preserve">Database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8">
            <w:pPr>
              <w:spacing w:after="0" w:before="0" w:lineRule="auto"/>
              <w:jc w:val="left"/>
              <w:rPr>
                <w:sz w:val="22"/>
                <w:szCs w:val="22"/>
              </w:rPr>
            </w:pPr>
            <w:r w:rsidDel="00000000" w:rsidR="00000000" w:rsidRPr="00000000">
              <w:rPr>
                <w:color w:val="000000"/>
                <w:sz w:val="22"/>
                <w:szCs w:val="22"/>
                <w:rtl w:val="0"/>
              </w:rPr>
              <w:t xml:space="preserve">AWS RDS PostgreSQL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9">
            <w:pPr>
              <w:spacing w:after="0" w:before="0" w:lineRule="auto"/>
              <w:jc w:val="left"/>
              <w:rPr>
                <w:sz w:val="22"/>
                <w:szCs w:val="22"/>
              </w:rPr>
            </w:pPr>
            <w:r w:rsidDel="00000000" w:rsidR="00000000" w:rsidRPr="00000000">
              <w:rPr>
                <w:color w:val="000000"/>
                <w:sz w:val="22"/>
                <w:szCs w:val="22"/>
                <w:rtl w:val="0"/>
              </w:rPr>
              <w:t xml:space="preserve">~$30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A">
            <w:pPr>
              <w:spacing w:after="0" w:before="0" w:lineRule="auto"/>
              <w:jc w:val="left"/>
              <w:rPr>
                <w:sz w:val="22"/>
                <w:szCs w:val="22"/>
              </w:rPr>
            </w:pPr>
            <w:r w:rsidDel="00000000" w:rsidR="00000000" w:rsidRPr="00000000">
              <w:rPr>
                <w:color w:val="000000"/>
                <w:sz w:val="22"/>
                <w:szCs w:val="22"/>
                <w:rtl w:val="0"/>
              </w:rPr>
              <w:t xml:space="preserve">~$360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vAlign w:val="center"/>
          </w:tcPr>
          <w:p w:rsidR="00000000" w:rsidDel="00000000" w:rsidP="00000000" w:rsidRDefault="00000000" w:rsidRPr="00000000" w14:paraId="0000015B">
            <w:pPr>
              <w:spacing w:after="0" w:before="0" w:lineRule="auto"/>
              <w:jc w:val="left"/>
              <w:rPr>
                <w:sz w:val="22"/>
                <w:szCs w:val="22"/>
              </w:rPr>
            </w:pPr>
            <w:r w:rsidDel="00000000" w:rsidR="00000000" w:rsidRPr="00000000">
              <w:rPr>
                <w:color w:val="000000"/>
                <w:sz w:val="22"/>
                <w:szCs w:val="22"/>
                <w:rtl w:val="0"/>
              </w:rPr>
              <w:t xml:space="preserve">Frontend Hosting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vAlign w:val="center"/>
          </w:tcPr>
          <w:p w:rsidR="00000000" w:rsidDel="00000000" w:rsidP="00000000" w:rsidRDefault="00000000" w:rsidRPr="00000000" w14:paraId="0000015C">
            <w:pPr>
              <w:spacing w:after="0" w:before="0" w:lineRule="auto"/>
              <w:jc w:val="left"/>
              <w:rPr>
                <w:sz w:val="22"/>
                <w:szCs w:val="22"/>
              </w:rPr>
            </w:pPr>
            <w:r w:rsidDel="00000000" w:rsidR="00000000" w:rsidRPr="00000000">
              <w:rPr>
                <w:color w:val="000000"/>
                <w:sz w:val="22"/>
                <w:szCs w:val="22"/>
                <w:rtl w:val="0"/>
              </w:rPr>
              <w:t xml:space="preserve">Vercel Pro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vAlign w:val="center"/>
          </w:tcPr>
          <w:p w:rsidR="00000000" w:rsidDel="00000000" w:rsidP="00000000" w:rsidRDefault="00000000" w:rsidRPr="00000000" w14:paraId="0000015D">
            <w:pPr>
              <w:spacing w:after="0" w:before="0" w:lineRule="auto"/>
              <w:jc w:val="left"/>
              <w:rPr>
                <w:sz w:val="22"/>
                <w:szCs w:val="22"/>
              </w:rPr>
            </w:pPr>
            <w:r w:rsidDel="00000000" w:rsidR="00000000" w:rsidRPr="00000000">
              <w:rPr>
                <w:color w:val="000000"/>
                <w:sz w:val="22"/>
                <w:szCs w:val="22"/>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vAlign w:val="center"/>
          </w:tcPr>
          <w:p w:rsidR="00000000" w:rsidDel="00000000" w:rsidP="00000000" w:rsidRDefault="00000000" w:rsidRPr="00000000" w14:paraId="0000015E">
            <w:pPr>
              <w:spacing w:after="0" w:before="0" w:lineRule="auto"/>
              <w:jc w:val="left"/>
              <w:rPr>
                <w:sz w:val="22"/>
                <w:szCs w:val="22"/>
              </w:rPr>
            </w:pPr>
            <w:r w:rsidDel="00000000" w:rsidR="00000000" w:rsidRPr="00000000">
              <w:rPr>
                <w:color w:val="000000"/>
                <w:sz w:val="22"/>
                <w:szCs w:val="22"/>
                <w:rtl w:val="0"/>
              </w:rPr>
              <w:t xml:space="preserve">~$240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F">
            <w:pPr>
              <w:spacing w:after="0" w:before="0" w:lineRule="auto"/>
              <w:jc w:val="left"/>
              <w:rPr>
                <w:sz w:val="22"/>
                <w:szCs w:val="22"/>
              </w:rPr>
            </w:pPr>
            <w:r w:rsidDel="00000000" w:rsidR="00000000" w:rsidRPr="00000000">
              <w:rPr>
                <w:color w:val="000000"/>
                <w:sz w:val="22"/>
                <w:szCs w:val="22"/>
                <w:rtl w:val="0"/>
              </w:rPr>
              <w:t xml:space="preserve">Object Storage + CDN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0">
            <w:pPr>
              <w:spacing w:after="0" w:before="0" w:lineRule="auto"/>
              <w:jc w:val="left"/>
              <w:rPr>
                <w:sz w:val="22"/>
                <w:szCs w:val="22"/>
              </w:rPr>
            </w:pPr>
            <w:r w:rsidDel="00000000" w:rsidR="00000000" w:rsidRPr="00000000">
              <w:rPr>
                <w:color w:val="000000"/>
                <w:sz w:val="22"/>
                <w:szCs w:val="22"/>
                <w:rtl w:val="0"/>
              </w:rPr>
              <w:t xml:space="preserve">AWS S3 + CloudFront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1">
            <w:pPr>
              <w:spacing w:after="0" w:before="0" w:lineRule="auto"/>
              <w:jc w:val="left"/>
              <w:rPr>
                <w:sz w:val="22"/>
                <w:szCs w:val="22"/>
              </w:rPr>
            </w:pPr>
            <w:r w:rsidDel="00000000" w:rsidR="00000000" w:rsidRPr="00000000">
              <w:rPr>
                <w:color w:val="000000"/>
                <w:sz w:val="22"/>
                <w:szCs w:val="22"/>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2">
            <w:pPr>
              <w:spacing w:after="0" w:before="0" w:lineRule="auto"/>
              <w:jc w:val="left"/>
              <w:rPr>
                <w:sz w:val="22"/>
                <w:szCs w:val="22"/>
              </w:rPr>
            </w:pPr>
            <w:r w:rsidDel="00000000" w:rsidR="00000000" w:rsidRPr="00000000">
              <w:rPr>
                <w:color w:val="000000"/>
                <w:sz w:val="22"/>
                <w:szCs w:val="22"/>
                <w:rtl w:val="0"/>
              </w:rPr>
              <w:t xml:space="preserve">~$180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vAlign w:val="center"/>
          </w:tcPr>
          <w:p w:rsidR="00000000" w:rsidDel="00000000" w:rsidP="00000000" w:rsidRDefault="00000000" w:rsidRPr="00000000" w14:paraId="00000163">
            <w:pPr>
              <w:spacing w:after="0" w:before="0" w:lineRule="auto"/>
              <w:jc w:val="left"/>
              <w:rPr>
                <w:sz w:val="22"/>
                <w:szCs w:val="22"/>
              </w:rPr>
            </w:pPr>
            <w:r w:rsidDel="00000000" w:rsidR="00000000" w:rsidRPr="00000000">
              <w:rPr>
                <w:color w:val="000000"/>
                <w:sz w:val="22"/>
                <w:szCs w:val="22"/>
                <w:rtl w:val="0"/>
              </w:rPr>
              <w:t xml:space="preserve">Workflow Automation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vAlign w:val="center"/>
          </w:tcPr>
          <w:p w:rsidR="00000000" w:rsidDel="00000000" w:rsidP="00000000" w:rsidRDefault="00000000" w:rsidRPr="00000000" w14:paraId="00000164">
            <w:pPr>
              <w:spacing w:after="0" w:before="0" w:lineRule="auto"/>
              <w:jc w:val="left"/>
              <w:rPr>
                <w:sz w:val="22"/>
                <w:szCs w:val="22"/>
              </w:rPr>
            </w:pPr>
            <w:r w:rsidDel="00000000" w:rsidR="00000000" w:rsidRPr="00000000">
              <w:rPr>
                <w:color w:val="000000"/>
                <w:sz w:val="22"/>
                <w:szCs w:val="22"/>
                <w:rtl w:val="0"/>
              </w:rPr>
              <w:t xml:space="preserve">n8n (self-hosted)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vAlign w:val="center"/>
          </w:tcPr>
          <w:p w:rsidR="00000000" w:rsidDel="00000000" w:rsidP="00000000" w:rsidRDefault="00000000" w:rsidRPr="00000000" w14:paraId="00000165">
            <w:pPr>
              <w:spacing w:after="0" w:before="0" w:lineRule="auto"/>
              <w:jc w:val="left"/>
              <w:rPr>
                <w:sz w:val="22"/>
                <w:szCs w:val="22"/>
              </w:rPr>
            </w:pPr>
            <w:r w:rsidDel="00000000" w:rsidR="00000000" w:rsidRPr="00000000">
              <w:rPr>
                <w:color w:val="000000"/>
                <w:sz w:val="22"/>
                <w:szCs w:val="22"/>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vAlign w:val="center"/>
          </w:tcPr>
          <w:p w:rsidR="00000000" w:rsidDel="00000000" w:rsidP="00000000" w:rsidRDefault="00000000" w:rsidRPr="00000000" w14:paraId="00000166">
            <w:pPr>
              <w:spacing w:after="0" w:before="0" w:lineRule="auto"/>
              <w:jc w:val="left"/>
              <w:rPr>
                <w:sz w:val="22"/>
                <w:szCs w:val="22"/>
              </w:rPr>
            </w:pPr>
            <w:r w:rsidDel="00000000" w:rsidR="00000000" w:rsidRPr="00000000">
              <w:rPr>
                <w:color w:val="000000"/>
                <w:sz w:val="22"/>
                <w:szCs w:val="22"/>
                <w:rtl w:val="0"/>
              </w:rPr>
              <w:t xml:space="preserve">$0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7">
            <w:pPr>
              <w:spacing w:after="0" w:before="0" w:lineRule="auto"/>
              <w:jc w:val="left"/>
              <w:rPr>
                <w:sz w:val="22"/>
                <w:szCs w:val="22"/>
              </w:rPr>
            </w:pPr>
            <w:r w:rsidDel="00000000" w:rsidR="00000000" w:rsidRPr="00000000">
              <w:rPr>
                <w:color w:val="000000"/>
                <w:sz w:val="22"/>
                <w:szCs w:val="22"/>
                <w:rtl w:val="0"/>
              </w:rPr>
              <w:t xml:space="preserve">Analytics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8">
            <w:pPr>
              <w:spacing w:after="0" w:before="0" w:lineRule="auto"/>
              <w:jc w:val="left"/>
              <w:rPr>
                <w:sz w:val="22"/>
                <w:szCs w:val="22"/>
              </w:rPr>
            </w:pPr>
            <w:r w:rsidDel="00000000" w:rsidR="00000000" w:rsidRPr="00000000">
              <w:rPr>
                <w:color w:val="000000"/>
                <w:sz w:val="22"/>
                <w:szCs w:val="22"/>
                <w:rtl w:val="0"/>
              </w:rPr>
              <w:t xml:space="preserve">GA4 + GSC + GTM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9">
            <w:pPr>
              <w:spacing w:after="0" w:before="0" w:lineRule="auto"/>
              <w:jc w:val="left"/>
              <w:rPr>
                <w:sz w:val="22"/>
                <w:szCs w:val="22"/>
              </w:rPr>
            </w:pPr>
            <w:r w:rsidDel="00000000" w:rsidR="00000000" w:rsidRPr="00000000">
              <w:rPr>
                <w:color w:val="000000"/>
                <w:sz w:val="22"/>
                <w:szCs w:val="22"/>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A">
            <w:pPr>
              <w:spacing w:after="0" w:before="0" w:lineRule="auto"/>
              <w:jc w:val="left"/>
              <w:rPr>
                <w:sz w:val="22"/>
                <w:szCs w:val="22"/>
              </w:rPr>
            </w:pPr>
            <w:r w:rsidDel="00000000" w:rsidR="00000000" w:rsidRPr="00000000">
              <w:rPr>
                <w:color w:val="000000"/>
                <w:sz w:val="22"/>
                <w:szCs w:val="22"/>
                <w:rtl w:val="0"/>
              </w:rPr>
              <w:t xml:space="preserve">$0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366854" w:val="clear"/>
            <w:tcMar>
              <w:top w:w="80.0" w:type="dxa"/>
              <w:left w:w="120.0" w:type="dxa"/>
              <w:bottom w:w="80.0" w:type="dxa"/>
              <w:right w:w="120.0" w:type="dxa"/>
            </w:tcMar>
            <w:vAlign w:val="center"/>
          </w:tcPr>
          <w:p w:rsidR="00000000" w:rsidDel="00000000" w:rsidP="00000000" w:rsidRDefault="00000000" w:rsidRPr="00000000" w14:paraId="0000016B">
            <w:pPr>
              <w:spacing w:after="0" w:before="0" w:lineRule="auto"/>
              <w:jc w:val="left"/>
              <w:rPr>
                <w:sz w:val="22"/>
                <w:szCs w:val="22"/>
              </w:rPr>
            </w:pPr>
            <w:r w:rsidDel="00000000" w:rsidR="00000000" w:rsidRPr="00000000">
              <w:rPr>
                <w:b w:val="1"/>
                <w:bCs w:val="1"/>
                <w:color w:val="ffffff"/>
                <w:sz w:val="22"/>
                <w:szCs w:val="22"/>
                <w:rtl w:val="0"/>
              </w:rPr>
              <w:t xml:space="preserve">ESTIMATED 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366854" w:val="clear"/>
            <w:tcMar>
              <w:top w:w="80.0" w:type="dxa"/>
              <w:left w:w="120.0" w:type="dxa"/>
              <w:bottom w:w="80.0" w:type="dxa"/>
              <w:right w:w="120.0" w:type="dxa"/>
            </w:tcMar>
            <w:vAlign w:val="center"/>
          </w:tcPr>
          <w:p w:rsidR="00000000" w:rsidDel="00000000" w:rsidP="00000000" w:rsidRDefault="00000000" w:rsidRPr="00000000" w14:paraId="0000016C">
            <w:pPr>
              <w:spacing w:after="0" w:before="0" w:lineRule="auto"/>
              <w:jc w:val="left"/>
              <w:rPr>
                <w:sz w:val="22"/>
                <w:szCs w:val="22"/>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366854" w:val="clear"/>
            <w:tcMar>
              <w:top w:w="80.0" w:type="dxa"/>
              <w:left w:w="120.0" w:type="dxa"/>
              <w:bottom w:w="80.0" w:type="dxa"/>
              <w:right w:w="120.0" w:type="dxa"/>
            </w:tcMar>
            <w:vAlign w:val="center"/>
          </w:tcPr>
          <w:p w:rsidR="00000000" w:rsidDel="00000000" w:rsidP="00000000" w:rsidRDefault="00000000" w:rsidRPr="00000000" w14:paraId="0000016D">
            <w:pPr>
              <w:spacing w:after="0" w:before="0" w:lineRule="auto"/>
              <w:jc w:val="left"/>
              <w:rPr>
                <w:sz w:val="22"/>
                <w:szCs w:val="22"/>
              </w:rPr>
            </w:pPr>
            <w:r w:rsidDel="00000000" w:rsidR="00000000" w:rsidRPr="00000000">
              <w:rPr>
                <w:b w:val="1"/>
                <w:bCs w:val="1"/>
                <w:color w:val="ffffff"/>
                <w:sz w:val="22"/>
                <w:szCs w:val="22"/>
                <w:rtl w:val="0"/>
              </w:rPr>
              <w:t xml:space="preserve">~$298/mo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366854" w:val="clear"/>
            <w:tcMar>
              <w:top w:w="80.0" w:type="dxa"/>
              <w:left w:w="120.0" w:type="dxa"/>
              <w:bottom w:w="80.0" w:type="dxa"/>
              <w:right w:w="120.0" w:type="dxa"/>
            </w:tcMar>
            <w:vAlign w:val="center"/>
          </w:tcPr>
          <w:p w:rsidR="00000000" w:rsidDel="00000000" w:rsidP="00000000" w:rsidRDefault="00000000" w:rsidRPr="00000000" w14:paraId="0000016E">
            <w:pPr>
              <w:spacing w:after="0" w:before="0" w:lineRule="auto"/>
              <w:jc w:val="left"/>
              <w:rPr>
                <w:sz w:val="22"/>
                <w:szCs w:val="22"/>
              </w:rPr>
            </w:pPr>
            <w:r w:rsidDel="00000000" w:rsidR="00000000" w:rsidRPr="00000000">
              <w:rPr>
                <w:b w:val="1"/>
                <w:bCs w:val="1"/>
                <w:color w:val="ffffff"/>
                <w:sz w:val="22"/>
                <w:szCs w:val="22"/>
                <w:rtl w:val="0"/>
              </w:rPr>
              <w:t xml:space="preserve">~$3,480/yr</w:t>
            </w:r>
            <w:r w:rsidDel="00000000" w:rsidR="00000000" w:rsidRPr="00000000">
              <w:rPr>
                <w:rtl w:val="0"/>
              </w:rPr>
            </w:r>
          </w:p>
        </w:tc>
      </w:tr>
    </w:tbl>
    <w:p w:rsidR="00000000" w:rsidDel="00000000" w:rsidP="00000000" w:rsidRDefault="00000000" w:rsidRPr="00000000" w14:paraId="0000016F">
      <w:pPr>
        <w:spacing w:after="80" w:before="0" w:lineRule="auto"/>
        <w:rPr/>
      </w:pPr>
      <w:r w:rsidDel="00000000" w:rsidR="00000000" w:rsidRPr="00000000">
        <w:rPr>
          <w:i w:val="0"/>
          <w:iCs w:val="0"/>
          <w:color w:val="000000"/>
          <w:sz w:val="24"/>
          <w:szCs w:val="24"/>
          <w:rtl w:val="0"/>
        </w:rPr>
        <w:t xml:space="preserve"> </w:t>
      </w:r>
      <w:r w:rsidDel="00000000" w:rsidR="00000000" w:rsidRPr="00000000">
        <w:rPr>
          <w:rtl w:val="0"/>
        </w:rPr>
      </w:r>
    </w:p>
    <w:p w:rsidR="00000000" w:rsidDel="00000000" w:rsidP="00000000" w:rsidRDefault="00000000" w:rsidRPr="00000000" w14:paraId="00000170">
      <w:pPr>
        <w:spacing w:after="200" w:before="0" w:line="276" w:lineRule="auto"/>
        <w:jc w:val="left"/>
        <w:rPr/>
      </w:pPr>
      <w:r w:rsidDel="00000000" w:rsidR="00000000" w:rsidRPr="00000000">
        <w:rPr>
          <w:b w:val="1"/>
          <w:bCs w:val="1"/>
          <w:i w:val="0"/>
          <w:iCs w:val="0"/>
          <w:color w:val="000000"/>
          <w:sz w:val="24"/>
          <w:szCs w:val="24"/>
          <w:rtl w:val="0"/>
        </w:rPr>
        <w:t xml:space="preserve">Note: </w:t>
      </w:r>
      <w:r w:rsidDel="00000000" w:rsidR="00000000" w:rsidRPr="00000000">
        <w:rPr>
          <w:i w:val="0"/>
          <w:iCs w:val="0"/>
          <w:color w:val="000000"/>
          <w:sz w:val="24"/>
          <w:szCs w:val="24"/>
          <w:rtl w:val="0"/>
        </w:rPr>
        <w:t xml:space="preserve">Exact pricing depends on traffic volume, usage tiers, and negotiated contracts. The above estimates assume moderate traffic (5,000–15,000 monthly visitors). Screaming Frog license (£259/yr) is a one-time SotaTek tool cost, not charged to client.</w:t>
      </w:r>
      <w:r w:rsidDel="00000000" w:rsidR="00000000" w:rsidRPr="00000000">
        <w:rPr>
          <w:rtl w:val="0"/>
        </w:rPr>
      </w:r>
    </w:p>
    <w:p w:rsidR="00000000" w:rsidDel="00000000" w:rsidP="00000000" w:rsidRDefault="00000000" w:rsidRPr="00000000" w14:paraId="00000171">
      <w:pPr>
        <w:pStyle w:val="Heading1"/>
        <w:spacing w:after="200" w:before="400" w:lineRule="auto"/>
        <w:rPr/>
      </w:pPr>
      <w:r w:rsidDel="00000000" w:rsidR="00000000" w:rsidRPr="00000000">
        <w:rPr>
          <w:color w:val="00ab44"/>
          <w:sz w:val="32"/>
          <w:szCs w:val="32"/>
          <w:rtl w:val="0"/>
        </w:rPr>
        <w:t xml:space="preserve">9. TEAM STRUCTURE</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15"/>
        <w:gridCol w:w="6945"/>
        <w:tblGridChange w:id="0">
          <w:tblGrid>
            <w:gridCol w:w="2415"/>
            <w:gridCol w:w="69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366854" w:val="clear"/>
            <w:tcMar>
              <w:top w:w="80.0" w:type="dxa"/>
              <w:left w:w="120.0" w:type="dxa"/>
              <w:bottom w:w="80.0" w:type="dxa"/>
              <w:right w:w="120.0" w:type="dxa"/>
            </w:tcMar>
            <w:vAlign w:val="center"/>
          </w:tcPr>
          <w:p w:rsidR="00000000" w:rsidDel="00000000" w:rsidP="00000000" w:rsidRDefault="00000000" w:rsidRPr="00000000" w14:paraId="00000172">
            <w:pPr>
              <w:spacing w:after="0" w:before="0" w:lineRule="auto"/>
              <w:jc w:val="center"/>
              <w:rPr/>
            </w:pPr>
            <w:r w:rsidDel="00000000" w:rsidR="00000000" w:rsidRPr="00000000">
              <w:rPr>
                <w:b w:val="1"/>
                <w:bCs w:val="1"/>
                <w:color w:val="ffffff"/>
                <w:sz w:val="18"/>
                <w:szCs w:val="18"/>
                <w:rtl w:val="0"/>
              </w:rPr>
              <w:t xml:space="preserve">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366854" w:val="clear"/>
            <w:tcMar>
              <w:top w:w="80.0" w:type="dxa"/>
              <w:left w:w="120.0" w:type="dxa"/>
              <w:bottom w:w="80.0" w:type="dxa"/>
              <w:right w:w="120.0" w:type="dxa"/>
            </w:tcMar>
            <w:vAlign w:val="center"/>
          </w:tcPr>
          <w:p w:rsidR="00000000" w:rsidDel="00000000" w:rsidP="00000000" w:rsidRDefault="00000000" w:rsidRPr="00000000" w14:paraId="00000173">
            <w:pPr>
              <w:spacing w:after="0" w:before="0" w:lineRule="auto"/>
              <w:jc w:val="center"/>
              <w:rPr/>
            </w:pPr>
            <w:r w:rsidDel="00000000" w:rsidR="00000000" w:rsidRPr="00000000">
              <w:rPr>
                <w:b w:val="1"/>
                <w:bCs w:val="1"/>
                <w:color w:val="ffffff"/>
                <w:sz w:val="18"/>
                <w:szCs w:val="18"/>
                <w:rtl w:val="0"/>
              </w:rPr>
              <w:t xml:space="preserve">Responsibilities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vAlign w:val="center"/>
          </w:tcPr>
          <w:p w:rsidR="00000000" w:rsidDel="00000000" w:rsidP="00000000" w:rsidRDefault="00000000" w:rsidRPr="00000000" w14:paraId="00000174">
            <w:pPr>
              <w:spacing w:after="0" w:before="0" w:lineRule="auto"/>
              <w:jc w:val="left"/>
              <w:rPr/>
            </w:pPr>
            <w:r w:rsidDel="00000000" w:rsidR="00000000" w:rsidRPr="00000000">
              <w:rPr>
                <w:color w:val="000000"/>
                <w:sz w:val="18"/>
                <w:szCs w:val="18"/>
                <w:rtl w:val="0"/>
              </w:rPr>
              <w:t xml:space="preserve">Project Manager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vAlign w:val="center"/>
          </w:tcPr>
          <w:p w:rsidR="00000000" w:rsidDel="00000000" w:rsidP="00000000" w:rsidRDefault="00000000" w:rsidRPr="00000000" w14:paraId="00000175">
            <w:pPr>
              <w:spacing w:after="0" w:before="0" w:lineRule="auto"/>
              <w:jc w:val="left"/>
              <w:rPr/>
            </w:pPr>
            <w:r w:rsidDel="00000000" w:rsidR="00000000" w:rsidRPr="00000000">
              <w:rPr>
                <w:color w:val="000000"/>
                <w:sz w:val="18"/>
                <w:szCs w:val="18"/>
                <w:rtl w:val="0"/>
              </w:rPr>
              <w:t xml:space="preserve">Project coordination, client communication, sprint planning, delivery tracking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vAlign w:val="center"/>
          </w:tcPr>
          <w:p w:rsidR="00000000" w:rsidDel="00000000" w:rsidP="00000000" w:rsidRDefault="00000000" w:rsidRPr="00000000" w14:paraId="00000176">
            <w:pPr>
              <w:spacing w:after="0" w:before="0" w:lineRule="auto"/>
              <w:jc w:val="left"/>
              <w:rPr/>
            </w:pPr>
            <w:r w:rsidDel="00000000" w:rsidR="00000000" w:rsidRPr="00000000">
              <w:rPr>
                <w:color w:val="000000"/>
                <w:sz w:val="18"/>
                <w:szCs w:val="18"/>
                <w:rtl w:val="0"/>
              </w:rPr>
              <w:t xml:space="preserve">SEO / GEO Specialist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vAlign w:val="center"/>
          </w:tcPr>
          <w:p w:rsidR="00000000" w:rsidDel="00000000" w:rsidP="00000000" w:rsidRDefault="00000000" w:rsidRPr="00000000" w14:paraId="00000177">
            <w:pPr>
              <w:spacing w:after="0" w:before="0" w:lineRule="auto"/>
              <w:jc w:val="left"/>
              <w:rPr/>
            </w:pPr>
            <w:r w:rsidDel="00000000" w:rsidR="00000000" w:rsidRPr="00000000">
              <w:rPr>
                <w:color w:val="000000"/>
                <w:sz w:val="18"/>
                <w:szCs w:val="18"/>
                <w:rtl w:val="0"/>
              </w:rPr>
              <w:t xml:space="preserve">Schema engineering, keyword research, content strategy, GEO optimization, AI citation monitoring, third-party tool configuration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8">
            <w:pPr>
              <w:spacing w:after="0" w:before="0" w:lineRule="auto"/>
              <w:jc w:val="left"/>
              <w:rPr/>
            </w:pPr>
            <w:r w:rsidDel="00000000" w:rsidR="00000000" w:rsidRPr="00000000">
              <w:rPr>
                <w:color w:val="000000"/>
                <w:sz w:val="18"/>
                <w:szCs w:val="18"/>
                <w:rtl w:val="0"/>
              </w:rPr>
              <w:t xml:space="preserve">Frontend Engineer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9">
            <w:pPr>
              <w:spacing w:after="0" w:before="0" w:lineRule="auto"/>
              <w:jc w:val="left"/>
              <w:rPr/>
            </w:pPr>
            <w:r w:rsidDel="00000000" w:rsidR="00000000" w:rsidRPr="00000000">
              <w:rPr>
                <w:color w:val="000000"/>
                <w:sz w:val="18"/>
                <w:szCs w:val="18"/>
                <w:rtl w:val="0"/>
              </w:rPr>
              <w:t xml:space="preserve">Next.js/Astro development, SSG/ISR implementation, performance optimization, responsive design, schema injection pipeline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vAlign w:val="center"/>
          </w:tcPr>
          <w:p w:rsidR="00000000" w:rsidDel="00000000" w:rsidP="00000000" w:rsidRDefault="00000000" w:rsidRPr="00000000" w14:paraId="0000017A">
            <w:pPr>
              <w:spacing w:after="0" w:before="0" w:lineRule="auto"/>
              <w:jc w:val="left"/>
              <w:rPr/>
            </w:pPr>
            <w:r w:rsidDel="00000000" w:rsidR="00000000" w:rsidRPr="00000000">
              <w:rPr>
                <w:color w:val="000000"/>
                <w:sz w:val="18"/>
                <w:szCs w:val="18"/>
                <w:rtl w:val="0"/>
              </w:rPr>
              <w:t xml:space="preserve">Backend Engineer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vAlign w:val="center"/>
          </w:tcPr>
          <w:p w:rsidR="00000000" w:rsidDel="00000000" w:rsidP="00000000" w:rsidRDefault="00000000" w:rsidRPr="00000000" w14:paraId="0000017B">
            <w:pPr>
              <w:spacing w:after="0" w:before="0" w:lineRule="auto"/>
              <w:jc w:val="left"/>
              <w:rPr/>
            </w:pPr>
            <w:r w:rsidDel="00000000" w:rsidR="00000000" w:rsidRPr="00000000">
              <w:rPr>
                <w:color w:val="000000"/>
                <w:sz w:val="18"/>
                <w:szCs w:val="18"/>
                <w:rtl w:val="0"/>
              </w:rPr>
              <w:t xml:space="preserve">Strapi CMS setup, API development, programmatic page generation engine, n8n workflow integration, visitor intelligence integration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C">
            <w:pPr>
              <w:spacing w:after="0" w:before="0" w:lineRule="auto"/>
              <w:jc w:val="left"/>
              <w:rPr/>
            </w:pPr>
            <w:r w:rsidDel="00000000" w:rsidR="00000000" w:rsidRPr="00000000">
              <w:rPr>
                <w:color w:val="000000"/>
                <w:sz w:val="18"/>
                <w:szCs w:val="18"/>
                <w:rtl w:val="0"/>
              </w:rPr>
              <w:t xml:space="preserve">Content Engineer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D">
            <w:pPr>
              <w:spacing w:after="0" w:before="0" w:lineRule="auto"/>
              <w:jc w:val="left"/>
              <w:rPr/>
            </w:pPr>
            <w:r w:rsidDel="00000000" w:rsidR="00000000" w:rsidRPr="00000000">
              <w:rPr>
                <w:color w:val="000000"/>
                <w:sz w:val="18"/>
                <w:szCs w:val="18"/>
                <w:rtl w:val="0"/>
              </w:rPr>
              <w:t xml:space="preserve">Programmatic page templates, content clustering, technical content creation support, citation optimization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vAlign w:val="center"/>
          </w:tcPr>
          <w:p w:rsidR="00000000" w:rsidDel="00000000" w:rsidP="00000000" w:rsidRDefault="00000000" w:rsidRPr="00000000" w14:paraId="0000017E">
            <w:pPr>
              <w:spacing w:after="0" w:before="0" w:lineRule="auto"/>
              <w:jc w:val="left"/>
              <w:rPr/>
            </w:pPr>
            <w:r w:rsidDel="00000000" w:rsidR="00000000" w:rsidRPr="00000000">
              <w:rPr>
                <w:color w:val="000000"/>
                <w:sz w:val="18"/>
                <w:szCs w:val="18"/>
                <w:rtl w:val="0"/>
              </w:rPr>
              <w:t xml:space="preserve">QC Engineer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vAlign w:val="center"/>
          </w:tcPr>
          <w:p w:rsidR="00000000" w:rsidDel="00000000" w:rsidP="00000000" w:rsidRDefault="00000000" w:rsidRPr="00000000" w14:paraId="0000017F">
            <w:pPr>
              <w:spacing w:after="0" w:before="0" w:lineRule="auto"/>
              <w:jc w:val="left"/>
              <w:rPr/>
            </w:pPr>
            <w:r w:rsidDel="00000000" w:rsidR="00000000" w:rsidRPr="00000000">
              <w:rPr>
                <w:color w:val="000000"/>
                <w:sz w:val="18"/>
                <w:szCs w:val="18"/>
                <w:rtl w:val="0"/>
              </w:rPr>
              <w:t xml:space="preserve">Functional testing, schema validation, cross-browser/device testing, performance testing, migration validation</w:t>
            </w:r>
            <w:r w:rsidDel="00000000" w:rsidR="00000000" w:rsidRPr="00000000">
              <w:rPr>
                <w:rtl w:val="0"/>
              </w:rPr>
            </w:r>
          </w:p>
        </w:tc>
      </w:tr>
    </w:tbl>
    <w:p w:rsidR="00000000" w:rsidDel="00000000" w:rsidP="00000000" w:rsidRDefault="00000000" w:rsidRPr="00000000" w14:paraId="00000180">
      <w:pPr>
        <w:spacing w:after="120" w:before="0" w:lineRule="auto"/>
        <w:rPr/>
      </w:pPr>
      <w:r w:rsidDel="00000000" w:rsidR="00000000" w:rsidRPr="00000000">
        <w:rPr>
          <w:i w:val="0"/>
          <w:iCs w:val="0"/>
          <w:color w:val="000000"/>
          <w:sz w:val="24"/>
          <w:szCs w:val="24"/>
          <w:rtl w:val="0"/>
        </w:rPr>
        <w:t xml:space="preserve"> </w:t>
      </w:r>
      <w:r w:rsidDel="00000000" w:rsidR="00000000" w:rsidRPr="00000000">
        <w:rPr>
          <w:rtl w:val="0"/>
        </w:rPr>
      </w:r>
    </w:p>
    <w:p w:rsidR="00000000" w:rsidDel="00000000" w:rsidP="00000000" w:rsidRDefault="00000000" w:rsidRPr="00000000" w14:paraId="00000181">
      <w:pPr>
        <w:pStyle w:val="Heading1"/>
        <w:spacing w:after="200" w:before="400" w:lineRule="auto"/>
        <w:rPr/>
      </w:pPr>
      <w:r w:rsidDel="00000000" w:rsidR="00000000" w:rsidRPr="00000000">
        <w:rPr>
          <w:color w:val="00ab44"/>
          <w:sz w:val="32"/>
          <w:szCs w:val="32"/>
          <w:rtl w:val="0"/>
        </w:rPr>
        <w:t xml:space="preserve">10. SCHEDULE &amp; TIMELINE</w:t>
      </w:r>
      <w:r w:rsidDel="00000000" w:rsidR="00000000" w:rsidRPr="00000000">
        <w:rPr>
          <w:rtl w:val="0"/>
        </w:rPr>
      </w:r>
    </w:p>
    <w:p w:rsidR="00000000" w:rsidDel="00000000" w:rsidP="00000000" w:rsidRDefault="00000000" w:rsidRPr="00000000" w14:paraId="00000182">
      <w:pPr>
        <w:spacing w:after="160" w:before="0" w:line="276" w:lineRule="auto"/>
        <w:jc w:val="left"/>
        <w:rPr/>
      </w:pPr>
      <w:r w:rsidDel="00000000" w:rsidR="00000000" w:rsidRPr="00000000">
        <w:rPr>
          <w:i w:val="0"/>
          <w:iCs w:val="0"/>
          <w:color w:val="000000"/>
          <w:sz w:val="24"/>
          <w:szCs w:val="24"/>
          <w:rtl w:val="0"/>
        </w:rPr>
        <w:t xml:space="preserve">The team will work in an agile model with 2-week sprint iterations across 5 sprints (10 weeks), with 3 parallel phases running concurrently from Week 3 onward. AI-assisted development tooling is used throughout to accelerate build cycles and content generation.</w:t>
      </w:r>
      <w:r w:rsidDel="00000000" w:rsidR="00000000" w:rsidRPr="00000000">
        <w:rPr>
          <w:rtl w:val="0"/>
        </w:rPr>
      </w:r>
    </w:p>
    <w:p w:rsidR="00000000" w:rsidDel="00000000" w:rsidP="00000000" w:rsidRDefault="00000000" w:rsidRPr="00000000" w14:paraId="00000183">
      <w:pPr>
        <w:pStyle w:val="Heading2"/>
        <w:rPr/>
      </w:pPr>
      <w:r w:rsidDel="00000000" w:rsidR="00000000" w:rsidRPr="00000000">
        <w:rPr>
          <w:rtl w:val="0"/>
        </w:rPr>
        <w:t xml:space="preserve">Phase A: Technical Infrastructure (Weeks 1–4)</w:t>
      </w:r>
    </w:p>
    <w:p w:rsidR="00000000" w:rsidDel="00000000" w:rsidP="00000000" w:rsidRDefault="00000000" w:rsidRPr="00000000" w14:paraId="00000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720" w:right="0" w:hanging="360"/>
        <w:jc w:val="left"/>
        <w:rPr/>
      </w:pPr>
      <w:r w:rsidDel="00000000" w:rsidR="00000000" w:rsidRPr="00000000">
        <w:rPr>
          <w:b w:val="1"/>
          <w:bCs w:val="1"/>
          <w:i w:val="0"/>
          <w:iCs w:val="0"/>
          <w:smallCaps w:val="0"/>
          <w:strike w:val="0"/>
          <w:color w:val="000000"/>
          <w:sz w:val="24"/>
          <w:szCs w:val="24"/>
          <w:u w:val="none"/>
          <w:shd w:fill="auto" w:val="clear"/>
          <w:vertAlign w:val="baseline"/>
          <w:rtl w:val="0"/>
        </w:rPr>
        <w:t xml:space="preserve">Sprint 1 (Weeks 1–2): </w:t>
      </w:r>
      <w:r w:rsidDel="00000000" w:rsidR="00000000" w:rsidRPr="00000000">
        <w:rPr>
          <w:i w:val="0"/>
          <w:iCs w:val="0"/>
          <w:smallCaps w:val="0"/>
          <w:strike w:val="0"/>
          <w:color w:val="000000"/>
          <w:sz w:val="24"/>
          <w:szCs w:val="24"/>
          <w:u w:val="none"/>
          <w:shd w:fill="auto" w:val="clear"/>
          <w:vertAlign w:val="baseline"/>
          <w:rtl w:val="0"/>
        </w:rPr>
        <w:t xml:space="preserve">Project kickoff, requirements finalization, technical architecture design, CMS data modeling, UI/UX wireframes, development environment setup, AI bot access &amp; site guidance configuration (robots.txt, llms.txt, semantic HTML), content audit and redirect mapping.</w:t>
      </w:r>
      <w:r w:rsidDel="00000000" w:rsidR="00000000" w:rsidRPr="00000000">
        <w:rPr>
          <w:rtl w:val="0"/>
        </w:rPr>
      </w:r>
    </w:p>
    <w:p w:rsidR="00000000" w:rsidDel="00000000" w:rsidP="00000000" w:rsidRDefault="00000000" w:rsidRPr="00000000" w14:paraId="00000185">
      <w:pPr>
        <w:spacing w:after="80" w:before="0" w:line="276" w:lineRule="auto"/>
        <w:ind w:left="720" w:firstLine="0"/>
        <w:jc w:val="left"/>
        <w:rPr/>
      </w:pPr>
      <w:r w:rsidDel="00000000" w:rsidR="00000000" w:rsidRPr="00000000">
        <w:rPr>
          <w:b w:val="1"/>
          <w:bCs w:val="1"/>
          <w:i w:val="0"/>
          <w:iCs w:val="0"/>
          <w:color w:val="000000"/>
          <w:sz w:val="24"/>
          <w:szCs w:val="24"/>
          <w:rtl w:val="0"/>
        </w:rPr>
        <w:t xml:space="preserve">Resource &amp; Timeline Dependency: </w:t>
      </w:r>
      <w:r w:rsidDel="00000000" w:rsidR="00000000" w:rsidRPr="00000000">
        <w:rPr>
          <w:i w:val="0"/>
          <w:iCs w:val="0"/>
          <w:color w:val="000000"/>
          <w:sz w:val="24"/>
          <w:szCs w:val="24"/>
          <w:rtl w:val="0"/>
        </w:rPr>
        <w:t xml:space="preserve">Sprint 1 runs at 0.5 FTE per engineer to allow ramp-down from parallel projects; Sprint 2 moves to 1.0 FTE. Critical dependency: the 10-week timeline assumes E2Global provides brand guidelines, product catalog data, and ISO certification documents by Day 3 of Sprint 1. Delays in client data delivery will result in a proportional timeline extension. SotaTek will issue a structured Data Request Checklist at contract signing.</w:t>
      </w:r>
      <w:r w:rsidDel="00000000" w:rsidR="00000000" w:rsidRPr="00000000">
        <w:rPr>
          <w:rtl w:val="0"/>
        </w:rPr>
      </w:r>
    </w:p>
    <w:p w:rsidR="00000000" w:rsidDel="00000000" w:rsidP="00000000" w:rsidRDefault="00000000" w:rsidRPr="00000000" w14:paraId="000001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720" w:right="0" w:hanging="360"/>
        <w:jc w:val="left"/>
        <w:rPr/>
      </w:pPr>
      <w:r w:rsidDel="00000000" w:rsidR="00000000" w:rsidRPr="00000000">
        <w:rPr>
          <w:b w:val="1"/>
          <w:bCs w:val="1"/>
          <w:i w:val="0"/>
          <w:iCs w:val="0"/>
          <w:smallCaps w:val="0"/>
          <w:strike w:val="0"/>
          <w:color w:val="000000"/>
          <w:sz w:val="24"/>
          <w:szCs w:val="24"/>
          <w:u w:val="none"/>
          <w:shd w:fill="auto" w:val="clear"/>
          <w:vertAlign w:val="baseline"/>
          <w:rtl w:val="0"/>
        </w:rPr>
        <w:t xml:space="preserve">Sprint 2 (Weeks 3–4): </w:t>
      </w:r>
      <w:r w:rsidDel="00000000" w:rsidR="00000000" w:rsidRPr="00000000">
        <w:rPr>
          <w:i w:val="0"/>
          <w:iCs w:val="0"/>
          <w:smallCaps w:val="0"/>
          <w:strike w:val="0"/>
          <w:color w:val="000000"/>
          <w:sz w:val="24"/>
          <w:szCs w:val="24"/>
          <w:u w:val="none"/>
          <w:shd w:fill="auto" w:val="clear"/>
          <w:vertAlign w:val="baseline"/>
          <w:rtl w:val="0"/>
        </w:rPr>
        <w:t xml:space="preserve">Headless site build, CMS integration, JSON-LD schema pipeline, Core Web Vitals optimization, llms.txt deployment, initial content migration with 301 redirects.</w:t>
      </w:r>
      <w:r w:rsidDel="00000000" w:rsidR="00000000" w:rsidRPr="00000000">
        <w:rPr>
          <w:rtl w:val="0"/>
        </w:rPr>
      </w:r>
    </w:p>
    <w:p w:rsidR="00000000" w:rsidDel="00000000" w:rsidP="00000000" w:rsidRDefault="00000000" w:rsidRPr="00000000" w14:paraId="00000187">
      <w:pPr>
        <w:spacing w:after="80" w:before="0" w:lineRule="auto"/>
        <w:rPr/>
      </w:pPr>
      <w:r w:rsidDel="00000000" w:rsidR="00000000" w:rsidRPr="00000000">
        <w:rPr>
          <w:i w:val="0"/>
          <w:iCs w:val="0"/>
          <w:color w:val="000000"/>
          <w:sz w:val="24"/>
          <w:szCs w:val="24"/>
          <w:rtl w:val="0"/>
        </w:rPr>
        <w:t xml:space="preserve"> </w:t>
      </w:r>
      <w:r w:rsidDel="00000000" w:rsidR="00000000" w:rsidRPr="00000000">
        <w:rPr>
          <w:rtl w:val="0"/>
        </w:rPr>
      </w:r>
    </w:p>
    <w:p w:rsidR="00000000" w:rsidDel="00000000" w:rsidP="00000000" w:rsidRDefault="00000000" w:rsidRPr="00000000" w14:paraId="00000188">
      <w:pPr>
        <w:pStyle w:val="Heading2"/>
        <w:rPr/>
      </w:pPr>
      <w:r w:rsidDel="00000000" w:rsidR="00000000" w:rsidRPr="00000000">
        <w:rPr>
          <w:rtl w:val="0"/>
        </w:rPr>
        <w:t xml:space="preserve">Phase B: Programmatic SEO &amp; Authority (Weeks 3–6)</w:t>
      </w:r>
    </w:p>
    <w:p w:rsidR="00000000" w:rsidDel="00000000" w:rsidP="00000000" w:rsidRDefault="00000000" w:rsidRPr="00000000" w14:paraId="00000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720" w:right="0" w:hanging="360"/>
        <w:jc w:val="left"/>
        <w:rPr/>
      </w:pPr>
      <w:r w:rsidDel="00000000" w:rsidR="00000000" w:rsidRPr="00000000">
        <w:rPr>
          <w:b w:val="1"/>
          <w:bCs w:val="1"/>
          <w:i w:val="0"/>
          <w:iCs w:val="0"/>
          <w:smallCaps w:val="0"/>
          <w:strike w:val="0"/>
          <w:color w:val="000000"/>
          <w:sz w:val="24"/>
          <w:szCs w:val="24"/>
          <w:u w:val="none"/>
          <w:shd w:fill="auto" w:val="clear"/>
          <w:vertAlign w:val="baseline"/>
          <w:rtl w:val="0"/>
        </w:rPr>
        <w:t xml:space="preserve">Sprint 3 (Weeks 3–4): </w:t>
      </w:r>
      <w:r w:rsidDel="00000000" w:rsidR="00000000" w:rsidRPr="00000000">
        <w:rPr>
          <w:i w:val="0"/>
          <w:iCs w:val="0"/>
          <w:smallCaps w:val="0"/>
          <w:strike w:val="0"/>
          <w:color w:val="000000"/>
          <w:sz w:val="24"/>
          <w:szCs w:val="24"/>
          <w:u w:val="none"/>
          <w:shd w:fill="auto" w:val="clear"/>
          <w:vertAlign w:val="baseline"/>
          <w:rtl w:val="0"/>
        </w:rPr>
        <w:t xml:space="preserve">Programmatic page templates and generation engine, content cluster architecture, power page development, automated schema injection pipeline.</w:t>
      </w:r>
      <w:r w:rsidDel="00000000" w:rsidR="00000000" w:rsidRPr="00000000">
        <w:rPr>
          <w:rtl w:val="0"/>
        </w:rPr>
      </w:r>
    </w:p>
    <w:p w:rsidR="00000000" w:rsidDel="00000000" w:rsidP="00000000" w:rsidRDefault="00000000" w:rsidRPr="00000000" w14:paraId="00000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720" w:right="0" w:hanging="360"/>
        <w:jc w:val="left"/>
        <w:rPr/>
      </w:pPr>
      <w:r w:rsidDel="00000000" w:rsidR="00000000" w:rsidRPr="00000000">
        <w:rPr>
          <w:b w:val="1"/>
          <w:bCs w:val="1"/>
          <w:i w:val="0"/>
          <w:iCs w:val="0"/>
          <w:smallCaps w:val="0"/>
          <w:strike w:val="0"/>
          <w:color w:val="000000"/>
          <w:sz w:val="24"/>
          <w:szCs w:val="24"/>
          <w:u w:val="none"/>
          <w:shd w:fill="auto" w:val="clear"/>
          <w:vertAlign w:val="baseline"/>
          <w:rtl w:val="0"/>
        </w:rPr>
        <w:t xml:space="preserve">Sprint 4 (Weeks 5–6): </w:t>
      </w:r>
      <w:r w:rsidDel="00000000" w:rsidR="00000000" w:rsidRPr="00000000">
        <w:rPr>
          <w:i w:val="0"/>
          <w:iCs w:val="0"/>
          <w:smallCaps w:val="0"/>
          <w:strike w:val="0"/>
          <w:color w:val="000000"/>
          <w:sz w:val="24"/>
          <w:szCs w:val="24"/>
          <w:u w:val="none"/>
          <w:shd w:fill="auto" w:val="clear"/>
          <w:vertAlign w:val="baseline"/>
          <w:rtl w:val="0"/>
        </w:rPr>
        <w:t xml:space="preserve">Displacement content creation, citation-optimized technical documentation, FAQ schema deployment, content quality assurance. Phase C begins in parallel: visitor intelligence tool setup and initial n8n workflow configuration.</w:t>
      </w:r>
      <w:r w:rsidDel="00000000" w:rsidR="00000000" w:rsidRPr="00000000">
        <w:rPr>
          <w:rtl w:val="0"/>
        </w:rPr>
      </w:r>
    </w:p>
    <w:p w:rsidR="00000000" w:rsidDel="00000000" w:rsidP="00000000" w:rsidRDefault="00000000" w:rsidRPr="00000000" w14:paraId="0000018B">
      <w:pPr>
        <w:spacing w:after="80" w:before="0" w:lineRule="auto"/>
        <w:rPr/>
      </w:pPr>
      <w:r w:rsidDel="00000000" w:rsidR="00000000" w:rsidRPr="00000000">
        <w:rPr>
          <w:i w:val="0"/>
          <w:iCs w:val="0"/>
          <w:color w:val="000000"/>
          <w:sz w:val="24"/>
          <w:szCs w:val="24"/>
          <w:rtl w:val="0"/>
        </w:rPr>
        <w:t xml:space="preserve"> </w:t>
      </w:r>
      <w:r w:rsidDel="00000000" w:rsidR="00000000" w:rsidRPr="00000000">
        <w:rPr>
          <w:rtl w:val="0"/>
        </w:rPr>
      </w:r>
    </w:p>
    <w:p w:rsidR="00000000" w:rsidDel="00000000" w:rsidP="00000000" w:rsidRDefault="00000000" w:rsidRPr="00000000" w14:paraId="0000018C">
      <w:pPr>
        <w:pStyle w:val="Heading2"/>
        <w:rPr/>
      </w:pPr>
      <w:r w:rsidDel="00000000" w:rsidR="00000000" w:rsidRPr="00000000">
        <w:rPr>
          <w:rtl w:val="0"/>
        </w:rPr>
        <w:t xml:space="preserve">Phase C: AI Sales &amp; Analytics (Weeks 5–10)</w:t>
      </w:r>
    </w:p>
    <w:p w:rsidR="00000000" w:rsidDel="00000000" w:rsidP="00000000" w:rsidRDefault="00000000" w:rsidRPr="00000000" w14:paraId="000001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720" w:right="0" w:hanging="360"/>
        <w:jc w:val="left"/>
        <w:rPr/>
      </w:pPr>
      <w:r w:rsidDel="00000000" w:rsidR="00000000" w:rsidRPr="00000000">
        <w:rPr>
          <w:b w:val="1"/>
          <w:bCs w:val="1"/>
          <w:i w:val="0"/>
          <w:iCs w:val="0"/>
          <w:smallCaps w:val="0"/>
          <w:strike w:val="0"/>
          <w:color w:val="000000"/>
          <w:sz w:val="24"/>
          <w:szCs w:val="24"/>
          <w:u w:val="none"/>
          <w:shd w:fill="auto" w:val="clear"/>
          <w:vertAlign w:val="baseline"/>
          <w:rtl w:val="0"/>
        </w:rPr>
        <w:t xml:space="preserve">Sprint 5 (Weeks 5–8): </w:t>
      </w:r>
      <w:r w:rsidDel="00000000" w:rsidR="00000000" w:rsidRPr="00000000">
        <w:rPr>
          <w:i w:val="0"/>
          <w:iCs w:val="0"/>
          <w:smallCaps w:val="0"/>
          <w:strike w:val="0"/>
          <w:color w:val="000000"/>
          <w:sz w:val="24"/>
          <w:szCs w:val="24"/>
          <w:u w:val="none"/>
          <w:shd w:fill="auto" w:val="clear"/>
          <w:vertAlign w:val="baseline"/>
          <w:rtl w:val="0"/>
        </w:rPr>
        <w:t xml:space="preserve">Visitor intelligence integration (Leadpipe/Leadfeeder), AI-SDR workflow setup via n8n, CRM connector, GEO performance dashboard development (Geoptie integration).</w:t>
      </w:r>
      <w:r w:rsidDel="00000000" w:rsidR="00000000" w:rsidRPr="00000000">
        <w:rPr>
          <w:rtl w:val="0"/>
        </w:rPr>
      </w:r>
    </w:p>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40" w:lineRule="auto"/>
        <w:ind w:left="720" w:right="0" w:hanging="360"/>
        <w:jc w:val="left"/>
        <w:rPr/>
      </w:pPr>
      <w:r w:rsidDel="00000000" w:rsidR="00000000" w:rsidRPr="00000000">
        <w:rPr>
          <w:b w:val="1"/>
          <w:bCs w:val="1"/>
          <w:i w:val="0"/>
          <w:iCs w:val="0"/>
          <w:smallCaps w:val="0"/>
          <w:strike w:val="0"/>
          <w:color w:val="000000"/>
          <w:sz w:val="24"/>
          <w:szCs w:val="24"/>
          <w:u w:val="none"/>
          <w:shd w:fill="auto" w:val="clear"/>
          <w:vertAlign w:val="baseline"/>
          <w:rtl w:val="0"/>
        </w:rPr>
        <w:t xml:space="preserve">Sprint 6 (Weeks 9–10): </w:t>
      </w:r>
      <w:r w:rsidDel="00000000" w:rsidR="00000000" w:rsidRPr="00000000">
        <w:rPr>
          <w:i w:val="0"/>
          <w:iCs w:val="0"/>
          <w:smallCaps w:val="0"/>
          <w:strike w:val="0"/>
          <w:color w:val="000000"/>
          <w:sz w:val="24"/>
          <w:szCs w:val="24"/>
          <w:u w:val="none"/>
          <w:shd w:fill="auto" w:val="clear"/>
          <w:vertAlign w:val="baseline"/>
          <w:rtl w:val="0"/>
        </w:rPr>
        <w:t xml:space="preserve">End-to-end testing, UAT with client, performance optimization, production deployment, documentation handover, training session.</w:t>
      </w:r>
      <w:r w:rsidDel="00000000" w:rsidR="00000000" w:rsidRPr="00000000">
        <w:rPr>
          <w:rtl w:val="0"/>
        </w:rPr>
      </w:r>
    </w:p>
    <w:p w:rsidR="00000000" w:rsidDel="00000000" w:rsidP="00000000" w:rsidRDefault="00000000" w:rsidRPr="00000000" w14:paraId="0000018F">
      <w:pPr>
        <w:spacing w:after="80" w:before="0" w:lineRule="auto"/>
        <w:rPr/>
      </w:pPr>
      <w:r w:rsidDel="00000000" w:rsidR="00000000" w:rsidRPr="00000000">
        <w:rPr>
          <w:i w:val="0"/>
          <w:iCs w:val="0"/>
          <w:color w:val="000000"/>
          <w:sz w:val="24"/>
          <w:szCs w:val="24"/>
          <w:rtl w:val="0"/>
        </w:rPr>
        <w:t xml:space="preserve"> </w:t>
      </w:r>
      <w:r w:rsidDel="00000000" w:rsidR="00000000" w:rsidRPr="00000000">
        <w:rPr>
          <w:rtl w:val="0"/>
        </w:rPr>
      </w:r>
    </w:p>
    <w:p w:rsidR="00000000" w:rsidDel="00000000" w:rsidP="00000000" w:rsidRDefault="00000000" w:rsidRPr="00000000" w14:paraId="00000190">
      <w:pPr>
        <w:pStyle w:val="Heading2"/>
        <w:rPr/>
      </w:pPr>
      <w:r w:rsidDel="00000000" w:rsidR="00000000" w:rsidRPr="00000000">
        <w:br w:type="page"/>
      </w:r>
      <w:r w:rsidDel="00000000" w:rsidR="00000000" w:rsidRPr="00000000">
        <w:rPr>
          <w:rtl w:val="0"/>
        </w:rPr>
      </w:r>
    </w:p>
    <w:p w:rsidR="00000000" w:rsidDel="00000000" w:rsidP="00000000" w:rsidRDefault="00000000" w:rsidRPr="00000000" w14:paraId="00000191">
      <w:pPr>
        <w:pStyle w:val="Heading2"/>
        <w:rPr/>
      </w:pPr>
      <w:r w:rsidDel="00000000" w:rsidR="00000000" w:rsidRPr="00000000">
        <w:rPr>
          <w:rtl w:val="0"/>
        </w:rPr>
        <w:t xml:space="preserve">Timeline</w:t>
      </w:r>
    </w:p>
    <w:p w:rsidR="00000000" w:rsidDel="00000000" w:rsidP="00000000" w:rsidRDefault="00000000" w:rsidRPr="00000000" w14:paraId="00000192">
      <w:pPr>
        <w:rPr/>
      </w:pPr>
      <w:r w:rsidDel="00000000" w:rsidR="00000000" w:rsidRPr="00000000">
        <w:rPr>
          <w:rtl w:val="0"/>
        </w:rPr>
      </w:r>
    </w:p>
    <w:sdt>
      <w:sdtPr>
        <w:lock w:val="contentLocked"/>
        <w:id w:val="1895450793"/>
        <w:tag w:val="goog_rdk_56"/>
      </w:sdtPr>
      <w:sdtContent>
        <w:tbl>
          <w:tblPr>
            <w:tblStyle w:val="Table11"/>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50.1639344262294"/>
            <w:gridCol w:w="660.983606557377"/>
            <w:gridCol w:w="660.983606557377"/>
            <w:gridCol w:w="660.983606557377"/>
            <w:gridCol w:w="660.983606557377"/>
            <w:gridCol w:w="660.983606557377"/>
            <w:gridCol w:w="660.983606557377"/>
            <w:gridCol w:w="660.983606557377"/>
            <w:gridCol w:w="660.983606557377"/>
            <w:gridCol w:w="660.983606557377"/>
            <w:gridCol w:w="660.983606557377"/>
            <w:tblGridChange w:id="0">
              <w:tblGrid>
                <w:gridCol w:w="2750.1639344262294"/>
                <w:gridCol w:w="660.983606557377"/>
                <w:gridCol w:w="660.983606557377"/>
                <w:gridCol w:w="660.983606557377"/>
                <w:gridCol w:w="660.983606557377"/>
                <w:gridCol w:w="660.983606557377"/>
                <w:gridCol w:w="660.983606557377"/>
                <w:gridCol w:w="660.983606557377"/>
                <w:gridCol w:w="660.983606557377"/>
                <w:gridCol w:w="660.983606557377"/>
                <w:gridCol w:w="660.983606557377"/>
              </w:tblGrid>
            </w:tblGridChange>
          </w:tblGrid>
          <w:tr>
            <w:trPr>
              <w:cantSplit w:val="0"/>
              <w:trHeight w:val="315" w:hRule="atLeast"/>
              <w:tblHeader w:val="0"/>
            </w:trPr>
            <w:sdt>
              <w:sdtPr>
                <w:lock w:val="contentLocked"/>
                <w:id w:val="1928875306"/>
                <w:tag w:val="goog_rdk_1"/>
              </w:sdtPr>
              <w:sdtContent>
                <w:tc>
                  <w:tcPr>
                    <w:tcBorders>
                      <w:top w:color="cccccc" w:space="0" w:sz="6" w:val="single"/>
                      <w:left w:color="cccccc" w:space="0" w:sz="6" w:val="single"/>
                      <w:bottom w:color="cccccc" w:space="0" w:sz="6" w:val="single"/>
                      <w:right w:color="cccccc" w:space="0" w:sz="6" w:val="single"/>
                    </w:tcBorders>
                    <w:shd w:fill="34a853" w:val="clear"/>
                    <w:tcMar>
                      <w:top w:w="40.0" w:type="dxa"/>
                      <w:left w:w="40.0" w:type="dxa"/>
                      <w:bottom w:w="40.0" w:type="dxa"/>
                      <w:right w:w="40.0" w:type="dxa"/>
                    </w:tcMar>
                    <w:vAlign w:val="bottom"/>
                  </w:tcPr>
                  <w:p w:rsidR="00000000" w:rsidDel="00000000" w:rsidP="00000000" w:rsidRDefault="00000000" w:rsidRPr="00000000" w14:paraId="00000193">
                    <w:pPr>
                      <w:widowControl w:val="0"/>
                      <w:spacing w:line="276" w:lineRule="auto"/>
                      <w:rPr>
                        <w:sz w:val="20"/>
                        <w:szCs w:val="20"/>
                      </w:rPr>
                    </w:pPr>
                    <w:r w:rsidDel="00000000" w:rsidR="00000000" w:rsidRPr="00000000">
                      <w:rPr>
                        <w:b w:val="1"/>
                        <w:bCs w:val="1"/>
                        <w:color w:val="ffffff"/>
                        <w:sz w:val="20"/>
                        <w:szCs w:val="20"/>
                        <w:rtl w:val="0"/>
                      </w:rPr>
                      <w:t xml:space="preserve">Track</w:t>
                    </w:r>
                    <w:r w:rsidDel="00000000" w:rsidR="00000000" w:rsidRPr="00000000">
                      <w:rPr>
                        <w:rtl w:val="0"/>
                      </w:rPr>
                    </w:r>
                  </w:p>
                </w:tc>
              </w:sdtContent>
            </w:sdt>
            <w:sdt>
              <w:sdtPr>
                <w:lock w:val="contentLocked"/>
                <w:id w:val="1148515833"/>
                <w:tag w:val="goog_rdk_2"/>
              </w:sdtPr>
              <w:sdtContent>
                <w:tc>
                  <w:tcPr>
                    <w:tcBorders>
                      <w:top w:color="cccccc" w:space="0" w:sz="6" w:val="single"/>
                      <w:left w:color="cccccc" w:space="0" w:sz="6" w:val="single"/>
                      <w:bottom w:color="cccccc" w:space="0" w:sz="6" w:val="single"/>
                      <w:right w:color="cccccc" w:space="0" w:sz="6" w:val="single"/>
                    </w:tcBorders>
                    <w:shd w:fill="34a853" w:val="clear"/>
                    <w:tcMar>
                      <w:top w:w="40.0" w:type="dxa"/>
                      <w:left w:w="40.0" w:type="dxa"/>
                      <w:bottom w:w="40.0" w:type="dxa"/>
                      <w:right w:w="40.0" w:type="dxa"/>
                    </w:tcMar>
                    <w:vAlign w:val="bottom"/>
                  </w:tcPr>
                  <w:p w:rsidR="00000000" w:rsidDel="00000000" w:rsidP="00000000" w:rsidRDefault="00000000" w:rsidRPr="00000000" w14:paraId="00000194">
                    <w:pPr>
                      <w:widowControl w:val="0"/>
                      <w:spacing w:line="276" w:lineRule="auto"/>
                      <w:jc w:val="center"/>
                      <w:rPr>
                        <w:sz w:val="20"/>
                        <w:szCs w:val="20"/>
                      </w:rPr>
                    </w:pPr>
                    <w:r w:rsidDel="00000000" w:rsidR="00000000" w:rsidRPr="00000000">
                      <w:rPr>
                        <w:b w:val="1"/>
                        <w:bCs w:val="1"/>
                        <w:color w:val="ffffff"/>
                        <w:sz w:val="20"/>
                        <w:szCs w:val="20"/>
                        <w:rtl w:val="0"/>
                      </w:rPr>
                      <w:t xml:space="preserve">W1</w:t>
                    </w:r>
                    <w:r w:rsidDel="00000000" w:rsidR="00000000" w:rsidRPr="00000000">
                      <w:rPr>
                        <w:rtl w:val="0"/>
                      </w:rPr>
                    </w:r>
                  </w:p>
                </w:tc>
              </w:sdtContent>
            </w:sdt>
            <w:sdt>
              <w:sdtPr>
                <w:lock w:val="contentLocked"/>
                <w:id w:val="-1820250701"/>
                <w:tag w:val="goog_rdk_3"/>
              </w:sdtPr>
              <w:sdtContent>
                <w:tc>
                  <w:tcPr>
                    <w:tcBorders>
                      <w:top w:color="cccccc" w:space="0" w:sz="6" w:val="single"/>
                      <w:left w:color="cccccc" w:space="0" w:sz="6" w:val="single"/>
                      <w:bottom w:color="cccccc" w:space="0" w:sz="6" w:val="single"/>
                      <w:right w:color="cccccc" w:space="0" w:sz="6" w:val="single"/>
                    </w:tcBorders>
                    <w:shd w:fill="34a853" w:val="clear"/>
                    <w:tcMar>
                      <w:top w:w="40.0" w:type="dxa"/>
                      <w:left w:w="40.0" w:type="dxa"/>
                      <w:bottom w:w="40.0" w:type="dxa"/>
                      <w:right w:w="40.0" w:type="dxa"/>
                    </w:tcMar>
                    <w:vAlign w:val="bottom"/>
                  </w:tcPr>
                  <w:p w:rsidR="00000000" w:rsidDel="00000000" w:rsidP="00000000" w:rsidRDefault="00000000" w:rsidRPr="00000000" w14:paraId="00000195">
                    <w:pPr>
                      <w:widowControl w:val="0"/>
                      <w:spacing w:line="276" w:lineRule="auto"/>
                      <w:jc w:val="center"/>
                      <w:rPr>
                        <w:sz w:val="20"/>
                        <w:szCs w:val="20"/>
                      </w:rPr>
                    </w:pPr>
                    <w:r w:rsidDel="00000000" w:rsidR="00000000" w:rsidRPr="00000000">
                      <w:rPr>
                        <w:b w:val="1"/>
                        <w:bCs w:val="1"/>
                        <w:color w:val="ffffff"/>
                        <w:sz w:val="20"/>
                        <w:szCs w:val="20"/>
                        <w:rtl w:val="0"/>
                      </w:rPr>
                      <w:t xml:space="preserve">W2</w:t>
                    </w:r>
                    <w:r w:rsidDel="00000000" w:rsidR="00000000" w:rsidRPr="00000000">
                      <w:rPr>
                        <w:rtl w:val="0"/>
                      </w:rPr>
                    </w:r>
                  </w:p>
                </w:tc>
              </w:sdtContent>
            </w:sdt>
            <w:sdt>
              <w:sdtPr>
                <w:lock w:val="contentLocked"/>
                <w:id w:val="-1142036227"/>
                <w:tag w:val="goog_rdk_4"/>
              </w:sdtPr>
              <w:sdtContent>
                <w:tc>
                  <w:tcPr>
                    <w:tcBorders>
                      <w:top w:color="cccccc" w:space="0" w:sz="6" w:val="single"/>
                      <w:left w:color="cccccc" w:space="0" w:sz="6" w:val="single"/>
                      <w:bottom w:color="cccccc" w:space="0" w:sz="6" w:val="single"/>
                      <w:right w:color="cccccc" w:space="0" w:sz="6" w:val="single"/>
                    </w:tcBorders>
                    <w:shd w:fill="34a853" w:val="clear"/>
                    <w:tcMar>
                      <w:top w:w="40.0" w:type="dxa"/>
                      <w:left w:w="40.0" w:type="dxa"/>
                      <w:bottom w:w="40.0" w:type="dxa"/>
                      <w:right w:w="40.0" w:type="dxa"/>
                    </w:tcMar>
                    <w:vAlign w:val="bottom"/>
                  </w:tcPr>
                  <w:p w:rsidR="00000000" w:rsidDel="00000000" w:rsidP="00000000" w:rsidRDefault="00000000" w:rsidRPr="00000000" w14:paraId="00000196">
                    <w:pPr>
                      <w:widowControl w:val="0"/>
                      <w:spacing w:line="276" w:lineRule="auto"/>
                      <w:jc w:val="center"/>
                      <w:rPr>
                        <w:sz w:val="20"/>
                        <w:szCs w:val="20"/>
                      </w:rPr>
                    </w:pPr>
                    <w:r w:rsidDel="00000000" w:rsidR="00000000" w:rsidRPr="00000000">
                      <w:rPr>
                        <w:b w:val="1"/>
                        <w:bCs w:val="1"/>
                        <w:color w:val="ffffff"/>
                        <w:sz w:val="20"/>
                        <w:szCs w:val="20"/>
                        <w:rtl w:val="0"/>
                      </w:rPr>
                      <w:t xml:space="preserve">W3</w:t>
                    </w:r>
                    <w:r w:rsidDel="00000000" w:rsidR="00000000" w:rsidRPr="00000000">
                      <w:rPr>
                        <w:rtl w:val="0"/>
                      </w:rPr>
                    </w:r>
                  </w:p>
                </w:tc>
              </w:sdtContent>
            </w:sdt>
            <w:sdt>
              <w:sdtPr>
                <w:lock w:val="contentLocked"/>
                <w:id w:val="-33114062"/>
                <w:tag w:val="goog_rdk_5"/>
              </w:sdtPr>
              <w:sdtContent>
                <w:tc>
                  <w:tcPr>
                    <w:tcBorders>
                      <w:top w:color="cccccc" w:space="0" w:sz="6" w:val="single"/>
                      <w:left w:color="cccccc" w:space="0" w:sz="6" w:val="single"/>
                      <w:bottom w:color="cccccc" w:space="0" w:sz="6" w:val="single"/>
                      <w:right w:color="cccccc" w:space="0" w:sz="6" w:val="single"/>
                    </w:tcBorders>
                    <w:shd w:fill="34a853" w:val="clear"/>
                    <w:tcMar>
                      <w:top w:w="40.0" w:type="dxa"/>
                      <w:left w:w="40.0" w:type="dxa"/>
                      <w:bottom w:w="40.0" w:type="dxa"/>
                      <w:right w:w="40.0" w:type="dxa"/>
                    </w:tcMar>
                    <w:vAlign w:val="bottom"/>
                  </w:tcPr>
                  <w:p w:rsidR="00000000" w:rsidDel="00000000" w:rsidP="00000000" w:rsidRDefault="00000000" w:rsidRPr="00000000" w14:paraId="00000197">
                    <w:pPr>
                      <w:widowControl w:val="0"/>
                      <w:spacing w:line="276" w:lineRule="auto"/>
                      <w:jc w:val="center"/>
                      <w:rPr>
                        <w:sz w:val="20"/>
                        <w:szCs w:val="20"/>
                      </w:rPr>
                    </w:pPr>
                    <w:r w:rsidDel="00000000" w:rsidR="00000000" w:rsidRPr="00000000">
                      <w:rPr>
                        <w:b w:val="1"/>
                        <w:bCs w:val="1"/>
                        <w:color w:val="ffffff"/>
                        <w:sz w:val="20"/>
                        <w:szCs w:val="20"/>
                        <w:rtl w:val="0"/>
                      </w:rPr>
                      <w:t xml:space="preserve">W4</w:t>
                    </w:r>
                    <w:r w:rsidDel="00000000" w:rsidR="00000000" w:rsidRPr="00000000">
                      <w:rPr>
                        <w:rtl w:val="0"/>
                      </w:rPr>
                    </w:r>
                  </w:p>
                </w:tc>
              </w:sdtContent>
            </w:sdt>
            <w:sdt>
              <w:sdtPr>
                <w:lock w:val="contentLocked"/>
                <w:id w:val="836650432"/>
                <w:tag w:val="goog_rdk_6"/>
              </w:sdtPr>
              <w:sdtContent>
                <w:tc>
                  <w:tcPr>
                    <w:tcBorders>
                      <w:top w:color="cccccc" w:space="0" w:sz="6" w:val="single"/>
                      <w:left w:color="cccccc" w:space="0" w:sz="6" w:val="single"/>
                      <w:bottom w:color="cccccc" w:space="0" w:sz="6" w:val="single"/>
                      <w:right w:color="cccccc" w:space="0" w:sz="6" w:val="single"/>
                    </w:tcBorders>
                    <w:shd w:fill="34a853" w:val="clear"/>
                    <w:tcMar>
                      <w:top w:w="40.0" w:type="dxa"/>
                      <w:left w:w="40.0" w:type="dxa"/>
                      <w:bottom w:w="40.0" w:type="dxa"/>
                      <w:right w:w="40.0" w:type="dxa"/>
                    </w:tcMar>
                    <w:vAlign w:val="bottom"/>
                  </w:tcPr>
                  <w:p w:rsidR="00000000" w:rsidDel="00000000" w:rsidP="00000000" w:rsidRDefault="00000000" w:rsidRPr="00000000" w14:paraId="00000198">
                    <w:pPr>
                      <w:widowControl w:val="0"/>
                      <w:spacing w:line="276" w:lineRule="auto"/>
                      <w:jc w:val="center"/>
                      <w:rPr>
                        <w:sz w:val="20"/>
                        <w:szCs w:val="20"/>
                      </w:rPr>
                    </w:pPr>
                    <w:r w:rsidDel="00000000" w:rsidR="00000000" w:rsidRPr="00000000">
                      <w:rPr>
                        <w:b w:val="1"/>
                        <w:bCs w:val="1"/>
                        <w:color w:val="ffffff"/>
                        <w:sz w:val="20"/>
                        <w:szCs w:val="20"/>
                        <w:rtl w:val="0"/>
                      </w:rPr>
                      <w:t xml:space="preserve">W5</w:t>
                    </w:r>
                    <w:r w:rsidDel="00000000" w:rsidR="00000000" w:rsidRPr="00000000">
                      <w:rPr>
                        <w:rtl w:val="0"/>
                      </w:rPr>
                    </w:r>
                  </w:p>
                </w:tc>
              </w:sdtContent>
            </w:sdt>
            <w:sdt>
              <w:sdtPr>
                <w:lock w:val="contentLocked"/>
                <w:id w:val="-260094332"/>
                <w:tag w:val="goog_rdk_7"/>
              </w:sdtPr>
              <w:sdtContent>
                <w:tc>
                  <w:tcPr>
                    <w:tcBorders>
                      <w:top w:color="cccccc" w:space="0" w:sz="6" w:val="single"/>
                      <w:left w:color="cccccc" w:space="0" w:sz="6" w:val="single"/>
                      <w:bottom w:color="cccccc" w:space="0" w:sz="6" w:val="single"/>
                      <w:right w:color="cccccc" w:space="0" w:sz="6" w:val="single"/>
                    </w:tcBorders>
                    <w:shd w:fill="34a853" w:val="clear"/>
                    <w:tcMar>
                      <w:top w:w="40.0" w:type="dxa"/>
                      <w:left w:w="40.0" w:type="dxa"/>
                      <w:bottom w:w="40.0" w:type="dxa"/>
                      <w:right w:w="40.0" w:type="dxa"/>
                    </w:tcMar>
                    <w:vAlign w:val="bottom"/>
                  </w:tcPr>
                  <w:p w:rsidR="00000000" w:rsidDel="00000000" w:rsidP="00000000" w:rsidRDefault="00000000" w:rsidRPr="00000000" w14:paraId="00000199">
                    <w:pPr>
                      <w:widowControl w:val="0"/>
                      <w:spacing w:line="276" w:lineRule="auto"/>
                      <w:jc w:val="center"/>
                      <w:rPr>
                        <w:sz w:val="20"/>
                        <w:szCs w:val="20"/>
                      </w:rPr>
                    </w:pPr>
                    <w:r w:rsidDel="00000000" w:rsidR="00000000" w:rsidRPr="00000000">
                      <w:rPr>
                        <w:b w:val="1"/>
                        <w:bCs w:val="1"/>
                        <w:color w:val="ffffff"/>
                        <w:sz w:val="20"/>
                        <w:szCs w:val="20"/>
                        <w:rtl w:val="0"/>
                      </w:rPr>
                      <w:t xml:space="preserve">W6</w:t>
                    </w:r>
                    <w:r w:rsidDel="00000000" w:rsidR="00000000" w:rsidRPr="00000000">
                      <w:rPr>
                        <w:rtl w:val="0"/>
                      </w:rPr>
                    </w:r>
                  </w:p>
                </w:tc>
              </w:sdtContent>
            </w:sdt>
            <w:sdt>
              <w:sdtPr>
                <w:lock w:val="contentLocked"/>
                <w:id w:val="1570168418"/>
                <w:tag w:val="goog_rdk_8"/>
              </w:sdtPr>
              <w:sdtContent>
                <w:tc>
                  <w:tcPr>
                    <w:tcBorders>
                      <w:top w:color="cccccc" w:space="0" w:sz="6" w:val="single"/>
                      <w:left w:color="cccccc" w:space="0" w:sz="6" w:val="single"/>
                      <w:bottom w:color="cccccc" w:space="0" w:sz="6" w:val="single"/>
                      <w:right w:color="cccccc" w:space="0" w:sz="6" w:val="single"/>
                    </w:tcBorders>
                    <w:shd w:fill="34a853" w:val="clear"/>
                    <w:tcMar>
                      <w:top w:w="40.0" w:type="dxa"/>
                      <w:left w:w="40.0" w:type="dxa"/>
                      <w:bottom w:w="40.0" w:type="dxa"/>
                      <w:right w:w="40.0" w:type="dxa"/>
                    </w:tcMar>
                    <w:vAlign w:val="bottom"/>
                  </w:tcPr>
                  <w:p w:rsidR="00000000" w:rsidDel="00000000" w:rsidP="00000000" w:rsidRDefault="00000000" w:rsidRPr="00000000" w14:paraId="0000019A">
                    <w:pPr>
                      <w:widowControl w:val="0"/>
                      <w:spacing w:line="276" w:lineRule="auto"/>
                      <w:jc w:val="center"/>
                      <w:rPr>
                        <w:sz w:val="20"/>
                        <w:szCs w:val="20"/>
                      </w:rPr>
                    </w:pPr>
                    <w:r w:rsidDel="00000000" w:rsidR="00000000" w:rsidRPr="00000000">
                      <w:rPr>
                        <w:b w:val="1"/>
                        <w:bCs w:val="1"/>
                        <w:color w:val="ffffff"/>
                        <w:sz w:val="20"/>
                        <w:szCs w:val="20"/>
                        <w:rtl w:val="0"/>
                      </w:rPr>
                      <w:t xml:space="preserve">W7</w:t>
                    </w:r>
                    <w:r w:rsidDel="00000000" w:rsidR="00000000" w:rsidRPr="00000000">
                      <w:rPr>
                        <w:rtl w:val="0"/>
                      </w:rPr>
                    </w:r>
                  </w:p>
                </w:tc>
              </w:sdtContent>
            </w:sdt>
            <w:sdt>
              <w:sdtPr>
                <w:lock w:val="contentLocked"/>
                <w:id w:val="-370464182"/>
                <w:tag w:val="goog_rdk_9"/>
              </w:sdtPr>
              <w:sdtContent>
                <w:tc>
                  <w:tcPr>
                    <w:tcBorders>
                      <w:top w:color="cccccc" w:space="0" w:sz="6" w:val="single"/>
                      <w:left w:color="cccccc" w:space="0" w:sz="6" w:val="single"/>
                      <w:bottom w:color="cccccc" w:space="0" w:sz="6" w:val="single"/>
                      <w:right w:color="cccccc" w:space="0" w:sz="6" w:val="single"/>
                    </w:tcBorders>
                    <w:shd w:fill="34a853" w:val="clear"/>
                    <w:tcMar>
                      <w:top w:w="40.0" w:type="dxa"/>
                      <w:left w:w="40.0" w:type="dxa"/>
                      <w:bottom w:w="40.0" w:type="dxa"/>
                      <w:right w:w="40.0" w:type="dxa"/>
                    </w:tcMar>
                    <w:vAlign w:val="bottom"/>
                  </w:tcPr>
                  <w:p w:rsidR="00000000" w:rsidDel="00000000" w:rsidP="00000000" w:rsidRDefault="00000000" w:rsidRPr="00000000" w14:paraId="0000019B">
                    <w:pPr>
                      <w:widowControl w:val="0"/>
                      <w:spacing w:line="276" w:lineRule="auto"/>
                      <w:jc w:val="center"/>
                      <w:rPr>
                        <w:sz w:val="20"/>
                        <w:szCs w:val="20"/>
                      </w:rPr>
                    </w:pPr>
                    <w:r w:rsidDel="00000000" w:rsidR="00000000" w:rsidRPr="00000000">
                      <w:rPr>
                        <w:b w:val="1"/>
                        <w:bCs w:val="1"/>
                        <w:color w:val="ffffff"/>
                        <w:sz w:val="20"/>
                        <w:szCs w:val="20"/>
                        <w:rtl w:val="0"/>
                      </w:rPr>
                      <w:t xml:space="preserve">W8</w:t>
                    </w:r>
                    <w:r w:rsidDel="00000000" w:rsidR="00000000" w:rsidRPr="00000000">
                      <w:rPr>
                        <w:rtl w:val="0"/>
                      </w:rPr>
                    </w:r>
                  </w:p>
                </w:tc>
              </w:sdtContent>
            </w:sdt>
            <w:sdt>
              <w:sdtPr>
                <w:lock w:val="contentLocked"/>
                <w:id w:val="-1437787470"/>
                <w:tag w:val="goog_rdk_10"/>
              </w:sdtPr>
              <w:sdtContent>
                <w:tc>
                  <w:tcPr>
                    <w:tcBorders>
                      <w:top w:color="cccccc" w:space="0" w:sz="6" w:val="single"/>
                      <w:left w:color="cccccc" w:space="0" w:sz="6" w:val="single"/>
                      <w:bottom w:color="cccccc" w:space="0" w:sz="6" w:val="single"/>
                      <w:right w:color="cccccc" w:space="0" w:sz="6" w:val="single"/>
                    </w:tcBorders>
                    <w:shd w:fill="34a853" w:val="clear"/>
                    <w:tcMar>
                      <w:top w:w="40.0" w:type="dxa"/>
                      <w:left w:w="40.0" w:type="dxa"/>
                      <w:bottom w:w="40.0" w:type="dxa"/>
                      <w:right w:w="40.0" w:type="dxa"/>
                    </w:tcMar>
                    <w:vAlign w:val="bottom"/>
                  </w:tcPr>
                  <w:p w:rsidR="00000000" w:rsidDel="00000000" w:rsidP="00000000" w:rsidRDefault="00000000" w:rsidRPr="00000000" w14:paraId="0000019C">
                    <w:pPr>
                      <w:widowControl w:val="0"/>
                      <w:spacing w:line="276" w:lineRule="auto"/>
                      <w:jc w:val="center"/>
                      <w:rPr>
                        <w:sz w:val="20"/>
                        <w:szCs w:val="20"/>
                      </w:rPr>
                    </w:pPr>
                    <w:r w:rsidDel="00000000" w:rsidR="00000000" w:rsidRPr="00000000">
                      <w:rPr>
                        <w:b w:val="1"/>
                        <w:bCs w:val="1"/>
                        <w:color w:val="ffffff"/>
                        <w:sz w:val="20"/>
                        <w:szCs w:val="20"/>
                        <w:rtl w:val="0"/>
                      </w:rPr>
                      <w:t xml:space="preserve">W9</w:t>
                    </w:r>
                    <w:r w:rsidDel="00000000" w:rsidR="00000000" w:rsidRPr="00000000">
                      <w:rPr>
                        <w:rtl w:val="0"/>
                      </w:rPr>
                    </w:r>
                  </w:p>
                </w:tc>
              </w:sdtContent>
            </w:sdt>
            <w:sdt>
              <w:sdtPr>
                <w:lock w:val="contentLocked"/>
                <w:id w:val="-188957034"/>
                <w:tag w:val="goog_rdk_11"/>
              </w:sdtPr>
              <w:sdtContent>
                <w:tc>
                  <w:tcPr>
                    <w:tcBorders>
                      <w:top w:color="cccccc" w:space="0" w:sz="6" w:val="single"/>
                      <w:left w:color="cccccc" w:space="0" w:sz="6" w:val="single"/>
                      <w:bottom w:color="cccccc" w:space="0" w:sz="6" w:val="single"/>
                      <w:right w:color="cccccc" w:space="0" w:sz="6" w:val="single"/>
                    </w:tcBorders>
                    <w:shd w:fill="34a853" w:val="clear"/>
                    <w:tcMar>
                      <w:top w:w="40.0" w:type="dxa"/>
                      <w:left w:w="40.0" w:type="dxa"/>
                      <w:bottom w:w="40.0" w:type="dxa"/>
                      <w:right w:w="40.0" w:type="dxa"/>
                    </w:tcMar>
                    <w:vAlign w:val="bottom"/>
                  </w:tcPr>
                  <w:p w:rsidR="00000000" w:rsidDel="00000000" w:rsidP="00000000" w:rsidRDefault="00000000" w:rsidRPr="00000000" w14:paraId="0000019D">
                    <w:pPr>
                      <w:widowControl w:val="0"/>
                      <w:spacing w:line="276" w:lineRule="auto"/>
                      <w:jc w:val="center"/>
                      <w:rPr>
                        <w:sz w:val="20"/>
                        <w:szCs w:val="20"/>
                      </w:rPr>
                    </w:pPr>
                    <w:r w:rsidDel="00000000" w:rsidR="00000000" w:rsidRPr="00000000">
                      <w:rPr>
                        <w:b w:val="1"/>
                        <w:bCs w:val="1"/>
                        <w:color w:val="ffffff"/>
                        <w:sz w:val="20"/>
                        <w:szCs w:val="20"/>
                        <w:rtl w:val="0"/>
                      </w:rPr>
                      <w:t xml:space="preserve">W10</w:t>
                    </w:r>
                    <w:r w:rsidDel="00000000" w:rsidR="00000000" w:rsidRPr="00000000">
                      <w:rPr>
                        <w:rtl w:val="0"/>
                      </w:rPr>
                    </w:r>
                  </w:p>
                </w:tc>
              </w:sdtContent>
            </w:sdt>
          </w:tr>
          <w:tr>
            <w:trPr>
              <w:cantSplit w:val="0"/>
              <w:trHeight w:val="315" w:hRule="atLeast"/>
              <w:tblHeader w:val="0"/>
            </w:trPr>
            <w:sdt>
              <w:sdtPr>
                <w:lock w:val="contentLocked"/>
                <w:id w:val="-437157926"/>
                <w:tag w:val="goog_rdk_12"/>
              </w:sdtPr>
              <w:sdtContent>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E">
                    <w:pPr>
                      <w:widowControl w:val="0"/>
                      <w:spacing w:line="276" w:lineRule="auto"/>
                      <w:rPr>
                        <w:sz w:val="20"/>
                        <w:szCs w:val="20"/>
                      </w:rPr>
                    </w:pPr>
                    <w:r w:rsidDel="00000000" w:rsidR="00000000" w:rsidRPr="00000000">
                      <w:rPr>
                        <w:b w:val="1"/>
                        <w:bCs w:val="1"/>
                        <w:sz w:val="20"/>
                        <w:szCs w:val="20"/>
                        <w:rtl w:val="0"/>
                      </w:rPr>
                      <w:t xml:space="preserve">Track 1: Infrastructure &amp; Schema</w:t>
                    </w:r>
                    <w:r w:rsidDel="00000000" w:rsidR="00000000" w:rsidRPr="00000000">
                      <w:rPr>
                        <w:rtl w:val="0"/>
                      </w:rPr>
                    </w:r>
                  </w:p>
                </w:tc>
              </w:sdtContent>
            </w:sdt>
            <w:sdt>
              <w:sdtPr>
                <w:lock w:val="contentLocked"/>
                <w:id w:val="866795818"/>
                <w:tag w:val="goog_rdk_13"/>
              </w:sdtPr>
              <w:sdtContent>
                <w:tc>
                  <w:tcPr>
                    <w:gridSpan w:val="4"/>
                    <w:tcBorders>
                      <w:top w:color="cccccc" w:space="0" w:sz="6" w:val="single"/>
                      <w:left w:color="cccccc" w:space="0" w:sz="6" w:val="single"/>
                      <w:bottom w:color="cccccc" w:space="0" w:sz="6" w:val="single"/>
                      <w:right w:color="cccccc" w:space="0" w:sz="6" w:val="single"/>
                    </w:tcBorders>
                    <w:shd w:fill="f9cb9c" w:val="clear"/>
                    <w:tcMar>
                      <w:top w:w="40.0" w:type="dxa"/>
                      <w:left w:w="40.0" w:type="dxa"/>
                      <w:bottom w:w="40.0" w:type="dxa"/>
                      <w:right w:w="40.0" w:type="dxa"/>
                    </w:tcMar>
                    <w:vAlign w:val="top"/>
                  </w:tcPr>
                  <w:p w:rsidR="00000000" w:rsidDel="00000000" w:rsidP="00000000" w:rsidRDefault="00000000" w:rsidRPr="00000000" w14:paraId="0000019F">
                    <w:pPr>
                      <w:widowControl w:val="0"/>
                      <w:spacing w:line="276" w:lineRule="auto"/>
                      <w:rPr>
                        <w:sz w:val="20"/>
                        <w:szCs w:val="20"/>
                      </w:rPr>
                    </w:pPr>
                    <w:r w:rsidDel="00000000" w:rsidR="00000000" w:rsidRPr="00000000">
                      <w:rPr>
                        <w:rtl w:val="0"/>
                      </w:rPr>
                    </w:r>
                  </w:p>
                </w:tc>
              </w:sdtContent>
            </w:sdt>
            <w:sdt>
              <w:sdtPr>
                <w:lock w:val="contentLocked"/>
                <w:id w:val="-1825086928"/>
                <w:tag w:val="goog_rdk_17"/>
              </w:sdtPr>
              <w:sdtContent>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A3">
                    <w:pPr>
                      <w:widowControl w:val="0"/>
                      <w:spacing w:line="276" w:lineRule="auto"/>
                      <w:rPr>
                        <w:sz w:val="20"/>
                        <w:szCs w:val="20"/>
                      </w:rPr>
                    </w:pPr>
                    <w:r w:rsidDel="00000000" w:rsidR="00000000" w:rsidRPr="00000000">
                      <w:rPr>
                        <w:rtl w:val="0"/>
                      </w:rPr>
                    </w:r>
                  </w:p>
                </w:tc>
              </w:sdtContent>
            </w:sdt>
            <w:sdt>
              <w:sdtPr>
                <w:lock w:val="contentLocked"/>
                <w:id w:val="-1017121861"/>
                <w:tag w:val="goog_rdk_18"/>
              </w:sdtPr>
              <w:sdtContent>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A4">
                    <w:pPr>
                      <w:widowControl w:val="0"/>
                      <w:spacing w:line="276" w:lineRule="auto"/>
                      <w:rPr>
                        <w:sz w:val="20"/>
                        <w:szCs w:val="20"/>
                      </w:rPr>
                    </w:pPr>
                    <w:r w:rsidDel="00000000" w:rsidR="00000000" w:rsidRPr="00000000">
                      <w:rPr>
                        <w:rtl w:val="0"/>
                      </w:rPr>
                    </w:r>
                  </w:p>
                </w:tc>
              </w:sdtContent>
            </w:sdt>
            <w:sdt>
              <w:sdtPr>
                <w:lock w:val="contentLocked"/>
                <w:id w:val="771460069"/>
                <w:tag w:val="goog_rdk_19"/>
              </w:sdtPr>
              <w:sdtContent>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A5">
                    <w:pPr>
                      <w:widowControl w:val="0"/>
                      <w:spacing w:line="276" w:lineRule="auto"/>
                      <w:rPr>
                        <w:sz w:val="20"/>
                        <w:szCs w:val="20"/>
                      </w:rPr>
                    </w:pPr>
                    <w:r w:rsidDel="00000000" w:rsidR="00000000" w:rsidRPr="00000000">
                      <w:rPr>
                        <w:rtl w:val="0"/>
                      </w:rPr>
                    </w:r>
                  </w:p>
                </w:tc>
              </w:sdtContent>
            </w:sdt>
            <w:sdt>
              <w:sdtPr>
                <w:lock w:val="contentLocked"/>
                <w:id w:val="-809261951"/>
                <w:tag w:val="goog_rdk_20"/>
              </w:sdtPr>
              <w:sdtContent>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A6">
                    <w:pPr>
                      <w:widowControl w:val="0"/>
                      <w:spacing w:line="276" w:lineRule="auto"/>
                      <w:rPr>
                        <w:sz w:val="20"/>
                        <w:szCs w:val="20"/>
                      </w:rPr>
                    </w:pPr>
                    <w:r w:rsidDel="00000000" w:rsidR="00000000" w:rsidRPr="00000000">
                      <w:rPr>
                        <w:rtl w:val="0"/>
                      </w:rPr>
                    </w:r>
                  </w:p>
                </w:tc>
              </w:sdtContent>
            </w:sdt>
            <w:sdt>
              <w:sdtPr>
                <w:lock w:val="contentLocked"/>
                <w:id w:val="-112417157"/>
                <w:tag w:val="goog_rdk_21"/>
              </w:sdtPr>
              <w:sdtContent>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A7">
                    <w:pPr>
                      <w:widowControl w:val="0"/>
                      <w:spacing w:line="276" w:lineRule="auto"/>
                      <w:rPr>
                        <w:sz w:val="20"/>
                        <w:szCs w:val="20"/>
                      </w:rPr>
                    </w:pPr>
                    <w:r w:rsidDel="00000000" w:rsidR="00000000" w:rsidRPr="00000000">
                      <w:rPr>
                        <w:rtl w:val="0"/>
                      </w:rPr>
                    </w:r>
                  </w:p>
                </w:tc>
              </w:sdtContent>
            </w:sdt>
            <w:sdt>
              <w:sdtPr>
                <w:lock w:val="contentLocked"/>
                <w:id w:val="2004271568"/>
                <w:tag w:val="goog_rdk_22"/>
              </w:sdtPr>
              <w:sdtContent>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A8">
                    <w:pPr>
                      <w:widowControl w:val="0"/>
                      <w:spacing w:line="276" w:lineRule="auto"/>
                      <w:rPr>
                        <w:sz w:val="20"/>
                        <w:szCs w:val="20"/>
                      </w:rPr>
                    </w:pPr>
                    <w:r w:rsidDel="00000000" w:rsidR="00000000" w:rsidRPr="00000000">
                      <w:rPr>
                        <w:rtl w:val="0"/>
                      </w:rPr>
                    </w:r>
                  </w:p>
                </w:tc>
              </w:sdtContent>
            </w:sdt>
          </w:tr>
          <w:tr>
            <w:trPr>
              <w:cantSplit w:val="0"/>
              <w:trHeight w:val="315" w:hRule="atLeast"/>
              <w:tblHeader w:val="0"/>
            </w:trPr>
            <w:sdt>
              <w:sdtPr>
                <w:lock w:val="contentLocked"/>
                <w:id w:val="1376717561"/>
                <w:tag w:val="goog_rdk_23"/>
              </w:sdtPr>
              <w:sdtContent>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A9">
                    <w:pPr>
                      <w:widowControl w:val="0"/>
                      <w:spacing w:line="276" w:lineRule="auto"/>
                      <w:rPr>
                        <w:sz w:val="20"/>
                        <w:szCs w:val="20"/>
                      </w:rPr>
                    </w:pPr>
                    <w:r w:rsidDel="00000000" w:rsidR="00000000" w:rsidRPr="00000000">
                      <w:rPr>
                        <w:b w:val="1"/>
                        <w:bCs w:val="1"/>
                        <w:sz w:val="20"/>
                        <w:szCs w:val="20"/>
                        <w:rtl w:val="0"/>
                      </w:rPr>
                      <w:t xml:space="preserve">Track 2: SEO &amp; Content</w:t>
                    </w:r>
                    <w:r w:rsidDel="00000000" w:rsidR="00000000" w:rsidRPr="00000000">
                      <w:rPr>
                        <w:rtl w:val="0"/>
                      </w:rPr>
                    </w:r>
                  </w:p>
                </w:tc>
              </w:sdtContent>
            </w:sdt>
            <w:sdt>
              <w:sdtPr>
                <w:lock w:val="contentLocked"/>
                <w:id w:val="-1876456458"/>
                <w:tag w:val="goog_rdk_24"/>
              </w:sdtPr>
              <w:sdtContent>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AA">
                    <w:pPr>
                      <w:widowControl w:val="0"/>
                      <w:spacing w:line="276" w:lineRule="auto"/>
                      <w:rPr>
                        <w:sz w:val="20"/>
                        <w:szCs w:val="20"/>
                      </w:rPr>
                    </w:pPr>
                    <w:r w:rsidDel="00000000" w:rsidR="00000000" w:rsidRPr="00000000">
                      <w:rPr>
                        <w:rtl w:val="0"/>
                      </w:rPr>
                    </w:r>
                  </w:p>
                </w:tc>
              </w:sdtContent>
            </w:sdt>
            <w:sdt>
              <w:sdtPr>
                <w:lock w:val="contentLocked"/>
                <w:id w:val="-1834756150"/>
                <w:tag w:val="goog_rdk_25"/>
              </w:sdtPr>
              <w:sdtContent>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AB">
                    <w:pPr>
                      <w:widowControl w:val="0"/>
                      <w:spacing w:line="276" w:lineRule="auto"/>
                      <w:rPr>
                        <w:sz w:val="20"/>
                        <w:szCs w:val="20"/>
                      </w:rPr>
                    </w:pPr>
                    <w:r w:rsidDel="00000000" w:rsidR="00000000" w:rsidRPr="00000000">
                      <w:rPr>
                        <w:rtl w:val="0"/>
                      </w:rPr>
                    </w:r>
                  </w:p>
                </w:tc>
              </w:sdtContent>
            </w:sdt>
            <w:sdt>
              <w:sdtPr>
                <w:lock w:val="contentLocked"/>
                <w:id w:val="-696108512"/>
                <w:tag w:val="goog_rdk_26"/>
              </w:sdtPr>
              <w:sdtContent>
                <w:tc>
                  <w:tcPr>
                    <w:tcBorders>
                      <w:top w:color="cccccc" w:space="0" w:sz="6" w:val="single"/>
                      <w:left w:color="cccccc" w:space="0" w:sz="6" w:val="single"/>
                      <w:bottom w:color="cccccc" w:space="0" w:sz="6" w:val="single"/>
                      <w:right w:color="cccccc" w:space="0" w:sz="6" w:val="single"/>
                    </w:tcBorders>
                    <w:shd w:fill="b6d7a8" w:val="clear"/>
                    <w:tcMar>
                      <w:top w:w="40.0" w:type="dxa"/>
                      <w:left w:w="40.0" w:type="dxa"/>
                      <w:bottom w:w="40.0" w:type="dxa"/>
                      <w:right w:w="40.0" w:type="dxa"/>
                    </w:tcMar>
                    <w:vAlign w:val="top"/>
                  </w:tcPr>
                  <w:p w:rsidR="00000000" w:rsidDel="00000000" w:rsidP="00000000" w:rsidRDefault="00000000" w:rsidRPr="00000000" w14:paraId="000001AC">
                    <w:pPr>
                      <w:widowControl w:val="0"/>
                      <w:spacing w:line="276" w:lineRule="auto"/>
                      <w:rPr>
                        <w:sz w:val="20"/>
                        <w:szCs w:val="20"/>
                      </w:rPr>
                    </w:pPr>
                    <w:r w:rsidDel="00000000" w:rsidR="00000000" w:rsidRPr="00000000">
                      <w:rPr>
                        <w:rtl w:val="0"/>
                      </w:rPr>
                    </w:r>
                  </w:p>
                </w:tc>
              </w:sdtContent>
            </w:sdt>
            <w:sdt>
              <w:sdtPr>
                <w:lock w:val="contentLocked"/>
                <w:id w:val="-534989505"/>
                <w:tag w:val="goog_rdk_27"/>
              </w:sdtPr>
              <w:sdtContent>
                <w:tc>
                  <w:tcPr>
                    <w:tcBorders>
                      <w:top w:color="cccccc" w:space="0" w:sz="6" w:val="single"/>
                      <w:left w:color="cccccc" w:space="0" w:sz="6" w:val="single"/>
                      <w:bottom w:color="cccccc" w:space="0" w:sz="6" w:val="single"/>
                      <w:right w:color="cccccc" w:space="0" w:sz="6" w:val="single"/>
                    </w:tcBorders>
                    <w:shd w:fill="b6d7a8" w:val="clear"/>
                    <w:tcMar>
                      <w:top w:w="40.0" w:type="dxa"/>
                      <w:left w:w="40.0" w:type="dxa"/>
                      <w:bottom w:w="40.0" w:type="dxa"/>
                      <w:right w:w="40.0" w:type="dxa"/>
                    </w:tcMar>
                    <w:vAlign w:val="top"/>
                  </w:tcPr>
                  <w:p w:rsidR="00000000" w:rsidDel="00000000" w:rsidP="00000000" w:rsidRDefault="00000000" w:rsidRPr="00000000" w14:paraId="000001AD">
                    <w:pPr>
                      <w:widowControl w:val="0"/>
                      <w:spacing w:line="276" w:lineRule="auto"/>
                      <w:rPr>
                        <w:sz w:val="20"/>
                        <w:szCs w:val="20"/>
                      </w:rPr>
                    </w:pPr>
                    <w:r w:rsidDel="00000000" w:rsidR="00000000" w:rsidRPr="00000000">
                      <w:rPr>
                        <w:rtl w:val="0"/>
                      </w:rPr>
                    </w:r>
                  </w:p>
                </w:tc>
              </w:sdtContent>
            </w:sdt>
            <w:sdt>
              <w:sdtPr>
                <w:lock w:val="contentLocked"/>
                <w:id w:val="-142112857"/>
                <w:tag w:val="goog_rdk_28"/>
              </w:sdtPr>
              <w:sdtContent>
                <w:tc>
                  <w:tcPr>
                    <w:tcBorders>
                      <w:top w:color="cccccc" w:space="0" w:sz="6" w:val="single"/>
                      <w:left w:color="cccccc" w:space="0" w:sz="6" w:val="single"/>
                      <w:bottom w:color="cccccc" w:space="0" w:sz="6" w:val="single"/>
                      <w:right w:color="cccccc" w:space="0" w:sz="6" w:val="single"/>
                    </w:tcBorders>
                    <w:shd w:fill="b6d7a8" w:val="clear"/>
                    <w:tcMar>
                      <w:top w:w="40.0" w:type="dxa"/>
                      <w:left w:w="40.0" w:type="dxa"/>
                      <w:bottom w:w="40.0" w:type="dxa"/>
                      <w:right w:w="40.0" w:type="dxa"/>
                    </w:tcMar>
                    <w:vAlign w:val="top"/>
                  </w:tcPr>
                  <w:p w:rsidR="00000000" w:rsidDel="00000000" w:rsidP="00000000" w:rsidRDefault="00000000" w:rsidRPr="00000000" w14:paraId="000001AE">
                    <w:pPr>
                      <w:widowControl w:val="0"/>
                      <w:spacing w:line="276" w:lineRule="auto"/>
                      <w:rPr>
                        <w:sz w:val="20"/>
                        <w:szCs w:val="20"/>
                      </w:rPr>
                    </w:pPr>
                    <w:r w:rsidDel="00000000" w:rsidR="00000000" w:rsidRPr="00000000">
                      <w:rPr>
                        <w:rtl w:val="0"/>
                      </w:rPr>
                    </w:r>
                  </w:p>
                </w:tc>
              </w:sdtContent>
            </w:sdt>
            <w:sdt>
              <w:sdtPr>
                <w:lock w:val="contentLocked"/>
                <w:id w:val="-1784513178"/>
                <w:tag w:val="goog_rdk_29"/>
              </w:sdtPr>
              <w:sdtContent>
                <w:tc>
                  <w:tcPr>
                    <w:tcBorders>
                      <w:top w:color="cccccc" w:space="0" w:sz="6" w:val="single"/>
                      <w:left w:color="cccccc" w:space="0" w:sz="6" w:val="single"/>
                      <w:bottom w:color="cccccc" w:space="0" w:sz="6" w:val="single"/>
                      <w:right w:color="cccccc" w:space="0" w:sz="6" w:val="single"/>
                    </w:tcBorders>
                    <w:shd w:fill="b6d7a8" w:val="clear"/>
                    <w:tcMar>
                      <w:top w:w="40.0" w:type="dxa"/>
                      <w:left w:w="40.0" w:type="dxa"/>
                      <w:bottom w:w="40.0" w:type="dxa"/>
                      <w:right w:w="40.0" w:type="dxa"/>
                    </w:tcMar>
                    <w:vAlign w:val="top"/>
                  </w:tcPr>
                  <w:p w:rsidR="00000000" w:rsidDel="00000000" w:rsidP="00000000" w:rsidRDefault="00000000" w:rsidRPr="00000000" w14:paraId="000001AF">
                    <w:pPr>
                      <w:widowControl w:val="0"/>
                      <w:spacing w:line="276" w:lineRule="auto"/>
                      <w:rPr>
                        <w:sz w:val="20"/>
                        <w:szCs w:val="20"/>
                      </w:rPr>
                    </w:pPr>
                    <w:r w:rsidDel="00000000" w:rsidR="00000000" w:rsidRPr="00000000">
                      <w:rPr>
                        <w:rtl w:val="0"/>
                      </w:rPr>
                    </w:r>
                  </w:p>
                </w:tc>
              </w:sdtContent>
            </w:sdt>
            <w:sdt>
              <w:sdtPr>
                <w:lock w:val="contentLocked"/>
                <w:id w:val="-1848181479"/>
                <w:tag w:val="goog_rdk_30"/>
              </w:sdtPr>
              <w:sdtContent>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B0">
                    <w:pPr>
                      <w:widowControl w:val="0"/>
                      <w:spacing w:line="276" w:lineRule="auto"/>
                      <w:rPr>
                        <w:sz w:val="20"/>
                        <w:szCs w:val="20"/>
                      </w:rPr>
                    </w:pPr>
                    <w:r w:rsidDel="00000000" w:rsidR="00000000" w:rsidRPr="00000000">
                      <w:rPr>
                        <w:rtl w:val="0"/>
                      </w:rPr>
                    </w:r>
                  </w:p>
                </w:tc>
              </w:sdtContent>
            </w:sdt>
            <w:sdt>
              <w:sdtPr>
                <w:lock w:val="contentLocked"/>
                <w:id w:val="-1066592648"/>
                <w:tag w:val="goog_rdk_31"/>
              </w:sdtPr>
              <w:sdtContent>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B1">
                    <w:pPr>
                      <w:widowControl w:val="0"/>
                      <w:spacing w:line="276" w:lineRule="auto"/>
                      <w:rPr>
                        <w:sz w:val="20"/>
                        <w:szCs w:val="20"/>
                      </w:rPr>
                    </w:pPr>
                    <w:r w:rsidDel="00000000" w:rsidR="00000000" w:rsidRPr="00000000">
                      <w:rPr>
                        <w:rtl w:val="0"/>
                      </w:rPr>
                    </w:r>
                  </w:p>
                </w:tc>
              </w:sdtContent>
            </w:sdt>
            <w:sdt>
              <w:sdtPr>
                <w:lock w:val="contentLocked"/>
                <w:id w:val="1178527090"/>
                <w:tag w:val="goog_rdk_32"/>
              </w:sdtPr>
              <w:sdtContent>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B2">
                    <w:pPr>
                      <w:widowControl w:val="0"/>
                      <w:spacing w:line="276" w:lineRule="auto"/>
                      <w:rPr>
                        <w:sz w:val="20"/>
                        <w:szCs w:val="20"/>
                      </w:rPr>
                    </w:pPr>
                    <w:r w:rsidDel="00000000" w:rsidR="00000000" w:rsidRPr="00000000">
                      <w:rPr>
                        <w:rtl w:val="0"/>
                      </w:rPr>
                    </w:r>
                  </w:p>
                </w:tc>
              </w:sdtContent>
            </w:sdt>
            <w:sdt>
              <w:sdtPr>
                <w:lock w:val="contentLocked"/>
                <w:id w:val="-271911091"/>
                <w:tag w:val="goog_rdk_33"/>
              </w:sdtPr>
              <w:sdtContent>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B3">
                    <w:pPr>
                      <w:widowControl w:val="0"/>
                      <w:spacing w:line="276" w:lineRule="auto"/>
                      <w:rPr>
                        <w:sz w:val="20"/>
                        <w:szCs w:val="20"/>
                      </w:rPr>
                    </w:pPr>
                    <w:r w:rsidDel="00000000" w:rsidR="00000000" w:rsidRPr="00000000">
                      <w:rPr>
                        <w:rtl w:val="0"/>
                      </w:rPr>
                    </w:r>
                  </w:p>
                </w:tc>
              </w:sdtContent>
            </w:sdt>
          </w:tr>
          <w:tr>
            <w:trPr>
              <w:cantSplit w:val="0"/>
              <w:trHeight w:val="315" w:hRule="atLeast"/>
              <w:tblHeader w:val="0"/>
            </w:trPr>
            <w:sdt>
              <w:sdtPr>
                <w:lock w:val="contentLocked"/>
                <w:id w:val="-140637615"/>
                <w:tag w:val="goog_rdk_34"/>
              </w:sdtPr>
              <w:sdtContent>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B4">
                    <w:pPr>
                      <w:widowControl w:val="0"/>
                      <w:spacing w:line="276" w:lineRule="auto"/>
                      <w:rPr>
                        <w:sz w:val="20"/>
                        <w:szCs w:val="20"/>
                      </w:rPr>
                    </w:pPr>
                    <w:r w:rsidDel="00000000" w:rsidR="00000000" w:rsidRPr="00000000">
                      <w:rPr>
                        <w:b w:val="1"/>
                        <w:bCs w:val="1"/>
                        <w:sz w:val="20"/>
                        <w:szCs w:val="20"/>
                        <w:rtl w:val="0"/>
                      </w:rPr>
                      <w:t xml:space="preserve">Track 3: AI Sales Intelligence</w:t>
                    </w:r>
                    <w:r w:rsidDel="00000000" w:rsidR="00000000" w:rsidRPr="00000000">
                      <w:rPr>
                        <w:rtl w:val="0"/>
                      </w:rPr>
                    </w:r>
                  </w:p>
                </w:tc>
              </w:sdtContent>
            </w:sdt>
            <w:sdt>
              <w:sdtPr>
                <w:lock w:val="contentLocked"/>
                <w:id w:val="2006656663"/>
                <w:tag w:val="goog_rdk_35"/>
              </w:sdtPr>
              <w:sdtContent>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B5">
                    <w:pPr>
                      <w:widowControl w:val="0"/>
                      <w:spacing w:line="276" w:lineRule="auto"/>
                      <w:rPr>
                        <w:sz w:val="20"/>
                        <w:szCs w:val="20"/>
                      </w:rPr>
                    </w:pPr>
                    <w:r w:rsidDel="00000000" w:rsidR="00000000" w:rsidRPr="00000000">
                      <w:rPr>
                        <w:rtl w:val="0"/>
                      </w:rPr>
                    </w:r>
                  </w:p>
                </w:tc>
              </w:sdtContent>
            </w:sdt>
            <w:sdt>
              <w:sdtPr>
                <w:lock w:val="contentLocked"/>
                <w:id w:val="205627295"/>
                <w:tag w:val="goog_rdk_36"/>
              </w:sdtPr>
              <w:sdtContent>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B6">
                    <w:pPr>
                      <w:widowControl w:val="0"/>
                      <w:spacing w:line="276" w:lineRule="auto"/>
                      <w:rPr>
                        <w:sz w:val="20"/>
                        <w:szCs w:val="20"/>
                      </w:rPr>
                    </w:pPr>
                    <w:r w:rsidDel="00000000" w:rsidR="00000000" w:rsidRPr="00000000">
                      <w:rPr>
                        <w:rtl w:val="0"/>
                      </w:rPr>
                    </w:r>
                  </w:p>
                </w:tc>
              </w:sdtContent>
            </w:sdt>
            <w:sdt>
              <w:sdtPr>
                <w:lock w:val="contentLocked"/>
                <w:id w:val="-2138788814"/>
                <w:tag w:val="goog_rdk_37"/>
              </w:sdtPr>
              <w:sdtContent>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B7">
                    <w:pPr>
                      <w:widowControl w:val="0"/>
                      <w:spacing w:line="276" w:lineRule="auto"/>
                      <w:rPr>
                        <w:sz w:val="20"/>
                        <w:szCs w:val="20"/>
                      </w:rPr>
                    </w:pPr>
                    <w:r w:rsidDel="00000000" w:rsidR="00000000" w:rsidRPr="00000000">
                      <w:rPr>
                        <w:rtl w:val="0"/>
                      </w:rPr>
                    </w:r>
                  </w:p>
                </w:tc>
              </w:sdtContent>
            </w:sdt>
            <w:sdt>
              <w:sdtPr>
                <w:lock w:val="contentLocked"/>
                <w:id w:val="-1867775616"/>
                <w:tag w:val="goog_rdk_38"/>
              </w:sdtPr>
              <w:sdtContent>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B8">
                    <w:pPr>
                      <w:widowControl w:val="0"/>
                      <w:spacing w:line="276" w:lineRule="auto"/>
                      <w:rPr>
                        <w:sz w:val="20"/>
                        <w:szCs w:val="20"/>
                      </w:rPr>
                    </w:pPr>
                    <w:r w:rsidDel="00000000" w:rsidR="00000000" w:rsidRPr="00000000">
                      <w:rPr>
                        <w:rtl w:val="0"/>
                      </w:rPr>
                    </w:r>
                  </w:p>
                </w:tc>
              </w:sdtContent>
            </w:sdt>
            <w:sdt>
              <w:sdtPr>
                <w:lock w:val="contentLocked"/>
                <w:id w:val="2086846882"/>
                <w:tag w:val="goog_rdk_39"/>
              </w:sdtPr>
              <w:sdtContent>
                <w:tc>
                  <w:tcPr>
                    <w:tcBorders>
                      <w:top w:color="cccccc" w:space="0" w:sz="6" w:val="single"/>
                      <w:left w:color="cccccc" w:space="0" w:sz="6" w:val="single"/>
                      <w:bottom w:color="cccccc" w:space="0" w:sz="6" w:val="single"/>
                      <w:right w:color="cccccc" w:space="0" w:sz="6" w:val="single"/>
                    </w:tcBorders>
                    <w:shd w:fill="9fc5e8" w:val="clear"/>
                    <w:tcMar>
                      <w:top w:w="40.0" w:type="dxa"/>
                      <w:left w:w="40.0" w:type="dxa"/>
                      <w:bottom w:w="40.0" w:type="dxa"/>
                      <w:right w:w="40.0" w:type="dxa"/>
                    </w:tcMar>
                    <w:vAlign w:val="top"/>
                  </w:tcPr>
                  <w:p w:rsidR="00000000" w:rsidDel="00000000" w:rsidP="00000000" w:rsidRDefault="00000000" w:rsidRPr="00000000" w14:paraId="000001B9">
                    <w:pPr>
                      <w:widowControl w:val="0"/>
                      <w:spacing w:line="276" w:lineRule="auto"/>
                      <w:rPr>
                        <w:sz w:val="20"/>
                        <w:szCs w:val="20"/>
                      </w:rPr>
                    </w:pPr>
                    <w:r w:rsidDel="00000000" w:rsidR="00000000" w:rsidRPr="00000000">
                      <w:rPr>
                        <w:rtl w:val="0"/>
                      </w:rPr>
                    </w:r>
                  </w:p>
                </w:tc>
              </w:sdtContent>
            </w:sdt>
            <w:sdt>
              <w:sdtPr>
                <w:lock w:val="contentLocked"/>
                <w:id w:val="458696396"/>
                <w:tag w:val="goog_rdk_40"/>
              </w:sdtPr>
              <w:sdtContent>
                <w:tc>
                  <w:tcPr>
                    <w:tcBorders>
                      <w:top w:color="cccccc" w:space="0" w:sz="6" w:val="single"/>
                      <w:left w:color="cccccc" w:space="0" w:sz="6" w:val="single"/>
                      <w:bottom w:color="cccccc" w:space="0" w:sz="6" w:val="single"/>
                      <w:right w:color="cccccc" w:space="0" w:sz="6" w:val="single"/>
                    </w:tcBorders>
                    <w:shd w:fill="9fc5e8" w:val="clear"/>
                    <w:tcMar>
                      <w:top w:w="40.0" w:type="dxa"/>
                      <w:left w:w="40.0" w:type="dxa"/>
                      <w:bottom w:w="40.0" w:type="dxa"/>
                      <w:right w:w="40.0" w:type="dxa"/>
                    </w:tcMar>
                    <w:vAlign w:val="top"/>
                  </w:tcPr>
                  <w:p w:rsidR="00000000" w:rsidDel="00000000" w:rsidP="00000000" w:rsidRDefault="00000000" w:rsidRPr="00000000" w14:paraId="000001BA">
                    <w:pPr>
                      <w:widowControl w:val="0"/>
                      <w:spacing w:line="276" w:lineRule="auto"/>
                      <w:rPr>
                        <w:sz w:val="20"/>
                        <w:szCs w:val="20"/>
                      </w:rPr>
                    </w:pPr>
                    <w:r w:rsidDel="00000000" w:rsidR="00000000" w:rsidRPr="00000000">
                      <w:rPr>
                        <w:rtl w:val="0"/>
                      </w:rPr>
                    </w:r>
                  </w:p>
                </w:tc>
              </w:sdtContent>
            </w:sdt>
            <w:sdt>
              <w:sdtPr>
                <w:lock w:val="contentLocked"/>
                <w:id w:val="-284343203"/>
                <w:tag w:val="goog_rdk_41"/>
              </w:sdtPr>
              <w:sdtContent>
                <w:tc>
                  <w:tcPr>
                    <w:tcBorders>
                      <w:top w:color="cccccc" w:space="0" w:sz="6" w:val="single"/>
                      <w:left w:color="cccccc" w:space="0" w:sz="6" w:val="single"/>
                      <w:bottom w:color="cccccc" w:space="0" w:sz="6" w:val="single"/>
                      <w:right w:color="cccccc" w:space="0" w:sz="6" w:val="single"/>
                    </w:tcBorders>
                    <w:shd w:fill="9fc5e8" w:val="clear"/>
                    <w:tcMar>
                      <w:top w:w="40.0" w:type="dxa"/>
                      <w:left w:w="40.0" w:type="dxa"/>
                      <w:bottom w:w="40.0" w:type="dxa"/>
                      <w:right w:w="40.0" w:type="dxa"/>
                    </w:tcMar>
                    <w:vAlign w:val="top"/>
                  </w:tcPr>
                  <w:p w:rsidR="00000000" w:rsidDel="00000000" w:rsidP="00000000" w:rsidRDefault="00000000" w:rsidRPr="00000000" w14:paraId="000001BB">
                    <w:pPr>
                      <w:widowControl w:val="0"/>
                      <w:spacing w:line="276" w:lineRule="auto"/>
                      <w:rPr>
                        <w:sz w:val="20"/>
                        <w:szCs w:val="20"/>
                      </w:rPr>
                    </w:pPr>
                    <w:r w:rsidDel="00000000" w:rsidR="00000000" w:rsidRPr="00000000">
                      <w:rPr>
                        <w:rtl w:val="0"/>
                      </w:rPr>
                    </w:r>
                  </w:p>
                </w:tc>
              </w:sdtContent>
            </w:sdt>
            <w:sdt>
              <w:sdtPr>
                <w:lock w:val="contentLocked"/>
                <w:id w:val="-53480971"/>
                <w:tag w:val="goog_rdk_42"/>
              </w:sdtPr>
              <w:sdtContent>
                <w:tc>
                  <w:tcPr>
                    <w:tcBorders>
                      <w:top w:color="cccccc" w:space="0" w:sz="6" w:val="single"/>
                      <w:left w:color="cccccc" w:space="0" w:sz="6" w:val="single"/>
                      <w:bottom w:color="cccccc" w:space="0" w:sz="6" w:val="single"/>
                      <w:right w:color="cccccc" w:space="0" w:sz="6" w:val="single"/>
                    </w:tcBorders>
                    <w:shd w:fill="9fc5e8" w:val="clear"/>
                    <w:tcMar>
                      <w:top w:w="40.0" w:type="dxa"/>
                      <w:left w:w="40.0" w:type="dxa"/>
                      <w:bottom w:w="40.0" w:type="dxa"/>
                      <w:right w:w="40.0" w:type="dxa"/>
                    </w:tcMar>
                    <w:vAlign w:val="top"/>
                  </w:tcPr>
                  <w:p w:rsidR="00000000" w:rsidDel="00000000" w:rsidP="00000000" w:rsidRDefault="00000000" w:rsidRPr="00000000" w14:paraId="000001BC">
                    <w:pPr>
                      <w:widowControl w:val="0"/>
                      <w:spacing w:line="276" w:lineRule="auto"/>
                      <w:rPr>
                        <w:sz w:val="20"/>
                        <w:szCs w:val="20"/>
                      </w:rPr>
                    </w:pPr>
                    <w:r w:rsidDel="00000000" w:rsidR="00000000" w:rsidRPr="00000000">
                      <w:rPr>
                        <w:rtl w:val="0"/>
                      </w:rPr>
                    </w:r>
                  </w:p>
                </w:tc>
              </w:sdtContent>
            </w:sdt>
            <w:sdt>
              <w:sdtPr>
                <w:lock w:val="contentLocked"/>
                <w:id w:val="-669439786"/>
                <w:tag w:val="goog_rdk_43"/>
              </w:sdtPr>
              <w:sdtContent>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BD">
                    <w:pPr>
                      <w:widowControl w:val="0"/>
                      <w:spacing w:line="276" w:lineRule="auto"/>
                      <w:rPr>
                        <w:sz w:val="20"/>
                        <w:szCs w:val="20"/>
                      </w:rPr>
                    </w:pPr>
                    <w:r w:rsidDel="00000000" w:rsidR="00000000" w:rsidRPr="00000000">
                      <w:rPr>
                        <w:rtl w:val="0"/>
                      </w:rPr>
                    </w:r>
                  </w:p>
                </w:tc>
              </w:sdtContent>
            </w:sdt>
            <w:sdt>
              <w:sdtPr>
                <w:lock w:val="contentLocked"/>
                <w:id w:val="-1112163826"/>
                <w:tag w:val="goog_rdk_44"/>
              </w:sdtPr>
              <w:sdtContent>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BE">
                    <w:pPr>
                      <w:widowControl w:val="0"/>
                      <w:spacing w:line="276" w:lineRule="auto"/>
                      <w:rPr>
                        <w:sz w:val="20"/>
                        <w:szCs w:val="20"/>
                      </w:rPr>
                    </w:pPr>
                    <w:r w:rsidDel="00000000" w:rsidR="00000000" w:rsidRPr="00000000">
                      <w:rPr>
                        <w:rtl w:val="0"/>
                      </w:rPr>
                    </w:r>
                  </w:p>
                </w:tc>
              </w:sdtContent>
            </w:sdt>
          </w:tr>
          <w:tr>
            <w:trPr>
              <w:cantSplit w:val="0"/>
              <w:trHeight w:val="315" w:hRule="atLeast"/>
              <w:tblHeader w:val="0"/>
            </w:trPr>
            <w:sdt>
              <w:sdtPr>
                <w:lock w:val="contentLocked"/>
                <w:id w:val="1369765902"/>
                <w:tag w:val="goog_rdk_45"/>
              </w:sdtPr>
              <w:sdtContent>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BF">
                    <w:pPr>
                      <w:widowControl w:val="0"/>
                      <w:spacing w:line="276" w:lineRule="auto"/>
                      <w:rPr>
                        <w:sz w:val="20"/>
                        <w:szCs w:val="20"/>
                      </w:rPr>
                    </w:pPr>
                    <w:r w:rsidDel="00000000" w:rsidR="00000000" w:rsidRPr="00000000">
                      <w:rPr>
                        <w:b w:val="1"/>
                        <w:bCs w:val="1"/>
                        <w:sz w:val="20"/>
                        <w:szCs w:val="20"/>
                        <w:rtl w:val="0"/>
                      </w:rPr>
                      <w:t xml:space="preserve">QA, Optimization &amp; UAT</w:t>
                    </w:r>
                    <w:r w:rsidDel="00000000" w:rsidR="00000000" w:rsidRPr="00000000">
                      <w:rPr>
                        <w:rtl w:val="0"/>
                      </w:rPr>
                    </w:r>
                  </w:p>
                </w:tc>
              </w:sdtContent>
            </w:sdt>
            <w:sdt>
              <w:sdtPr>
                <w:lock w:val="contentLocked"/>
                <w:id w:val="-285492223"/>
                <w:tag w:val="goog_rdk_46"/>
              </w:sdtPr>
              <w:sdtContent>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C0">
                    <w:pPr>
                      <w:widowControl w:val="0"/>
                      <w:spacing w:line="276" w:lineRule="auto"/>
                      <w:rPr>
                        <w:sz w:val="20"/>
                        <w:szCs w:val="20"/>
                      </w:rPr>
                    </w:pPr>
                    <w:r w:rsidDel="00000000" w:rsidR="00000000" w:rsidRPr="00000000">
                      <w:rPr>
                        <w:rtl w:val="0"/>
                      </w:rPr>
                    </w:r>
                  </w:p>
                </w:tc>
              </w:sdtContent>
            </w:sdt>
            <w:sdt>
              <w:sdtPr>
                <w:lock w:val="contentLocked"/>
                <w:id w:val="1459722566"/>
                <w:tag w:val="goog_rdk_47"/>
              </w:sdtPr>
              <w:sdtContent>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C1">
                    <w:pPr>
                      <w:widowControl w:val="0"/>
                      <w:spacing w:line="276" w:lineRule="auto"/>
                      <w:rPr>
                        <w:sz w:val="20"/>
                        <w:szCs w:val="20"/>
                      </w:rPr>
                    </w:pPr>
                    <w:r w:rsidDel="00000000" w:rsidR="00000000" w:rsidRPr="00000000">
                      <w:rPr>
                        <w:rtl w:val="0"/>
                      </w:rPr>
                    </w:r>
                  </w:p>
                </w:tc>
              </w:sdtContent>
            </w:sdt>
            <w:sdt>
              <w:sdtPr>
                <w:lock w:val="contentLocked"/>
                <w:id w:val="-2038411589"/>
                <w:tag w:val="goog_rdk_48"/>
              </w:sdtPr>
              <w:sdtContent>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C2">
                    <w:pPr>
                      <w:widowControl w:val="0"/>
                      <w:spacing w:line="276" w:lineRule="auto"/>
                      <w:rPr>
                        <w:sz w:val="20"/>
                        <w:szCs w:val="20"/>
                      </w:rPr>
                    </w:pPr>
                    <w:r w:rsidDel="00000000" w:rsidR="00000000" w:rsidRPr="00000000">
                      <w:rPr>
                        <w:rtl w:val="0"/>
                      </w:rPr>
                    </w:r>
                  </w:p>
                </w:tc>
              </w:sdtContent>
            </w:sdt>
            <w:sdt>
              <w:sdtPr>
                <w:lock w:val="contentLocked"/>
                <w:id w:val="-867702052"/>
                <w:tag w:val="goog_rdk_49"/>
              </w:sdtPr>
              <w:sdtContent>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C3">
                    <w:pPr>
                      <w:widowControl w:val="0"/>
                      <w:spacing w:line="276" w:lineRule="auto"/>
                      <w:rPr>
                        <w:sz w:val="20"/>
                        <w:szCs w:val="20"/>
                      </w:rPr>
                    </w:pPr>
                    <w:r w:rsidDel="00000000" w:rsidR="00000000" w:rsidRPr="00000000">
                      <w:rPr>
                        <w:rtl w:val="0"/>
                      </w:rPr>
                    </w:r>
                  </w:p>
                </w:tc>
              </w:sdtContent>
            </w:sdt>
            <w:sdt>
              <w:sdtPr>
                <w:lock w:val="contentLocked"/>
                <w:id w:val="887619841"/>
                <w:tag w:val="goog_rdk_50"/>
              </w:sdtPr>
              <w:sdtContent>
                <w:tc>
                  <w:tcPr>
                    <w:gridSpan w:val="6"/>
                    <w:tcBorders>
                      <w:top w:color="cccccc" w:space="0" w:sz="6" w:val="single"/>
                      <w:left w:color="cccccc" w:space="0" w:sz="6" w:val="single"/>
                      <w:bottom w:color="cccccc" w:space="0" w:sz="6" w:val="single"/>
                      <w:right w:color="cccccc" w:space="0" w:sz="6" w:val="single"/>
                    </w:tcBorders>
                    <w:shd w:fill="b4a7d6" w:val="clear"/>
                    <w:tcMar>
                      <w:top w:w="40.0" w:type="dxa"/>
                      <w:left w:w="40.0" w:type="dxa"/>
                      <w:bottom w:w="40.0" w:type="dxa"/>
                      <w:right w:w="40.0" w:type="dxa"/>
                    </w:tcMar>
                    <w:vAlign w:val="top"/>
                  </w:tcPr>
                  <w:p w:rsidR="00000000" w:rsidDel="00000000" w:rsidP="00000000" w:rsidRDefault="00000000" w:rsidRPr="00000000" w14:paraId="000001C4">
                    <w:pPr>
                      <w:widowControl w:val="0"/>
                      <w:spacing w:line="276" w:lineRule="auto"/>
                      <w:rPr>
                        <w:sz w:val="20"/>
                        <w:szCs w:val="20"/>
                      </w:rPr>
                    </w:pPr>
                    <w:r w:rsidDel="00000000" w:rsidR="00000000" w:rsidRPr="00000000">
                      <w:rPr>
                        <w:rtl w:val="0"/>
                      </w:rPr>
                    </w:r>
                  </w:p>
                </w:tc>
              </w:sdtContent>
            </w:sdt>
          </w:tr>
        </w:tbl>
      </w:sdtContent>
    </w:sdt>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pStyle w:val="Heading2"/>
        <w:rPr/>
      </w:pPr>
      <w:r w:rsidDel="00000000" w:rsidR="00000000" w:rsidRPr="00000000">
        <w:rPr>
          <w:color w:val="00ab44"/>
          <w:sz w:val="32"/>
          <w:szCs w:val="32"/>
          <w:rtl w:val="0"/>
        </w:rPr>
        <w:t xml:space="preserve">11. COST &amp; BUDGET ESTIMATION</w:t>
      </w:r>
      <w:r w:rsidDel="00000000" w:rsidR="00000000" w:rsidRPr="00000000">
        <w:rPr>
          <w:rtl w:val="0"/>
        </w:rPr>
      </w:r>
    </w:p>
    <w:p w:rsidR="00000000" w:rsidDel="00000000" w:rsidP="00000000" w:rsidRDefault="00000000" w:rsidRPr="00000000" w14:paraId="000001CC">
      <w:pPr>
        <w:spacing w:after="160" w:before="0" w:line="276" w:lineRule="auto"/>
        <w:jc w:val="left"/>
        <w:rPr/>
      </w:pPr>
      <w:r w:rsidDel="00000000" w:rsidR="00000000" w:rsidRPr="00000000">
        <w:rPr>
          <w:i w:val="0"/>
          <w:iCs w:val="0"/>
          <w:color w:val="000000"/>
          <w:sz w:val="24"/>
          <w:szCs w:val="24"/>
          <w:rtl w:val="0"/>
        </w:rPr>
        <w:t xml:space="preserve">Development costs below cover SotaTek's team effort only. Third-party service costs are detailed separately in Section 8.6.</w:t>
      </w:r>
      <w:r w:rsidDel="00000000" w:rsidR="00000000" w:rsidRPr="00000000">
        <w:rPr>
          <w:rtl w:val="0"/>
        </w:rPr>
      </w:r>
    </w:p>
    <w:p w:rsidR="00000000" w:rsidDel="00000000" w:rsidP="00000000" w:rsidRDefault="00000000" w:rsidRPr="00000000" w14:paraId="000001CD">
      <w:pPr>
        <w:pStyle w:val="Heading2"/>
        <w:rPr/>
      </w:pPr>
      <w:r w:rsidDel="00000000" w:rsidR="00000000" w:rsidRPr="00000000">
        <w:rPr>
          <w:rtl w:val="0"/>
        </w:rPr>
        <w:t xml:space="preserve">Scenario 1: Full Scope Delivery — All Three Phases (10 Weeks) [Recommended]</w:t>
      </w:r>
    </w:p>
    <w:p w:rsidR="00000000" w:rsidDel="00000000" w:rsidP="00000000" w:rsidRDefault="00000000" w:rsidRPr="00000000" w14:paraId="000001CE">
      <w:pPr>
        <w:spacing w:after="120" w:before="0" w:line="276" w:lineRule="auto"/>
        <w:jc w:val="left"/>
        <w:rPr/>
      </w:pPr>
      <w:r w:rsidDel="00000000" w:rsidR="00000000" w:rsidRPr="00000000">
        <w:rPr>
          <w:i w:val="0"/>
          <w:iCs w:val="0"/>
          <w:color w:val="000000"/>
          <w:sz w:val="24"/>
          <w:szCs w:val="24"/>
          <w:rtl w:val="0"/>
        </w:rPr>
        <w:t xml:space="preserve">Full delivery of all three phases as specified in the RFP: technical infrastructure, programmatic SEO, and AI-driven sales intelligence. Delivered in 10 weeks leveraging AI-assisted development tooling to accelerate build cycles. This is the recommended path for clients who have validated the business case and are ready to commit.</w:t>
      </w:r>
      <w:r w:rsidDel="00000000" w:rsidR="00000000" w:rsidRPr="00000000">
        <w:rPr>
          <w:rtl w:val="0"/>
        </w:rPr>
      </w:r>
    </w:p>
    <w:p w:rsidR="00000000" w:rsidDel="00000000" w:rsidP="00000000" w:rsidRDefault="00000000" w:rsidRPr="00000000" w14:paraId="000001CF">
      <w:pPr>
        <w:spacing w:after="120" w:before="0" w:line="276" w:lineRule="auto"/>
        <w:jc w:val="left"/>
        <w:rPr/>
      </w:pPr>
      <w:r w:rsidDel="00000000" w:rsidR="00000000" w:rsidRPr="00000000">
        <w:rPr>
          <w:rtl w:val="0"/>
        </w:rPr>
        <w:t xml:space="preserve">Scenario 2: Phase 0 Discovery &amp; Pilot (4 Weeks)</w:t>
      </w:r>
    </w:p>
    <w:p w:rsidR="00000000" w:rsidDel="00000000" w:rsidP="00000000" w:rsidRDefault="00000000" w:rsidRPr="00000000" w14:paraId="000001D0">
      <w:pPr>
        <w:spacing w:after="120" w:before="0" w:line="276" w:lineRule="auto"/>
        <w:jc w:val="left"/>
        <w:rPr/>
      </w:pPr>
      <w:r w:rsidDel="00000000" w:rsidR="00000000" w:rsidRPr="00000000">
        <w:rPr>
          <w:i w:val="0"/>
          <w:iCs w:val="0"/>
          <w:color w:val="000000"/>
          <w:sz w:val="24"/>
          <w:szCs w:val="24"/>
          <w:rtl w:val="0"/>
        </w:rPr>
        <w:t xml:space="preserve">A low-risk 4-week engagement before committing to full scope. Delivers a technical audit of e2global.com, schema gap analysis, GEO baseline measurement, a pilot set of 5–10 programmatic pages, and a detailed execution roadmap with refined estimates for Scenario 1. Includes evaluation and trial setup of recommended third-party services from Section 8.</w:t>
      </w:r>
      <w:r w:rsidDel="00000000" w:rsidR="00000000" w:rsidRPr="00000000">
        <w:rPr>
          <w:rtl w:val="0"/>
        </w:rPr>
      </w:r>
    </w:p>
    <w:p w:rsidR="00000000" w:rsidDel="00000000" w:rsidP="00000000" w:rsidRDefault="00000000" w:rsidRPr="00000000" w14:paraId="000001D1">
      <w:pPr>
        <w:pStyle w:val="Heading2"/>
        <w:rPr/>
      </w:pPr>
      <w:bookmarkStart w:colFirst="0" w:colLast="0" w:name="_heading=h.tcj0cfnl32bs" w:id="1"/>
      <w:bookmarkEnd w:id="1"/>
      <w:r w:rsidDel="00000000" w:rsidR="00000000" w:rsidRPr="00000000">
        <w:rPr>
          <w:rtl w:val="0"/>
        </w:rPr>
        <w:t xml:space="preserve">Trade-off Analysis: With vs. Without Discovery Phase</w:t>
      </w:r>
    </w:p>
    <w:p w:rsidR="00000000" w:rsidDel="00000000" w:rsidP="00000000" w:rsidRDefault="00000000" w:rsidRPr="00000000" w14:paraId="000001D2">
      <w:pPr>
        <w:spacing w:after="60" w:before="0" w:line="276" w:lineRule="auto"/>
        <w:jc w:val="left"/>
        <w:rPr/>
      </w:pPr>
      <w:r w:rsidDel="00000000" w:rsidR="00000000" w:rsidRPr="00000000">
        <w:rPr>
          <w:b w:val="1"/>
          <w:bCs w:val="1"/>
          <w:i w:val="0"/>
          <w:iCs w:val="0"/>
          <w:color w:val="000000"/>
          <w:sz w:val="24"/>
          <w:szCs w:val="24"/>
          <w:rtl w:val="0"/>
        </w:rPr>
        <w:t xml:space="preserve">Choosing Scenario 1 directly (no Discovery):</w:t>
      </w:r>
      <w:r w:rsidDel="00000000" w:rsidR="00000000" w:rsidRPr="00000000">
        <w:rPr>
          <w:rtl w:val="0"/>
        </w:rPr>
      </w:r>
    </w:p>
    <w:p w:rsidR="00000000" w:rsidDel="00000000" w:rsidP="00000000" w:rsidRDefault="00000000" w:rsidRPr="00000000" w14:paraId="000001D3">
      <w:pPr>
        <w:spacing w:after="60" w:before="0" w:line="276" w:lineRule="auto"/>
        <w:jc w:val="left"/>
        <w:rPr/>
      </w:pPr>
      <w:r w:rsidDel="00000000" w:rsidR="00000000" w:rsidRPr="00000000">
        <w:rPr>
          <w:b w:val="1"/>
          <w:bCs w:val="1"/>
          <w:i w:val="0"/>
          <w:iCs w:val="0"/>
          <w:color w:val="000000"/>
          <w:sz w:val="24"/>
          <w:szCs w:val="24"/>
          <w:rtl w:val="0"/>
        </w:rPr>
        <w:t xml:space="preserve">Advantages: </w:t>
      </w:r>
      <w:r w:rsidDel="00000000" w:rsidR="00000000" w:rsidRPr="00000000">
        <w:rPr>
          <w:i w:val="0"/>
          <w:iCs w:val="0"/>
          <w:color w:val="000000"/>
          <w:sz w:val="24"/>
          <w:szCs w:val="24"/>
          <w:rtl w:val="0"/>
        </w:rPr>
        <w:t xml:space="preserve">Fastest path to full delivery. 10-week delivery begins immediately. </w:t>
      </w:r>
      <w:r w:rsidDel="00000000" w:rsidR="00000000" w:rsidRPr="00000000">
        <w:rPr>
          <w:rtl w:val="0"/>
        </w:rPr>
        <w:t xml:space="preserve">The $9,600</w:t>
      </w:r>
      <w:r w:rsidDel="00000000" w:rsidR="00000000" w:rsidRPr="00000000">
        <w:rPr>
          <w:i w:val="0"/>
          <w:iCs w:val="0"/>
          <w:color w:val="000000"/>
          <w:sz w:val="24"/>
          <w:szCs w:val="24"/>
          <w:rtl w:val="0"/>
        </w:rPr>
        <w:t xml:space="preserve"> Discovery fee is saved. Best choice when E2Global has already audited e2global.com internally, product data is ready to hand over, and stakeholders have aligned on the roadmap.</w:t>
      </w:r>
      <w:r w:rsidDel="00000000" w:rsidR="00000000" w:rsidRPr="00000000">
        <w:rPr>
          <w:rtl w:val="0"/>
        </w:rPr>
      </w:r>
    </w:p>
    <w:p w:rsidR="00000000" w:rsidDel="00000000" w:rsidP="00000000" w:rsidRDefault="00000000" w:rsidRPr="00000000" w14:paraId="000001D4">
      <w:pPr>
        <w:spacing w:after="120" w:before="0" w:line="276" w:lineRule="auto"/>
        <w:jc w:val="left"/>
        <w:rPr/>
      </w:pPr>
      <w:r w:rsidDel="00000000" w:rsidR="00000000" w:rsidRPr="00000000">
        <w:rPr>
          <w:b w:val="1"/>
          <w:bCs w:val="1"/>
          <w:i w:val="0"/>
          <w:iCs w:val="0"/>
          <w:color w:val="000000"/>
          <w:sz w:val="24"/>
          <w:szCs w:val="24"/>
          <w:rtl w:val="0"/>
        </w:rPr>
        <w:t xml:space="preserve">Risks: </w:t>
      </w:r>
      <w:r w:rsidDel="00000000" w:rsidR="00000000" w:rsidRPr="00000000">
        <w:rPr>
          <w:i w:val="0"/>
          <w:iCs w:val="0"/>
          <w:color w:val="000000"/>
          <w:sz w:val="24"/>
          <w:szCs w:val="24"/>
          <w:rtl w:val="0"/>
        </w:rPr>
        <w:t xml:space="preserve">Programmatic page count (currently estimated 150–300) and architecture decisions are confirmed during Sprint 1 anyway — but at full team cost. If product data or CMS requirements turn out to be more complex than expected, Sprint 1 scope may expand without early warning.</w:t>
      </w:r>
      <w:r w:rsidDel="00000000" w:rsidR="00000000" w:rsidRPr="00000000">
        <w:rPr>
          <w:rtl w:val="0"/>
        </w:rPr>
      </w:r>
    </w:p>
    <w:p w:rsidR="00000000" w:rsidDel="00000000" w:rsidP="00000000" w:rsidRDefault="00000000" w:rsidRPr="00000000" w14:paraId="000001D5">
      <w:pPr>
        <w:spacing w:after="60" w:before="0" w:line="276" w:lineRule="auto"/>
        <w:jc w:val="left"/>
        <w:rPr>
          <w:b w:val="1"/>
          <w:bCs w:val="1"/>
        </w:rPr>
      </w:pPr>
      <w:r w:rsidDel="00000000" w:rsidR="00000000" w:rsidRPr="00000000">
        <w:rPr>
          <w:rtl w:val="0"/>
        </w:rPr>
      </w:r>
    </w:p>
    <w:p w:rsidR="00000000" w:rsidDel="00000000" w:rsidP="00000000" w:rsidRDefault="00000000" w:rsidRPr="00000000" w14:paraId="000001D6">
      <w:pPr>
        <w:spacing w:after="60" w:before="0" w:line="276" w:lineRule="auto"/>
        <w:jc w:val="left"/>
        <w:rPr/>
      </w:pPr>
      <w:r w:rsidDel="00000000" w:rsidR="00000000" w:rsidRPr="00000000">
        <w:rPr>
          <w:b w:val="1"/>
          <w:bCs w:val="1"/>
          <w:i w:val="0"/>
          <w:iCs w:val="0"/>
          <w:color w:val="000000"/>
          <w:sz w:val="24"/>
          <w:szCs w:val="24"/>
          <w:rtl w:val="0"/>
        </w:rPr>
        <w:t xml:space="preserve">Choosing Scenario 2 first (Discovery before full commitment):</w:t>
      </w:r>
      <w:r w:rsidDel="00000000" w:rsidR="00000000" w:rsidRPr="00000000">
        <w:rPr>
          <w:rtl w:val="0"/>
        </w:rPr>
      </w:r>
    </w:p>
    <w:p w:rsidR="00000000" w:rsidDel="00000000" w:rsidP="00000000" w:rsidRDefault="00000000" w:rsidRPr="00000000" w14:paraId="000001D7">
      <w:pPr>
        <w:spacing w:after="60" w:before="0" w:line="276" w:lineRule="auto"/>
        <w:jc w:val="left"/>
        <w:rPr/>
      </w:pPr>
      <w:r w:rsidDel="00000000" w:rsidR="00000000" w:rsidRPr="00000000">
        <w:rPr>
          <w:b w:val="1"/>
          <w:bCs w:val="1"/>
          <w:i w:val="0"/>
          <w:iCs w:val="0"/>
          <w:color w:val="000000"/>
          <w:sz w:val="24"/>
          <w:szCs w:val="24"/>
          <w:rtl w:val="0"/>
        </w:rPr>
        <w:t xml:space="preserve">Advantages: </w:t>
      </w:r>
      <w:r w:rsidDel="00000000" w:rsidR="00000000" w:rsidRPr="00000000">
        <w:rPr>
          <w:i w:val="0"/>
          <w:iCs w:val="0"/>
          <w:color w:val="000000"/>
          <w:sz w:val="24"/>
          <w:szCs w:val="24"/>
          <w:rtl w:val="0"/>
        </w:rPr>
        <w:t xml:space="preserve">De-risks the </w:t>
      </w:r>
      <w:r w:rsidDel="00000000" w:rsidR="00000000" w:rsidRPr="00000000">
        <w:rPr>
          <w:rtl w:val="0"/>
        </w:rPr>
        <w:t xml:space="preserve">all cost</w:t>
      </w:r>
      <w:r w:rsidDel="00000000" w:rsidR="00000000" w:rsidRPr="00000000">
        <w:rPr>
          <w:i w:val="0"/>
          <w:iCs w:val="0"/>
          <w:color w:val="000000"/>
          <w:sz w:val="24"/>
          <w:szCs w:val="24"/>
          <w:rtl w:val="0"/>
        </w:rPr>
        <w:t xml:space="preserve"> commitment. Discovery validates actual page count, data readiness, and CMS complexity before full scope begins. The 4-week pilot delivers 5–10 live programmatic pages and a working schema implementation, giving E2Global tangible proof of concept before signing the full contract.</w:t>
      </w:r>
      <w:r w:rsidDel="00000000" w:rsidR="00000000" w:rsidRPr="00000000">
        <w:rPr>
          <w:rtl w:val="0"/>
        </w:rPr>
      </w:r>
    </w:p>
    <w:p w:rsidR="00000000" w:rsidDel="00000000" w:rsidP="00000000" w:rsidRDefault="00000000" w:rsidRPr="00000000" w14:paraId="000001D8">
      <w:pPr>
        <w:spacing w:after="120" w:before="0" w:line="276" w:lineRule="auto"/>
        <w:jc w:val="left"/>
        <w:rPr/>
      </w:pPr>
      <w:r w:rsidDel="00000000" w:rsidR="00000000" w:rsidRPr="00000000">
        <w:rPr>
          <w:b w:val="1"/>
          <w:bCs w:val="1"/>
          <w:i w:val="0"/>
          <w:iCs w:val="0"/>
          <w:color w:val="000000"/>
          <w:sz w:val="24"/>
          <w:szCs w:val="24"/>
          <w:rtl w:val="0"/>
        </w:rPr>
        <w:t xml:space="preserve">Trade-off: </w:t>
      </w:r>
      <w:r w:rsidDel="00000000" w:rsidR="00000000" w:rsidRPr="00000000">
        <w:rPr>
          <w:i w:val="0"/>
          <w:iCs w:val="0"/>
          <w:color w:val="000000"/>
          <w:sz w:val="24"/>
          <w:szCs w:val="24"/>
          <w:rtl w:val="0"/>
        </w:rPr>
        <w:t xml:space="preserve">Total timeline extends by 4 weeks (Discovery + </w:t>
      </w:r>
      <w:r w:rsidDel="00000000" w:rsidR="00000000" w:rsidRPr="00000000">
        <w:rPr>
          <w:rtl w:val="0"/>
        </w:rPr>
        <w:t xml:space="preserve">8-10</w:t>
      </w:r>
      <w:r w:rsidDel="00000000" w:rsidR="00000000" w:rsidRPr="00000000">
        <w:rPr>
          <w:i w:val="0"/>
          <w:iCs w:val="0"/>
          <w:color w:val="000000"/>
          <w:sz w:val="24"/>
          <w:szCs w:val="24"/>
          <w:rtl w:val="0"/>
        </w:rPr>
        <w:t xml:space="preserve">-week full scope = 12-14 weeks end-to-end). The</w:t>
      </w:r>
      <w:r w:rsidDel="00000000" w:rsidR="00000000" w:rsidRPr="00000000">
        <w:rPr>
          <w:rtl w:val="0"/>
        </w:rPr>
        <w:t xml:space="preserve"> </w:t>
      </w:r>
      <w:r w:rsidDel="00000000" w:rsidR="00000000" w:rsidRPr="00000000">
        <w:rPr>
          <w:i w:val="0"/>
          <w:iCs w:val="0"/>
          <w:color w:val="000000"/>
          <w:sz w:val="24"/>
          <w:szCs w:val="24"/>
          <w:rtl w:val="0"/>
        </w:rPr>
        <w:t xml:space="preserve">Discovery fee is an additional cost, not credited against Scenario 1. However, the refined roadmap produced in Discovery typically reduces surprises and scope creep during full delivery — making it a net positive investment for most clients.</w:t>
      </w:r>
      <w:r w:rsidDel="00000000" w:rsidR="00000000" w:rsidRPr="00000000">
        <w:rPr>
          <w:rtl w:val="0"/>
        </w:rPr>
      </w:r>
    </w:p>
    <w:p w:rsidR="00000000" w:rsidDel="00000000" w:rsidP="00000000" w:rsidRDefault="00000000" w:rsidRPr="00000000" w14:paraId="000001D9">
      <w:pPr>
        <w:spacing w:after="200" w:before="0" w:line="276" w:lineRule="auto"/>
        <w:jc w:val="left"/>
        <w:rPr/>
      </w:pPr>
      <w:r w:rsidDel="00000000" w:rsidR="00000000" w:rsidRPr="00000000">
        <w:rPr>
          <w:b w:val="1"/>
          <w:bCs w:val="1"/>
          <w:i w:val="0"/>
          <w:iCs w:val="0"/>
          <w:color w:val="000000"/>
          <w:sz w:val="24"/>
          <w:szCs w:val="24"/>
          <w:rtl w:val="0"/>
        </w:rPr>
        <w:t xml:space="preserve">SotaTek Recommendation: </w:t>
      </w:r>
      <w:r w:rsidDel="00000000" w:rsidR="00000000" w:rsidRPr="00000000">
        <w:rPr>
          <w:i w:val="1"/>
          <w:iCs w:val="1"/>
          <w:color w:val="000000"/>
          <w:sz w:val="24"/>
          <w:szCs w:val="24"/>
          <w:rtl w:val="0"/>
        </w:rPr>
        <w:t xml:space="preserve">If E2Global's product data and internal alignment are ready, go directly to Scenario 1. If there is any uncertainty around data readiness, stakeholder buy-in, or budget approval process, Scenario 2 is the lower-risk entry point.</w:t>
      </w:r>
      <w:r w:rsidDel="00000000" w:rsidR="00000000" w:rsidRPr="00000000">
        <w:rPr>
          <w:rtl w:val="0"/>
        </w:rPr>
      </w:r>
    </w:p>
    <w:p w:rsidR="00000000" w:rsidDel="00000000" w:rsidP="00000000" w:rsidRDefault="00000000" w:rsidRPr="00000000" w14:paraId="000001DA">
      <w:pPr>
        <w:pStyle w:val="Heading1"/>
        <w:spacing w:after="200" w:before="400" w:lineRule="auto"/>
        <w:rPr/>
      </w:pPr>
      <w:r w:rsidDel="00000000" w:rsidR="00000000" w:rsidRPr="00000000">
        <w:rPr>
          <w:color w:val="00ab44"/>
          <w:sz w:val="32"/>
          <w:szCs w:val="32"/>
          <w:rtl w:val="0"/>
        </w:rPr>
        <w:t xml:space="preserve">12. PAYMENT MILESTONES</w:t>
      </w:r>
      <w:r w:rsidDel="00000000" w:rsidR="00000000" w:rsidRPr="00000000">
        <w:rPr>
          <w:rtl w:val="0"/>
        </w:rPr>
      </w:r>
    </w:p>
    <w:p w:rsidR="00000000" w:rsidDel="00000000" w:rsidP="00000000" w:rsidRDefault="00000000" w:rsidRPr="00000000" w14:paraId="000001DB">
      <w:pPr>
        <w:spacing w:after="120" w:before="0" w:line="276" w:lineRule="auto"/>
        <w:jc w:val="left"/>
        <w:rPr/>
      </w:pPr>
      <w:r w:rsidDel="00000000" w:rsidR="00000000" w:rsidRPr="00000000">
        <w:rPr>
          <w:i w:val="0"/>
          <w:iCs w:val="0"/>
          <w:color w:val="000000"/>
          <w:sz w:val="24"/>
          <w:szCs w:val="24"/>
          <w:rtl w:val="0"/>
        </w:rPr>
        <w:t xml:space="preserve">Payment milestones below apply to Scenario 1 (Full Scope Delivery). For Scenario 2 (Discovery), a single milestone structure applies: 50% at signing, 50% at delivery of audit report and roadmap.</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200"/>
        <w:gridCol w:w="1360"/>
        <w:gridCol w:w="2600"/>
        <w:tblGridChange w:id="0">
          <w:tblGrid>
            <w:gridCol w:w="2200"/>
            <w:gridCol w:w="3200"/>
            <w:gridCol w:w="1360"/>
            <w:gridCol w:w="26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366854" w:val="clear"/>
            <w:tcMar>
              <w:top w:w="80.0" w:type="dxa"/>
              <w:left w:w="120.0" w:type="dxa"/>
              <w:bottom w:w="80.0" w:type="dxa"/>
              <w:right w:w="120.0" w:type="dxa"/>
            </w:tcMar>
            <w:vAlign w:val="center"/>
          </w:tcPr>
          <w:p w:rsidR="00000000" w:rsidDel="00000000" w:rsidP="00000000" w:rsidRDefault="00000000" w:rsidRPr="00000000" w14:paraId="000001DC">
            <w:pPr>
              <w:spacing w:after="0" w:before="0" w:lineRule="auto"/>
              <w:jc w:val="center"/>
              <w:rPr>
                <w:sz w:val="22"/>
                <w:szCs w:val="22"/>
              </w:rPr>
            </w:pPr>
            <w:r w:rsidDel="00000000" w:rsidR="00000000" w:rsidRPr="00000000">
              <w:rPr>
                <w:b w:val="1"/>
                <w:bCs w:val="1"/>
                <w:color w:val="ffffff"/>
                <w:sz w:val="22"/>
                <w:szCs w:val="22"/>
                <w:rtl w:val="0"/>
              </w:rPr>
              <w:t xml:space="preserve">Milestone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366854" w:val="clear"/>
            <w:tcMar>
              <w:top w:w="80.0" w:type="dxa"/>
              <w:left w:w="120.0" w:type="dxa"/>
              <w:bottom w:w="80.0" w:type="dxa"/>
              <w:right w:w="120.0" w:type="dxa"/>
            </w:tcMar>
            <w:vAlign w:val="center"/>
          </w:tcPr>
          <w:p w:rsidR="00000000" w:rsidDel="00000000" w:rsidP="00000000" w:rsidRDefault="00000000" w:rsidRPr="00000000" w14:paraId="000001DD">
            <w:pPr>
              <w:spacing w:after="0" w:before="0" w:lineRule="auto"/>
              <w:jc w:val="center"/>
              <w:rPr>
                <w:sz w:val="22"/>
                <w:szCs w:val="22"/>
              </w:rPr>
            </w:pPr>
            <w:r w:rsidDel="00000000" w:rsidR="00000000" w:rsidRPr="00000000">
              <w:rPr>
                <w:b w:val="1"/>
                <w:bCs w:val="1"/>
                <w:color w:val="ffffff"/>
                <w:sz w:val="22"/>
                <w:szCs w:val="22"/>
                <w:rtl w:val="0"/>
              </w:rPr>
              <w:t xml:space="preserve">Deliverable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366854" w:val="clear"/>
            <w:tcMar>
              <w:top w:w="80.0" w:type="dxa"/>
              <w:left w:w="120.0" w:type="dxa"/>
              <w:bottom w:w="80.0" w:type="dxa"/>
              <w:right w:w="120.0" w:type="dxa"/>
            </w:tcMar>
            <w:vAlign w:val="center"/>
          </w:tcPr>
          <w:p w:rsidR="00000000" w:rsidDel="00000000" w:rsidP="00000000" w:rsidRDefault="00000000" w:rsidRPr="00000000" w14:paraId="000001DE">
            <w:pPr>
              <w:spacing w:after="0" w:before="0" w:lineRule="auto"/>
              <w:jc w:val="center"/>
              <w:rPr>
                <w:sz w:val="22"/>
                <w:szCs w:val="22"/>
              </w:rPr>
            </w:pPr>
            <w:r w:rsidDel="00000000" w:rsidR="00000000" w:rsidRPr="00000000">
              <w:rPr>
                <w:b w:val="1"/>
                <w:bCs w:val="1"/>
                <w:color w:val="ffffff"/>
                <w:sz w:val="22"/>
                <w:szCs w:val="22"/>
                <w:rtl w:val="0"/>
              </w:rPr>
              <w:t xml:space="preserve">Percentage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366854" w:val="clear"/>
            <w:tcMar>
              <w:top w:w="80.0" w:type="dxa"/>
              <w:left w:w="120.0" w:type="dxa"/>
              <w:bottom w:w="80.0" w:type="dxa"/>
              <w:right w:w="120.0" w:type="dxa"/>
            </w:tcMar>
            <w:vAlign w:val="center"/>
          </w:tcPr>
          <w:p w:rsidR="00000000" w:rsidDel="00000000" w:rsidP="00000000" w:rsidRDefault="00000000" w:rsidRPr="00000000" w14:paraId="000001DF">
            <w:pPr>
              <w:spacing w:after="0" w:before="0" w:lineRule="auto"/>
              <w:jc w:val="center"/>
              <w:rPr>
                <w:sz w:val="22"/>
                <w:szCs w:val="22"/>
              </w:rPr>
            </w:pPr>
            <w:r w:rsidDel="00000000" w:rsidR="00000000" w:rsidRPr="00000000">
              <w:rPr>
                <w:b w:val="1"/>
                <w:bCs w:val="1"/>
                <w:color w:val="ffffff"/>
                <w:sz w:val="22"/>
                <w:szCs w:val="22"/>
                <w:rtl w:val="0"/>
              </w:rPr>
              <w:t xml:space="preserve">Due Timeline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vAlign w:val="center"/>
          </w:tcPr>
          <w:p w:rsidR="00000000" w:rsidDel="00000000" w:rsidP="00000000" w:rsidRDefault="00000000" w:rsidRPr="00000000" w14:paraId="000001E0">
            <w:pPr>
              <w:spacing w:after="0" w:before="0" w:lineRule="auto"/>
              <w:jc w:val="left"/>
              <w:rPr>
                <w:sz w:val="22"/>
                <w:szCs w:val="22"/>
              </w:rPr>
            </w:pPr>
            <w:r w:rsidDel="00000000" w:rsidR="00000000" w:rsidRPr="00000000">
              <w:rPr>
                <w:color w:val="000000"/>
                <w:sz w:val="22"/>
                <w:szCs w:val="22"/>
                <w:rtl w:val="0"/>
              </w:rPr>
              <w:t xml:space="preserve">M1: Contract Signing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vAlign w:val="center"/>
          </w:tcPr>
          <w:p w:rsidR="00000000" w:rsidDel="00000000" w:rsidP="00000000" w:rsidRDefault="00000000" w:rsidRPr="00000000" w14:paraId="000001E1">
            <w:pPr>
              <w:spacing w:after="0" w:before="0" w:lineRule="auto"/>
              <w:jc w:val="left"/>
              <w:rPr>
                <w:sz w:val="22"/>
                <w:szCs w:val="22"/>
              </w:rPr>
            </w:pPr>
            <w:r w:rsidDel="00000000" w:rsidR="00000000" w:rsidRPr="00000000">
              <w:rPr>
                <w:color w:val="000000"/>
                <w:sz w:val="22"/>
                <w:szCs w:val="22"/>
                <w:rtl w:val="0"/>
              </w:rPr>
              <w:t xml:space="preserve">Signed agreement, project kickoff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vAlign w:val="center"/>
          </w:tcPr>
          <w:p w:rsidR="00000000" w:rsidDel="00000000" w:rsidP="00000000" w:rsidRDefault="00000000" w:rsidRPr="00000000" w14:paraId="000001E2">
            <w:pPr>
              <w:spacing w:after="0" w:before="0" w:lineRule="auto"/>
              <w:jc w:val="center"/>
              <w:rPr>
                <w:sz w:val="22"/>
                <w:szCs w:val="22"/>
              </w:rPr>
            </w:pPr>
            <w:r w:rsidDel="00000000" w:rsidR="00000000" w:rsidRPr="00000000">
              <w:rPr>
                <w:color w:val="000000"/>
                <w:sz w:val="22"/>
                <w:szCs w:val="22"/>
                <w:rtl w:val="0"/>
              </w:rPr>
              <w:t xml:space="preserve">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vAlign w:val="center"/>
          </w:tcPr>
          <w:p w:rsidR="00000000" w:rsidDel="00000000" w:rsidP="00000000" w:rsidRDefault="00000000" w:rsidRPr="00000000" w14:paraId="000001E3">
            <w:pPr>
              <w:spacing w:after="0" w:before="0" w:lineRule="auto"/>
              <w:jc w:val="left"/>
              <w:rPr>
                <w:sz w:val="22"/>
                <w:szCs w:val="22"/>
              </w:rPr>
            </w:pPr>
            <w:r w:rsidDel="00000000" w:rsidR="00000000" w:rsidRPr="00000000">
              <w:rPr>
                <w:color w:val="000000"/>
                <w:sz w:val="22"/>
                <w:szCs w:val="22"/>
                <w:rtl w:val="0"/>
              </w:rPr>
              <w:t xml:space="preserve">Upon contract execution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4">
            <w:pPr>
              <w:spacing w:after="0" w:before="0" w:lineRule="auto"/>
              <w:jc w:val="left"/>
              <w:rPr>
                <w:sz w:val="22"/>
                <w:szCs w:val="22"/>
              </w:rPr>
            </w:pPr>
            <w:r w:rsidDel="00000000" w:rsidR="00000000" w:rsidRPr="00000000">
              <w:rPr>
                <w:color w:val="000000"/>
                <w:sz w:val="22"/>
                <w:szCs w:val="22"/>
                <w:rtl w:val="0"/>
              </w:rPr>
              <w:t xml:space="preserve">M2: Infrastructure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5">
            <w:pPr>
              <w:spacing w:after="0" w:before="0" w:lineRule="auto"/>
              <w:jc w:val="left"/>
              <w:rPr>
                <w:sz w:val="22"/>
                <w:szCs w:val="22"/>
              </w:rPr>
            </w:pPr>
            <w:r w:rsidDel="00000000" w:rsidR="00000000" w:rsidRPr="00000000">
              <w:rPr>
                <w:color w:val="000000"/>
                <w:sz w:val="22"/>
                <w:szCs w:val="22"/>
                <w:rtl w:val="0"/>
              </w:rPr>
              <w:t xml:space="preserve">Deployed headless site with schema markup and CMS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6">
            <w:pPr>
              <w:spacing w:after="0" w:before="0" w:lineRule="auto"/>
              <w:jc w:val="center"/>
              <w:rPr>
                <w:sz w:val="22"/>
                <w:szCs w:val="22"/>
              </w:rPr>
            </w:pPr>
            <w:r w:rsidDel="00000000" w:rsidR="00000000" w:rsidRPr="00000000">
              <w:rPr>
                <w:color w:val="000000"/>
                <w:sz w:val="22"/>
                <w:szCs w:val="22"/>
                <w:rtl w:val="0"/>
              </w:rPr>
              <w:t xml:space="preserve">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7">
            <w:pPr>
              <w:spacing w:after="0" w:before="0" w:lineRule="auto"/>
              <w:jc w:val="left"/>
              <w:rPr>
                <w:sz w:val="22"/>
                <w:szCs w:val="22"/>
              </w:rPr>
            </w:pPr>
            <w:r w:rsidDel="00000000" w:rsidR="00000000" w:rsidRPr="00000000">
              <w:rPr>
                <w:color w:val="000000"/>
                <w:sz w:val="22"/>
                <w:szCs w:val="22"/>
                <w:rtl w:val="0"/>
              </w:rPr>
              <w:t xml:space="preserve">End of Phase 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vAlign w:val="center"/>
          </w:tcPr>
          <w:p w:rsidR="00000000" w:rsidDel="00000000" w:rsidP="00000000" w:rsidRDefault="00000000" w:rsidRPr="00000000" w14:paraId="000001E8">
            <w:pPr>
              <w:spacing w:after="0" w:before="0" w:lineRule="auto"/>
              <w:jc w:val="left"/>
              <w:rPr>
                <w:sz w:val="22"/>
                <w:szCs w:val="22"/>
              </w:rPr>
            </w:pPr>
            <w:r w:rsidDel="00000000" w:rsidR="00000000" w:rsidRPr="00000000">
              <w:rPr>
                <w:color w:val="000000"/>
                <w:sz w:val="22"/>
                <w:szCs w:val="22"/>
                <w:rtl w:val="0"/>
              </w:rPr>
              <w:t xml:space="preserve">M3: Content &amp; SEO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vAlign w:val="center"/>
          </w:tcPr>
          <w:p w:rsidR="00000000" w:rsidDel="00000000" w:rsidP="00000000" w:rsidRDefault="00000000" w:rsidRPr="00000000" w14:paraId="000001E9">
            <w:pPr>
              <w:spacing w:after="0" w:before="0" w:lineRule="auto"/>
              <w:jc w:val="left"/>
              <w:rPr>
                <w:sz w:val="22"/>
                <w:szCs w:val="22"/>
              </w:rPr>
            </w:pPr>
            <w:r w:rsidDel="00000000" w:rsidR="00000000" w:rsidRPr="00000000">
              <w:rPr>
                <w:color w:val="000000"/>
                <w:sz w:val="22"/>
                <w:szCs w:val="22"/>
                <w:rtl w:val="0"/>
              </w:rPr>
              <w:t xml:space="preserve">Programmatic pages deployed, content clusters live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vAlign w:val="center"/>
          </w:tcPr>
          <w:p w:rsidR="00000000" w:rsidDel="00000000" w:rsidP="00000000" w:rsidRDefault="00000000" w:rsidRPr="00000000" w14:paraId="000001EA">
            <w:pPr>
              <w:spacing w:after="0" w:before="0" w:lineRule="auto"/>
              <w:jc w:val="center"/>
              <w:rPr>
                <w:sz w:val="22"/>
                <w:szCs w:val="22"/>
              </w:rPr>
            </w:pPr>
            <w:r w:rsidDel="00000000" w:rsidR="00000000" w:rsidRPr="00000000">
              <w:rPr>
                <w:color w:val="000000"/>
                <w:sz w:val="22"/>
                <w:szCs w:val="22"/>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80.0" w:type="dxa"/>
              <w:left w:w="120.0" w:type="dxa"/>
              <w:bottom w:w="80.0" w:type="dxa"/>
              <w:right w:w="120.0" w:type="dxa"/>
            </w:tcMar>
            <w:vAlign w:val="center"/>
          </w:tcPr>
          <w:p w:rsidR="00000000" w:rsidDel="00000000" w:rsidP="00000000" w:rsidRDefault="00000000" w:rsidRPr="00000000" w14:paraId="000001EB">
            <w:pPr>
              <w:spacing w:after="0" w:before="0" w:lineRule="auto"/>
              <w:jc w:val="left"/>
              <w:rPr>
                <w:sz w:val="22"/>
                <w:szCs w:val="22"/>
              </w:rPr>
            </w:pPr>
            <w:r w:rsidDel="00000000" w:rsidR="00000000" w:rsidRPr="00000000">
              <w:rPr>
                <w:color w:val="000000"/>
                <w:sz w:val="22"/>
                <w:szCs w:val="22"/>
                <w:rtl w:val="0"/>
              </w:rPr>
              <w:t xml:space="preserve">End of Phase 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C">
            <w:pPr>
              <w:spacing w:after="0" w:before="0" w:lineRule="auto"/>
              <w:jc w:val="left"/>
              <w:rPr>
                <w:sz w:val="22"/>
                <w:szCs w:val="22"/>
              </w:rPr>
            </w:pPr>
            <w:r w:rsidDel="00000000" w:rsidR="00000000" w:rsidRPr="00000000">
              <w:rPr>
                <w:color w:val="000000"/>
                <w:sz w:val="22"/>
                <w:szCs w:val="22"/>
                <w:rtl w:val="0"/>
              </w:rPr>
              <w:t xml:space="preserve">M4: UAT &amp; Handover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D">
            <w:pPr>
              <w:spacing w:after="0" w:before="0" w:lineRule="auto"/>
              <w:jc w:val="left"/>
              <w:rPr>
                <w:sz w:val="22"/>
                <w:szCs w:val="22"/>
              </w:rPr>
            </w:pPr>
            <w:r w:rsidDel="00000000" w:rsidR="00000000" w:rsidRPr="00000000">
              <w:rPr>
                <w:color w:val="000000"/>
                <w:sz w:val="22"/>
                <w:szCs w:val="22"/>
                <w:rtl w:val="0"/>
              </w:rPr>
              <w:t xml:space="preserve">UAT complete, documentation, production deployment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E">
            <w:pPr>
              <w:spacing w:after="0" w:before="0" w:lineRule="auto"/>
              <w:jc w:val="center"/>
              <w:rPr>
                <w:sz w:val="22"/>
                <w:szCs w:val="22"/>
              </w:rPr>
            </w:pPr>
            <w:r w:rsidDel="00000000" w:rsidR="00000000" w:rsidRPr="00000000">
              <w:rPr>
                <w:color w:val="000000"/>
                <w:sz w:val="22"/>
                <w:szCs w:val="22"/>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F">
            <w:pPr>
              <w:spacing w:after="0" w:before="0" w:lineRule="auto"/>
              <w:jc w:val="left"/>
              <w:rPr>
                <w:sz w:val="22"/>
                <w:szCs w:val="22"/>
              </w:rPr>
            </w:pPr>
            <w:r w:rsidDel="00000000" w:rsidR="00000000" w:rsidRPr="00000000">
              <w:rPr>
                <w:color w:val="000000"/>
                <w:sz w:val="22"/>
                <w:szCs w:val="22"/>
                <w:rtl w:val="0"/>
              </w:rPr>
              <w:t xml:space="preserve">After all UAT sign-off</w:t>
            </w:r>
            <w:r w:rsidDel="00000000" w:rsidR="00000000" w:rsidRPr="00000000">
              <w:rPr>
                <w:rtl w:val="0"/>
              </w:rPr>
            </w:r>
          </w:p>
        </w:tc>
      </w:tr>
    </w:tbl>
    <w:p w:rsidR="00000000" w:rsidDel="00000000" w:rsidP="00000000" w:rsidRDefault="00000000" w:rsidRPr="00000000" w14:paraId="000001F0">
      <w:pPr>
        <w:spacing w:after="120" w:before="0" w:lineRule="auto"/>
        <w:rPr/>
      </w:pPr>
      <w:r w:rsidDel="00000000" w:rsidR="00000000" w:rsidRPr="00000000">
        <w:rPr>
          <w:i w:val="0"/>
          <w:iCs w:val="0"/>
          <w:color w:val="000000"/>
          <w:sz w:val="24"/>
          <w:szCs w:val="24"/>
          <w:rtl w:val="0"/>
        </w:rPr>
        <w:t xml:space="preserve"> </w:t>
      </w:r>
      <w:r w:rsidDel="00000000" w:rsidR="00000000" w:rsidRPr="00000000">
        <w:rPr>
          <w:rtl w:val="0"/>
        </w:rPr>
      </w:r>
    </w:p>
    <w:sectPr>
      <w:headerReference r:id="rId7" w:type="default"/>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rdo">
    <w:embedRegular w:fontKey="{00000000-0000-0000-0000-000000000000}" r:id="rId1" w:subsetted="0"/>
    <w:embedBold w:fontKey="{00000000-0000-0000-0000-000000000000}" r:id="rId2" w:subsetted="0"/>
    <w:embedItalic w:fontKey="{00000000-0000-0000-0000-000000000000}" r:id="rId3" w:subsetted="0"/>
  </w:font>
  <w:font w:name="Proxima Nova">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2">
    <w:pPr>
      <w:spacing w:before="120" w:lineRule="auto"/>
      <w:jc w:val="right"/>
      <w:rPr/>
    </w:pPr>
    <w:r w:rsidDel="00000000" w:rsidR="00000000" w:rsidRPr="00000000">
      <w:rPr>
        <w:rFonts w:ascii="Times New Roman" w:cs="Times New Roman" w:eastAsia="Times New Roman" w:hAnsi="Times New Roman"/>
        <w:color w:val="666666"/>
        <w:sz w:val="18"/>
        <w:szCs w:val="18"/>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color w:val="666666"/>
        <w:sz w:val="18"/>
        <w:szCs w:val="18"/>
        <w:rtl w:val="0"/>
      </w:rPr>
      <w:t xml:space="preserve">  |  Confidential — SotaTek JSC</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1">
    <w:pPr>
      <w:spacing w:line="312" w:lineRule="auto"/>
      <w:rPr/>
    </w:pPr>
    <w:r w:rsidDel="00000000" w:rsidR="00000000" w:rsidRPr="00000000">
      <w:rPr>
        <w:rFonts w:ascii="Proxima Nova" w:cs="Proxima Nova" w:eastAsia="Proxima Nova" w:hAnsi="Proxima Nova"/>
        <w:color w:val="353744"/>
        <w:sz w:val="22"/>
        <w:szCs w:val="22"/>
      </w:rPr>
      <w:drawing>
        <wp:inline distB="114300" distT="114300" distL="114300" distR="114300">
          <wp:extent cx="5943600" cy="38100"/>
          <wp:effectExtent b="0" l="0" r="0" t="0"/>
          <wp:docPr descr="horizontal line" id="1" name="image1.png"/>
          <a:graphic>
            <a:graphicData uri="http://schemas.openxmlformats.org/drawingml/2006/picture">
              <pic:pic>
                <pic:nvPicPr>
                  <pic:cNvPr descr="horizontal line" id="0" name="image1.png"/>
                  <pic:cNvPicPr preferRelativeResize="0"/>
                </pic:nvPicPr>
                <pic:blipFill>
                  <a:blip r:embed="rId1"/>
                  <a:srcRect b="0" l="0" r="0" t="0"/>
                  <a:stretch>
                    <a:fillRect/>
                  </a:stretch>
                </pic:blipFill>
                <pic:spPr>
                  <a:xfrm>
                    <a:off x="0" y="0"/>
                    <a:ext cx="5943600" cy="381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pPr>
    <w:rPr>
      <w:rFonts w:ascii="Times New Roman" w:cs="Times New Roman" w:eastAsia="Times New Roman" w:hAnsi="Times New Roman"/>
      <w:b w:val="1"/>
      <w:bCs w:val="1"/>
      <w:i w:val="0"/>
      <w:iCs w:val="0"/>
      <w:smallCaps w:val="0"/>
      <w:strike w:val="0"/>
      <w:color w:val="00ab44"/>
      <w:sz w:val="32"/>
      <w:szCs w:val="32"/>
      <w:u w:val="none"/>
      <w:shd w:fill="auto" w:val="clear"/>
      <w:vertAlign w:val="baseline"/>
    </w:rPr>
  </w:style>
  <w:style w:type="paragraph" w:styleId="Heading2">
    <w:name w:val="heading 2"/>
    <w:basedOn w:val="Normal"/>
    <w:next w:val="Normal"/>
    <w:pPr>
      <w:spacing w:after="120" w:before="300" w:lineRule="auto"/>
    </w:pPr>
    <w:rPr>
      <w:b w:val="1"/>
      <w:bCs w:val="1"/>
      <w:color w:val="00ab44"/>
      <w:sz w:val="26"/>
      <w:szCs w:val="26"/>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Times New Roman" w:cs="Times New Roman" w:eastAsia="Times New Roman" w:hAnsi="Times New Roman"/>
      <w:b w:val="1"/>
      <w:bCs w:val="1"/>
      <w:i w:val="0"/>
      <w:iCs w:val="0"/>
      <w:smallCaps w:val="0"/>
      <w:strike w:val="0"/>
      <w:color w:val="366854"/>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ProximaNova-regular.ttf"/><Relationship Id="rId5" Type="http://schemas.openxmlformats.org/officeDocument/2006/relationships/font" Target="fonts/ProximaNova-bold.ttf"/><Relationship Id="rId6" Type="http://schemas.openxmlformats.org/officeDocument/2006/relationships/font" Target="fonts/ProximaNova-italic.ttf"/><Relationship Id="rId7" Type="http://schemas.openxmlformats.org/officeDocument/2006/relationships/font" Target="fonts/ProximaNova-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llbv1ZPTF5FY6dFN+T55qdCLrw==">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