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between DTD, XML Schema, and Relax 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x51xuns29u4" w:id="0"/>
      <w:bookmarkEnd w:id="0"/>
      <w:r w:rsidDel="00000000" w:rsidR="00000000" w:rsidRPr="00000000">
        <w:rPr>
          <w:rtl w:val="0"/>
        </w:rPr>
        <w:t xml:space="preserve">DTD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58504" cy="45147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504" cy="451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vl8u1g2re0ni" w:id="1"/>
      <w:bookmarkEnd w:id="1"/>
      <w:r w:rsidDel="00000000" w:rsidR="00000000" w:rsidRPr="00000000">
        <w:rPr>
          <w:rtl w:val="0"/>
        </w:rPr>
        <w:t xml:space="preserve">XML schema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093785" cy="4912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785" cy="491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bpnu4gjdhqj" w:id="2"/>
      <w:bookmarkEnd w:id="2"/>
      <w:r w:rsidDel="00000000" w:rsidR="00000000" w:rsidRPr="00000000">
        <w:rPr>
          <w:rtl w:val="0"/>
        </w:rPr>
        <w:t xml:space="preserve">Relax 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