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rPr>
          <w:rFonts w:hint="eastAsia"/>
          <w:sz w:val="44"/>
          <w:szCs w:val="52"/>
          <w:lang w:val="en-US" w:eastAsia="zh-CN"/>
        </w:rPr>
      </w:pPr>
      <w:r>
        <w:rPr>
          <w:rFonts w:hint="eastAsia"/>
          <w:sz w:val="44"/>
          <w:szCs w:val="52"/>
          <w:lang w:val="en-US" w:eastAsia="zh-CN"/>
        </w:rPr>
        <w:t>CAD操作</w:t>
      </w:r>
    </w:p>
    <w:p>
      <w:pPr>
        <w:rPr>
          <w:rFonts w:hint="default"/>
          <w:sz w:val="24"/>
          <w:szCs w:val="32"/>
          <w:lang w:val="en-US" w:eastAsia="zh-CN"/>
        </w:rPr>
      </w:pPr>
      <w:r>
        <w:rPr>
          <w:rFonts w:hint="eastAsia"/>
          <w:color w:val="70AD47" w:themeColor="accent6"/>
          <w:sz w:val="24"/>
          <w:szCs w:val="32"/>
          <w:lang w:val="en-US" w:eastAsia="zh-CN"/>
          <w14:textFill>
            <w14:solidFill>
              <w14:schemeClr w14:val="accent6"/>
            </w14:solidFill>
          </w14:textFill>
        </w:rPr>
        <w:t>1.基础键</w:t>
      </w:r>
    </w:p>
    <w:p>
      <w:pPr>
        <w:rPr>
          <w:rFonts w:hint="eastAsia"/>
          <w:sz w:val="24"/>
          <w:szCs w:val="32"/>
          <w:lang w:val="en-US" w:eastAsia="zh-CN"/>
        </w:rPr>
      </w:pPr>
      <w:r>
        <w:rPr>
          <w:rFonts w:hint="eastAsia"/>
          <w:sz w:val="24"/>
          <w:szCs w:val="32"/>
          <w:lang w:val="en-US" w:eastAsia="zh-CN"/>
        </w:rPr>
        <w:t>三维空间任意角度的调整：</w:t>
      </w:r>
      <w:r>
        <w:rPr>
          <w:rFonts w:hint="eastAsia"/>
          <w:color w:val="FF0000"/>
          <w:sz w:val="24"/>
          <w:szCs w:val="32"/>
          <w:lang w:val="en-US" w:eastAsia="zh-CN"/>
        </w:rPr>
        <w:t>Shift+鼠标中键</w:t>
      </w:r>
    </w:p>
    <w:p>
      <w:pPr>
        <w:rPr>
          <w:rFonts w:hint="eastAsia"/>
          <w:sz w:val="24"/>
          <w:szCs w:val="32"/>
          <w:lang w:val="en-US" w:eastAsia="zh-CN"/>
        </w:rPr>
      </w:pPr>
      <w:r>
        <w:rPr>
          <w:rFonts w:hint="eastAsia"/>
          <w:sz w:val="24"/>
          <w:szCs w:val="32"/>
          <w:lang w:val="en-US" w:eastAsia="zh-CN"/>
        </w:rPr>
        <w:t>选择（图形窗口颜色等选择）：</w:t>
      </w:r>
      <w:r>
        <w:rPr>
          <w:rFonts w:hint="eastAsia"/>
          <w:color w:val="FF0000"/>
          <w:sz w:val="24"/>
          <w:szCs w:val="32"/>
          <w:lang w:val="en-US" w:eastAsia="zh-CN"/>
        </w:rPr>
        <w:t>OP</w:t>
      </w:r>
    </w:p>
    <w:p>
      <w:pPr>
        <w:rPr>
          <w:rFonts w:hint="eastAsia"/>
          <w:color w:val="FF0000"/>
          <w:sz w:val="24"/>
          <w:szCs w:val="32"/>
          <w:lang w:val="en-US" w:eastAsia="zh-CN"/>
        </w:rPr>
      </w:pPr>
      <w:r>
        <w:rPr>
          <w:rFonts w:hint="eastAsia"/>
          <w:sz w:val="24"/>
          <w:szCs w:val="32"/>
          <w:lang w:val="en-US" w:eastAsia="zh-CN"/>
        </w:rPr>
        <w:t>文字样式：</w:t>
      </w:r>
      <w:r>
        <w:rPr>
          <w:rFonts w:hint="eastAsia"/>
          <w:color w:val="FF0000"/>
          <w:sz w:val="24"/>
          <w:szCs w:val="32"/>
          <w:lang w:val="en-US" w:eastAsia="zh-CN"/>
        </w:rPr>
        <w:t>ST</w:t>
      </w:r>
    </w:p>
    <w:p>
      <w:pPr>
        <w:rPr>
          <w:rFonts w:hint="default"/>
          <w:color w:val="FF0000"/>
          <w:sz w:val="24"/>
          <w:szCs w:val="32"/>
          <w:lang w:val="en-US" w:eastAsia="zh-CN"/>
        </w:rPr>
      </w:pPr>
      <w:r>
        <w:rPr>
          <w:rFonts w:hint="eastAsia"/>
          <w:sz w:val="24"/>
          <w:szCs w:val="32"/>
          <w:lang w:val="en-US" w:eastAsia="zh-CN"/>
        </w:rPr>
        <w:t>图形单位：</w:t>
      </w:r>
      <w:r>
        <w:rPr>
          <w:rFonts w:hint="eastAsia"/>
          <w:color w:val="FF0000"/>
          <w:sz w:val="24"/>
          <w:szCs w:val="32"/>
          <w:lang w:val="en-US" w:eastAsia="zh-CN"/>
        </w:rPr>
        <w:t xml:space="preserve">UN    </w:t>
      </w:r>
      <w:r>
        <w:rPr>
          <w:rFonts w:hint="eastAsia"/>
          <w:color w:val="auto"/>
          <w:sz w:val="24"/>
          <w:szCs w:val="32"/>
          <w:lang w:val="en-US" w:eastAsia="zh-CN"/>
        </w:rPr>
        <w:t>分解：</w:t>
      </w:r>
      <w:r>
        <w:rPr>
          <w:rFonts w:hint="eastAsia"/>
          <w:color w:val="FF0000"/>
          <w:sz w:val="24"/>
          <w:szCs w:val="32"/>
          <w:lang w:val="en-US" w:eastAsia="zh-CN"/>
        </w:rPr>
        <w:t>X</w:t>
      </w:r>
    </w:p>
    <w:p>
      <w:pPr>
        <w:rPr>
          <w:rFonts w:hint="default"/>
          <w:color w:val="FF0000"/>
          <w:sz w:val="24"/>
          <w:szCs w:val="32"/>
          <w:lang w:val="en-US" w:eastAsia="zh-CN"/>
        </w:rPr>
      </w:pPr>
      <w:r>
        <w:rPr>
          <w:rFonts w:hint="eastAsia"/>
          <w:color w:val="auto"/>
          <w:sz w:val="24"/>
          <w:szCs w:val="32"/>
          <w:lang w:val="en-US" w:eastAsia="zh-CN"/>
        </w:rPr>
        <w:t>正负快捷键：</w:t>
      </w:r>
      <w:r>
        <w:rPr>
          <w:rFonts w:hint="eastAsia"/>
          <w:color w:val="FF0000"/>
          <w:sz w:val="24"/>
          <w:szCs w:val="32"/>
          <w:lang w:val="en-US" w:eastAsia="zh-CN"/>
        </w:rPr>
        <w:t xml:space="preserve">%%P    </w:t>
      </w:r>
      <w:r>
        <w:rPr>
          <w:rFonts w:hint="eastAsia"/>
          <w:color w:val="auto"/>
          <w:sz w:val="24"/>
          <w:szCs w:val="32"/>
          <w:lang w:val="en-US" w:eastAsia="zh-CN"/>
        </w:rPr>
        <w:t xml:space="preserve"> 直径：%%C     公差堆叠快捷键：在数字后敲两次空格，输入相应的公差值（先上公差）按住Shift+数字6，然后选择堆叠方式。</w:t>
      </w:r>
    </w:p>
    <w:p>
      <w:pPr>
        <w:rPr>
          <w:rFonts w:hint="eastAsia"/>
          <w:sz w:val="24"/>
          <w:szCs w:val="32"/>
          <w:lang w:val="en-US" w:eastAsia="zh-CN"/>
        </w:rPr>
      </w:pPr>
    </w:p>
    <w:p>
      <w:pPr>
        <w:rPr>
          <w:rFonts w:hint="default"/>
          <w:color w:val="70AD47" w:themeColor="accent6"/>
          <w:sz w:val="24"/>
          <w:szCs w:val="32"/>
          <w:lang w:val="en-US" w:eastAsia="zh-CN"/>
          <w14:textFill>
            <w14:solidFill>
              <w14:schemeClr w14:val="accent6"/>
            </w14:solidFill>
          </w14:textFill>
        </w:rPr>
      </w:pPr>
      <w:r>
        <w:rPr>
          <w:rFonts w:hint="eastAsia"/>
          <w:color w:val="70AD47" w:themeColor="accent6"/>
          <w:sz w:val="24"/>
          <w:szCs w:val="32"/>
          <w:lang w:val="en-US" w:eastAsia="zh-CN"/>
          <w14:textFill>
            <w14:solidFill>
              <w14:schemeClr w14:val="accent6"/>
            </w14:solidFill>
          </w14:textFill>
        </w:rPr>
        <w:t>2.新建文件</w:t>
      </w:r>
    </w:p>
    <w:p>
      <w:pPr>
        <w:rPr>
          <w:rFonts w:hint="eastAsia"/>
          <w:color w:val="FF0000"/>
          <w:sz w:val="24"/>
          <w:szCs w:val="32"/>
          <w:lang w:val="en-US" w:eastAsia="zh-CN"/>
        </w:rPr>
      </w:pPr>
      <w:r>
        <w:rPr>
          <w:rFonts w:hint="eastAsia"/>
          <w:sz w:val="24"/>
          <w:szCs w:val="32"/>
          <w:lang w:val="en-US" w:eastAsia="zh-CN"/>
        </w:rPr>
        <w:t>新建：</w:t>
      </w:r>
      <w:r>
        <w:rPr>
          <w:rFonts w:hint="eastAsia"/>
          <w:color w:val="FF0000"/>
          <w:sz w:val="24"/>
          <w:szCs w:val="32"/>
          <w:lang w:val="en-US" w:eastAsia="zh-CN"/>
        </w:rPr>
        <w:t>Ctrl+N</w:t>
      </w:r>
    </w:p>
    <w:p>
      <w:pPr>
        <w:rPr>
          <w:rFonts w:hint="eastAsia"/>
          <w:sz w:val="24"/>
          <w:szCs w:val="32"/>
          <w:lang w:val="en-US" w:eastAsia="zh-CN"/>
        </w:rPr>
      </w:pPr>
      <w:r>
        <w:rPr>
          <w:rFonts w:hint="eastAsia"/>
          <w:sz w:val="24"/>
          <w:szCs w:val="32"/>
          <w:lang w:val="en-US" w:eastAsia="zh-CN"/>
        </w:rPr>
        <w:t>图形单位：</w:t>
      </w:r>
      <w:r>
        <w:rPr>
          <w:rFonts w:hint="eastAsia"/>
          <w:color w:val="FF0000"/>
          <w:sz w:val="24"/>
          <w:szCs w:val="32"/>
          <w:lang w:val="en-US" w:eastAsia="zh-CN"/>
        </w:rPr>
        <w:t>UN</w:t>
      </w:r>
    </w:p>
    <w:p>
      <w:pPr>
        <w:rPr>
          <w:rFonts w:hint="default"/>
          <w:color w:val="FF0000"/>
          <w:sz w:val="24"/>
          <w:szCs w:val="32"/>
          <w:lang w:val="en-US" w:eastAsia="zh-CN"/>
        </w:rPr>
      </w:pPr>
      <w:r>
        <w:rPr>
          <w:rFonts w:hint="eastAsia"/>
          <w:sz w:val="24"/>
          <w:szCs w:val="32"/>
          <w:lang w:val="en-US" w:eastAsia="zh-CN"/>
        </w:rPr>
        <w:t>保存：</w:t>
      </w:r>
      <w:r>
        <w:rPr>
          <w:rFonts w:hint="eastAsia"/>
          <w:color w:val="FF0000"/>
          <w:sz w:val="24"/>
          <w:szCs w:val="32"/>
          <w:lang w:val="en-US" w:eastAsia="zh-CN"/>
        </w:rPr>
        <w:t xml:space="preserve">Ctrl+S         </w:t>
      </w:r>
      <w:r>
        <w:rPr>
          <w:rFonts w:hint="eastAsia"/>
          <w:color w:val="70AD47" w:themeColor="accent6"/>
          <w:sz w:val="24"/>
          <w:szCs w:val="32"/>
          <w:lang w:val="en-US" w:eastAsia="zh-CN"/>
          <w14:textFill>
            <w14:solidFill>
              <w14:schemeClr w14:val="accent6"/>
            </w14:solidFill>
          </w14:textFill>
        </w:rPr>
        <w:t xml:space="preserve"> 注.</w:t>
      </w:r>
      <w:r>
        <w:rPr>
          <w:rFonts w:hint="eastAsia"/>
          <w:color w:val="auto"/>
          <w:sz w:val="24"/>
          <w:szCs w:val="32"/>
          <w:lang w:val="en-US" w:eastAsia="zh-CN"/>
        </w:rPr>
        <w:t>显示全部图形：</w:t>
      </w:r>
      <w:r>
        <w:rPr>
          <w:rFonts w:hint="eastAsia"/>
          <w:color w:val="FF0000"/>
          <w:sz w:val="24"/>
          <w:szCs w:val="32"/>
          <w:lang w:val="en-US" w:eastAsia="zh-CN"/>
        </w:rPr>
        <w:t>按鼠标中键两次</w:t>
      </w:r>
    </w:p>
    <w:p>
      <w:pPr>
        <w:rPr>
          <w:rFonts w:hint="eastAsia"/>
          <w:sz w:val="24"/>
          <w:szCs w:val="32"/>
          <w:lang w:val="en-US" w:eastAsia="zh-CN"/>
        </w:rPr>
      </w:pPr>
      <w:r>
        <w:rPr>
          <w:rFonts w:hint="eastAsia"/>
          <w:sz w:val="24"/>
          <w:szCs w:val="32"/>
          <w:lang w:val="en-US" w:eastAsia="zh-CN"/>
        </w:rPr>
        <w:t>打开：</w:t>
      </w:r>
      <w:r>
        <w:rPr>
          <w:rFonts w:hint="eastAsia"/>
          <w:color w:val="FF0000"/>
          <w:sz w:val="24"/>
          <w:szCs w:val="32"/>
          <w:lang w:val="en-US" w:eastAsia="zh-CN"/>
        </w:rPr>
        <w:t>Ctrl+O</w:t>
      </w:r>
    </w:p>
    <w:p>
      <w:pPr>
        <w:rPr>
          <w:rFonts w:hint="eastAsia"/>
          <w:sz w:val="24"/>
          <w:szCs w:val="32"/>
          <w:lang w:val="en-US" w:eastAsia="zh-CN"/>
        </w:rPr>
      </w:pPr>
      <w:r>
        <w:rPr>
          <w:rFonts w:hint="eastAsia"/>
          <w:sz w:val="24"/>
          <w:szCs w:val="32"/>
          <w:lang w:val="en-US" w:eastAsia="zh-CN"/>
        </w:rPr>
        <w:t>退出命令：</w:t>
      </w:r>
      <w:r>
        <w:rPr>
          <w:rFonts w:hint="eastAsia"/>
          <w:color w:val="FF0000"/>
          <w:sz w:val="24"/>
          <w:szCs w:val="32"/>
          <w:lang w:val="en-US" w:eastAsia="zh-CN"/>
        </w:rPr>
        <w:t>Esc</w:t>
      </w:r>
    </w:p>
    <w:p>
      <w:pPr>
        <w:rPr>
          <w:rFonts w:hint="eastAsia"/>
          <w:sz w:val="24"/>
          <w:szCs w:val="32"/>
          <w:lang w:val="en-US" w:eastAsia="zh-CN"/>
        </w:rPr>
      </w:pPr>
    </w:p>
    <w:p>
      <w:pPr>
        <w:rPr>
          <w:rFonts w:hint="eastAsia"/>
          <w:sz w:val="24"/>
          <w:szCs w:val="32"/>
          <w:lang w:val="en-US" w:eastAsia="zh-CN"/>
        </w:rPr>
      </w:pPr>
      <w:r>
        <w:rPr>
          <w:rFonts w:hint="eastAsia"/>
          <w:color w:val="70AD47" w:themeColor="accent6"/>
          <w:sz w:val="24"/>
          <w:szCs w:val="32"/>
          <w:lang w:val="en-US" w:eastAsia="zh-CN"/>
          <w14:textFill>
            <w14:solidFill>
              <w14:schemeClr w14:val="accent6"/>
            </w14:solidFill>
          </w14:textFill>
        </w:rPr>
        <w:t>3.直线命令详解</w:t>
      </w:r>
    </w:p>
    <w:p>
      <w:pPr>
        <w:rPr>
          <w:rFonts w:hint="eastAsia"/>
          <w:sz w:val="24"/>
          <w:szCs w:val="32"/>
          <w:lang w:val="en-US" w:eastAsia="zh-CN"/>
        </w:rPr>
      </w:pPr>
      <w:r>
        <w:rPr>
          <w:rFonts w:hint="eastAsia"/>
          <w:sz w:val="24"/>
          <w:szCs w:val="32"/>
          <w:lang w:val="en-US" w:eastAsia="zh-CN"/>
        </w:rPr>
        <w:t>直线：</w:t>
      </w:r>
      <w:r>
        <w:rPr>
          <w:rFonts w:hint="eastAsia"/>
          <w:color w:val="FF0000"/>
          <w:sz w:val="24"/>
          <w:szCs w:val="32"/>
          <w:lang w:val="en-US" w:eastAsia="zh-CN"/>
        </w:rPr>
        <w:t>L</w:t>
      </w:r>
    </w:p>
    <w:p>
      <w:pPr>
        <w:rPr>
          <w:rFonts w:hint="eastAsia"/>
          <w:color w:val="FF0000"/>
          <w:sz w:val="24"/>
          <w:szCs w:val="32"/>
          <w:lang w:val="en-US" w:eastAsia="zh-CN"/>
        </w:rPr>
      </w:pPr>
      <w:r>
        <w:rPr>
          <w:rFonts w:hint="eastAsia"/>
          <w:sz w:val="24"/>
          <w:szCs w:val="32"/>
          <w:lang w:val="en-US" w:eastAsia="zh-CN"/>
        </w:rPr>
        <w:t>确认：</w:t>
      </w:r>
      <w:r>
        <w:rPr>
          <w:rFonts w:hint="eastAsia"/>
          <w:color w:val="FF0000"/>
          <w:sz w:val="24"/>
          <w:szCs w:val="32"/>
          <w:lang w:val="en-US" w:eastAsia="zh-CN"/>
        </w:rPr>
        <w:t>空格/回车/鼠标右键</w:t>
      </w:r>
    </w:p>
    <w:p>
      <w:pPr>
        <w:rPr>
          <w:rFonts w:hint="eastAsia"/>
          <w:sz w:val="24"/>
          <w:szCs w:val="32"/>
          <w:lang w:val="en-US" w:eastAsia="zh-CN"/>
        </w:rPr>
      </w:pPr>
      <w:r>
        <w:rPr>
          <w:rFonts w:hint="eastAsia"/>
          <w:sz w:val="24"/>
          <w:szCs w:val="32"/>
          <w:lang w:val="en-US" w:eastAsia="zh-CN"/>
        </w:rPr>
        <w:t>动态输入尺寸：</w:t>
      </w:r>
      <w:r>
        <w:rPr>
          <w:rFonts w:hint="eastAsia"/>
          <w:color w:val="FF0000"/>
          <w:sz w:val="24"/>
          <w:szCs w:val="32"/>
          <w:lang w:val="en-US" w:eastAsia="zh-CN"/>
        </w:rPr>
        <w:t xml:space="preserve">F12 </w:t>
      </w:r>
    </w:p>
    <w:p>
      <w:pPr>
        <w:rPr>
          <w:rFonts w:hint="eastAsia"/>
          <w:color w:val="FF0000"/>
          <w:sz w:val="24"/>
          <w:szCs w:val="32"/>
          <w:lang w:val="en-US" w:eastAsia="zh-CN"/>
        </w:rPr>
      </w:pPr>
      <w:r>
        <w:rPr>
          <w:rFonts w:hint="eastAsia"/>
          <w:sz w:val="24"/>
          <w:szCs w:val="32"/>
          <w:lang w:val="en-US" w:eastAsia="zh-CN"/>
        </w:rPr>
        <w:t>切换输入角度：</w:t>
      </w:r>
      <w:r>
        <w:rPr>
          <w:rFonts w:hint="eastAsia"/>
          <w:color w:val="FF0000"/>
          <w:sz w:val="24"/>
          <w:szCs w:val="32"/>
          <w:lang w:val="en-US" w:eastAsia="zh-CN"/>
        </w:rPr>
        <w:t>长度Tab角度</w:t>
      </w:r>
    </w:p>
    <w:p>
      <w:pPr>
        <w:rPr>
          <w:rFonts w:hint="eastAsia"/>
          <w:color w:val="FF0000"/>
          <w:sz w:val="24"/>
          <w:szCs w:val="32"/>
          <w:lang w:val="en-US" w:eastAsia="zh-CN"/>
        </w:rPr>
      </w:pPr>
      <w:r>
        <w:rPr>
          <w:rFonts w:hint="eastAsia"/>
          <w:sz w:val="24"/>
          <w:szCs w:val="32"/>
          <w:lang w:val="en-US" w:eastAsia="zh-CN"/>
        </w:rPr>
        <w:t>撤销：</w:t>
      </w:r>
      <w:r>
        <w:rPr>
          <w:rFonts w:hint="eastAsia"/>
          <w:color w:val="FF0000"/>
          <w:sz w:val="24"/>
          <w:szCs w:val="32"/>
          <w:lang w:val="en-US" w:eastAsia="zh-CN"/>
        </w:rPr>
        <w:t>Ctrl+Z</w:t>
      </w:r>
    </w:p>
    <w:p>
      <w:pPr>
        <w:rPr>
          <w:rFonts w:hint="eastAsia"/>
          <w:sz w:val="24"/>
          <w:szCs w:val="32"/>
          <w:lang w:val="en-US" w:eastAsia="zh-CN"/>
        </w:rPr>
      </w:pPr>
      <w:r>
        <w:rPr>
          <w:rFonts w:hint="eastAsia"/>
          <w:sz w:val="24"/>
          <w:szCs w:val="32"/>
          <w:lang w:val="en-US" w:eastAsia="zh-CN"/>
        </w:rPr>
        <w:t>极轴追踪：</w:t>
      </w:r>
      <w:r>
        <w:rPr>
          <w:rFonts w:hint="eastAsia"/>
          <w:color w:val="FF0000"/>
          <w:sz w:val="24"/>
          <w:szCs w:val="32"/>
          <w:lang w:val="en-US" w:eastAsia="zh-CN"/>
        </w:rPr>
        <w:t>F10</w:t>
      </w:r>
    </w:p>
    <w:p>
      <w:pPr>
        <w:rPr>
          <w:rFonts w:hint="eastAsia"/>
          <w:sz w:val="24"/>
          <w:szCs w:val="32"/>
          <w:lang w:val="en-US" w:eastAsia="zh-CN"/>
        </w:rPr>
      </w:pPr>
      <w:r>
        <w:rPr>
          <w:rFonts w:hint="eastAsia"/>
          <w:sz w:val="24"/>
          <w:szCs w:val="32"/>
          <w:lang w:val="en-US" w:eastAsia="zh-CN"/>
        </w:rPr>
        <w:t>对象捕捉：</w:t>
      </w:r>
      <w:r>
        <w:rPr>
          <w:rFonts w:hint="eastAsia"/>
          <w:color w:val="FF0000"/>
          <w:sz w:val="24"/>
          <w:szCs w:val="32"/>
          <w:lang w:val="en-US" w:eastAsia="zh-CN"/>
        </w:rPr>
        <w:t>F3</w:t>
      </w:r>
    </w:p>
    <w:p>
      <w:pPr>
        <w:rPr>
          <w:rFonts w:hint="eastAsia"/>
          <w:sz w:val="24"/>
          <w:szCs w:val="32"/>
          <w:lang w:val="en-US" w:eastAsia="zh-CN"/>
        </w:rPr>
      </w:pPr>
      <w:r>
        <w:rPr>
          <w:rFonts w:hint="eastAsia"/>
          <w:sz w:val="24"/>
          <w:szCs w:val="32"/>
          <w:lang w:val="en-US" w:eastAsia="zh-CN"/>
        </w:rPr>
        <w:t>空格回车可以返回上次的命令</w:t>
      </w:r>
    </w:p>
    <w:p>
      <w:pPr>
        <w:rPr>
          <w:rFonts w:hint="eastAsia"/>
          <w:sz w:val="24"/>
          <w:szCs w:val="32"/>
          <w:lang w:val="en-US" w:eastAsia="zh-CN"/>
        </w:rPr>
      </w:pPr>
    </w:p>
    <w:p>
      <w:pPr>
        <w:numPr>
          <w:ilvl w:val="0"/>
          <w:numId w:val="1"/>
        </w:numPr>
        <w:rPr>
          <w:rFonts w:hint="eastAsia"/>
          <w:color w:val="70AD47" w:themeColor="accent6"/>
          <w:sz w:val="24"/>
          <w:szCs w:val="32"/>
          <w:lang w:val="en-US" w:eastAsia="zh-CN"/>
          <w14:textFill>
            <w14:solidFill>
              <w14:schemeClr w14:val="accent6"/>
            </w14:solidFill>
          </w14:textFill>
        </w:rPr>
      </w:pPr>
      <w:r>
        <w:rPr>
          <w:rFonts w:hint="eastAsia"/>
          <w:color w:val="70AD47" w:themeColor="accent6"/>
          <w:sz w:val="24"/>
          <w:szCs w:val="32"/>
          <w:lang w:val="en-US" w:eastAsia="zh-CN"/>
          <w14:textFill>
            <w14:solidFill>
              <w14:schemeClr w14:val="accent6"/>
            </w14:solidFill>
          </w14:textFill>
        </w:rPr>
        <w:t>删除命令与选择技巧</w:t>
      </w:r>
    </w:p>
    <w:p>
      <w:pPr>
        <w:numPr>
          <w:ilvl w:val="0"/>
          <w:numId w:val="0"/>
        </w:numPr>
        <w:rPr>
          <w:rFonts w:hint="eastAsia"/>
          <w:sz w:val="24"/>
          <w:szCs w:val="32"/>
          <w:lang w:val="en-US" w:eastAsia="zh-CN"/>
        </w:rPr>
      </w:pPr>
      <w:r>
        <w:rPr>
          <w:rFonts w:hint="eastAsia"/>
          <w:sz w:val="24"/>
          <w:szCs w:val="32"/>
          <w:lang w:val="en-US" w:eastAsia="zh-CN"/>
        </w:rPr>
        <w:t>删除：</w:t>
      </w:r>
      <w:r>
        <w:rPr>
          <w:rFonts w:hint="eastAsia"/>
          <w:color w:val="FF0000"/>
          <w:sz w:val="24"/>
          <w:szCs w:val="32"/>
          <w:lang w:val="en-US" w:eastAsia="zh-CN"/>
        </w:rPr>
        <w:t>E+空格</w:t>
      </w:r>
      <w:r>
        <w:rPr>
          <w:rFonts w:hint="eastAsia"/>
          <w:sz w:val="24"/>
          <w:szCs w:val="32"/>
          <w:lang w:val="en-US" w:eastAsia="zh-CN"/>
        </w:rPr>
        <w:t xml:space="preserve"> /</w:t>
      </w:r>
      <w:r>
        <w:rPr>
          <w:rFonts w:hint="eastAsia"/>
          <w:color w:val="FF0000"/>
          <w:sz w:val="24"/>
          <w:szCs w:val="32"/>
          <w:lang w:val="en-US" w:eastAsia="zh-CN"/>
        </w:rPr>
        <w:t xml:space="preserve"> Delete</w:t>
      </w:r>
    </w:p>
    <w:p>
      <w:pPr>
        <w:numPr>
          <w:ilvl w:val="0"/>
          <w:numId w:val="0"/>
        </w:numPr>
        <w:rPr>
          <w:rFonts w:hint="eastAsia"/>
          <w:color w:val="FF0000"/>
          <w:sz w:val="24"/>
          <w:szCs w:val="32"/>
          <w:lang w:val="en-US" w:eastAsia="zh-CN"/>
        </w:rPr>
      </w:pPr>
      <w:r>
        <w:rPr>
          <w:rFonts w:hint="eastAsia"/>
          <w:sz w:val="24"/>
          <w:szCs w:val="32"/>
          <w:lang w:val="en-US" w:eastAsia="zh-CN"/>
        </w:rPr>
        <w:t>选择：</w:t>
      </w:r>
      <w:r>
        <w:rPr>
          <w:rFonts w:hint="eastAsia"/>
          <w:color w:val="FF0000"/>
          <w:sz w:val="24"/>
          <w:szCs w:val="32"/>
          <w:lang w:val="en-US" w:eastAsia="zh-CN"/>
        </w:rPr>
        <w:t>拖动鼠标右/拖动鼠标向左（全覆盖）</w:t>
      </w:r>
    </w:p>
    <w:p>
      <w:pPr>
        <w:numPr>
          <w:ilvl w:val="0"/>
          <w:numId w:val="0"/>
        </w:numPr>
        <w:rPr>
          <w:rFonts w:hint="eastAsia"/>
          <w:color w:val="FF0000"/>
          <w:sz w:val="24"/>
          <w:szCs w:val="32"/>
          <w:lang w:val="en-US" w:eastAsia="zh-CN"/>
        </w:rPr>
      </w:pPr>
    </w:p>
    <w:p>
      <w:pPr>
        <w:numPr>
          <w:ilvl w:val="0"/>
          <w:numId w:val="1"/>
        </w:numPr>
        <w:ind w:left="0" w:leftChars="0" w:firstLine="0" w:firstLineChars="0"/>
        <w:rPr>
          <w:rFonts w:hint="eastAsia"/>
          <w:color w:val="70AD47" w:themeColor="accent6"/>
          <w:sz w:val="24"/>
          <w:szCs w:val="32"/>
          <w:lang w:val="en-US" w:eastAsia="zh-CN"/>
          <w14:textFill>
            <w14:solidFill>
              <w14:schemeClr w14:val="accent6"/>
            </w14:solidFill>
          </w14:textFill>
        </w:rPr>
      </w:pPr>
      <w:r>
        <w:rPr>
          <w:rFonts w:hint="eastAsia"/>
          <w:color w:val="70AD47" w:themeColor="accent6"/>
          <w:sz w:val="24"/>
          <w:szCs w:val="32"/>
          <w:lang w:val="en-US" w:eastAsia="zh-CN"/>
          <w14:textFill>
            <w14:solidFill>
              <w14:schemeClr w14:val="accent6"/>
            </w14:solidFill>
          </w14:textFill>
        </w:rPr>
        <w:t>相对坐标绘制图形</w:t>
      </w:r>
    </w:p>
    <w:p>
      <w:pPr>
        <w:numPr>
          <w:ilvl w:val="0"/>
          <w:numId w:val="0"/>
        </w:numPr>
        <w:rPr>
          <w:rFonts w:hint="default"/>
          <w:color w:val="FF0000"/>
          <w:sz w:val="24"/>
          <w:szCs w:val="32"/>
          <w:lang w:val="en-US" w:eastAsia="zh-CN"/>
        </w:rPr>
      </w:pPr>
      <w:r>
        <w:rPr>
          <w:rFonts w:hint="eastAsia"/>
          <w:color w:val="auto"/>
          <w:sz w:val="24"/>
          <w:szCs w:val="32"/>
          <w:lang w:val="en-US" w:eastAsia="zh-CN"/>
        </w:rPr>
        <w:t>输入方式：</w:t>
      </w:r>
      <w:r>
        <w:rPr>
          <w:rFonts w:hint="eastAsia"/>
          <w:color w:val="FF0000"/>
          <w:sz w:val="24"/>
          <w:szCs w:val="32"/>
          <w:lang w:val="en-US" w:eastAsia="zh-CN"/>
        </w:rPr>
        <w:t>X,Y / @ X,Y</w:t>
      </w:r>
    </w:p>
    <w:p>
      <w:pPr>
        <w:numPr>
          <w:ilvl w:val="0"/>
          <w:numId w:val="0"/>
        </w:numPr>
        <w:rPr>
          <w:rFonts w:hint="eastAsia"/>
          <w:color w:val="FF0000"/>
          <w:sz w:val="24"/>
          <w:szCs w:val="32"/>
          <w:lang w:val="en-US" w:eastAsia="zh-CN"/>
        </w:rPr>
      </w:pPr>
    </w:p>
    <w:p>
      <w:pPr>
        <w:numPr>
          <w:ilvl w:val="0"/>
          <w:numId w:val="0"/>
        </w:numPr>
        <w:ind w:leftChars="0"/>
        <w:rPr>
          <w:rFonts w:hint="eastAsia"/>
          <w:color w:val="4472C4" w:themeColor="accent5"/>
          <w:sz w:val="24"/>
          <w:szCs w:val="32"/>
          <w:lang w:val="en-US" w:eastAsia="zh-CN"/>
          <w14:textFill>
            <w14:solidFill>
              <w14:schemeClr w14:val="accent5"/>
            </w14:solidFill>
          </w14:textFill>
        </w:rPr>
      </w:pPr>
      <w:r>
        <w:rPr>
          <w:rFonts w:hint="eastAsia"/>
          <w:color w:val="70AD47" w:themeColor="accent6"/>
          <w:sz w:val="24"/>
          <w:szCs w:val="32"/>
          <w:lang w:val="en-US" w:eastAsia="zh-CN"/>
          <w14:textFill>
            <w14:solidFill>
              <w14:schemeClr w14:val="accent6"/>
            </w14:solidFill>
          </w14:textFill>
        </w:rPr>
        <w:t>6.极坐标绘制图形</w:t>
      </w:r>
      <w:r>
        <w:rPr>
          <w:rFonts w:hint="eastAsia"/>
          <w:color w:val="4472C4" w:themeColor="accent5"/>
          <w:sz w:val="24"/>
          <w:szCs w:val="32"/>
          <w:lang w:val="en-US" w:eastAsia="zh-CN"/>
          <w14:textFill>
            <w14:solidFill>
              <w14:schemeClr w14:val="accent5"/>
            </w14:solidFill>
          </w14:textFill>
        </w:rPr>
        <w:t>（注，与</w:t>
      </w:r>
      <w:r>
        <w:rPr>
          <w:rFonts w:hint="eastAsia"/>
          <w:color w:val="FF0000"/>
          <w:sz w:val="24"/>
          <w:szCs w:val="32"/>
          <w:lang w:val="en-US" w:eastAsia="zh-CN"/>
        </w:rPr>
        <w:t>长度Tab角度</w:t>
      </w:r>
      <w:r>
        <w:rPr>
          <w:rFonts w:hint="eastAsia"/>
          <w:color w:val="4472C4" w:themeColor="accent5"/>
          <w:sz w:val="24"/>
          <w:szCs w:val="32"/>
          <w:lang w:val="en-US" w:eastAsia="zh-CN"/>
          <w14:textFill>
            <w14:solidFill>
              <w14:schemeClr w14:val="accent5"/>
            </w14:solidFill>
          </w14:textFill>
        </w:rPr>
        <w:t>区别开）</w:t>
      </w:r>
    </w:p>
    <w:p>
      <w:pPr>
        <w:numPr>
          <w:ilvl w:val="0"/>
          <w:numId w:val="0"/>
        </w:numPr>
        <w:ind w:leftChars="0"/>
        <w:rPr>
          <w:rFonts w:hint="eastAsia"/>
          <w:color w:val="FF0000"/>
          <w:sz w:val="24"/>
          <w:szCs w:val="32"/>
          <w:lang w:val="en-US" w:eastAsia="zh-CN"/>
        </w:rPr>
      </w:pPr>
      <w:r>
        <w:rPr>
          <w:rFonts w:hint="eastAsia"/>
          <w:color w:val="auto"/>
          <w:sz w:val="24"/>
          <w:szCs w:val="32"/>
          <w:lang w:val="en-US" w:eastAsia="zh-CN"/>
        </w:rPr>
        <w:t>输入方式：</w:t>
      </w:r>
      <w:r>
        <w:rPr>
          <w:rFonts w:hint="eastAsia"/>
          <w:color w:val="FF0000"/>
          <w:sz w:val="24"/>
          <w:szCs w:val="32"/>
          <w:lang w:val="en-US" w:eastAsia="zh-CN"/>
        </w:rPr>
        <w:t>长度 &lt; 角度</w:t>
      </w:r>
    </w:p>
    <w:p>
      <w:pPr>
        <w:numPr>
          <w:ilvl w:val="0"/>
          <w:numId w:val="0"/>
        </w:numPr>
        <w:ind w:leftChars="0"/>
        <w:rPr>
          <w:rFonts w:hint="eastAsia"/>
          <w:color w:val="FF0000"/>
          <w:sz w:val="24"/>
          <w:szCs w:val="32"/>
          <w:lang w:val="en-US" w:eastAsia="zh-CN"/>
        </w:rPr>
      </w:pPr>
      <w:r>
        <w:rPr>
          <w:rFonts w:hint="eastAsia"/>
          <w:color w:val="70AD47" w:themeColor="accent6"/>
          <w:sz w:val="24"/>
          <w:szCs w:val="32"/>
          <w:lang w:val="en-US" w:eastAsia="zh-CN"/>
          <w14:textFill>
            <w14:solidFill>
              <w14:schemeClr w14:val="accent6"/>
            </w14:solidFill>
          </w14:textFill>
        </w:rPr>
        <w:t>注：</w:t>
      </w:r>
      <w:r>
        <w:rPr>
          <w:rFonts w:hint="eastAsia"/>
          <w:color w:val="FF0000"/>
          <w:sz w:val="24"/>
          <w:szCs w:val="32"/>
          <w:lang w:val="en-US" w:eastAsia="zh-CN"/>
        </w:rPr>
        <w:t>逆时针是正角度，顺时针是负角度</w:t>
      </w:r>
    </w:p>
    <w:p>
      <w:pPr>
        <w:numPr>
          <w:ilvl w:val="0"/>
          <w:numId w:val="0"/>
        </w:numPr>
        <w:ind w:leftChars="0"/>
        <w:rPr>
          <w:rFonts w:hint="eastAsia"/>
          <w:color w:val="FF0000"/>
          <w:sz w:val="24"/>
          <w:szCs w:val="32"/>
          <w:lang w:val="en-US" w:eastAsia="zh-CN"/>
        </w:rPr>
      </w:pPr>
    </w:p>
    <w:p>
      <w:pPr>
        <w:numPr>
          <w:ilvl w:val="0"/>
          <w:numId w:val="0"/>
        </w:numPr>
        <w:ind w:leftChars="0"/>
        <w:rPr>
          <w:rFonts w:hint="eastAsia"/>
          <w:color w:val="70AD47" w:themeColor="accent6"/>
          <w:sz w:val="24"/>
          <w:szCs w:val="32"/>
          <w:lang w:val="en-US" w:eastAsia="zh-CN"/>
          <w14:textFill>
            <w14:solidFill>
              <w14:schemeClr w14:val="accent6"/>
            </w14:solidFill>
          </w14:textFill>
        </w:rPr>
      </w:pPr>
      <w:r>
        <w:rPr>
          <w:rFonts w:hint="eastAsia"/>
          <w:color w:val="70AD47" w:themeColor="accent6"/>
          <w:sz w:val="24"/>
          <w:szCs w:val="32"/>
          <w:lang w:val="en-US" w:eastAsia="zh-CN"/>
          <w14:textFill>
            <w14:solidFill>
              <w14:schemeClr w14:val="accent6"/>
            </w14:solidFill>
          </w14:textFill>
        </w:rPr>
        <w:t>7.正交及相对坐标绘图</w:t>
      </w:r>
    </w:p>
    <w:p>
      <w:pPr>
        <w:numPr>
          <w:ilvl w:val="0"/>
          <w:numId w:val="0"/>
        </w:numPr>
        <w:ind w:leftChars="0"/>
        <w:rPr>
          <w:rFonts w:hint="eastAsia"/>
          <w:color w:val="FF0000"/>
          <w:sz w:val="24"/>
          <w:szCs w:val="32"/>
          <w:lang w:val="en-US" w:eastAsia="zh-CN"/>
        </w:rPr>
      </w:pPr>
      <w:r>
        <w:rPr>
          <w:rFonts w:hint="eastAsia"/>
          <w:color w:val="auto"/>
          <w:sz w:val="24"/>
          <w:szCs w:val="32"/>
          <w:lang w:val="en-US" w:eastAsia="zh-CN"/>
        </w:rPr>
        <w:t>正交：</w:t>
      </w:r>
      <w:r>
        <w:rPr>
          <w:rFonts w:hint="eastAsia"/>
          <w:color w:val="FF0000"/>
          <w:sz w:val="24"/>
          <w:szCs w:val="32"/>
          <w:lang w:val="en-US" w:eastAsia="zh-CN"/>
        </w:rPr>
        <w:t>F8</w:t>
      </w:r>
    </w:p>
    <w:p>
      <w:pPr>
        <w:numPr>
          <w:ilvl w:val="0"/>
          <w:numId w:val="0"/>
        </w:numPr>
        <w:ind w:leftChars="0"/>
        <w:rPr>
          <w:rFonts w:hint="eastAsia"/>
          <w:color w:val="FF0000"/>
          <w:sz w:val="24"/>
          <w:szCs w:val="32"/>
          <w:lang w:val="en-US" w:eastAsia="zh-CN"/>
        </w:rPr>
      </w:pPr>
    </w:p>
    <w:p>
      <w:pPr>
        <w:numPr>
          <w:ilvl w:val="0"/>
          <w:numId w:val="2"/>
        </w:numPr>
        <w:ind w:leftChars="0"/>
        <w:rPr>
          <w:rFonts w:hint="eastAsia"/>
          <w:color w:val="70AD47" w:themeColor="accent6"/>
          <w:sz w:val="24"/>
          <w:szCs w:val="32"/>
          <w:lang w:val="en-US" w:eastAsia="zh-CN"/>
          <w14:textFill>
            <w14:solidFill>
              <w14:schemeClr w14:val="accent6"/>
            </w14:solidFill>
          </w14:textFill>
        </w:rPr>
      </w:pPr>
      <w:r>
        <w:rPr>
          <w:rFonts w:hint="eastAsia"/>
          <w:color w:val="70AD47" w:themeColor="accent6"/>
          <w:sz w:val="24"/>
          <w:szCs w:val="32"/>
          <w:lang w:val="en-US" w:eastAsia="zh-CN"/>
          <w14:textFill>
            <w14:solidFill>
              <w14:schemeClr w14:val="accent6"/>
            </w14:solidFill>
          </w14:textFill>
        </w:rPr>
        <w:t>构造线详解（偏移）</w:t>
      </w:r>
    </w:p>
    <w:p>
      <w:pPr>
        <w:numPr>
          <w:ilvl w:val="0"/>
          <w:numId w:val="0"/>
        </w:numPr>
        <w:rPr>
          <w:rFonts w:hint="eastAsia"/>
          <w:color w:val="FF0000"/>
          <w:sz w:val="24"/>
          <w:szCs w:val="32"/>
          <w:lang w:val="en-US" w:eastAsia="zh-CN"/>
        </w:rPr>
      </w:pPr>
      <w:r>
        <w:rPr>
          <w:rFonts w:hint="eastAsia"/>
          <w:color w:val="auto"/>
          <w:sz w:val="24"/>
          <w:szCs w:val="32"/>
          <w:lang w:val="en-US" w:eastAsia="zh-CN"/>
        </w:rPr>
        <w:t>构造线：</w:t>
      </w:r>
      <w:r>
        <w:rPr>
          <w:rFonts w:hint="eastAsia"/>
          <w:color w:val="FF0000"/>
          <w:sz w:val="24"/>
          <w:szCs w:val="32"/>
          <w:lang w:val="en-US" w:eastAsia="zh-CN"/>
        </w:rPr>
        <w:t>XL</w:t>
      </w:r>
    </w:p>
    <w:p>
      <w:pPr>
        <w:numPr>
          <w:ilvl w:val="0"/>
          <w:numId w:val="0"/>
        </w:numPr>
        <w:rPr>
          <w:rFonts w:hint="eastAsia"/>
          <w:color w:val="FF0000"/>
          <w:sz w:val="24"/>
          <w:szCs w:val="32"/>
          <w:lang w:val="en-US" w:eastAsia="zh-CN"/>
        </w:rPr>
      </w:pPr>
      <w:r>
        <w:rPr>
          <w:rFonts w:hint="eastAsia"/>
          <w:color w:val="auto"/>
          <w:sz w:val="24"/>
          <w:szCs w:val="32"/>
          <w:lang w:val="en-US" w:eastAsia="zh-CN"/>
        </w:rPr>
        <w:t>构造线角度</w:t>
      </w:r>
      <w:r>
        <w:rPr>
          <w:rFonts w:hint="eastAsia"/>
          <w:color w:val="FF0000"/>
          <w:sz w:val="24"/>
          <w:szCs w:val="32"/>
          <w:lang w:val="en-US" w:eastAsia="zh-CN"/>
        </w:rPr>
        <w:t>：XL+A+R</w:t>
      </w:r>
    </w:p>
    <w:p>
      <w:pPr>
        <w:numPr>
          <w:ilvl w:val="0"/>
          <w:numId w:val="0"/>
        </w:numPr>
        <w:rPr>
          <w:rFonts w:hint="eastAsia"/>
          <w:color w:val="FF0000"/>
          <w:sz w:val="24"/>
          <w:szCs w:val="32"/>
          <w:lang w:val="en-US" w:eastAsia="zh-CN"/>
        </w:rPr>
      </w:pPr>
    </w:p>
    <w:p>
      <w:pPr>
        <w:numPr>
          <w:ilvl w:val="0"/>
          <w:numId w:val="2"/>
        </w:numPr>
        <w:ind w:left="0" w:leftChars="0" w:firstLine="0" w:firstLineChars="0"/>
        <w:rPr>
          <w:rFonts w:hint="eastAsia"/>
          <w:color w:val="70AD47" w:themeColor="accent6"/>
          <w:sz w:val="24"/>
          <w:szCs w:val="32"/>
          <w:lang w:val="en-US" w:eastAsia="zh-CN"/>
          <w14:textFill>
            <w14:solidFill>
              <w14:schemeClr w14:val="accent6"/>
            </w14:solidFill>
          </w14:textFill>
        </w:rPr>
      </w:pPr>
      <w:r>
        <w:rPr>
          <w:rFonts w:hint="eastAsia"/>
          <w:color w:val="70AD47" w:themeColor="accent6"/>
          <w:sz w:val="24"/>
          <w:szCs w:val="32"/>
          <w:lang w:val="en-US" w:eastAsia="zh-CN"/>
          <w14:textFill>
            <w14:solidFill>
              <w14:schemeClr w14:val="accent6"/>
            </w14:solidFill>
          </w14:textFill>
        </w:rPr>
        <w:t>修剪</w:t>
      </w:r>
    </w:p>
    <w:p>
      <w:pPr>
        <w:numPr>
          <w:ilvl w:val="0"/>
          <w:numId w:val="0"/>
        </w:numPr>
        <w:ind w:leftChars="0"/>
        <w:rPr>
          <w:rFonts w:hint="eastAsia"/>
          <w:color w:val="FF0000"/>
          <w:sz w:val="24"/>
          <w:szCs w:val="32"/>
          <w:lang w:val="en-US" w:eastAsia="zh-CN"/>
        </w:rPr>
      </w:pPr>
      <w:r>
        <w:rPr>
          <w:rFonts w:hint="eastAsia"/>
          <w:color w:val="000000" w:themeColor="text1"/>
          <w:sz w:val="24"/>
          <w:szCs w:val="32"/>
          <w:lang w:val="en-US" w:eastAsia="zh-CN"/>
          <w14:textFill>
            <w14:solidFill>
              <w14:schemeClr w14:val="tx1"/>
            </w14:solidFill>
          </w14:textFill>
        </w:rPr>
        <w:t>修剪：</w:t>
      </w:r>
      <w:r>
        <w:rPr>
          <w:rFonts w:hint="eastAsia"/>
          <w:color w:val="FF0000"/>
          <w:sz w:val="24"/>
          <w:szCs w:val="32"/>
          <w:lang w:val="en-US" w:eastAsia="zh-CN"/>
        </w:rPr>
        <w:t>TR</w:t>
      </w:r>
    </w:p>
    <w:p>
      <w:pPr>
        <w:numPr>
          <w:ilvl w:val="0"/>
          <w:numId w:val="0"/>
        </w:numPr>
        <w:ind w:leftChars="0"/>
        <w:rPr>
          <w:rFonts w:hint="eastAsia"/>
          <w:color w:val="FF0000"/>
          <w:sz w:val="24"/>
          <w:szCs w:val="32"/>
          <w:lang w:val="en-US" w:eastAsia="zh-CN"/>
        </w:rPr>
      </w:pPr>
    </w:p>
    <w:p>
      <w:pPr>
        <w:numPr>
          <w:ilvl w:val="0"/>
          <w:numId w:val="2"/>
        </w:numPr>
        <w:ind w:left="0" w:leftChars="0" w:firstLine="0" w:firstLineChars="0"/>
        <w:rPr>
          <w:rFonts w:hint="eastAsia"/>
          <w:color w:val="70AD47" w:themeColor="accent6"/>
          <w:sz w:val="24"/>
          <w:szCs w:val="32"/>
          <w:lang w:val="en-US" w:eastAsia="zh-CN"/>
          <w14:textFill>
            <w14:solidFill>
              <w14:schemeClr w14:val="accent6"/>
            </w14:solidFill>
          </w14:textFill>
        </w:rPr>
      </w:pPr>
      <w:r>
        <w:rPr>
          <w:rFonts w:hint="eastAsia"/>
          <w:color w:val="70AD47" w:themeColor="accent6"/>
          <w:sz w:val="24"/>
          <w:szCs w:val="32"/>
          <w:lang w:val="en-US" w:eastAsia="zh-CN"/>
          <w14:textFill>
            <w14:solidFill>
              <w14:schemeClr w14:val="accent6"/>
            </w14:solidFill>
          </w14:textFill>
        </w:rPr>
        <w:t>多段线</w:t>
      </w:r>
    </w:p>
    <w:p>
      <w:pPr>
        <w:numPr>
          <w:ilvl w:val="0"/>
          <w:numId w:val="0"/>
        </w:numPr>
        <w:ind w:leftChars="0"/>
        <w:rPr>
          <w:rFonts w:hint="eastAsia"/>
          <w:color w:val="FF0000"/>
          <w:sz w:val="24"/>
          <w:szCs w:val="32"/>
          <w:lang w:val="en-US" w:eastAsia="zh-CN"/>
        </w:rPr>
      </w:pPr>
      <w:r>
        <w:rPr>
          <w:rFonts w:hint="eastAsia"/>
          <w:color w:val="000000" w:themeColor="text1"/>
          <w:sz w:val="24"/>
          <w:szCs w:val="32"/>
          <w:lang w:val="en-US" w:eastAsia="zh-CN"/>
          <w14:textFill>
            <w14:solidFill>
              <w14:schemeClr w14:val="tx1"/>
            </w14:solidFill>
          </w14:textFill>
        </w:rPr>
        <w:t>多段线</w:t>
      </w:r>
      <w:r>
        <w:rPr>
          <w:rFonts w:hint="eastAsia"/>
          <w:color w:val="FF0000"/>
          <w:sz w:val="24"/>
          <w:szCs w:val="32"/>
          <w:lang w:val="en-US" w:eastAsia="zh-CN"/>
        </w:rPr>
        <w:t>：PL</w:t>
      </w:r>
    </w:p>
    <w:p>
      <w:pPr>
        <w:numPr>
          <w:ilvl w:val="0"/>
          <w:numId w:val="0"/>
        </w:numPr>
        <w:ind w:leftChars="0"/>
        <w:rPr>
          <w:rFonts w:hint="eastAsia"/>
          <w:color w:val="FF0000"/>
          <w:sz w:val="24"/>
          <w:szCs w:val="32"/>
          <w:lang w:val="en-US" w:eastAsia="zh-CN"/>
        </w:rPr>
      </w:pPr>
    </w:p>
    <w:p>
      <w:pPr>
        <w:numPr>
          <w:ilvl w:val="0"/>
          <w:numId w:val="2"/>
        </w:numPr>
        <w:ind w:left="0" w:leftChars="0" w:firstLine="0" w:firstLineChars="0"/>
        <w:rPr>
          <w:rFonts w:hint="eastAsia"/>
          <w:color w:val="70AD47" w:themeColor="accent6"/>
          <w:sz w:val="24"/>
          <w:szCs w:val="32"/>
          <w:lang w:val="en-US" w:eastAsia="zh-CN"/>
          <w14:textFill>
            <w14:solidFill>
              <w14:schemeClr w14:val="accent6"/>
            </w14:solidFill>
          </w14:textFill>
        </w:rPr>
      </w:pPr>
      <w:r>
        <w:rPr>
          <w:rFonts w:hint="eastAsia"/>
          <w:color w:val="70AD47" w:themeColor="accent6"/>
          <w:sz w:val="24"/>
          <w:szCs w:val="32"/>
          <w:lang w:val="en-US" w:eastAsia="zh-CN"/>
          <w14:textFill>
            <w14:solidFill>
              <w14:schemeClr w14:val="accent6"/>
            </w14:solidFill>
          </w14:textFill>
        </w:rPr>
        <w:t>多段线练习点命令</w:t>
      </w:r>
    </w:p>
    <w:p>
      <w:pPr>
        <w:numPr>
          <w:ilvl w:val="0"/>
          <w:numId w:val="0"/>
        </w:numPr>
        <w:ind w:leftChars="0"/>
        <w:rPr>
          <w:rFonts w:hint="eastAsia"/>
          <w:color w:val="7030A0"/>
          <w:sz w:val="24"/>
          <w:szCs w:val="32"/>
          <w:lang w:val="en-US" w:eastAsia="zh-CN"/>
        </w:rPr>
      </w:pPr>
      <w:r>
        <w:rPr>
          <w:rFonts w:hint="eastAsia"/>
          <w:color w:val="auto"/>
          <w:sz w:val="24"/>
          <w:szCs w:val="32"/>
          <w:lang w:val="en-US" w:eastAsia="zh-CN"/>
        </w:rPr>
        <w:t>点：</w:t>
      </w:r>
      <w:r>
        <w:rPr>
          <w:rFonts w:hint="eastAsia"/>
          <w:color w:val="FF0000"/>
          <w:sz w:val="24"/>
          <w:szCs w:val="32"/>
          <w:lang w:val="en-US" w:eastAsia="zh-CN"/>
        </w:rPr>
        <w:t>PO</w:t>
      </w:r>
      <w:r>
        <w:rPr>
          <w:rFonts w:hint="eastAsia"/>
          <w:color w:val="7030A0"/>
          <w:sz w:val="24"/>
          <w:szCs w:val="32"/>
          <w:lang w:val="en-US" w:eastAsia="zh-CN"/>
        </w:rPr>
        <w:t>(位置：绘图——多点</w:t>
      </w:r>
    </w:p>
    <w:p>
      <w:pPr>
        <w:numPr>
          <w:ilvl w:val="0"/>
          <w:numId w:val="0"/>
        </w:numPr>
        <w:ind w:leftChars="0"/>
        <w:rPr>
          <w:rFonts w:hint="eastAsia"/>
          <w:color w:val="7030A0"/>
          <w:sz w:val="24"/>
          <w:szCs w:val="32"/>
          <w:lang w:val="en-US" w:eastAsia="zh-CN"/>
        </w:rPr>
      </w:pPr>
      <w:r>
        <w:rPr>
          <w:rFonts w:hint="eastAsia"/>
          <w:color w:val="7030A0"/>
          <w:sz w:val="24"/>
          <w:szCs w:val="32"/>
          <w:lang w:val="en-US" w:eastAsia="zh-CN"/>
        </w:rPr>
        <w:t xml:space="preserve">       样式：实用工具——点样式）</w:t>
      </w:r>
    </w:p>
    <w:p>
      <w:pPr>
        <w:numPr>
          <w:ilvl w:val="0"/>
          <w:numId w:val="0"/>
        </w:numPr>
        <w:ind w:leftChars="0"/>
        <w:rPr>
          <w:rFonts w:hint="eastAsia"/>
          <w:color w:val="auto"/>
          <w:sz w:val="24"/>
          <w:szCs w:val="32"/>
          <w:lang w:val="en-US" w:eastAsia="zh-CN"/>
        </w:rPr>
      </w:pPr>
      <w:r>
        <w:rPr>
          <w:rFonts w:hint="eastAsia"/>
          <w:color w:val="auto"/>
          <w:sz w:val="24"/>
          <w:szCs w:val="32"/>
          <w:lang w:val="en-US" w:eastAsia="zh-CN"/>
        </w:rPr>
        <w:t>定数等分：</w:t>
      </w:r>
      <w:r>
        <w:rPr>
          <w:rFonts w:hint="eastAsia"/>
          <w:color w:val="FF0000"/>
          <w:sz w:val="24"/>
          <w:szCs w:val="32"/>
          <w:lang w:val="en-US" w:eastAsia="zh-CN"/>
        </w:rPr>
        <w:t>DIV</w:t>
      </w:r>
      <w:r>
        <w:rPr>
          <w:rFonts w:hint="eastAsia"/>
          <w:color w:val="7030A0"/>
          <w:sz w:val="24"/>
          <w:szCs w:val="32"/>
          <w:lang w:val="en-US" w:eastAsia="zh-CN"/>
        </w:rPr>
        <w:t>(位置：绘图——定数等分</w:t>
      </w:r>
      <w:r>
        <w:rPr>
          <w:rFonts w:hint="eastAsia"/>
          <w:color w:val="auto"/>
          <w:sz w:val="24"/>
          <w:szCs w:val="32"/>
          <w:lang w:val="en-US" w:eastAsia="zh-CN"/>
        </w:rPr>
        <w:t>)</w:t>
      </w:r>
    </w:p>
    <w:p>
      <w:pPr>
        <w:numPr>
          <w:ilvl w:val="0"/>
          <w:numId w:val="0"/>
        </w:numPr>
        <w:ind w:leftChars="0"/>
        <w:rPr>
          <w:rFonts w:hint="eastAsia"/>
          <w:color w:val="auto"/>
          <w:sz w:val="24"/>
          <w:szCs w:val="32"/>
          <w:lang w:val="en-US" w:eastAsia="zh-CN"/>
        </w:rPr>
      </w:pPr>
      <w:r>
        <w:rPr>
          <w:rFonts w:hint="eastAsia"/>
          <w:color w:val="auto"/>
          <w:sz w:val="24"/>
          <w:szCs w:val="32"/>
          <w:lang w:val="en-US" w:eastAsia="zh-CN"/>
        </w:rPr>
        <w:t>定距等分：</w:t>
      </w:r>
      <w:r>
        <w:rPr>
          <w:rFonts w:hint="eastAsia"/>
          <w:color w:val="FF0000"/>
          <w:sz w:val="24"/>
          <w:szCs w:val="32"/>
          <w:lang w:val="en-US" w:eastAsia="zh-CN"/>
        </w:rPr>
        <w:t>ME</w:t>
      </w:r>
      <w:r>
        <w:rPr>
          <w:rFonts w:hint="eastAsia"/>
          <w:color w:val="7030A0"/>
          <w:sz w:val="24"/>
          <w:szCs w:val="32"/>
          <w:lang w:val="en-US" w:eastAsia="zh-CN"/>
        </w:rPr>
        <w:t>(位置：绘图——定距等分</w:t>
      </w:r>
      <w:r>
        <w:rPr>
          <w:rFonts w:hint="eastAsia"/>
          <w:color w:val="auto"/>
          <w:sz w:val="24"/>
          <w:szCs w:val="32"/>
          <w:lang w:val="en-US" w:eastAsia="zh-CN"/>
        </w:rPr>
        <w:t>)</w:t>
      </w:r>
    </w:p>
    <w:p>
      <w:pPr>
        <w:numPr>
          <w:ilvl w:val="0"/>
          <w:numId w:val="0"/>
        </w:numPr>
        <w:ind w:leftChars="0"/>
        <w:rPr>
          <w:rFonts w:hint="eastAsia"/>
          <w:color w:val="auto"/>
          <w:sz w:val="24"/>
          <w:szCs w:val="32"/>
          <w:lang w:val="en-US" w:eastAsia="zh-CN"/>
        </w:rPr>
      </w:pPr>
    </w:p>
    <w:p>
      <w:pPr>
        <w:numPr>
          <w:ilvl w:val="0"/>
          <w:numId w:val="2"/>
        </w:numPr>
        <w:ind w:left="0" w:leftChars="0" w:firstLine="0" w:firstLineChars="0"/>
        <w:rPr>
          <w:rFonts w:hint="eastAsia"/>
          <w:color w:val="70AD47" w:themeColor="accent6"/>
          <w:sz w:val="24"/>
          <w:szCs w:val="32"/>
          <w:lang w:val="en-US" w:eastAsia="zh-CN"/>
          <w14:textFill>
            <w14:solidFill>
              <w14:schemeClr w14:val="accent6"/>
            </w14:solidFill>
          </w14:textFill>
        </w:rPr>
      </w:pPr>
      <w:r>
        <w:rPr>
          <w:rFonts w:hint="eastAsia"/>
          <w:color w:val="70AD47" w:themeColor="accent6"/>
          <w:sz w:val="24"/>
          <w:szCs w:val="32"/>
          <w:lang w:val="en-US" w:eastAsia="zh-CN"/>
          <w14:textFill>
            <w14:solidFill>
              <w14:schemeClr w14:val="accent6"/>
            </w14:solidFill>
          </w14:textFill>
        </w:rPr>
        <w:t>圆</w:t>
      </w:r>
    </w:p>
    <w:p>
      <w:pPr>
        <w:numPr>
          <w:ilvl w:val="0"/>
          <w:numId w:val="0"/>
        </w:numPr>
        <w:ind w:leftChars="0"/>
        <w:rPr>
          <w:rFonts w:hint="eastAsia"/>
          <w:color w:val="FF0000"/>
          <w:sz w:val="24"/>
          <w:szCs w:val="32"/>
          <w:lang w:val="en-US" w:eastAsia="zh-CN"/>
        </w:rPr>
      </w:pPr>
      <w:r>
        <w:rPr>
          <w:rFonts w:hint="eastAsia"/>
          <w:color w:val="auto"/>
          <w:sz w:val="24"/>
          <w:szCs w:val="32"/>
          <w:lang w:val="en-US" w:eastAsia="zh-CN"/>
        </w:rPr>
        <w:t>圆：</w:t>
      </w:r>
      <w:r>
        <w:rPr>
          <w:rFonts w:hint="eastAsia"/>
          <w:color w:val="FF0000"/>
          <w:sz w:val="24"/>
          <w:szCs w:val="32"/>
          <w:lang w:val="en-US" w:eastAsia="zh-CN"/>
        </w:rPr>
        <w:t>C</w:t>
      </w:r>
    </w:p>
    <w:p>
      <w:pPr>
        <w:numPr>
          <w:ilvl w:val="0"/>
          <w:numId w:val="0"/>
        </w:numPr>
        <w:ind w:leftChars="0"/>
        <w:rPr>
          <w:rFonts w:hint="eastAsia"/>
          <w:color w:val="FF0000"/>
          <w:sz w:val="24"/>
          <w:szCs w:val="32"/>
          <w:lang w:val="en-US" w:eastAsia="zh-CN"/>
        </w:rPr>
      </w:pPr>
    </w:p>
    <w:p>
      <w:pPr>
        <w:numPr>
          <w:ilvl w:val="0"/>
          <w:numId w:val="0"/>
        </w:numPr>
        <w:ind w:leftChars="0"/>
        <w:rPr>
          <w:rFonts w:hint="eastAsia"/>
          <w:color w:val="FF0000"/>
          <w:sz w:val="24"/>
          <w:szCs w:val="32"/>
          <w:lang w:val="en-US" w:eastAsia="zh-CN"/>
        </w:rPr>
      </w:pPr>
    </w:p>
    <w:p>
      <w:pPr>
        <w:numPr>
          <w:ilvl w:val="0"/>
          <w:numId w:val="2"/>
        </w:numPr>
        <w:ind w:left="0" w:leftChars="0" w:firstLine="0" w:firstLineChars="0"/>
        <w:rPr>
          <w:rFonts w:hint="eastAsia"/>
          <w:color w:val="70AD47" w:themeColor="accent6"/>
          <w:sz w:val="24"/>
          <w:szCs w:val="32"/>
          <w:lang w:val="en-US" w:eastAsia="zh-CN"/>
          <w14:textFill>
            <w14:solidFill>
              <w14:schemeClr w14:val="accent6"/>
            </w14:solidFill>
          </w14:textFill>
        </w:rPr>
      </w:pPr>
      <w:r>
        <w:rPr>
          <w:rFonts w:hint="eastAsia"/>
          <w:color w:val="70AD47" w:themeColor="accent6"/>
          <w:sz w:val="28"/>
          <w:szCs w:val="36"/>
          <w:lang w:val="en-US" w:eastAsia="zh-CN"/>
          <w14:textFill>
            <w14:solidFill>
              <w14:schemeClr w14:val="accent6"/>
            </w14:solidFill>
          </w14:textFill>
        </w:rPr>
        <w:t>圆命令练习（</w:t>
      </w:r>
      <w:r>
        <w:rPr>
          <w:rFonts w:hint="eastAsia"/>
          <w:color w:val="2907F7"/>
          <w:sz w:val="36"/>
          <w:szCs w:val="44"/>
          <w:lang w:val="en-US" w:eastAsia="zh-CN"/>
        </w:rPr>
        <w:t>重点</w:t>
      </w:r>
      <w:r>
        <w:rPr>
          <w:rFonts w:hint="eastAsia"/>
          <w:color w:val="70AD47" w:themeColor="accent6"/>
          <w:sz w:val="28"/>
          <w:szCs w:val="36"/>
          <w:lang w:val="en-US" w:eastAsia="zh-CN"/>
          <w14:textFill>
            <w14:solidFill>
              <w14:schemeClr w14:val="accent6"/>
            </w14:solidFill>
          </w14:textFill>
        </w:rPr>
        <w:t>）</w:t>
      </w:r>
    </w:p>
    <w:p>
      <w:pPr>
        <w:numPr>
          <w:ilvl w:val="0"/>
          <w:numId w:val="0"/>
        </w:numPr>
        <w:ind w:leftChars="0"/>
        <w:rPr>
          <w:rFonts w:hint="eastAsia"/>
          <w:color w:val="auto"/>
          <w:sz w:val="24"/>
          <w:szCs w:val="32"/>
          <w:lang w:val="en-US" w:eastAsia="zh-CN"/>
        </w:rPr>
      </w:pPr>
      <w:r>
        <w:rPr>
          <w:rFonts w:hint="eastAsia"/>
          <w:color w:val="auto"/>
          <w:sz w:val="24"/>
          <w:szCs w:val="32"/>
          <w:lang w:val="en-US" w:eastAsia="zh-CN"/>
        </w:rPr>
        <w:t>激活</w:t>
      </w:r>
      <w:r>
        <w:rPr>
          <w:rFonts w:hint="eastAsia"/>
          <w:color w:val="FF0000"/>
          <w:sz w:val="24"/>
          <w:szCs w:val="32"/>
          <w:lang w:val="en-US" w:eastAsia="zh-CN"/>
        </w:rPr>
        <w:t>圆命令</w:t>
      </w:r>
      <w:r>
        <w:rPr>
          <w:rFonts w:hint="eastAsia"/>
          <w:color w:val="7030A0"/>
          <w:sz w:val="24"/>
          <w:szCs w:val="32"/>
          <w:lang w:val="en-US" w:eastAsia="zh-CN"/>
        </w:rPr>
        <w:t>——</w:t>
      </w:r>
      <w:r>
        <w:rPr>
          <w:rFonts w:hint="eastAsia"/>
          <w:color w:val="FF0000"/>
          <w:sz w:val="24"/>
          <w:szCs w:val="32"/>
          <w:lang w:val="en-US" w:eastAsia="zh-CN"/>
        </w:rPr>
        <w:t>from</w:t>
      </w:r>
      <w:r>
        <w:rPr>
          <w:rFonts w:hint="eastAsia"/>
          <w:color w:val="7030A0"/>
          <w:sz w:val="24"/>
          <w:szCs w:val="32"/>
          <w:lang w:val="en-US" w:eastAsia="zh-CN"/>
        </w:rPr>
        <w:t>——</w:t>
      </w:r>
      <w:r>
        <w:rPr>
          <w:rFonts w:hint="eastAsia"/>
          <w:color w:val="FF0000"/>
          <w:sz w:val="24"/>
          <w:szCs w:val="32"/>
          <w:lang w:val="en-US" w:eastAsia="zh-CN"/>
        </w:rPr>
        <w:t>指定基点</w:t>
      </w:r>
      <w:r>
        <w:rPr>
          <w:rFonts w:hint="eastAsia"/>
          <w:color w:val="7030A0"/>
          <w:sz w:val="24"/>
          <w:szCs w:val="32"/>
          <w:lang w:val="en-US" w:eastAsia="zh-CN"/>
        </w:rPr>
        <w:t>——</w:t>
      </w:r>
      <w:r>
        <w:rPr>
          <w:rFonts w:hint="eastAsia"/>
          <w:color w:val="FF0000"/>
          <w:sz w:val="24"/>
          <w:szCs w:val="32"/>
          <w:lang w:val="en-US" w:eastAsia="zh-CN"/>
        </w:rPr>
        <w:t>@ X, Y</w:t>
      </w:r>
      <w:r>
        <w:rPr>
          <w:rFonts w:hint="eastAsia"/>
          <w:color w:val="auto"/>
          <w:sz w:val="24"/>
          <w:szCs w:val="32"/>
          <w:lang w:val="en-US" w:eastAsia="zh-CN"/>
        </w:rPr>
        <w:t>(相对坐标)</w:t>
      </w:r>
    </w:p>
    <w:p>
      <w:pPr>
        <w:numPr>
          <w:ilvl w:val="0"/>
          <w:numId w:val="0"/>
        </w:numPr>
        <w:ind w:leftChars="0"/>
        <w:rPr>
          <w:rFonts w:hint="eastAsia"/>
          <w:color w:val="auto"/>
          <w:sz w:val="24"/>
          <w:szCs w:val="32"/>
          <w:lang w:val="en-US" w:eastAsia="zh-CN"/>
        </w:rPr>
      </w:pPr>
    </w:p>
    <w:p>
      <w:pPr>
        <w:numPr>
          <w:ilvl w:val="0"/>
          <w:numId w:val="3"/>
        </w:numPr>
        <w:ind w:leftChars="0"/>
        <w:rPr>
          <w:rFonts w:hint="default" w:asciiTheme="minorEastAsia" w:hAnsiTheme="minorEastAsia" w:cstheme="minorEastAsia"/>
          <w:color w:val="auto"/>
          <w:sz w:val="28"/>
          <w:szCs w:val="28"/>
          <w:lang w:val="en-US" w:eastAsia="zh-CN"/>
        </w:rPr>
      </w:pPr>
      <w:r>
        <w:rPr>
          <w:rFonts w:hint="eastAsia" w:asciiTheme="minorEastAsia" w:hAnsiTheme="minorEastAsia" w:cstheme="minorEastAsia"/>
          <w:color w:val="70AD47" w:themeColor="accent6"/>
          <w:sz w:val="28"/>
          <w:szCs w:val="28"/>
          <w:lang w:val="en-US" w:eastAsia="zh-CN"/>
          <w14:textFill>
            <w14:solidFill>
              <w14:schemeClr w14:val="accent6"/>
            </w14:solidFill>
          </w14:textFill>
        </w:rPr>
        <w:t>圆弧绘制的几种方法</w:t>
      </w:r>
    </w:p>
    <w:p>
      <w:pPr>
        <w:numPr>
          <w:ilvl w:val="0"/>
          <w:numId w:val="0"/>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圆弧：A  圆弧是逆时针方向绘制的。</w:t>
      </w:r>
    </w:p>
    <w:p>
      <w:pPr>
        <w:numPr>
          <w:ilvl w:val="0"/>
          <w:numId w:val="3"/>
        </w:numPr>
        <w:ind w:left="0" w:leftChars="0" w:firstLine="0" w:firstLineChars="0"/>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绘制圆弧的剩余方法（注意优弧与劣弧之分）</w:t>
      </w:r>
    </w:p>
    <w:p>
      <w:pPr>
        <w:numPr>
          <w:ilvl w:val="0"/>
          <w:numId w:val="0"/>
        </w:numPr>
        <w:ind w:leftChars="0" w:firstLine="840" w:firstLineChars="300"/>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优弧是指大于180度的弧；劣弧小于180度。</w:t>
      </w:r>
    </w:p>
    <w:p>
      <w:pPr>
        <w:numPr>
          <w:ilvl w:val="0"/>
          <w:numId w:val="3"/>
        </w:numPr>
        <w:ind w:left="0" w:leftChars="0" w:firstLine="0" w:firstLineChars="0"/>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 xml:space="preserve">绘制矩形快捷键：rec  </w:t>
      </w:r>
    </w:p>
    <w:p>
      <w:pPr>
        <w:numPr>
          <w:ilvl w:val="0"/>
          <w:numId w:val="3"/>
        </w:numPr>
        <w:ind w:left="0" w:leftChars="0" w:firstLine="0" w:firstLineChars="0"/>
        <w:rPr>
          <w:rFonts w:hint="default"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移动快捷键：M</w:t>
      </w:r>
    </w:p>
    <w:p>
      <w:pPr>
        <w:numPr>
          <w:ilvl w:val="0"/>
          <w:numId w:val="3"/>
        </w:numPr>
        <w:ind w:left="0" w:leftChars="0" w:firstLine="0" w:firstLineChars="0"/>
        <w:rPr>
          <w:rFonts w:hint="eastAsia"/>
          <w:color w:val="auto"/>
          <w:sz w:val="24"/>
          <w:szCs w:val="32"/>
          <w:lang w:val="en-US" w:eastAsia="zh-CN"/>
        </w:rPr>
      </w:pPr>
      <w:r>
        <w:rPr>
          <w:rFonts w:hint="eastAsia"/>
          <w:color w:val="auto"/>
          <w:sz w:val="24"/>
          <w:szCs w:val="32"/>
          <w:lang w:val="en-US" w:eastAsia="zh-CN"/>
        </w:rPr>
        <w:t>多边形：POL（注意：必须是正多边形）</w:t>
      </w:r>
    </w:p>
    <w:p>
      <w:pPr>
        <w:numPr>
          <w:ilvl w:val="0"/>
          <w:numId w:val="0"/>
        </w:numPr>
        <w:ind w:leftChars="0"/>
        <w:rPr>
          <w:rFonts w:hint="eastAsia"/>
          <w:color w:val="auto"/>
          <w:sz w:val="24"/>
          <w:szCs w:val="32"/>
          <w:lang w:val="en-US" w:eastAsia="zh-CN"/>
        </w:rPr>
      </w:pPr>
    </w:p>
    <w:p>
      <w:pPr>
        <w:numPr>
          <w:ilvl w:val="0"/>
          <w:numId w:val="3"/>
        </w:numPr>
        <w:ind w:left="0" w:leftChars="0" w:firstLine="0" w:firstLineChars="0"/>
        <w:rPr>
          <w:rFonts w:hint="default"/>
          <w:color w:val="auto"/>
          <w:sz w:val="24"/>
          <w:szCs w:val="32"/>
          <w:lang w:val="en-US" w:eastAsia="zh-CN"/>
        </w:rPr>
      </w:pPr>
      <w:r>
        <w:rPr>
          <w:rFonts w:hint="eastAsia"/>
          <w:color w:val="auto"/>
          <w:sz w:val="24"/>
          <w:szCs w:val="32"/>
          <w:lang w:val="en-US" w:eastAsia="zh-CN"/>
        </w:rPr>
        <w:t>半段多边形的绘制方式和技巧</w:t>
      </w:r>
    </w:p>
    <w:p>
      <w:pPr>
        <w:numPr>
          <w:ilvl w:val="0"/>
          <w:numId w:val="0"/>
        </w:numPr>
        <w:ind w:firstLine="480" w:firstLineChars="200"/>
        <w:rPr>
          <w:rFonts w:hint="eastAsia"/>
          <w:color w:val="FF0000"/>
          <w:sz w:val="24"/>
          <w:szCs w:val="32"/>
          <w:lang w:val="en-US" w:eastAsia="zh-CN"/>
        </w:rPr>
      </w:pPr>
      <w:r>
        <w:rPr>
          <w:rFonts w:hint="eastAsia"/>
          <w:color w:val="FF0000"/>
          <w:sz w:val="24"/>
          <w:szCs w:val="32"/>
          <w:lang w:val="en-US" w:eastAsia="zh-CN"/>
        </w:rPr>
        <w:t>（shift键+点击鼠标右键开启临时捕捉）</w:t>
      </w:r>
    </w:p>
    <w:p>
      <w:pPr>
        <w:numPr>
          <w:ilvl w:val="0"/>
          <w:numId w:val="0"/>
        </w:numPr>
        <w:ind w:firstLine="480" w:firstLineChars="200"/>
        <w:rPr>
          <w:rFonts w:hint="default"/>
          <w:color w:val="auto"/>
          <w:sz w:val="24"/>
          <w:szCs w:val="32"/>
          <w:lang w:val="en-US" w:eastAsia="zh-CN"/>
        </w:rPr>
      </w:pPr>
    </w:p>
    <w:p>
      <w:pPr>
        <w:numPr>
          <w:ilvl w:val="0"/>
          <w:numId w:val="3"/>
        </w:numPr>
        <w:ind w:left="0" w:leftChars="0" w:firstLine="0" w:firstLineChars="0"/>
        <w:rPr>
          <w:rFonts w:hint="default"/>
          <w:color w:val="auto"/>
          <w:sz w:val="24"/>
          <w:szCs w:val="32"/>
          <w:lang w:val="en-US" w:eastAsia="zh-CN"/>
        </w:rPr>
      </w:pPr>
      <w:r>
        <w:rPr>
          <w:rFonts w:hint="eastAsia"/>
          <w:color w:val="auto"/>
          <w:sz w:val="24"/>
          <w:szCs w:val="32"/>
          <w:lang w:val="en-US" w:eastAsia="zh-CN"/>
        </w:rPr>
        <w:t>对其工具的应用</w:t>
      </w:r>
    </w:p>
    <w:p>
      <w:pPr>
        <w:numPr>
          <w:ilvl w:val="0"/>
          <w:numId w:val="0"/>
        </w:numPr>
        <w:ind w:leftChars="0"/>
        <w:rPr>
          <w:rFonts w:hint="default"/>
          <w:color w:val="auto"/>
          <w:sz w:val="24"/>
          <w:szCs w:val="32"/>
          <w:lang w:val="en-US" w:eastAsia="zh-CN"/>
        </w:rPr>
      </w:pPr>
      <w:r>
        <w:rPr>
          <w:rFonts w:hint="eastAsia"/>
          <w:color w:val="auto"/>
          <w:sz w:val="24"/>
          <w:szCs w:val="32"/>
          <w:lang w:val="en-US" w:eastAsia="zh-CN"/>
        </w:rPr>
        <w:t xml:space="preserve">   </w:t>
      </w:r>
      <w:r>
        <w:rPr>
          <w:rFonts w:hint="eastAsia"/>
          <w:color w:val="44546A" w:themeColor="text2"/>
          <w:sz w:val="24"/>
          <w:szCs w:val="32"/>
          <w:lang w:val="en-US" w:eastAsia="zh-CN"/>
          <w14:textFill>
            <w14:solidFill>
              <w14:schemeClr w14:val="tx2"/>
            </w14:solidFill>
          </w14:textFill>
        </w:rPr>
        <w:t xml:space="preserve"> </w:t>
      </w:r>
      <w:r>
        <w:rPr>
          <w:rFonts w:hint="eastAsia"/>
          <w:color w:val="FF0000"/>
          <w:sz w:val="24"/>
          <w:szCs w:val="32"/>
          <w:lang w:val="en-US" w:eastAsia="zh-CN"/>
        </w:rPr>
        <w:t>对齐：AL</w:t>
      </w:r>
    </w:p>
    <w:p>
      <w:pPr>
        <w:numPr>
          <w:ilvl w:val="0"/>
          <w:numId w:val="0"/>
        </w:numPr>
        <w:ind w:leftChars="0"/>
        <w:rPr>
          <w:rFonts w:hint="default"/>
          <w:color w:val="auto"/>
          <w:sz w:val="24"/>
          <w:szCs w:val="32"/>
          <w:lang w:val="en-US" w:eastAsia="zh-CN"/>
        </w:rPr>
      </w:pPr>
    </w:p>
    <w:p>
      <w:pPr>
        <w:numPr>
          <w:ilvl w:val="0"/>
          <w:numId w:val="3"/>
        </w:numPr>
        <w:ind w:left="0" w:leftChars="0" w:firstLine="0" w:firstLineChars="0"/>
        <w:rPr>
          <w:rFonts w:hint="default"/>
          <w:color w:val="auto"/>
          <w:sz w:val="24"/>
          <w:szCs w:val="32"/>
          <w:lang w:val="en-US" w:eastAsia="zh-CN"/>
        </w:rPr>
      </w:pPr>
      <w:r>
        <w:rPr>
          <w:rFonts w:hint="eastAsia"/>
          <w:color w:val="auto"/>
          <w:sz w:val="24"/>
          <w:szCs w:val="32"/>
          <w:lang w:val="en-US" w:eastAsia="zh-CN"/>
        </w:rPr>
        <w:t>打断于点及合并补充。</w:t>
      </w:r>
    </w:p>
    <w:p>
      <w:pPr>
        <w:numPr>
          <w:ilvl w:val="0"/>
          <w:numId w:val="0"/>
        </w:numPr>
        <w:ind w:firstLine="480" w:firstLineChars="200"/>
        <w:rPr>
          <w:rFonts w:hint="eastAsia"/>
          <w:color w:val="FF0000"/>
          <w:sz w:val="24"/>
          <w:szCs w:val="32"/>
          <w:lang w:val="en-US" w:eastAsia="zh-CN"/>
        </w:rPr>
      </w:pPr>
      <w:r>
        <w:rPr>
          <w:rFonts w:hint="eastAsia"/>
          <w:color w:val="FF0000"/>
          <w:sz w:val="24"/>
          <w:szCs w:val="32"/>
          <w:lang w:val="en-US" w:eastAsia="zh-CN"/>
        </w:rPr>
        <w:t>打断：BR</w:t>
      </w:r>
    </w:p>
    <w:p>
      <w:pPr>
        <w:numPr>
          <w:ilvl w:val="0"/>
          <w:numId w:val="0"/>
        </w:numPr>
        <w:rPr>
          <w:rFonts w:hint="eastAsia"/>
          <w:color w:val="000000" w:themeColor="text1"/>
          <w:sz w:val="24"/>
          <w:szCs w:val="32"/>
          <w:lang w:val="en-US" w:eastAsia="zh-CN"/>
          <w14:textFill>
            <w14:solidFill>
              <w14:schemeClr w14:val="tx1"/>
            </w14:solidFill>
          </w14:textFill>
        </w:rPr>
      </w:pPr>
    </w:p>
    <w:p>
      <w:pPr>
        <w:numPr>
          <w:ilvl w:val="0"/>
          <w:numId w:val="0"/>
        </w:numPr>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22如何编制多段线</w:t>
      </w:r>
    </w:p>
    <w:p>
      <w:pPr>
        <w:numPr>
          <w:ilvl w:val="0"/>
          <w:numId w:val="0"/>
        </w:numPr>
        <w:rPr>
          <w:rFonts w:hint="eastAsia"/>
          <w:color w:val="FF0000"/>
          <w:sz w:val="24"/>
          <w:szCs w:val="32"/>
          <w:lang w:val="en-US" w:eastAsia="zh-CN"/>
        </w:rPr>
      </w:pPr>
      <w:r>
        <w:rPr>
          <w:rFonts w:hint="eastAsia"/>
          <w:color w:val="FF0000"/>
          <w:sz w:val="24"/>
          <w:szCs w:val="32"/>
          <w:lang w:val="en-US" w:eastAsia="zh-CN"/>
        </w:rPr>
        <w:t>多段线：PE</w:t>
      </w:r>
    </w:p>
    <w:p>
      <w:pPr>
        <w:numPr>
          <w:ilvl w:val="0"/>
          <w:numId w:val="0"/>
        </w:numPr>
        <w:rPr>
          <w:rFonts w:hint="default"/>
          <w:color w:val="000000" w:themeColor="text1"/>
          <w:sz w:val="24"/>
          <w:szCs w:val="32"/>
          <w:lang w:val="en-US" w:eastAsia="zh-CN"/>
          <w14:textFill>
            <w14:solidFill>
              <w14:schemeClr w14:val="tx1"/>
            </w14:solidFill>
          </w14:textFill>
        </w:rPr>
      </w:pPr>
    </w:p>
    <w:p>
      <w:pPr>
        <w:numPr>
          <w:ilvl w:val="0"/>
          <w:numId w:val="0"/>
        </w:numPr>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23、图案填充的用处</w:t>
      </w:r>
    </w:p>
    <w:p>
      <w:pPr>
        <w:numPr>
          <w:ilvl w:val="0"/>
          <w:numId w:val="0"/>
        </w:numPr>
        <w:ind w:firstLine="480"/>
        <w:rPr>
          <w:rFonts w:hint="eastAsia"/>
          <w:color w:val="000000" w:themeColor="text1"/>
          <w:sz w:val="24"/>
          <w:szCs w:val="32"/>
          <w:lang w:val="en-US" w:eastAsia="zh-CN"/>
          <w14:textFill>
            <w14:solidFill>
              <w14:schemeClr w14:val="tx1"/>
            </w14:solidFill>
          </w14:textFill>
        </w:rPr>
      </w:pPr>
      <w:r>
        <w:rPr>
          <w:rFonts w:hint="eastAsia"/>
          <w:color w:val="FF0000"/>
          <w:sz w:val="24"/>
          <w:szCs w:val="32"/>
          <w:lang w:val="en-US" w:eastAsia="zh-CN"/>
        </w:rPr>
        <w:t>图案填充:H</w:t>
      </w:r>
    </w:p>
    <w:p>
      <w:pPr>
        <w:numPr>
          <w:ilvl w:val="0"/>
          <w:numId w:val="0"/>
        </w:numPr>
        <w:ind w:firstLine="480"/>
        <w:rPr>
          <w:rFonts w:hint="default"/>
          <w:color w:val="000000" w:themeColor="text1"/>
          <w:sz w:val="24"/>
          <w:szCs w:val="32"/>
          <w:lang w:val="en-US" w:eastAsia="zh-CN"/>
          <w14:textFill>
            <w14:solidFill>
              <w14:schemeClr w14:val="tx1"/>
            </w14:solidFill>
          </w14:textFill>
        </w:rPr>
      </w:pPr>
    </w:p>
    <w:p>
      <w:pPr>
        <w:numPr>
          <w:ilvl w:val="0"/>
          <w:numId w:val="4"/>
        </w:numPr>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渐变色填充</w:t>
      </w:r>
    </w:p>
    <w:p>
      <w:pPr>
        <w:numPr>
          <w:ilvl w:val="0"/>
          <w:numId w:val="0"/>
        </w:numPr>
        <w:ind w:firstLine="48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渐变色：GRA</w:t>
      </w:r>
    </w:p>
    <w:p>
      <w:pPr>
        <w:numPr>
          <w:ilvl w:val="0"/>
          <w:numId w:val="0"/>
        </w:numPr>
        <w:rPr>
          <w:rFonts w:hint="default"/>
          <w:color w:val="000000" w:themeColor="text1"/>
          <w:sz w:val="24"/>
          <w:szCs w:val="32"/>
          <w:lang w:val="en-US" w:eastAsia="zh-CN"/>
          <w14:textFill>
            <w14:solidFill>
              <w14:schemeClr w14:val="tx1"/>
            </w14:solidFill>
          </w14:textFill>
        </w:rPr>
      </w:pPr>
    </w:p>
    <w:p>
      <w:pPr>
        <w:numPr>
          <w:ilvl w:val="0"/>
          <w:numId w:val="4"/>
        </w:numPr>
        <w:ind w:left="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面域及创建边界</w:t>
      </w:r>
    </w:p>
    <w:p>
      <w:pPr>
        <w:numPr>
          <w:ilvl w:val="0"/>
          <w:numId w:val="0"/>
        </w:numPr>
        <w:ind w:leftChars="0" w:firstLine="48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面域：REG  边界：BO</w:t>
      </w:r>
    </w:p>
    <w:p>
      <w:pPr>
        <w:numPr>
          <w:ilvl w:val="0"/>
          <w:numId w:val="0"/>
        </w:numPr>
        <w:ind w:leftChars="0" w:firstLine="480"/>
        <w:rPr>
          <w:rFonts w:hint="default"/>
          <w:color w:val="000000" w:themeColor="text1"/>
          <w:sz w:val="24"/>
          <w:szCs w:val="32"/>
          <w:lang w:val="en-US" w:eastAsia="zh-CN"/>
          <w14:textFill>
            <w14:solidFill>
              <w14:schemeClr w14:val="tx1"/>
            </w14:solidFill>
          </w14:textFill>
        </w:rPr>
      </w:pPr>
    </w:p>
    <w:p>
      <w:pPr>
        <w:numPr>
          <w:ilvl w:val="0"/>
          <w:numId w:val="4"/>
        </w:numPr>
        <w:ind w:left="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绘制多线工具</w:t>
      </w:r>
    </w:p>
    <w:p>
      <w:pPr>
        <w:numPr>
          <w:ilvl w:val="0"/>
          <w:numId w:val="0"/>
        </w:numPr>
        <w:ind w:leftChars="0" w:firstLine="48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多线：ML</w:t>
      </w:r>
    </w:p>
    <w:p>
      <w:pPr>
        <w:numPr>
          <w:ilvl w:val="0"/>
          <w:numId w:val="0"/>
        </w:numPr>
        <w:ind w:leftChars="0" w:firstLine="480"/>
        <w:rPr>
          <w:rFonts w:hint="default"/>
          <w:color w:val="000000" w:themeColor="text1"/>
          <w:sz w:val="24"/>
          <w:szCs w:val="32"/>
          <w:lang w:val="en-US" w:eastAsia="zh-CN"/>
          <w14:textFill>
            <w14:solidFill>
              <w14:schemeClr w14:val="tx1"/>
            </w14:solidFill>
          </w14:textFill>
        </w:rPr>
      </w:pPr>
    </w:p>
    <w:p>
      <w:pPr>
        <w:numPr>
          <w:ilvl w:val="0"/>
          <w:numId w:val="0"/>
        </w:numPr>
        <w:rPr>
          <w:rFonts w:hint="default"/>
          <w:color w:val="000000" w:themeColor="text1"/>
          <w:sz w:val="24"/>
          <w:szCs w:val="32"/>
          <w:lang w:val="en-US" w:eastAsia="zh-CN"/>
          <w14:textFill>
            <w14:solidFill>
              <w14:schemeClr w14:val="tx1"/>
            </w14:solidFill>
          </w14:textFill>
        </w:rPr>
      </w:pPr>
    </w:p>
    <w:p>
      <w:pPr>
        <w:numPr>
          <w:ilvl w:val="0"/>
          <w:numId w:val="0"/>
        </w:numPr>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第三章：图形的注释</w:t>
      </w:r>
    </w:p>
    <w:p>
      <w:pPr>
        <w:numPr>
          <w:ilvl w:val="0"/>
          <w:numId w:val="5"/>
        </w:numPr>
        <w:ind w:left="60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单行文字的创建</w:t>
      </w:r>
    </w:p>
    <w:p>
      <w:pPr>
        <w:numPr>
          <w:ilvl w:val="0"/>
          <w:numId w:val="0"/>
        </w:numPr>
        <w:ind w:left="600" w:leftChars="0"/>
        <w:rPr>
          <w:rFonts w:hint="default"/>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 xml:space="preserve">   单行文字：DT   创建文字对正方式：j</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p>
    <w:p>
      <w:pPr>
        <w:numPr>
          <w:ilvl w:val="0"/>
          <w:numId w:val="5"/>
        </w:numPr>
        <w:ind w:left="60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多行文字的创建</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 xml:space="preserve">   多行文字：T</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p>
    <w:p>
      <w:pPr>
        <w:numPr>
          <w:ilvl w:val="0"/>
          <w:numId w:val="5"/>
        </w:numPr>
        <w:ind w:left="60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创建文字样式及字体说明</w:t>
      </w:r>
    </w:p>
    <w:p>
      <w:pPr>
        <w:numPr>
          <w:ilvl w:val="0"/>
          <w:numId w:val="0"/>
        </w:numPr>
        <w:ind w:left="600" w:leftChars="0"/>
        <w:rPr>
          <w:rFonts w:hint="default"/>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 xml:space="preserve">   文字样式：ST      TrueType: 全真字体</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 xml:space="preserve">                     SHX: CAD字体</w:t>
      </w:r>
    </w:p>
    <w:p>
      <w:pPr>
        <w:numPr>
          <w:ilvl w:val="0"/>
          <w:numId w:val="0"/>
        </w:numPr>
        <w:ind w:left="600" w:leftChars="0" w:firstLine="480" w:firstLineChars="20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文字高度2.5适用于A2、A3、A4纸</w:t>
      </w:r>
    </w:p>
    <w:p>
      <w:pPr>
        <w:numPr>
          <w:ilvl w:val="0"/>
          <w:numId w:val="0"/>
        </w:numPr>
        <w:ind w:left="600" w:leftChars="0" w:firstLine="480" w:firstLineChars="200"/>
        <w:rPr>
          <w:rFonts w:hint="eastAsia"/>
          <w:color w:val="000000" w:themeColor="text1"/>
          <w:sz w:val="24"/>
          <w:szCs w:val="32"/>
          <w:lang w:val="en-US" w:eastAsia="zh-CN"/>
          <w14:textFill>
            <w14:solidFill>
              <w14:schemeClr w14:val="tx1"/>
            </w14:solidFill>
          </w14:textFill>
        </w:rPr>
      </w:pPr>
    </w:p>
    <w:p>
      <w:pPr>
        <w:numPr>
          <w:ilvl w:val="0"/>
          <w:numId w:val="5"/>
        </w:numPr>
        <w:ind w:left="60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插入表格:</w:t>
      </w:r>
    </w:p>
    <w:p>
      <w:pPr>
        <w:numPr>
          <w:ilvl w:val="0"/>
          <w:numId w:val="0"/>
        </w:numPr>
        <w:ind w:left="600" w:leftChars="0"/>
        <w:rPr>
          <w:rFonts w:hint="default"/>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 xml:space="preserve">   表格：TB</w:t>
      </w:r>
    </w:p>
    <w:p>
      <w:pPr>
        <w:numPr>
          <w:ilvl w:val="0"/>
          <w:numId w:val="0"/>
        </w:numPr>
        <w:ind w:left="600" w:leftChars="0"/>
        <w:rPr>
          <w:rFonts w:hint="default"/>
          <w:color w:val="000000" w:themeColor="text1"/>
          <w:sz w:val="24"/>
          <w:szCs w:val="32"/>
          <w:lang w:val="en-US" w:eastAsia="zh-CN"/>
          <w14:textFill>
            <w14:solidFill>
              <w14:schemeClr w14:val="tx1"/>
            </w14:solidFill>
          </w14:textFill>
        </w:rPr>
      </w:pPr>
    </w:p>
    <w:p>
      <w:pPr>
        <w:numPr>
          <w:ilvl w:val="0"/>
          <w:numId w:val="5"/>
        </w:numPr>
        <w:ind w:left="60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块的作用及创建</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 xml:space="preserve">   创建块：B  插入块：I  分解：X 合并：J  Ctrl+3:创建系统自带的块</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p>
    <w:p>
      <w:pPr>
        <w:numPr>
          <w:ilvl w:val="0"/>
          <w:numId w:val="5"/>
        </w:numPr>
        <w:ind w:left="60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定义属性块及清理块</w:t>
      </w:r>
    </w:p>
    <w:p>
      <w:pPr>
        <w:numPr>
          <w:ilvl w:val="0"/>
          <w:numId w:val="0"/>
        </w:numPr>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 xml:space="preserve">        定义属性块：ATT   清理：PU（正在使用的删除不了）</w:t>
      </w:r>
    </w:p>
    <w:p>
      <w:pPr>
        <w:numPr>
          <w:ilvl w:val="0"/>
          <w:numId w:val="0"/>
        </w:numPr>
        <w:rPr>
          <w:rFonts w:hint="eastAsia"/>
          <w:color w:val="000000" w:themeColor="text1"/>
          <w:sz w:val="24"/>
          <w:szCs w:val="32"/>
          <w:lang w:val="en-US" w:eastAsia="zh-CN"/>
          <w14:textFill>
            <w14:solidFill>
              <w14:schemeClr w14:val="tx1"/>
            </w14:solidFill>
          </w14:textFill>
        </w:rPr>
      </w:pPr>
    </w:p>
    <w:p>
      <w:pPr>
        <w:numPr>
          <w:ilvl w:val="0"/>
          <w:numId w:val="5"/>
        </w:numPr>
        <w:ind w:left="60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创建永久块及编辑块</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 xml:space="preserve">   写块：W</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p>
    <w:p>
      <w:pPr>
        <w:numPr>
          <w:ilvl w:val="0"/>
          <w:numId w:val="5"/>
        </w:numPr>
        <w:ind w:left="600" w:leftChars="0" w:firstLine="0" w:firstLine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编辑及管理块属性和多重引用</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 xml:space="preserve">   多重引用：MIN</w:t>
      </w:r>
    </w:p>
    <w:p>
      <w:pPr>
        <w:numPr>
          <w:ilvl w:val="0"/>
          <w:numId w:val="0"/>
        </w:numPr>
        <w:ind w:left="600" w:leftChars="0"/>
        <w:rPr>
          <w:rFonts w:hint="eastAsia"/>
          <w:color w:val="000000" w:themeColor="text1"/>
          <w:sz w:val="24"/>
          <w:szCs w:val="32"/>
          <w:lang w:val="en-US" w:eastAsia="zh-CN"/>
          <w14:textFill>
            <w14:solidFill>
              <w14:schemeClr w14:val="tx1"/>
            </w14:solidFill>
          </w14:textFill>
        </w:rPr>
      </w:pPr>
    </w:p>
    <w:p>
      <w:pPr>
        <w:numPr>
          <w:ilvl w:val="0"/>
          <w:numId w:val="5"/>
        </w:numPr>
        <w:ind w:left="600" w:leftChars="0" w:firstLine="0" w:firstLineChars="0"/>
        <w:rPr>
          <w:rFonts w:hint="eastAsia"/>
          <w:color w:val="FF0000"/>
          <w:sz w:val="24"/>
          <w:szCs w:val="32"/>
          <w:lang w:val="en-US" w:eastAsia="zh-CN"/>
        </w:rPr>
      </w:pPr>
      <w:r>
        <w:rPr>
          <w:rFonts w:hint="eastAsia"/>
          <w:color w:val="FF0000"/>
          <w:sz w:val="24"/>
          <w:szCs w:val="32"/>
          <w:lang w:val="en-US" w:eastAsia="zh-CN"/>
        </w:rPr>
        <w:t>机械制图尺寸标注的基本规范</w:t>
      </w:r>
    </w:p>
    <w:p>
      <w:pPr>
        <w:numPr>
          <w:ilvl w:val="0"/>
          <w:numId w:val="0"/>
        </w:numPr>
        <w:ind w:left="600" w:leftChars="0"/>
        <w:rPr>
          <w:rFonts w:hint="eastAsia"/>
          <w:color w:val="auto"/>
          <w:sz w:val="24"/>
          <w:szCs w:val="32"/>
          <w:lang w:val="en-US" w:eastAsia="zh-CN"/>
        </w:rPr>
      </w:pPr>
      <w:r>
        <w:rPr>
          <w:rFonts w:hint="eastAsia"/>
          <w:color w:val="FF0000"/>
          <w:sz w:val="24"/>
          <w:szCs w:val="32"/>
          <w:lang w:val="en-US" w:eastAsia="zh-CN"/>
        </w:rPr>
        <w:t xml:space="preserve">   </w:t>
      </w:r>
      <w:r>
        <w:rPr>
          <w:rFonts w:hint="eastAsia"/>
          <w:color w:val="auto"/>
          <w:sz w:val="24"/>
          <w:szCs w:val="32"/>
          <w:lang w:val="en-US" w:eastAsia="zh-CN"/>
        </w:rPr>
        <w:t>完整的尺寸由下列内容组成</w:t>
      </w:r>
    </w:p>
    <w:p>
      <w:pPr>
        <w:numPr>
          <w:ilvl w:val="0"/>
          <w:numId w:val="6"/>
        </w:numPr>
        <w:ind w:left="600" w:leftChars="0"/>
        <w:rPr>
          <w:rFonts w:hint="eastAsia"/>
          <w:color w:val="auto"/>
          <w:sz w:val="24"/>
          <w:szCs w:val="32"/>
          <w:lang w:val="en-US" w:eastAsia="zh-CN"/>
        </w:rPr>
      </w:pPr>
      <w:r>
        <w:rPr>
          <w:rFonts w:hint="eastAsia"/>
          <w:color w:val="auto"/>
          <w:sz w:val="24"/>
          <w:szCs w:val="32"/>
          <w:lang w:val="en-US" w:eastAsia="zh-CN"/>
        </w:rPr>
        <w:t>尺寸线（细实线）和箭头</w:t>
      </w:r>
    </w:p>
    <w:p>
      <w:pPr>
        <w:numPr>
          <w:ilvl w:val="0"/>
          <w:numId w:val="6"/>
        </w:numPr>
        <w:ind w:left="600" w:leftChars="0"/>
        <w:rPr>
          <w:rFonts w:hint="default"/>
          <w:color w:val="auto"/>
          <w:sz w:val="24"/>
          <w:szCs w:val="32"/>
          <w:lang w:val="en-US" w:eastAsia="zh-CN"/>
        </w:rPr>
      </w:pPr>
      <w:r>
        <w:rPr>
          <w:rFonts w:hint="eastAsia"/>
          <w:color w:val="auto"/>
          <w:sz w:val="24"/>
          <w:szCs w:val="32"/>
          <w:lang w:val="en-US" w:eastAsia="zh-CN"/>
        </w:rPr>
        <w:t>尺寸界线（细实线）</w:t>
      </w:r>
    </w:p>
    <w:p>
      <w:pPr>
        <w:numPr>
          <w:ilvl w:val="0"/>
          <w:numId w:val="6"/>
        </w:numPr>
        <w:ind w:left="600" w:leftChars="0"/>
        <w:rPr>
          <w:rFonts w:hint="default"/>
          <w:color w:val="auto"/>
          <w:sz w:val="24"/>
          <w:szCs w:val="32"/>
          <w:lang w:val="en-US" w:eastAsia="zh-CN"/>
        </w:rPr>
      </w:pPr>
      <w:r>
        <w:rPr>
          <w:rFonts w:hint="eastAsia"/>
          <w:color w:val="auto"/>
          <w:sz w:val="24"/>
          <w:szCs w:val="32"/>
          <w:lang w:val="en-US" w:eastAsia="zh-CN"/>
        </w:rPr>
        <w:t>尺寸数字</w:t>
      </w:r>
    </w:p>
    <w:p>
      <w:pPr>
        <w:widowControl w:val="0"/>
        <w:numPr>
          <w:ilvl w:val="0"/>
          <w:numId w:val="0"/>
        </w:numPr>
        <w:jc w:val="both"/>
        <w:rPr>
          <w:rFonts w:hint="default"/>
          <w:color w:val="auto"/>
          <w:sz w:val="24"/>
          <w:szCs w:val="32"/>
          <w:lang w:val="en-US" w:eastAsia="zh-CN"/>
        </w:rPr>
      </w:pPr>
    </w:p>
    <w:p>
      <w:pPr>
        <w:widowControl w:val="0"/>
        <w:numPr>
          <w:ilvl w:val="0"/>
          <w:numId w:val="0"/>
        </w:numPr>
        <w:jc w:val="both"/>
        <w:rPr>
          <w:rFonts w:hint="eastAsia"/>
          <w:color w:val="auto"/>
          <w:sz w:val="24"/>
          <w:szCs w:val="32"/>
          <w:lang w:val="en-US" w:eastAsia="zh-CN"/>
        </w:rPr>
      </w:pPr>
    </w:p>
    <w:p>
      <w:pPr>
        <w:widowControl w:val="0"/>
        <w:numPr>
          <w:ilvl w:val="0"/>
          <w:numId w:val="0"/>
        </w:numPr>
        <w:jc w:val="both"/>
        <w:rPr>
          <w:rFonts w:hint="eastAsia"/>
          <w:color w:val="auto"/>
          <w:sz w:val="24"/>
          <w:szCs w:val="32"/>
          <w:lang w:val="en-US" w:eastAsia="zh-CN"/>
        </w:rPr>
      </w:pPr>
      <w:r>
        <w:rPr>
          <w:rFonts w:hint="eastAsia"/>
          <w:color w:val="auto"/>
          <w:sz w:val="24"/>
          <w:szCs w:val="32"/>
          <w:lang w:val="en-US" w:eastAsia="zh-CN"/>
        </w:rPr>
        <w:t>尺寸标注的基本要求</w:t>
      </w:r>
    </w:p>
    <w:p>
      <w:pPr>
        <w:widowControl w:val="0"/>
        <w:numPr>
          <w:ilvl w:val="0"/>
          <w:numId w:val="7"/>
        </w:numPr>
        <w:jc w:val="both"/>
        <w:rPr>
          <w:rFonts w:hint="eastAsia"/>
          <w:color w:val="auto"/>
          <w:sz w:val="24"/>
          <w:szCs w:val="32"/>
          <w:lang w:val="en-US" w:eastAsia="zh-CN"/>
        </w:rPr>
      </w:pPr>
      <w:r>
        <w:rPr>
          <w:rFonts w:hint="eastAsia"/>
          <w:color w:val="auto"/>
          <w:sz w:val="24"/>
          <w:szCs w:val="32"/>
          <w:lang w:val="en-US" w:eastAsia="zh-CN"/>
        </w:rPr>
        <w:t>正确（主要指尺寸标注要符合国家规定）</w:t>
      </w:r>
    </w:p>
    <w:p>
      <w:pPr>
        <w:widowControl w:val="0"/>
        <w:numPr>
          <w:ilvl w:val="0"/>
          <w:numId w:val="7"/>
        </w:numPr>
        <w:jc w:val="both"/>
        <w:rPr>
          <w:rFonts w:hint="default"/>
          <w:color w:val="auto"/>
          <w:sz w:val="24"/>
          <w:szCs w:val="32"/>
          <w:lang w:val="en-US" w:eastAsia="zh-CN"/>
        </w:rPr>
      </w:pPr>
      <w:r>
        <w:rPr>
          <w:rFonts w:hint="eastAsia"/>
          <w:color w:val="auto"/>
          <w:sz w:val="24"/>
          <w:szCs w:val="32"/>
          <w:lang w:val="en-US" w:eastAsia="zh-CN"/>
        </w:rPr>
        <w:t>完全（要标注零件所需要的全部尺寸，不遗漏，不重复）</w:t>
      </w:r>
    </w:p>
    <w:p>
      <w:pPr>
        <w:widowControl w:val="0"/>
        <w:numPr>
          <w:ilvl w:val="0"/>
          <w:numId w:val="7"/>
        </w:numPr>
        <w:jc w:val="both"/>
        <w:rPr>
          <w:rFonts w:hint="default"/>
          <w:color w:val="auto"/>
          <w:sz w:val="24"/>
          <w:szCs w:val="32"/>
          <w:lang w:val="en-US" w:eastAsia="zh-CN"/>
        </w:rPr>
      </w:pPr>
      <w:r>
        <w:rPr>
          <w:rFonts w:hint="eastAsia"/>
          <w:color w:val="auto"/>
          <w:sz w:val="24"/>
          <w:szCs w:val="32"/>
          <w:lang w:val="en-US" w:eastAsia="zh-CN"/>
        </w:rPr>
        <w:t>清晰（尺寸的布局要整齐清晰，便于看图）</w:t>
      </w:r>
    </w:p>
    <w:p>
      <w:pPr>
        <w:widowControl w:val="0"/>
        <w:numPr>
          <w:ilvl w:val="0"/>
          <w:numId w:val="7"/>
        </w:numPr>
        <w:jc w:val="both"/>
        <w:rPr>
          <w:rFonts w:hint="default"/>
          <w:color w:val="auto"/>
          <w:sz w:val="24"/>
          <w:szCs w:val="32"/>
          <w:lang w:val="en-US" w:eastAsia="zh-CN"/>
        </w:rPr>
      </w:pPr>
      <w:r>
        <w:rPr>
          <w:rFonts w:hint="eastAsia"/>
          <w:color w:val="auto"/>
          <w:sz w:val="24"/>
          <w:szCs w:val="32"/>
          <w:lang w:val="en-US" w:eastAsia="zh-CN"/>
        </w:rPr>
        <w:t>合理（所标注尺寸既要保证设计要求，工艺要求，还要测量方便）</w:t>
      </w:r>
    </w:p>
    <w:p>
      <w:pPr>
        <w:widowControl w:val="0"/>
        <w:numPr>
          <w:ilvl w:val="0"/>
          <w:numId w:val="0"/>
        </w:numPr>
        <w:jc w:val="both"/>
        <w:rPr>
          <w:rFonts w:hint="eastAsia"/>
          <w:color w:val="auto"/>
          <w:sz w:val="24"/>
          <w:szCs w:val="32"/>
          <w:lang w:val="en-US" w:eastAsia="zh-CN"/>
        </w:rPr>
      </w:pPr>
    </w:p>
    <w:p>
      <w:pPr>
        <w:widowControl w:val="0"/>
        <w:numPr>
          <w:ilvl w:val="0"/>
          <w:numId w:val="0"/>
        </w:numPr>
        <w:jc w:val="both"/>
        <w:rPr>
          <w:rFonts w:hint="eastAsia"/>
          <w:color w:val="auto"/>
          <w:sz w:val="24"/>
          <w:szCs w:val="32"/>
          <w:lang w:val="en-US" w:eastAsia="zh-CN"/>
        </w:rPr>
      </w:pPr>
    </w:p>
    <w:p>
      <w:pPr>
        <w:widowControl w:val="0"/>
        <w:numPr>
          <w:ilvl w:val="0"/>
          <w:numId w:val="0"/>
        </w:numPr>
        <w:tabs>
          <w:tab w:val="left" w:pos="547"/>
        </w:tabs>
        <w:jc w:val="left"/>
        <w:rPr>
          <w:rFonts w:hint="eastAsia"/>
          <w:color w:val="auto"/>
          <w:sz w:val="24"/>
          <w:szCs w:val="32"/>
          <w:lang w:val="en-US" w:eastAsia="zh-CN"/>
        </w:rPr>
      </w:pPr>
      <w:r>
        <w:rPr>
          <w:rFonts w:hint="eastAsia"/>
          <w:color w:val="auto"/>
          <w:sz w:val="24"/>
          <w:szCs w:val="32"/>
          <w:lang w:val="en-US" w:eastAsia="zh-CN"/>
        </w:rPr>
        <w:t>10、线性标注及创建标注样式</w:t>
      </w:r>
    </w:p>
    <w:p>
      <w:pPr>
        <w:widowControl w:val="0"/>
        <w:numPr>
          <w:ilvl w:val="0"/>
          <w:numId w:val="0"/>
        </w:numPr>
        <w:ind w:firstLine="480" w:firstLineChars="200"/>
        <w:jc w:val="left"/>
        <w:rPr>
          <w:rFonts w:hint="eastAsia"/>
          <w:color w:val="auto"/>
          <w:sz w:val="24"/>
          <w:szCs w:val="32"/>
          <w:lang w:val="en-US" w:eastAsia="zh-CN"/>
        </w:rPr>
      </w:pPr>
      <w:r>
        <w:rPr>
          <w:rFonts w:hint="eastAsia"/>
          <w:color w:val="auto"/>
          <w:sz w:val="24"/>
          <w:szCs w:val="32"/>
          <w:lang w:val="en-US" w:eastAsia="zh-CN"/>
        </w:rPr>
        <w:t>线性标注：DLI   标注样式：D</w:t>
      </w:r>
    </w:p>
    <w:p>
      <w:pPr>
        <w:widowControl w:val="0"/>
        <w:numPr>
          <w:ilvl w:val="0"/>
          <w:numId w:val="0"/>
        </w:numPr>
        <w:ind w:firstLine="480" w:firstLineChars="200"/>
        <w:jc w:val="left"/>
        <w:rPr>
          <w:rFonts w:hint="eastAsia"/>
          <w:color w:val="auto"/>
          <w:sz w:val="24"/>
          <w:szCs w:val="32"/>
          <w:lang w:val="en-US" w:eastAsia="zh-CN"/>
        </w:rPr>
      </w:pPr>
    </w:p>
    <w:p>
      <w:pPr>
        <w:widowControl w:val="0"/>
        <w:numPr>
          <w:ilvl w:val="0"/>
          <w:numId w:val="0"/>
        </w:numPr>
        <w:jc w:val="left"/>
        <w:rPr>
          <w:rFonts w:hint="eastAsia"/>
          <w:color w:val="auto"/>
          <w:sz w:val="24"/>
          <w:szCs w:val="32"/>
          <w:lang w:val="en-US" w:eastAsia="zh-CN"/>
        </w:rPr>
      </w:pPr>
      <w:r>
        <w:rPr>
          <w:rFonts w:hint="eastAsia"/>
          <w:color w:val="auto"/>
          <w:sz w:val="24"/>
          <w:szCs w:val="32"/>
          <w:lang w:val="en-US" w:eastAsia="zh-CN"/>
        </w:rPr>
        <w:t>11、对齐标注及角度标注</w:t>
      </w:r>
    </w:p>
    <w:p>
      <w:pPr>
        <w:widowControl w:val="0"/>
        <w:numPr>
          <w:ilvl w:val="0"/>
          <w:numId w:val="0"/>
        </w:numPr>
        <w:ind w:firstLine="480" w:firstLineChars="200"/>
        <w:jc w:val="left"/>
        <w:rPr>
          <w:rFonts w:hint="eastAsia"/>
          <w:color w:val="auto"/>
          <w:sz w:val="24"/>
          <w:szCs w:val="32"/>
          <w:lang w:val="en-US" w:eastAsia="zh-CN"/>
        </w:rPr>
      </w:pPr>
      <w:r>
        <w:rPr>
          <w:rFonts w:hint="eastAsia"/>
          <w:color w:val="auto"/>
          <w:sz w:val="24"/>
          <w:szCs w:val="32"/>
          <w:lang w:val="en-US" w:eastAsia="zh-CN"/>
        </w:rPr>
        <w:t>对齐标注：DAL   角度标注：DAN</w:t>
      </w:r>
    </w:p>
    <w:p>
      <w:pPr>
        <w:widowControl w:val="0"/>
        <w:numPr>
          <w:ilvl w:val="0"/>
          <w:numId w:val="0"/>
        </w:numPr>
        <w:ind w:firstLine="480" w:firstLineChars="200"/>
        <w:jc w:val="left"/>
        <w:rPr>
          <w:rFonts w:hint="default"/>
          <w:color w:val="auto"/>
          <w:sz w:val="24"/>
          <w:szCs w:val="32"/>
          <w:lang w:val="en-US" w:eastAsia="zh-CN"/>
        </w:rPr>
      </w:pPr>
      <w:r>
        <w:rPr>
          <w:rFonts w:hint="eastAsia"/>
          <w:color w:val="auto"/>
          <w:sz w:val="24"/>
          <w:szCs w:val="32"/>
          <w:lang w:val="en-US" w:eastAsia="zh-CN"/>
        </w:rPr>
        <w:t>角度标注：角度的数字一律写成水平方向，一般标注在尺寸的中断处必要时也可以写在尺寸线的附近或写在引出线的上方。</w:t>
      </w:r>
    </w:p>
    <w:p>
      <w:pPr>
        <w:widowControl w:val="0"/>
        <w:numPr>
          <w:ilvl w:val="0"/>
          <w:numId w:val="0"/>
        </w:numPr>
        <w:ind w:firstLine="480" w:firstLineChars="200"/>
        <w:jc w:val="left"/>
        <w:rPr>
          <w:rFonts w:hint="eastAsia"/>
          <w:color w:val="auto"/>
          <w:sz w:val="24"/>
          <w:szCs w:val="32"/>
          <w:lang w:val="en-US" w:eastAsia="zh-CN"/>
        </w:rPr>
      </w:pPr>
    </w:p>
    <w:p>
      <w:pPr>
        <w:widowControl w:val="0"/>
        <w:numPr>
          <w:ilvl w:val="0"/>
          <w:numId w:val="8"/>
        </w:numPr>
        <w:jc w:val="left"/>
        <w:rPr>
          <w:rFonts w:hint="eastAsia"/>
          <w:color w:val="auto"/>
          <w:sz w:val="24"/>
          <w:szCs w:val="32"/>
          <w:lang w:val="en-US" w:eastAsia="zh-CN"/>
        </w:rPr>
      </w:pPr>
      <w:r>
        <w:rPr>
          <w:rFonts w:hint="eastAsia"/>
          <w:color w:val="auto"/>
          <w:sz w:val="24"/>
          <w:szCs w:val="32"/>
          <w:lang w:val="en-US" w:eastAsia="zh-CN"/>
        </w:rPr>
        <w:t>直径标注与半径标注（度分秒角度绘制方法）</w:t>
      </w:r>
    </w:p>
    <w:p>
      <w:pPr>
        <w:widowControl w:val="0"/>
        <w:numPr>
          <w:ilvl w:val="0"/>
          <w:numId w:val="0"/>
        </w:numPr>
        <w:ind w:firstLine="480"/>
        <w:jc w:val="left"/>
        <w:rPr>
          <w:rFonts w:hint="eastAsia"/>
          <w:color w:val="auto"/>
          <w:sz w:val="24"/>
          <w:szCs w:val="32"/>
          <w:lang w:val="en-US" w:eastAsia="zh-CN"/>
        </w:rPr>
      </w:pPr>
      <w:r>
        <w:rPr>
          <w:rFonts w:hint="eastAsia"/>
          <w:color w:val="auto"/>
          <w:sz w:val="24"/>
          <w:szCs w:val="32"/>
          <w:lang w:val="en-US" w:eastAsia="zh-CN"/>
        </w:rPr>
        <w:t>直径标注：DDI    半径标注：DAI</w:t>
      </w:r>
    </w:p>
    <w:p>
      <w:pPr>
        <w:widowControl w:val="0"/>
        <w:numPr>
          <w:ilvl w:val="0"/>
          <w:numId w:val="0"/>
        </w:numPr>
        <w:ind w:firstLine="480"/>
        <w:jc w:val="left"/>
        <w:rPr>
          <w:rFonts w:hint="default"/>
          <w:color w:val="auto"/>
          <w:sz w:val="24"/>
          <w:szCs w:val="32"/>
          <w:lang w:val="en-US" w:eastAsia="zh-CN"/>
        </w:rPr>
      </w:pPr>
    </w:p>
    <w:p>
      <w:pPr>
        <w:widowControl w:val="0"/>
        <w:numPr>
          <w:ilvl w:val="0"/>
          <w:numId w:val="8"/>
        </w:numPr>
        <w:ind w:left="0" w:leftChars="0" w:firstLine="0" w:firstLineChars="0"/>
        <w:jc w:val="left"/>
        <w:rPr>
          <w:rFonts w:hint="eastAsia"/>
          <w:color w:val="auto"/>
          <w:sz w:val="24"/>
          <w:szCs w:val="32"/>
          <w:lang w:val="en-US" w:eastAsia="zh-CN"/>
        </w:rPr>
      </w:pPr>
      <w:r>
        <w:rPr>
          <w:rFonts w:hint="eastAsia"/>
          <w:color w:val="auto"/>
          <w:sz w:val="24"/>
          <w:szCs w:val="32"/>
          <w:lang w:val="en-US" w:eastAsia="zh-CN"/>
        </w:rPr>
        <w:t>弧长标注及折弯标注</w:t>
      </w:r>
    </w:p>
    <w:p>
      <w:pPr>
        <w:widowControl w:val="0"/>
        <w:numPr>
          <w:ilvl w:val="0"/>
          <w:numId w:val="0"/>
        </w:numPr>
        <w:ind w:leftChars="0" w:firstLine="480"/>
        <w:jc w:val="left"/>
        <w:rPr>
          <w:rFonts w:hint="eastAsia"/>
          <w:color w:val="auto"/>
          <w:sz w:val="24"/>
          <w:szCs w:val="32"/>
          <w:lang w:val="en-US" w:eastAsia="zh-CN"/>
        </w:rPr>
      </w:pPr>
      <w:r>
        <w:rPr>
          <w:rFonts w:hint="eastAsia"/>
          <w:color w:val="auto"/>
          <w:sz w:val="24"/>
          <w:szCs w:val="32"/>
          <w:lang w:val="en-US" w:eastAsia="zh-CN"/>
        </w:rPr>
        <w:t>弧长标注：DAR    折弯标注：DJO</w:t>
      </w:r>
    </w:p>
    <w:p>
      <w:pPr>
        <w:widowControl w:val="0"/>
        <w:numPr>
          <w:ilvl w:val="0"/>
          <w:numId w:val="0"/>
        </w:numPr>
        <w:ind w:leftChars="0" w:firstLine="480"/>
        <w:jc w:val="left"/>
        <w:rPr>
          <w:rFonts w:hint="default"/>
          <w:color w:val="auto"/>
          <w:sz w:val="24"/>
          <w:szCs w:val="32"/>
          <w:lang w:val="en-US" w:eastAsia="zh-CN"/>
        </w:rPr>
      </w:pPr>
    </w:p>
    <w:p>
      <w:pPr>
        <w:widowControl w:val="0"/>
        <w:numPr>
          <w:ilvl w:val="0"/>
          <w:numId w:val="8"/>
        </w:numPr>
        <w:ind w:left="0" w:leftChars="0" w:firstLine="0" w:firstLineChars="0"/>
        <w:jc w:val="left"/>
        <w:rPr>
          <w:rFonts w:hint="eastAsia"/>
          <w:color w:val="auto"/>
          <w:sz w:val="24"/>
          <w:szCs w:val="32"/>
          <w:lang w:val="en-US" w:eastAsia="zh-CN"/>
        </w:rPr>
      </w:pPr>
      <w:r>
        <w:rPr>
          <w:rFonts w:hint="eastAsia"/>
          <w:color w:val="auto"/>
          <w:sz w:val="24"/>
          <w:szCs w:val="32"/>
          <w:lang w:val="en-US" w:eastAsia="zh-CN"/>
        </w:rPr>
        <w:t>坐标标注</w:t>
      </w:r>
    </w:p>
    <w:p>
      <w:pPr>
        <w:widowControl w:val="0"/>
        <w:numPr>
          <w:ilvl w:val="0"/>
          <w:numId w:val="0"/>
        </w:numPr>
        <w:ind w:leftChars="0" w:firstLine="480"/>
        <w:jc w:val="left"/>
        <w:rPr>
          <w:rFonts w:hint="default"/>
          <w:color w:val="auto"/>
          <w:sz w:val="24"/>
          <w:szCs w:val="32"/>
          <w:lang w:val="en-US" w:eastAsia="zh-CN"/>
        </w:rPr>
      </w:pPr>
      <w:r>
        <w:rPr>
          <w:rFonts w:hint="eastAsia"/>
          <w:color w:val="auto"/>
          <w:sz w:val="24"/>
          <w:szCs w:val="32"/>
          <w:lang w:val="en-US" w:eastAsia="zh-CN"/>
        </w:rPr>
        <w:t>坐标标注：DOR     移动坐标系：UCS</w:t>
      </w:r>
    </w:p>
    <w:p>
      <w:pPr>
        <w:widowControl w:val="0"/>
        <w:numPr>
          <w:ilvl w:val="0"/>
          <w:numId w:val="0"/>
        </w:numPr>
        <w:ind w:leftChars="0" w:firstLine="480"/>
        <w:jc w:val="left"/>
        <w:rPr>
          <w:rFonts w:hint="default"/>
          <w:color w:val="auto"/>
          <w:sz w:val="24"/>
          <w:szCs w:val="32"/>
          <w:lang w:val="en-US" w:eastAsia="zh-CN"/>
        </w:rPr>
      </w:pPr>
    </w:p>
    <w:p>
      <w:pPr>
        <w:widowControl w:val="0"/>
        <w:numPr>
          <w:ilvl w:val="0"/>
          <w:numId w:val="8"/>
        </w:numPr>
        <w:ind w:left="0" w:leftChars="0" w:firstLine="0" w:firstLineChars="0"/>
        <w:jc w:val="left"/>
        <w:rPr>
          <w:rFonts w:hint="eastAsia"/>
          <w:color w:val="auto"/>
          <w:sz w:val="24"/>
          <w:szCs w:val="32"/>
          <w:lang w:val="en-US" w:eastAsia="zh-CN"/>
        </w:rPr>
      </w:pPr>
      <w:r>
        <w:rPr>
          <w:rFonts w:hint="eastAsia"/>
          <w:color w:val="auto"/>
          <w:sz w:val="24"/>
          <w:szCs w:val="32"/>
          <w:lang w:val="en-US" w:eastAsia="zh-CN"/>
        </w:rPr>
        <w:t>基线标注与连续标注</w:t>
      </w:r>
    </w:p>
    <w:p>
      <w:pPr>
        <w:widowControl w:val="0"/>
        <w:numPr>
          <w:ilvl w:val="0"/>
          <w:numId w:val="0"/>
        </w:numPr>
        <w:ind w:leftChars="0" w:firstLine="480"/>
        <w:jc w:val="left"/>
        <w:rPr>
          <w:rFonts w:hint="eastAsia"/>
          <w:color w:val="auto"/>
          <w:sz w:val="24"/>
          <w:szCs w:val="32"/>
          <w:lang w:val="en-US" w:eastAsia="zh-CN"/>
        </w:rPr>
      </w:pPr>
      <w:r>
        <w:rPr>
          <w:rFonts w:hint="eastAsia"/>
          <w:color w:val="auto"/>
          <w:sz w:val="24"/>
          <w:szCs w:val="32"/>
          <w:lang w:val="en-US" w:eastAsia="zh-CN"/>
        </w:rPr>
        <w:t>基线标注：DBA     连续标注：DCO</w:t>
      </w:r>
    </w:p>
    <w:p>
      <w:pPr>
        <w:widowControl w:val="0"/>
        <w:numPr>
          <w:ilvl w:val="0"/>
          <w:numId w:val="0"/>
        </w:numPr>
        <w:ind w:leftChars="0" w:firstLine="480"/>
        <w:jc w:val="left"/>
        <w:rPr>
          <w:rFonts w:hint="default"/>
          <w:color w:val="auto"/>
          <w:sz w:val="24"/>
          <w:szCs w:val="32"/>
          <w:lang w:val="en-US" w:eastAsia="zh-CN"/>
        </w:rPr>
      </w:pPr>
    </w:p>
    <w:p>
      <w:pPr>
        <w:widowControl w:val="0"/>
        <w:numPr>
          <w:ilvl w:val="0"/>
          <w:numId w:val="8"/>
        </w:numPr>
        <w:ind w:left="0" w:leftChars="0" w:firstLine="0" w:firstLineChars="0"/>
        <w:jc w:val="left"/>
        <w:rPr>
          <w:rFonts w:hint="eastAsia"/>
          <w:color w:val="auto"/>
          <w:sz w:val="24"/>
          <w:szCs w:val="32"/>
          <w:lang w:val="en-US" w:eastAsia="zh-CN"/>
        </w:rPr>
      </w:pPr>
      <w:r>
        <w:rPr>
          <w:rFonts w:hint="eastAsia"/>
          <w:color w:val="auto"/>
          <w:sz w:val="24"/>
          <w:szCs w:val="32"/>
          <w:lang w:val="en-US" w:eastAsia="zh-CN"/>
        </w:rPr>
        <w:t>快速标注：QDIM</w:t>
      </w:r>
    </w:p>
    <w:p>
      <w:pPr>
        <w:widowControl w:val="0"/>
        <w:numPr>
          <w:ilvl w:val="0"/>
          <w:numId w:val="0"/>
        </w:numPr>
        <w:jc w:val="left"/>
        <w:rPr>
          <w:rFonts w:hint="default"/>
          <w:color w:val="auto"/>
          <w:sz w:val="24"/>
          <w:szCs w:val="32"/>
          <w:lang w:val="en-US" w:eastAsia="zh-CN"/>
        </w:rPr>
      </w:pPr>
    </w:p>
    <w:p>
      <w:pPr>
        <w:widowControl w:val="0"/>
        <w:numPr>
          <w:ilvl w:val="0"/>
          <w:numId w:val="8"/>
        </w:numPr>
        <w:ind w:left="0" w:leftChars="0" w:firstLine="0" w:firstLineChars="0"/>
        <w:jc w:val="left"/>
        <w:rPr>
          <w:rFonts w:hint="eastAsia"/>
          <w:color w:val="auto"/>
          <w:sz w:val="24"/>
          <w:szCs w:val="32"/>
          <w:lang w:val="en-US" w:eastAsia="zh-CN"/>
        </w:rPr>
      </w:pPr>
      <w:r>
        <w:rPr>
          <w:rFonts w:hint="eastAsia"/>
          <w:color w:val="auto"/>
          <w:sz w:val="24"/>
          <w:szCs w:val="32"/>
          <w:lang w:val="en-US" w:eastAsia="zh-CN"/>
        </w:rPr>
        <w:t>智能标注：DIM</w:t>
      </w:r>
    </w:p>
    <w:p>
      <w:pPr>
        <w:widowControl w:val="0"/>
        <w:numPr>
          <w:ilvl w:val="0"/>
          <w:numId w:val="0"/>
        </w:numPr>
        <w:ind w:leftChars="0"/>
        <w:jc w:val="left"/>
        <w:rPr>
          <w:rFonts w:hint="eastAsia"/>
          <w:color w:val="auto"/>
          <w:sz w:val="24"/>
          <w:szCs w:val="32"/>
          <w:lang w:val="en-US" w:eastAsia="zh-CN"/>
        </w:rPr>
      </w:pPr>
    </w:p>
    <w:p>
      <w:pPr>
        <w:widowControl w:val="0"/>
        <w:numPr>
          <w:ilvl w:val="0"/>
          <w:numId w:val="0"/>
        </w:numPr>
        <w:ind w:leftChars="0"/>
        <w:jc w:val="left"/>
        <w:rPr>
          <w:rFonts w:hint="default"/>
          <w:color w:val="auto"/>
          <w:sz w:val="24"/>
          <w:szCs w:val="32"/>
          <w:lang w:val="en-US" w:eastAsia="zh-CN"/>
        </w:rPr>
      </w:pPr>
      <w:r>
        <w:rPr>
          <w:rFonts w:hint="eastAsia"/>
          <w:color w:val="auto"/>
          <w:sz w:val="24"/>
          <w:szCs w:val="32"/>
          <w:lang w:val="en-US" w:eastAsia="zh-CN"/>
        </w:rPr>
        <w:t>18、快速引线标注（单引线：LE）</w:t>
      </w:r>
    </w:p>
    <w:p>
      <w:pPr>
        <w:widowControl w:val="0"/>
        <w:numPr>
          <w:ilvl w:val="0"/>
          <w:numId w:val="0"/>
        </w:numPr>
        <w:ind w:leftChars="0"/>
        <w:jc w:val="left"/>
        <w:rPr>
          <w:rFonts w:hint="eastAsia"/>
          <w:color w:val="auto"/>
          <w:sz w:val="24"/>
          <w:szCs w:val="32"/>
          <w:lang w:val="en-US" w:eastAsia="zh-CN"/>
        </w:rPr>
      </w:pPr>
    </w:p>
    <w:p>
      <w:pPr>
        <w:widowControl w:val="0"/>
        <w:numPr>
          <w:ilvl w:val="0"/>
          <w:numId w:val="0"/>
        </w:numPr>
        <w:ind w:leftChars="0"/>
        <w:jc w:val="left"/>
        <w:rPr>
          <w:rFonts w:hint="eastAsia"/>
          <w:color w:val="auto"/>
          <w:sz w:val="24"/>
          <w:szCs w:val="32"/>
          <w:lang w:val="en-US" w:eastAsia="zh-CN"/>
        </w:rPr>
      </w:pPr>
      <w:r>
        <w:rPr>
          <w:rFonts w:hint="eastAsia"/>
          <w:color w:val="auto"/>
          <w:sz w:val="24"/>
          <w:szCs w:val="32"/>
          <w:lang w:val="en-US" w:eastAsia="zh-CN"/>
        </w:rPr>
        <w:t xml:space="preserve">19、多重引线标注：多重引线：MLD  引线标注：MLS  对齐多重引线：MLA   </w:t>
      </w:r>
    </w:p>
    <w:p>
      <w:pPr>
        <w:widowControl w:val="0"/>
        <w:numPr>
          <w:ilvl w:val="0"/>
          <w:numId w:val="0"/>
        </w:numPr>
        <w:ind w:firstLine="480" w:firstLineChars="200"/>
        <w:jc w:val="left"/>
        <w:rPr>
          <w:rFonts w:hint="default"/>
          <w:color w:val="auto"/>
          <w:sz w:val="24"/>
          <w:szCs w:val="32"/>
          <w:lang w:val="en-US" w:eastAsia="zh-CN"/>
        </w:rPr>
      </w:pPr>
      <w:r>
        <w:rPr>
          <w:rFonts w:hint="eastAsia"/>
          <w:color w:val="auto"/>
          <w:sz w:val="24"/>
          <w:szCs w:val="32"/>
          <w:lang w:val="en-US" w:eastAsia="zh-CN"/>
        </w:rPr>
        <w:t>添加引线：MLE    合并引线：MLC</w:t>
      </w:r>
    </w:p>
    <w:p>
      <w:pPr>
        <w:widowControl w:val="0"/>
        <w:numPr>
          <w:ilvl w:val="0"/>
          <w:numId w:val="0"/>
        </w:numPr>
        <w:ind w:leftChars="0"/>
        <w:jc w:val="left"/>
        <w:rPr>
          <w:rFonts w:hint="eastAsia"/>
          <w:color w:val="auto"/>
          <w:sz w:val="24"/>
          <w:szCs w:val="32"/>
          <w:lang w:val="en-US" w:eastAsia="zh-CN"/>
        </w:rPr>
      </w:pPr>
    </w:p>
    <w:p>
      <w:pPr>
        <w:widowControl w:val="0"/>
        <w:numPr>
          <w:ilvl w:val="0"/>
          <w:numId w:val="0"/>
        </w:numPr>
        <w:ind w:leftChars="0"/>
        <w:jc w:val="left"/>
        <w:rPr>
          <w:rFonts w:hint="eastAsia"/>
          <w:color w:val="auto"/>
          <w:sz w:val="24"/>
          <w:szCs w:val="32"/>
          <w:lang w:val="en-US" w:eastAsia="zh-CN"/>
        </w:rPr>
      </w:pPr>
      <w:r>
        <w:rPr>
          <w:rFonts w:hint="eastAsia"/>
          <w:color w:val="auto"/>
          <w:sz w:val="24"/>
          <w:szCs w:val="32"/>
          <w:lang w:val="en-US" w:eastAsia="zh-CN"/>
        </w:rPr>
        <w:t>20、快速创建标准中心线</w:t>
      </w:r>
    </w:p>
    <w:p>
      <w:pPr>
        <w:widowControl w:val="0"/>
        <w:numPr>
          <w:ilvl w:val="0"/>
          <w:numId w:val="0"/>
        </w:numPr>
        <w:ind w:leftChars="0" w:firstLine="480"/>
        <w:jc w:val="left"/>
        <w:rPr>
          <w:rFonts w:hint="eastAsia"/>
          <w:color w:val="auto"/>
          <w:sz w:val="24"/>
          <w:szCs w:val="32"/>
          <w:lang w:val="en-US" w:eastAsia="zh-CN"/>
        </w:rPr>
      </w:pPr>
      <w:r>
        <w:rPr>
          <w:rFonts w:hint="eastAsia"/>
          <w:color w:val="auto"/>
          <w:sz w:val="24"/>
          <w:szCs w:val="32"/>
          <w:lang w:val="en-US" w:eastAsia="zh-CN"/>
        </w:rPr>
        <w:t>中心线：【圆：CM】    【直线：CL】   局部放大：SC</w:t>
      </w:r>
    </w:p>
    <w:p>
      <w:pPr>
        <w:widowControl w:val="0"/>
        <w:numPr>
          <w:ilvl w:val="0"/>
          <w:numId w:val="0"/>
        </w:numPr>
        <w:ind w:leftChars="0" w:firstLine="480"/>
        <w:jc w:val="left"/>
        <w:rPr>
          <w:rFonts w:hint="eastAsia"/>
          <w:color w:val="auto"/>
          <w:sz w:val="24"/>
          <w:szCs w:val="32"/>
          <w:lang w:val="en-US" w:eastAsia="zh-CN"/>
        </w:rPr>
      </w:pPr>
    </w:p>
    <w:p>
      <w:pPr>
        <w:widowControl w:val="0"/>
        <w:numPr>
          <w:ilvl w:val="0"/>
          <w:numId w:val="0"/>
        </w:numPr>
        <w:ind w:leftChars="0"/>
        <w:jc w:val="left"/>
        <w:rPr>
          <w:rFonts w:hint="eastAsia"/>
          <w:color w:val="auto"/>
          <w:sz w:val="24"/>
          <w:szCs w:val="32"/>
          <w:lang w:val="en-US" w:eastAsia="zh-CN"/>
        </w:rPr>
      </w:pPr>
      <w:r>
        <w:rPr>
          <w:rFonts w:hint="eastAsia"/>
          <w:color w:val="auto"/>
          <w:sz w:val="24"/>
          <w:szCs w:val="32"/>
          <w:lang w:val="en-US" w:eastAsia="zh-CN"/>
        </w:rPr>
        <w:t>21、形位公差的标注</w:t>
      </w:r>
    </w:p>
    <w:p>
      <w:pPr>
        <w:widowControl w:val="0"/>
        <w:numPr>
          <w:ilvl w:val="0"/>
          <w:numId w:val="0"/>
        </w:numPr>
        <w:ind w:firstLine="480" w:firstLineChars="200"/>
        <w:jc w:val="left"/>
        <w:rPr>
          <w:rFonts w:hint="default"/>
          <w:color w:val="auto"/>
          <w:sz w:val="24"/>
          <w:szCs w:val="32"/>
          <w:lang w:val="en-US" w:eastAsia="zh-CN"/>
        </w:rPr>
      </w:pPr>
      <w:r>
        <w:rPr>
          <w:rFonts w:hint="eastAsia"/>
          <w:color w:val="auto"/>
          <w:sz w:val="24"/>
          <w:szCs w:val="32"/>
          <w:lang w:val="en-US" w:eastAsia="zh-CN"/>
        </w:rPr>
        <w:t>形位公差：TOL</w:t>
      </w:r>
    </w:p>
    <w:p>
      <w:pPr>
        <w:widowControl w:val="0"/>
        <w:numPr>
          <w:ilvl w:val="0"/>
          <w:numId w:val="0"/>
        </w:numPr>
        <w:ind w:leftChars="0" w:firstLine="480"/>
        <w:jc w:val="left"/>
        <w:rPr>
          <w:rFonts w:hint="default"/>
          <w:color w:val="auto"/>
          <w:sz w:val="24"/>
          <w:szCs w:val="32"/>
          <w:lang w:val="en-US" w:eastAsia="zh-CN"/>
        </w:rPr>
      </w:pPr>
    </w:p>
    <w:p>
      <w:pPr>
        <w:widowControl w:val="0"/>
        <w:numPr>
          <w:ilvl w:val="0"/>
          <w:numId w:val="0"/>
        </w:numPr>
        <w:ind w:leftChars="0"/>
        <w:jc w:val="left"/>
        <w:rPr>
          <w:rFonts w:hint="eastAsia"/>
          <w:color w:val="auto"/>
          <w:sz w:val="24"/>
          <w:szCs w:val="32"/>
          <w:lang w:val="en-US" w:eastAsia="zh-CN"/>
        </w:rPr>
      </w:pPr>
      <w:r>
        <w:rPr>
          <w:rFonts w:hint="eastAsia"/>
          <w:color w:val="auto"/>
          <w:sz w:val="24"/>
          <w:szCs w:val="32"/>
          <w:lang w:val="en-US" w:eastAsia="zh-CN"/>
        </w:rPr>
        <w:t>22、过渡配合：定义：可能产生间隙或过盈的配合。</w:t>
      </w:r>
    </w:p>
    <w:p>
      <w:pPr>
        <w:widowControl w:val="0"/>
        <w:numPr>
          <w:ilvl w:val="0"/>
          <w:numId w:val="0"/>
        </w:numPr>
        <w:ind w:left="2400" w:leftChars="0" w:hanging="2400" w:hangingChars="1000"/>
        <w:jc w:val="left"/>
        <w:rPr>
          <w:rFonts w:hint="eastAsia"/>
          <w:color w:val="auto"/>
          <w:sz w:val="24"/>
          <w:szCs w:val="32"/>
          <w:lang w:val="en-US" w:eastAsia="zh-CN"/>
        </w:rPr>
      </w:pPr>
      <w:r>
        <w:rPr>
          <w:rFonts w:hint="eastAsia"/>
          <w:color w:val="auto"/>
          <w:sz w:val="24"/>
          <w:szCs w:val="32"/>
          <w:lang w:val="en-US" w:eastAsia="zh-CN"/>
        </w:rPr>
        <w:t xml:space="preserve">              特点：孔轴公差带相互交叠，是介于间隙配合和过盈配合之间的配合其间隙或过盈的数值都较小，一般来讲过渡配合的工件精度都较高。</w:t>
      </w:r>
    </w:p>
    <w:p>
      <w:pPr>
        <w:widowControl w:val="0"/>
        <w:numPr>
          <w:ilvl w:val="0"/>
          <w:numId w:val="0"/>
        </w:numPr>
        <w:jc w:val="both"/>
        <w:rPr>
          <w:rFonts w:hint="eastAsia"/>
          <w:color w:val="auto"/>
          <w:sz w:val="24"/>
          <w:szCs w:val="32"/>
          <w:lang w:val="en-US" w:eastAsia="zh-CN"/>
        </w:rPr>
      </w:pPr>
    </w:p>
    <w:p>
      <w:pPr>
        <w:widowControl w:val="0"/>
        <w:numPr>
          <w:ilvl w:val="0"/>
          <w:numId w:val="0"/>
        </w:numPr>
        <w:jc w:val="both"/>
        <w:rPr>
          <w:rFonts w:hint="eastAsia"/>
          <w:color w:val="auto"/>
          <w:sz w:val="24"/>
          <w:szCs w:val="32"/>
          <w:lang w:val="en-US" w:eastAsia="zh-CN"/>
        </w:rPr>
      </w:pPr>
    </w:p>
    <w:p>
      <w:pPr>
        <w:widowControl w:val="0"/>
        <w:numPr>
          <w:ilvl w:val="0"/>
          <w:numId w:val="0"/>
        </w:numPr>
        <w:jc w:val="both"/>
        <w:rPr>
          <w:rFonts w:hint="eastAsia"/>
          <w:color w:val="auto"/>
          <w:sz w:val="24"/>
          <w:szCs w:val="32"/>
          <w:lang w:val="en-US" w:eastAsia="zh-CN"/>
        </w:rPr>
      </w:pPr>
      <w:r>
        <w:rPr>
          <w:rFonts w:hint="eastAsia"/>
          <w:color w:val="auto"/>
          <w:sz w:val="24"/>
          <w:szCs w:val="32"/>
          <w:lang w:val="en-US" w:eastAsia="zh-CN"/>
        </w:rPr>
        <w:t>23、第四章：图层与特性</w:t>
      </w:r>
    </w:p>
    <w:p>
      <w:pPr>
        <w:widowControl w:val="0"/>
        <w:numPr>
          <w:ilvl w:val="0"/>
          <w:numId w:val="0"/>
        </w:numPr>
        <w:jc w:val="both"/>
        <w:rPr>
          <w:rFonts w:hint="eastAsia"/>
          <w:color w:val="auto"/>
          <w:sz w:val="24"/>
          <w:szCs w:val="32"/>
          <w:lang w:val="en-US" w:eastAsia="zh-CN"/>
        </w:rPr>
      </w:pPr>
      <w:r>
        <w:rPr>
          <w:rFonts w:hint="eastAsia"/>
          <w:color w:val="auto"/>
          <w:sz w:val="24"/>
          <w:szCs w:val="32"/>
          <w:lang w:val="en-US" w:eastAsia="zh-CN"/>
        </w:rPr>
        <w:t xml:space="preserve">        图层特性管理器：LA</w:t>
      </w:r>
    </w:p>
    <w:p>
      <w:pPr>
        <w:widowControl w:val="0"/>
        <w:numPr>
          <w:ilvl w:val="0"/>
          <w:numId w:val="0"/>
        </w:numPr>
        <w:jc w:val="both"/>
        <w:rPr>
          <w:rFonts w:hint="eastAsia"/>
          <w:color w:val="auto"/>
          <w:sz w:val="24"/>
          <w:szCs w:val="32"/>
          <w:lang w:val="en-US" w:eastAsia="zh-CN"/>
        </w:rPr>
      </w:pPr>
      <w:r>
        <w:rPr>
          <w:rFonts w:hint="eastAsia"/>
          <w:color w:val="auto"/>
          <w:sz w:val="24"/>
          <w:szCs w:val="32"/>
          <w:lang w:val="en-US" w:eastAsia="zh-CN"/>
        </w:rPr>
        <w:t xml:space="preserve">        图层的作用：</w:t>
      </w:r>
    </w:p>
    <w:p>
      <w:pPr>
        <w:widowControl w:val="0"/>
        <w:numPr>
          <w:ilvl w:val="0"/>
          <w:numId w:val="9"/>
        </w:numPr>
        <w:jc w:val="both"/>
        <w:rPr>
          <w:rFonts w:hint="eastAsia"/>
          <w:color w:val="auto"/>
          <w:sz w:val="24"/>
          <w:szCs w:val="32"/>
          <w:lang w:val="en-US" w:eastAsia="zh-CN"/>
        </w:rPr>
      </w:pPr>
      <w:r>
        <w:rPr>
          <w:rFonts w:hint="eastAsia"/>
          <w:color w:val="auto"/>
          <w:sz w:val="24"/>
          <w:szCs w:val="32"/>
          <w:lang w:val="en-US" w:eastAsia="zh-CN"/>
        </w:rPr>
        <w:t>可以为每个图层创建不同的特性</w:t>
      </w:r>
    </w:p>
    <w:p>
      <w:pPr>
        <w:widowControl w:val="0"/>
        <w:numPr>
          <w:ilvl w:val="0"/>
          <w:numId w:val="9"/>
        </w:numPr>
        <w:jc w:val="both"/>
        <w:rPr>
          <w:rFonts w:hint="default"/>
          <w:color w:val="auto"/>
          <w:sz w:val="24"/>
          <w:szCs w:val="32"/>
          <w:lang w:val="en-US" w:eastAsia="zh-CN"/>
        </w:rPr>
      </w:pPr>
      <w:r>
        <w:rPr>
          <w:rFonts w:hint="eastAsia"/>
          <w:color w:val="auto"/>
          <w:sz w:val="24"/>
          <w:szCs w:val="32"/>
          <w:lang w:val="en-US" w:eastAsia="zh-CN"/>
        </w:rPr>
        <w:t>可以单独控制当前图层是否被打印等。</w:t>
      </w:r>
    </w:p>
    <w:p>
      <w:pPr>
        <w:widowControl w:val="0"/>
        <w:numPr>
          <w:ilvl w:val="0"/>
          <w:numId w:val="9"/>
        </w:numPr>
        <w:jc w:val="both"/>
        <w:rPr>
          <w:rFonts w:hint="default"/>
          <w:color w:val="auto"/>
          <w:sz w:val="24"/>
          <w:szCs w:val="32"/>
          <w:lang w:val="en-US" w:eastAsia="zh-CN"/>
        </w:rPr>
      </w:pPr>
      <w:r>
        <w:rPr>
          <w:rFonts w:hint="eastAsia"/>
          <w:color w:val="auto"/>
          <w:sz w:val="24"/>
          <w:szCs w:val="32"/>
          <w:lang w:val="en-US" w:eastAsia="zh-CN"/>
        </w:rPr>
        <w:t>可以快速查看与隐藏某图层上的图形。</w:t>
      </w:r>
    </w:p>
    <w:p>
      <w:pPr>
        <w:widowControl w:val="0"/>
        <w:numPr>
          <w:ilvl w:val="0"/>
          <w:numId w:val="9"/>
        </w:numPr>
        <w:jc w:val="both"/>
        <w:rPr>
          <w:rFonts w:hint="default"/>
          <w:color w:val="auto"/>
          <w:sz w:val="24"/>
          <w:szCs w:val="32"/>
          <w:lang w:val="en-US" w:eastAsia="zh-CN"/>
        </w:rPr>
      </w:pPr>
      <w:r>
        <w:rPr>
          <w:rFonts w:hint="eastAsia"/>
          <w:color w:val="auto"/>
          <w:sz w:val="24"/>
          <w:szCs w:val="32"/>
          <w:lang w:val="en-US" w:eastAsia="zh-CN"/>
        </w:rPr>
        <w:t>结合布局空间，方便图形的管理出图。</w:t>
      </w:r>
    </w:p>
    <w:p>
      <w:pPr>
        <w:widowControl w:val="0"/>
        <w:numPr>
          <w:ilvl w:val="0"/>
          <w:numId w:val="9"/>
        </w:numPr>
        <w:jc w:val="both"/>
        <w:rPr>
          <w:rFonts w:hint="default"/>
          <w:color w:val="auto"/>
          <w:sz w:val="24"/>
          <w:szCs w:val="32"/>
          <w:lang w:val="en-US" w:eastAsia="zh-CN"/>
        </w:rPr>
      </w:pPr>
      <w:r>
        <w:rPr>
          <w:rFonts w:hint="eastAsia"/>
          <w:color w:val="auto"/>
          <w:sz w:val="24"/>
          <w:szCs w:val="32"/>
          <w:lang w:val="en-US" w:eastAsia="zh-CN"/>
        </w:rPr>
        <w:t>结合图层状态管理器与过滤器可以更加方便的管理图层与图形（指创建很多的图层情况下）</w:t>
      </w:r>
    </w:p>
    <w:p>
      <w:pPr>
        <w:widowControl w:val="0"/>
        <w:numPr>
          <w:ilvl w:val="0"/>
          <w:numId w:val="0"/>
        </w:numPr>
        <w:jc w:val="both"/>
        <w:rPr>
          <w:rFonts w:hint="eastAsia"/>
          <w:color w:val="auto"/>
          <w:sz w:val="24"/>
          <w:szCs w:val="32"/>
          <w:lang w:val="en-US" w:eastAsia="zh-CN"/>
        </w:rPr>
      </w:pPr>
    </w:p>
    <w:p>
      <w:pPr>
        <w:widowControl w:val="0"/>
        <w:numPr>
          <w:ilvl w:val="0"/>
          <w:numId w:val="10"/>
        </w:numPr>
        <w:jc w:val="both"/>
        <w:rPr>
          <w:rFonts w:hint="eastAsia"/>
          <w:color w:val="auto"/>
          <w:sz w:val="24"/>
          <w:szCs w:val="32"/>
          <w:lang w:val="en-US" w:eastAsia="zh-CN"/>
        </w:rPr>
      </w:pPr>
      <w:r>
        <w:rPr>
          <w:rFonts w:hint="eastAsia"/>
          <w:color w:val="auto"/>
          <w:sz w:val="24"/>
          <w:szCs w:val="32"/>
          <w:lang w:val="en-US" w:eastAsia="zh-CN"/>
        </w:rPr>
        <w:t>图层状态详解</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关闭：隐藏图层上的图形，并且不能编辑（可全选操作），不能打印</w:t>
      </w:r>
    </w:p>
    <w:p>
      <w:pPr>
        <w:widowControl w:val="0"/>
        <w:numPr>
          <w:ilvl w:val="0"/>
          <w:numId w:val="0"/>
        </w:numPr>
        <w:ind w:left="1373" w:leftChars="342" w:hanging="655" w:hangingChars="273"/>
        <w:jc w:val="both"/>
        <w:rPr>
          <w:rFonts w:hint="eastAsia"/>
          <w:color w:val="auto"/>
          <w:sz w:val="24"/>
          <w:szCs w:val="32"/>
          <w:lang w:val="en-US" w:eastAsia="zh-CN"/>
        </w:rPr>
      </w:pPr>
      <w:r>
        <w:rPr>
          <w:rFonts w:hint="eastAsia"/>
          <w:color w:val="auto"/>
          <w:sz w:val="24"/>
          <w:szCs w:val="32"/>
          <w:lang w:val="en-US" w:eastAsia="zh-CN"/>
        </w:rPr>
        <w:t>冻结：隐藏图层上的图形，并且不能编辑，不能打印，冻结可以减少重生成图形时间（通常用于想保留，但不想显示与删除的图形）</w:t>
      </w:r>
    </w:p>
    <w:p>
      <w:pPr>
        <w:widowControl w:val="0"/>
        <w:numPr>
          <w:ilvl w:val="0"/>
          <w:numId w:val="0"/>
        </w:numPr>
        <w:ind w:left="1373" w:leftChars="342" w:hanging="655" w:hangingChars="273"/>
        <w:jc w:val="both"/>
        <w:rPr>
          <w:rFonts w:hint="default"/>
          <w:color w:val="auto"/>
          <w:sz w:val="24"/>
          <w:szCs w:val="32"/>
          <w:lang w:val="en-US" w:eastAsia="zh-CN"/>
        </w:rPr>
      </w:pPr>
      <w:r>
        <w:rPr>
          <w:rFonts w:hint="eastAsia"/>
          <w:color w:val="auto"/>
          <w:sz w:val="24"/>
          <w:szCs w:val="32"/>
          <w:lang w:val="en-US" w:eastAsia="zh-CN"/>
        </w:rPr>
        <w:t>锁定：图形依然显示，不能编辑，但能打印，也可以捕捉图素。（通常用于不想被误修改的图形）</w:t>
      </w:r>
    </w:p>
    <w:p>
      <w:pPr>
        <w:widowControl w:val="0"/>
        <w:numPr>
          <w:ilvl w:val="0"/>
          <w:numId w:val="0"/>
        </w:numPr>
        <w:jc w:val="both"/>
        <w:rPr>
          <w:rFonts w:hint="eastAsia"/>
          <w:color w:val="auto"/>
          <w:sz w:val="24"/>
          <w:szCs w:val="32"/>
          <w:lang w:val="en-US" w:eastAsia="zh-CN"/>
        </w:rPr>
      </w:pPr>
    </w:p>
    <w:p>
      <w:pPr>
        <w:widowControl w:val="0"/>
        <w:numPr>
          <w:ilvl w:val="0"/>
          <w:numId w:val="0"/>
        </w:numPr>
        <w:jc w:val="both"/>
        <w:rPr>
          <w:rFonts w:hint="eastAsia"/>
          <w:color w:val="auto"/>
          <w:sz w:val="24"/>
          <w:szCs w:val="32"/>
          <w:lang w:val="en-US" w:eastAsia="zh-CN"/>
        </w:rPr>
      </w:pPr>
      <w:r>
        <w:rPr>
          <w:rFonts w:hint="eastAsia"/>
          <w:color w:val="auto"/>
          <w:sz w:val="24"/>
          <w:szCs w:val="32"/>
          <w:lang w:val="en-US" w:eastAsia="zh-CN"/>
        </w:rPr>
        <w:t>25、便捷的控制图层状态</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关闭选定的对象图层：LAYOFF</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打开所有关闭的图层：LAYON</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隐藏与锁定对象之外的所有图层：LAYISO</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恢复LAYISO命令的所有操作对象：LAYUNISO</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冻结选定对象的图层：LAYFRZ</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解冻所有图层：LAYTHW</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锁定选定对象的图层：LAYLCK</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解锁选定对象的图层：LAYULK</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将当前图层设置为选定对象的图层：LAYMCUK</w:t>
      </w:r>
    </w:p>
    <w:p>
      <w:pPr>
        <w:widowControl w:val="0"/>
        <w:numPr>
          <w:ilvl w:val="0"/>
          <w:numId w:val="0"/>
        </w:numPr>
        <w:ind w:firstLine="480"/>
        <w:jc w:val="both"/>
        <w:rPr>
          <w:rFonts w:hint="eastAsia"/>
          <w:color w:val="auto"/>
          <w:sz w:val="24"/>
          <w:szCs w:val="32"/>
          <w:lang w:val="en-US" w:eastAsia="zh-CN"/>
        </w:rPr>
      </w:pPr>
      <w:r>
        <w:rPr>
          <w:rFonts w:hint="eastAsia"/>
          <w:color w:val="auto"/>
          <w:sz w:val="24"/>
          <w:szCs w:val="32"/>
          <w:lang w:val="en-US" w:eastAsia="zh-CN"/>
        </w:rPr>
        <w:t>将选定对象的图层更改为目标对象图层：LAYMCH</w:t>
      </w:r>
    </w:p>
    <w:p>
      <w:pPr>
        <w:widowControl w:val="0"/>
        <w:numPr>
          <w:ilvl w:val="0"/>
          <w:numId w:val="0"/>
        </w:numPr>
        <w:ind w:firstLine="480"/>
        <w:jc w:val="both"/>
        <w:rPr>
          <w:rFonts w:hint="eastAsia"/>
          <w:color w:val="auto"/>
          <w:sz w:val="24"/>
          <w:szCs w:val="32"/>
          <w:lang w:val="en-US" w:eastAsia="zh-CN"/>
        </w:rPr>
      </w:pPr>
    </w:p>
    <w:p>
      <w:pPr>
        <w:widowControl w:val="0"/>
        <w:numPr>
          <w:ilvl w:val="0"/>
          <w:numId w:val="0"/>
        </w:numPr>
        <w:ind w:firstLine="480"/>
        <w:jc w:val="both"/>
        <w:rPr>
          <w:rFonts w:hint="eastAsia"/>
          <w:color w:val="auto"/>
          <w:sz w:val="24"/>
          <w:szCs w:val="32"/>
          <w:lang w:val="en-US" w:eastAsia="zh-CN"/>
        </w:rPr>
      </w:pPr>
    </w:p>
    <w:p>
      <w:pPr>
        <w:widowControl w:val="0"/>
        <w:numPr>
          <w:ilvl w:val="0"/>
          <w:numId w:val="0"/>
        </w:numPr>
        <w:ind w:firstLine="480"/>
        <w:jc w:val="both"/>
        <w:rPr>
          <w:rFonts w:hint="eastAsia"/>
          <w:color w:val="auto"/>
          <w:sz w:val="24"/>
          <w:szCs w:val="32"/>
          <w:lang w:val="en-US" w:eastAsia="zh-CN"/>
        </w:rPr>
      </w:pPr>
    </w:p>
    <w:p>
      <w:pPr>
        <w:widowControl w:val="0"/>
        <w:numPr>
          <w:ilvl w:val="0"/>
          <w:numId w:val="0"/>
        </w:numPr>
        <w:jc w:val="both"/>
        <w:rPr>
          <w:rFonts w:hint="eastAsia"/>
          <w:color w:val="auto"/>
          <w:sz w:val="24"/>
          <w:szCs w:val="32"/>
          <w:lang w:val="en-US" w:eastAsia="zh-CN"/>
        </w:rPr>
      </w:pPr>
      <w:r>
        <w:rPr>
          <w:rFonts w:hint="eastAsia"/>
          <w:color w:val="auto"/>
          <w:sz w:val="24"/>
          <w:szCs w:val="32"/>
          <w:lang w:val="en-US" w:eastAsia="zh-CN"/>
        </w:rPr>
        <w:t>第五章：参数化</w:t>
      </w:r>
    </w:p>
    <w:p>
      <w:pPr>
        <w:widowControl w:val="0"/>
        <w:numPr>
          <w:ilvl w:val="0"/>
          <w:numId w:val="0"/>
        </w:numPr>
        <w:jc w:val="both"/>
        <w:rPr>
          <w:rFonts w:hint="default"/>
          <w:color w:val="auto"/>
          <w:sz w:val="24"/>
          <w:szCs w:val="32"/>
          <w:lang w:val="en-US" w:eastAsia="zh-CN"/>
        </w:rPr>
      </w:pPr>
      <w:r>
        <w:rPr>
          <w:rFonts w:hint="eastAsia"/>
          <w:color w:val="auto"/>
          <w:sz w:val="24"/>
          <w:szCs w:val="32"/>
          <w:lang w:val="en-US" w:eastAsia="zh-CN"/>
        </w:rPr>
        <w:t xml:space="preserve">   26、参数化：尺寸驱动图元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91152"/>
    <w:multiLevelType w:val="singleLevel"/>
    <w:tmpl w:val="85A91152"/>
    <w:lvl w:ilvl="0" w:tentative="0">
      <w:start w:val="1"/>
      <w:numFmt w:val="decimal"/>
      <w:suff w:val="nothing"/>
      <w:lvlText w:val="%1、"/>
      <w:lvlJc w:val="left"/>
    </w:lvl>
  </w:abstractNum>
  <w:abstractNum w:abstractNumId="1">
    <w:nsid w:val="BDF7EF08"/>
    <w:multiLevelType w:val="singleLevel"/>
    <w:tmpl w:val="BDF7EF08"/>
    <w:lvl w:ilvl="0" w:tentative="0">
      <w:start w:val="4"/>
      <w:numFmt w:val="decimal"/>
      <w:lvlText w:val="%1."/>
      <w:lvlJc w:val="left"/>
      <w:pPr>
        <w:tabs>
          <w:tab w:val="left" w:pos="312"/>
        </w:tabs>
      </w:pPr>
    </w:lvl>
  </w:abstractNum>
  <w:abstractNum w:abstractNumId="2">
    <w:nsid w:val="FF7502BB"/>
    <w:multiLevelType w:val="singleLevel"/>
    <w:tmpl w:val="FF7502BB"/>
    <w:lvl w:ilvl="0" w:tentative="0">
      <w:start w:val="24"/>
      <w:numFmt w:val="decimal"/>
      <w:suff w:val="nothing"/>
      <w:lvlText w:val="%1、"/>
      <w:lvlJc w:val="left"/>
    </w:lvl>
  </w:abstractNum>
  <w:abstractNum w:abstractNumId="3">
    <w:nsid w:val="0EAF23C8"/>
    <w:multiLevelType w:val="singleLevel"/>
    <w:tmpl w:val="0EAF23C8"/>
    <w:lvl w:ilvl="0" w:tentative="0">
      <w:start w:val="12"/>
      <w:numFmt w:val="decimal"/>
      <w:suff w:val="nothing"/>
      <w:lvlText w:val="%1、"/>
      <w:lvlJc w:val="left"/>
    </w:lvl>
  </w:abstractNum>
  <w:abstractNum w:abstractNumId="4">
    <w:nsid w:val="0FBDEC10"/>
    <w:multiLevelType w:val="singleLevel"/>
    <w:tmpl w:val="0FBDEC10"/>
    <w:lvl w:ilvl="0" w:tentative="0">
      <w:start w:val="1"/>
      <w:numFmt w:val="decimal"/>
      <w:suff w:val="nothing"/>
      <w:lvlText w:val="%1、"/>
      <w:lvlJc w:val="left"/>
    </w:lvl>
  </w:abstractNum>
  <w:abstractNum w:abstractNumId="5">
    <w:nsid w:val="0FE3F8BE"/>
    <w:multiLevelType w:val="singleLevel"/>
    <w:tmpl w:val="0FE3F8BE"/>
    <w:lvl w:ilvl="0" w:tentative="0">
      <w:start w:val="1"/>
      <w:numFmt w:val="decimal"/>
      <w:suff w:val="nothing"/>
      <w:lvlText w:val="%1、"/>
      <w:lvlJc w:val="left"/>
    </w:lvl>
  </w:abstractNum>
  <w:abstractNum w:abstractNumId="6">
    <w:nsid w:val="2C675845"/>
    <w:multiLevelType w:val="singleLevel"/>
    <w:tmpl w:val="2C675845"/>
    <w:lvl w:ilvl="0" w:tentative="0">
      <w:start w:val="8"/>
      <w:numFmt w:val="decimal"/>
      <w:lvlText w:val="%1."/>
      <w:lvlJc w:val="left"/>
      <w:pPr>
        <w:tabs>
          <w:tab w:val="left" w:pos="312"/>
        </w:tabs>
      </w:pPr>
    </w:lvl>
  </w:abstractNum>
  <w:abstractNum w:abstractNumId="7">
    <w:nsid w:val="5584700E"/>
    <w:multiLevelType w:val="singleLevel"/>
    <w:tmpl w:val="5584700E"/>
    <w:lvl w:ilvl="0" w:tentative="0">
      <w:start w:val="1"/>
      <w:numFmt w:val="decimal"/>
      <w:suff w:val="nothing"/>
      <w:lvlText w:val="%1、"/>
      <w:lvlJc w:val="left"/>
      <w:pPr>
        <w:ind w:left="600" w:leftChars="0" w:firstLine="0" w:firstLineChars="0"/>
      </w:pPr>
    </w:lvl>
  </w:abstractNum>
  <w:abstractNum w:abstractNumId="8">
    <w:nsid w:val="57716BC5"/>
    <w:multiLevelType w:val="singleLevel"/>
    <w:tmpl w:val="57716BC5"/>
    <w:lvl w:ilvl="0" w:tentative="0">
      <w:start w:val="14"/>
      <w:numFmt w:val="decimal"/>
      <w:suff w:val="nothing"/>
      <w:lvlText w:val="%1、"/>
      <w:lvlJc w:val="left"/>
    </w:lvl>
  </w:abstractNum>
  <w:abstractNum w:abstractNumId="9">
    <w:nsid w:val="76868FDE"/>
    <w:multiLevelType w:val="singleLevel"/>
    <w:tmpl w:val="76868FDE"/>
    <w:lvl w:ilvl="0" w:tentative="0">
      <w:start w:val="24"/>
      <w:numFmt w:val="decimal"/>
      <w:suff w:val="nothing"/>
      <w:lvlText w:val="%1、"/>
      <w:lvlJc w:val="left"/>
    </w:lvl>
  </w:abstractNum>
  <w:num w:numId="1">
    <w:abstractNumId w:val="1"/>
  </w:num>
  <w:num w:numId="2">
    <w:abstractNumId w:val="6"/>
  </w:num>
  <w:num w:numId="3">
    <w:abstractNumId w:val="8"/>
  </w:num>
  <w:num w:numId="4">
    <w:abstractNumId w:val="2"/>
  </w:num>
  <w:num w:numId="5">
    <w:abstractNumId w:val="7"/>
  </w:num>
  <w:num w:numId="6">
    <w:abstractNumId w:val="4"/>
  </w:num>
  <w:num w:numId="7">
    <w:abstractNumId w:val="0"/>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13175"/>
    <w:rsid w:val="033F38B0"/>
    <w:rsid w:val="040B7F7F"/>
    <w:rsid w:val="04390D1B"/>
    <w:rsid w:val="09F66319"/>
    <w:rsid w:val="0A070132"/>
    <w:rsid w:val="0B313175"/>
    <w:rsid w:val="0BAE5170"/>
    <w:rsid w:val="0D1F538E"/>
    <w:rsid w:val="0D9D64B3"/>
    <w:rsid w:val="0ECF45A4"/>
    <w:rsid w:val="0FA31E36"/>
    <w:rsid w:val="10F175C1"/>
    <w:rsid w:val="1AD90CD5"/>
    <w:rsid w:val="1B3169DC"/>
    <w:rsid w:val="1E960C59"/>
    <w:rsid w:val="1FD74748"/>
    <w:rsid w:val="21B247E4"/>
    <w:rsid w:val="21B92C9F"/>
    <w:rsid w:val="222E31B4"/>
    <w:rsid w:val="22313E85"/>
    <w:rsid w:val="24A529EA"/>
    <w:rsid w:val="262E3442"/>
    <w:rsid w:val="273846EE"/>
    <w:rsid w:val="2E1E381B"/>
    <w:rsid w:val="32F51B71"/>
    <w:rsid w:val="334B259B"/>
    <w:rsid w:val="355055A5"/>
    <w:rsid w:val="3A4F7266"/>
    <w:rsid w:val="3C223EC9"/>
    <w:rsid w:val="3DC65767"/>
    <w:rsid w:val="40192D1F"/>
    <w:rsid w:val="408B7CFA"/>
    <w:rsid w:val="414E4201"/>
    <w:rsid w:val="4154054E"/>
    <w:rsid w:val="41F45331"/>
    <w:rsid w:val="46DB0F73"/>
    <w:rsid w:val="489D1ED2"/>
    <w:rsid w:val="49A81B54"/>
    <w:rsid w:val="4B021023"/>
    <w:rsid w:val="4F2E7D11"/>
    <w:rsid w:val="50C96CD3"/>
    <w:rsid w:val="54E851CC"/>
    <w:rsid w:val="567E26AD"/>
    <w:rsid w:val="57584C41"/>
    <w:rsid w:val="5B671CF7"/>
    <w:rsid w:val="5CB92321"/>
    <w:rsid w:val="5E9670A8"/>
    <w:rsid w:val="60336B70"/>
    <w:rsid w:val="60445468"/>
    <w:rsid w:val="61233802"/>
    <w:rsid w:val="61415E2C"/>
    <w:rsid w:val="665B501D"/>
    <w:rsid w:val="66CC0928"/>
    <w:rsid w:val="6AA97120"/>
    <w:rsid w:val="6B6932F5"/>
    <w:rsid w:val="6C9035C6"/>
    <w:rsid w:val="6CEA43DB"/>
    <w:rsid w:val="6DF22F9E"/>
    <w:rsid w:val="718B47B9"/>
    <w:rsid w:val="72377FBF"/>
    <w:rsid w:val="734F1D41"/>
    <w:rsid w:val="747920E8"/>
    <w:rsid w:val="754C1645"/>
    <w:rsid w:val="78A84F44"/>
    <w:rsid w:val="78E206D4"/>
    <w:rsid w:val="7B707CD8"/>
    <w:rsid w:val="7BFB55C1"/>
    <w:rsid w:val="7D5A6CCA"/>
    <w:rsid w:val="7D8B2069"/>
    <w:rsid w:val="7D945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2019-12-03T07:45:00Z</dcterms:created>
  <dc:creator>Administrator</dc:creator>
  <cp:lastModifiedBy>繁【星】</cp:lastModifiedBy>
  <dcterms:modified xsi:type="dcterms:W3CDTF">2020-02-05T06:37:13Z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