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74" w:lineRule="auto"/>
        <w:ind/>
        <w:jc w:val="center"/>
      </w:pPr>
      <w:r>
        <w:rPr>
          <w:rFonts w:ascii="Times New Roman" w:cs="Times New Roman" w:eastAsia="Times New Roman" w:hAnsi="Times New Roman"/>
          <w:b/>
          <w:bCs/>
          <w:color w:val="1A3A5C"/>
          <w:sz w:val="26"/>
          <w:szCs w:val="26"/>
        </w:rPr>
        <w:t xml:space="preserve">ĐẠI HỌC THĂNG LONG</w:t>
      </w:r>
    </w:p>
    <w:p>
      <w:pPr>
        <w:pBdr>
          <w:bottom w:val="single" w:color="1F5C99" w:sz="6" w:space="5"/>
        </w:pBdr>
        <w:spacing w:after="480" w:before="0"/>
        <w:jc w:val="center"/>
      </w:pPr>
      <w:r>
        <w:rPr>
          <w:rFonts w:ascii="Times New Roman" w:cs="Times New Roman" w:eastAsia="Times New Roman" w:hAnsi="Times New Roman"/>
          <w:b/>
          <w:bCs/>
          <w:color w:val="1F5C99"/>
          <w:sz w:val="26"/>
          <w:szCs w:val="26"/>
        </w:rPr>
        <w:t xml:space="preserve">KHOA CÔNG NGHỆ THÔNG TIN</w:t>
      </w:r>
    </w:p>
    <w:p>
      <w:pPr>
        <w:spacing w:after="80" w:before="440" w:line="374" w:lineRule="auto"/>
        <w:ind/>
        <w:jc w:val="center"/>
      </w:pPr>
      <w:r>
        <w:rPr>
          <w:rFonts w:ascii="Times New Roman" w:cs="Times New Roman" w:eastAsia="Times New Roman" w:hAnsi="Times New Roman"/>
          <w:b/>
          <w:bCs/>
          <w:caps/>
          <w:color w:val="B03A2E"/>
          <w:sz w:val="36"/>
          <w:szCs w:val="36"/>
        </w:rPr>
        <w:t xml:space="preserve">BÁO CÁO BÀI TẬP LỚN</w:t>
      </w:r>
    </w:p>
    <w:p>
      <w:pPr>
        <w:spacing w:after="480" w:before="0" w:line="374" w:lineRule="auto"/>
        <w:ind/>
        <w:jc w:val="center"/>
      </w:pPr>
      <w:r>
        <w:rPr>
          <w:rFonts w:ascii="Times New Roman" w:cs="Times New Roman" w:eastAsia="Times New Roman" w:hAnsi="Times New Roman"/>
          <w:i/>
          <w:iCs/>
          <w:color w:val="111111"/>
          <w:sz w:val="25"/>
          <w:szCs w:val="25"/>
        </w:rPr>
        <w:t xml:space="preserve">Môn học: Kiến trúc máy tính (3TC)</w:t>
      </w:r>
    </w:p>
    <w:p>
      <w:pPr>
        <w:spacing w:after="90" w:before="0" w:line="374" w:lineRule="auto"/>
        <w:ind/>
        <w:jc w:val="center"/>
      </w:pPr>
      <w:r>
        <w:rPr>
          <w:rFonts w:ascii="Times New Roman" w:cs="Times New Roman" w:eastAsia="Times New Roman" w:hAnsi="Times New Roman"/>
          <w:b/>
          <w:bCs/>
          <w:color w:val="1A3A5C"/>
          <w:sz w:val="29"/>
          <w:szCs w:val="29"/>
        </w:rPr>
        <w:t xml:space="preserve">ĐỀ TÀI:</w:t>
      </w:r>
    </w:p>
    <w:p>
      <w:pPr>
        <w:pBdr>
          <w:top w:val="single" w:color="1F5C99" w:sz="4"/>
          <w:bottom w:val="single" w:color="1F5C99" w:sz="4"/>
        </w:pBdr>
        <w:spacing w:after="60" w:before="0"/>
        <w:jc w:val="center"/>
      </w:pPr>
      <w:r>
        <w:rPr>
          <w:rFonts w:ascii="Times New Roman" w:cs="Times New Roman" w:eastAsia="Times New Roman" w:hAnsi="Times New Roman"/>
          <w:b/>
          <w:bCs/>
          <w:color w:val="1A3A5C"/>
          <w:sz w:val="31"/>
          <w:szCs w:val="31"/>
        </w:rPr>
        <w:t xml:space="preserve">TRÌNH GIẢ LẬP CPU ĐƠN GIẢN</w:t>
      </w:r>
    </w:p>
    <w:p>
      <w:pPr>
        <w:pBdr>
          <w:bottom w:val="single" w:color="1F5C99" w:sz="4"/>
        </w:pBdr>
        <w:spacing w:after="60" w:before="0"/>
        <w:jc w:val="center"/>
      </w:pPr>
      <w:r>
        <w:rPr>
          <w:rFonts w:ascii="Times New Roman" w:cs="Times New Roman" w:eastAsia="Times New Roman" w:hAnsi="Times New Roman"/>
          <w:b/>
          <w:bCs/>
          <w:color w:val="1A3A5C"/>
          <w:sz w:val="31"/>
          <w:szCs w:val="31"/>
        </w:rPr>
        <w:t xml:space="preserve">VÀ TẬP LỆNH HỢP NGỮ TRÊN EMU8086</w:t>
      </w:r>
    </w:p>
    <w:p>
      <w:pPr>
        <w:spacing w:after="480" w:before="60" w:line="374" w:lineRule="auto"/>
        <w:ind/>
        <w:jc w:val="center"/>
      </w:pPr>
      <w:r>
        <w:rPr>
          <w:rFonts w:ascii="Times New Roman" w:cs="Times New Roman" w:eastAsia="Times New Roman" w:hAnsi="Times New Roman"/>
          <w:i/>
          <w:iCs/>
          <w:color w:val="1F5C99"/>
          <w:sz w:val="24"/>
          <w:szCs w:val="24"/>
        </w:rPr>
        <w:t xml:space="preserve">(CPU Simulator Mini &amp; 8086 Assembly Language on emu8086)</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800"/>
      </w:tblGrid>
      <w:tr>
        <w:tc>
          <w:tcPr>
            <w:tcW w:type="dxa" w:w="2800"/>
            <w:tcBorders>
              <w:top w:val="single" w:color="BBBBBB" w:sz="4"/>
              <w:left w:val="single" w:color="BBBBBB" w:sz="4"/>
              <w:bottom w:val="single" w:color="BBBBBB" w:sz="4"/>
              <w:right w:val="single" w:color="BBBBBB" w:sz="4"/>
            </w:tcBorders>
            <w:shd w:fill="D6E4F0" w:val="clear"/>
            <w:tcMar>
              <w:top w:type="dxa" w:w="75"/>
              <w:left w:type="dxa" w:w="130"/>
              <w:bottom w:type="dxa" w:w="75"/>
              <w:right w:type="dxa" w:w="130"/>
            </w:tcMar>
          </w:tcPr>
          <w:p>
            <w:r>
              <w:rPr>
                <w:rFonts w:ascii="Times New Roman" w:cs="Times New Roman" w:eastAsia="Times New Roman" w:hAnsi="Times New Roman"/>
                <w:b/>
                <w:bCs/>
                <w:color w:val="1A3A5C"/>
                <w:sz w:val="24"/>
                <w:szCs w:val="24"/>
              </w:rPr>
              <w:t xml:space="preserve">Giảng viên hướng dẫn:</w:t>
            </w:r>
          </w:p>
        </w:tc>
        <w:tc>
          <w:tcPr>
            <w:tcW w:type="dxa" w:w="5800"/>
            <w:tcBorders>
              <w:top w:val="single" w:color="BBBBBB" w:sz="4"/>
              <w:left w:val="single" w:color="BBBBBB" w:sz="4"/>
              <w:bottom w:val="single" w:color="BBBBBB" w:sz="4"/>
              <w:right w:val="single" w:color="BBBBBB" w:sz="4"/>
            </w:tcBorders>
            <w:shd w:fill="FFFFFF" w:val="clear"/>
            <w:tcMar>
              <w:top w:type="dxa" w:w="75"/>
              <w:left w:type="dxa" w:w="130"/>
              <w:bottom w:type="dxa" w:w="75"/>
              <w:right w:type="dxa" w:w="130"/>
            </w:tcMar>
          </w:tcPr>
          <w:p>
            <w:r>
              <w:rPr>
                <w:rFonts w:ascii="Times New Roman" w:cs="Times New Roman" w:eastAsia="Times New Roman" w:hAnsi="Times New Roman"/>
                <w:color w:val="111111"/>
                <w:sz w:val="24"/>
                <w:szCs w:val="24"/>
              </w:rPr>
              <w:t xml:space="preserve">[Tên giảng viên]</w:t>
            </w:r>
          </w:p>
        </w:tc>
      </w:tr>
      <w:tr>
        <w:tc>
          <w:tcPr>
            <w:tcW w:type="dxa" w:w="2800"/>
            <w:tcBorders>
              <w:top w:val="single" w:color="BBBBBB" w:sz="4"/>
              <w:left w:val="single" w:color="BBBBBB" w:sz="4"/>
              <w:bottom w:val="single" w:color="BBBBBB" w:sz="4"/>
              <w:right w:val="single" w:color="BBBBBB" w:sz="4"/>
            </w:tcBorders>
            <w:shd w:fill="D6E4F0" w:val="clear"/>
            <w:tcMar>
              <w:top w:type="dxa" w:w="75"/>
              <w:left w:type="dxa" w:w="130"/>
              <w:bottom w:type="dxa" w:w="75"/>
              <w:right w:type="dxa" w:w="130"/>
            </w:tcMar>
          </w:tcPr>
          <w:p>
            <w:r>
              <w:rPr>
                <w:rFonts w:ascii="Times New Roman" w:cs="Times New Roman" w:eastAsia="Times New Roman" w:hAnsi="Times New Roman"/>
                <w:b/>
                <w:bCs/>
                <w:color w:val="1A3A5C"/>
                <w:sz w:val="24"/>
                <w:szCs w:val="24"/>
              </w:rPr>
              <w:t xml:space="preserve">Nhóm thực hiện:</w:t>
            </w:r>
          </w:p>
        </w:tc>
        <w:tc>
          <w:tcPr>
            <w:tcW w:type="dxa" w:w="5800"/>
            <w:tcBorders>
              <w:top w:val="single" w:color="BBBBBB" w:sz="4"/>
              <w:left w:val="single" w:color="BBBBBB" w:sz="4"/>
              <w:bottom w:val="single" w:color="BBBBBB" w:sz="4"/>
              <w:right w:val="single" w:color="BBBBBB" w:sz="4"/>
            </w:tcBorders>
            <w:shd w:fill="F7F7F7" w:val="clear"/>
            <w:tcMar>
              <w:top w:type="dxa" w:w="75"/>
              <w:left w:type="dxa" w:w="130"/>
              <w:bottom w:type="dxa" w:w="75"/>
              <w:right w:type="dxa" w:w="130"/>
            </w:tcMar>
          </w:tcPr>
          <w:p>
            <w:r>
              <w:rPr>
                <w:rFonts w:ascii="Times New Roman" w:cs="Times New Roman" w:eastAsia="Times New Roman" w:hAnsi="Times New Roman"/>
                <w:color w:val="111111"/>
                <w:sz w:val="24"/>
                <w:szCs w:val="24"/>
              </w:rPr>
              <w:t xml:space="preserve">Nhóm [số nhóm]</w:t>
            </w:r>
          </w:p>
        </w:tc>
      </w:tr>
      <w:tr>
        <w:tc>
          <w:tcPr>
            <w:tcW w:type="dxa" w:w="2800"/>
            <w:tcBorders>
              <w:top w:val="single" w:color="BBBBBB" w:sz="4"/>
              <w:left w:val="single" w:color="BBBBBB" w:sz="4"/>
              <w:bottom w:val="single" w:color="BBBBBB" w:sz="4"/>
              <w:right w:val="single" w:color="BBBBBB" w:sz="4"/>
            </w:tcBorders>
            <w:shd w:fill="D6E4F0" w:val="clear"/>
            <w:tcMar>
              <w:top w:type="dxa" w:w="75"/>
              <w:left w:type="dxa" w:w="130"/>
              <w:bottom w:type="dxa" w:w="75"/>
              <w:right w:type="dxa" w:w="130"/>
            </w:tcMar>
          </w:tcPr>
          <w:p>
            <w:r>
              <w:rPr>
                <w:rFonts w:ascii="Times New Roman" w:cs="Times New Roman" w:eastAsia="Times New Roman" w:hAnsi="Times New Roman"/>
                <w:b/>
                <w:bCs/>
                <w:color w:val="1A3A5C"/>
                <w:sz w:val="24"/>
                <w:szCs w:val="24"/>
              </w:rPr>
              <w:t xml:space="preserve">Thành viên:</w:t>
            </w:r>
          </w:p>
        </w:tc>
        <w:tc>
          <w:tcPr>
            <w:tcW w:type="dxa" w:w="5800"/>
            <w:tcBorders>
              <w:top w:val="single" w:color="BBBBBB" w:sz="4"/>
              <w:left w:val="single" w:color="BBBBBB" w:sz="4"/>
              <w:bottom w:val="single" w:color="BBBBBB" w:sz="4"/>
              <w:right w:val="single" w:color="BBBBBB" w:sz="4"/>
            </w:tcBorders>
            <w:shd w:fill="FFFFFF" w:val="clear"/>
            <w:tcMar>
              <w:top w:type="dxa" w:w="75"/>
              <w:left w:type="dxa" w:w="130"/>
              <w:bottom w:type="dxa" w:w="75"/>
              <w:right w:type="dxa" w:w="130"/>
            </w:tcMar>
          </w:tcPr>
          <w:p>
            <w:r>
              <w:rPr>
                <w:rFonts w:ascii="Times New Roman" w:cs="Times New Roman" w:eastAsia="Times New Roman" w:hAnsi="Times New Roman"/>
                <w:color w:val="111111"/>
                <w:sz w:val="24"/>
                <w:szCs w:val="24"/>
              </w:rPr>
              <w:t xml:space="preserve">1. [Họ tên] – MSSV: [...]
2. [Họ tên] – MSSV: [...]</w:t>
            </w:r>
          </w:p>
        </w:tc>
      </w:tr>
      <w:tr>
        <w:tc>
          <w:tcPr>
            <w:tcW w:type="dxa" w:w="2800"/>
            <w:tcBorders>
              <w:top w:val="single" w:color="BBBBBB" w:sz="4"/>
              <w:left w:val="single" w:color="BBBBBB" w:sz="4"/>
              <w:bottom w:val="single" w:color="BBBBBB" w:sz="4"/>
              <w:right w:val="single" w:color="BBBBBB" w:sz="4"/>
            </w:tcBorders>
            <w:shd w:fill="D6E4F0" w:val="clear"/>
            <w:tcMar>
              <w:top w:type="dxa" w:w="75"/>
              <w:left w:type="dxa" w:w="130"/>
              <w:bottom w:type="dxa" w:w="75"/>
              <w:right w:type="dxa" w:w="130"/>
            </w:tcMar>
          </w:tcPr>
          <w:p>
            <w:r>
              <w:rPr>
                <w:rFonts w:ascii="Times New Roman" w:cs="Times New Roman" w:eastAsia="Times New Roman" w:hAnsi="Times New Roman"/>
                <w:b/>
                <w:bCs/>
                <w:color w:val="1A3A5C"/>
                <w:sz w:val="24"/>
                <w:szCs w:val="24"/>
              </w:rPr>
              <w:t xml:space="preserve">Lớp:</w:t>
            </w:r>
          </w:p>
        </w:tc>
        <w:tc>
          <w:tcPr>
            <w:tcW w:type="dxa" w:w="5800"/>
            <w:tcBorders>
              <w:top w:val="single" w:color="BBBBBB" w:sz="4"/>
              <w:left w:val="single" w:color="BBBBBB" w:sz="4"/>
              <w:bottom w:val="single" w:color="BBBBBB" w:sz="4"/>
              <w:right w:val="single" w:color="BBBBBB" w:sz="4"/>
            </w:tcBorders>
            <w:shd w:fill="F7F7F7" w:val="clear"/>
            <w:tcMar>
              <w:top w:type="dxa" w:w="75"/>
              <w:left w:type="dxa" w:w="130"/>
              <w:bottom w:type="dxa" w:w="75"/>
              <w:right w:type="dxa" w:w="130"/>
            </w:tcMar>
          </w:tcPr>
          <w:p>
            <w:r>
              <w:rPr>
                <w:rFonts w:ascii="Times New Roman" w:cs="Times New Roman" w:eastAsia="Times New Roman" w:hAnsi="Times New Roman"/>
                <w:color w:val="111111"/>
                <w:sz w:val="24"/>
                <w:szCs w:val="24"/>
              </w:rPr>
              <w:t xml:space="preserve">[Mã lớp học phần]</w:t>
            </w:r>
          </w:p>
        </w:tc>
      </w:tr>
      <w:tr>
        <w:tc>
          <w:tcPr>
            <w:tcW w:type="dxa" w:w="2800"/>
            <w:tcBorders>
              <w:top w:val="single" w:color="BBBBBB" w:sz="4"/>
              <w:left w:val="single" w:color="BBBBBB" w:sz="4"/>
              <w:bottom w:val="single" w:color="BBBBBB" w:sz="4"/>
              <w:right w:val="single" w:color="BBBBBB" w:sz="4"/>
            </w:tcBorders>
            <w:shd w:fill="D6E4F0" w:val="clear"/>
            <w:tcMar>
              <w:top w:type="dxa" w:w="75"/>
              <w:left w:type="dxa" w:w="130"/>
              <w:bottom w:type="dxa" w:w="75"/>
              <w:right w:type="dxa" w:w="130"/>
            </w:tcMar>
          </w:tcPr>
          <w:p>
            <w:r>
              <w:rPr>
                <w:rFonts w:ascii="Times New Roman" w:cs="Times New Roman" w:eastAsia="Times New Roman" w:hAnsi="Times New Roman"/>
                <w:b/>
                <w:bCs/>
                <w:color w:val="1A3A5C"/>
                <w:sz w:val="24"/>
                <w:szCs w:val="24"/>
              </w:rPr>
              <w:t xml:space="preserve">Học kỳ / Năm học:</w:t>
            </w:r>
          </w:p>
        </w:tc>
        <w:tc>
          <w:tcPr>
            <w:tcW w:type="dxa" w:w="5800"/>
            <w:tcBorders>
              <w:top w:val="single" w:color="BBBBBB" w:sz="4"/>
              <w:left w:val="single" w:color="BBBBBB" w:sz="4"/>
              <w:bottom w:val="single" w:color="BBBBBB" w:sz="4"/>
              <w:right w:val="single" w:color="BBBBBB" w:sz="4"/>
            </w:tcBorders>
            <w:shd w:fill="FFFFFF" w:val="clear"/>
            <w:tcMar>
              <w:top w:type="dxa" w:w="75"/>
              <w:left w:type="dxa" w:w="130"/>
              <w:bottom w:type="dxa" w:w="75"/>
              <w:right w:type="dxa" w:w="130"/>
            </w:tcMar>
          </w:tcPr>
          <w:p>
            <w:r>
              <w:rPr>
                <w:rFonts w:ascii="Times New Roman" w:cs="Times New Roman" w:eastAsia="Times New Roman" w:hAnsi="Times New Roman"/>
                <w:color w:val="111111"/>
                <w:sz w:val="24"/>
                <w:szCs w:val="24"/>
              </w:rPr>
              <w:t xml:space="preserve">HK2 / 2024 – 2025</w:t>
            </w:r>
          </w:p>
        </w:tc>
      </w:tr>
    </w:tbl>
    <w:p>
      <w:pPr>
        <w:spacing w:after="0" w:before="480" w:line="374" w:lineRule="auto"/>
        <w:ind/>
        <w:jc w:val="center"/>
      </w:pPr>
      <w:r>
        <w:rPr>
          <w:rFonts w:ascii="Times New Roman" w:cs="Times New Roman" w:eastAsia="Times New Roman" w:hAnsi="Times New Roman"/>
          <w:i/>
          <w:iCs/>
          <w:color w:val="111111"/>
          <w:sz w:val="23"/>
          <w:szCs w:val="23"/>
        </w:rPr>
        <w:t xml:space="preserve">Hà Nội, tháng 5 năm 2025</w:t>
      </w:r>
    </w:p>
    <w:p>
      <w:r>
        <w:br w:type="page"/>
      </w:r>
    </w:p>
    <w:p>
      <w:pPr>
        <w:pStyle w:val="Heading1"/>
        <w:pBdr>
          <w:bottom w:val="single" w:color="1F5C99" w:sz="8" w:space="4"/>
        </w:pBdr>
        <w:spacing w:after="180" w:before="400" w:line="374"/>
      </w:pPr>
      <w:r>
        <w:rPr>
          <w:rFonts w:ascii="Times New Roman" w:cs="Times New Roman" w:eastAsia="Times New Roman" w:hAnsi="Times New Roman"/>
          <w:b/>
          <w:bCs/>
          <w:caps/>
          <w:color w:val="1A3A5C"/>
          <w:sz w:val="30"/>
          <w:szCs w:val="30"/>
        </w:rPr>
        <w:t xml:space="preserve">MỤC LỤC</w:t>
      </w:r>
    </w:p>
    <w:p>
      <w:pPr>
        <w:spacing w:after="44" w:before="44" w:line="310"/>
      </w:pPr>
      <w:r>
        <w:rPr>
          <w:rFonts w:ascii="Times New Roman" w:cs="Times New Roman" w:eastAsia="Times New Roman" w:hAnsi="Times New Roman"/>
          <w:b w:val="false"/>
          <w:bCs w:val="false"/>
          <w:color w:val="111111"/>
          <w:sz w:val="23"/>
          <w:szCs w:val="23"/>
        </w:rPr>
        <w:t xml:space="preserve">Tóm tắt (Abstract)</w:t>
      </w:r>
      <w:r>
        <w:rPr>
          <w:rFonts w:ascii="Times New Roman" w:cs="Times New Roman" w:eastAsia="Times New Roman" w:hAnsi="Times New Roman"/>
          <w:color w:val="111111"/>
          <w:sz w:val="23"/>
          <w:szCs w:val="23"/>
        </w:rPr>
        <w:t xml:space="preserve">	2</w:t>
      </w:r>
    </w:p>
    <w:p>
      <w:pPr>
        <w:spacing w:after="44" w:before="44" w:line="310"/>
      </w:pPr>
      <w:r>
        <w:rPr>
          <w:rFonts w:ascii="Times New Roman" w:cs="Times New Roman" w:eastAsia="Times New Roman" w:hAnsi="Times New Roman"/>
          <w:b/>
          <w:bCs/>
          <w:color w:val="111111"/>
          <w:sz w:val="23"/>
          <w:szCs w:val="23"/>
        </w:rPr>
        <w:t xml:space="preserve">Chương 1. Giới thiệu chủ đề</w:t>
      </w:r>
      <w:r>
        <w:rPr>
          <w:rFonts w:ascii="Times New Roman" w:cs="Times New Roman" w:eastAsia="Times New Roman" w:hAnsi="Times New Roman"/>
          <w:color w:val="111111"/>
          <w:sz w:val="23"/>
          <w:szCs w:val="23"/>
        </w:rPr>
        <w:t xml:space="preserve">	2</w:t>
      </w:r>
    </w:p>
    <w:p>
      <w:pPr>
        <w:spacing w:after="44" w:before="44" w:line="310"/>
      </w:pPr>
      <w:r>
        <w:rPr>
          <w:rFonts w:ascii="Times New Roman" w:cs="Times New Roman" w:eastAsia="Times New Roman" w:hAnsi="Times New Roman"/>
          <w:b w:val="false"/>
          <w:bCs w:val="false"/>
          <w:color w:val="111111"/>
          <w:sz w:val="23"/>
          <w:szCs w:val="23"/>
        </w:rPr>
        <w:t xml:space="preserve">   1.1. Đặt vấn đề</w:t>
      </w:r>
      <w:r>
        <w:rPr>
          <w:rFonts w:ascii="Times New Roman" w:cs="Times New Roman" w:eastAsia="Times New Roman" w:hAnsi="Times New Roman"/>
          <w:color w:val="111111"/>
          <w:sz w:val="23"/>
          <w:szCs w:val="23"/>
        </w:rPr>
        <w:t xml:space="preserve">	2</w:t>
      </w:r>
    </w:p>
    <w:p>
      <w:pPr>
        <w:spacing w:after="44" w:before="44" w:line="310"/>
      </w:pPr>
      <w:r>
        <w:rPr>
          <w:rFonts w:ascii="Times New Roman" w:cs="Times New Roman" w:eastAsia="Times New Roman" w:hAnsi="Times New Roman"/>
          <w:b w:val="false"/>
          <w:bCs w:val="false"/>
          <w:color w:val="111111"/>
          <w:sz w:val="23"/>
          <w:szCs w:val="23"/>
        </w:rPr>
        <w:t xml:space="preserve">   1.2. Mục tiêu và ý nghĩa</w:t>
      </w:r>
      <w:r>
        <w:rPr>
          <w:rFonts w:ascii="Times New Roman" w:cs="Times New Roman" w:eastAsia="Times New Roman" w:hAnsi="Times New Roman"/>
          <w:color w:val="111111"/>
          <w:sz w:val="23"/>
          <w:szCs w:val="23"/>
        </w:rPr>
        <w:t xml:space="preserve">	3</w:t>
      </w:r>
    </w:p>
    <w:p>
      <w:pPr>
        <w:spacing w:after="44" w:before="44" w:line="310"/>
      </w:pPr>
      <w:r>
        <w:rPr>
          <w:rFonts w:ascii="Times New Roman" w:cs="Times New Roman" w:eastAsia="Times New Roman" w:hAnsi="Times New Roman"/>
          <w:b/>
          <w:bCs/>
          <w:color w:val="111111"/>
          <w:sz w:val="23"/>
          <w:szCs w:val="23"/>
        </w:rPr>
        <w:t xml:space="preserve">Chương 2. Cơ sở kiến trúc máy tính</w:t>
      </w:r>
      <w:r>
        <w:rPr>
          <w:rFonts w:ascii="Times New Roman" w:cs="Times New Roman" w:eastAsia="Times New Roman" w:hAnsi="Times New Roman"/>
          <w:color w:val="111111"/>
          <w:sz w:val="23"/>
          <w:szCs w:val="23"/>
        </w:rPr>
        <w:t xml:space="preserve">	3</w:t>
      </w:r>
    </w:p>
    <w:p>
      <w:pPr>
        <w:spacing w:after="44" w:before="44" w:line="310"/>
      </w:pPr>
      <w:r>
        <w:rPr>
          <w:rFonts w:ascii="Times New Roman" w:cs="Times New Roman" w:eastAsia="Times New Roman" w:hAnsi="Times New Roman"/>
          <w:b w:val="false"/>
          <w:bCs w:val="false"/>
          <w:color w:val="111111"/>
          <w:sz w:val="23"/>
          <w:szCs w:val="23"/>
        </w:rPr>
        <w:t xml:space="preserve">   2.1. Kiến trúc von Neumann</w:t>
      </w:r>
      <w:r>
        <w:rPr>
          <w:rFonts w:ascii="Times New Roman" w:cs="Times New Roman" w:eastAsia="Times New Roman" w:hAnsi="Times New Roman"/>
          <w:color w:val="111111"/>
          <w:sz w:val="23"/>
          <w:szCs w:val="23"/>
        </w:rPr>
        <w:t xml:space="preserve">	3</w:t>
      </w:r>
    </w:p>
    <w:p>
      <w:pPr>
        <w:spacing w:after="44" w:before="44" w:line="310"/>
      </w:pPr>
      <w:r>
        <w:rPr>
          <w:rFonts w:ascii="Times New Roman" w:cs="Times New Roman" w:eastAsia="Times New Roman" w:hAnsi="Times New Roman"/>
          <w:b w:val="false"/>
          <w:bCs w:val="false"/>
          <w:color w:val="111111"/>
          <w:sz w:val="23"/>
          <w:szCs w:val="23"/>
        </w:rPr>
        <w:t xml:space="preserve">   2.2. CPU: ALU, Control Unit, Thanh ghi</w:t>
      </w:r>
      <w:r>
        <w:rPr>
          <w:rFonts w:ascii="Times New Roman" w:cs="Times New Roman" w:eastAsia="Times New Roman" w:hAnsi="Times New Roman"/>
          <w:color w:val="111111"/>
          <w:sz w:val="23"/>
          <w:szCs w:val="23"/>
        </w:rPr>
        <w:t xml:space="preserve">	4</w:t>
      </w:r>
    </w:p>
    <w:p>
      <w:pPr>
        <w:spacing w:after="44" w:before="44" w:line="310"/>
      </w:pPr>
      <w:r>
        <w:rPr>
          <w:rFonts w:ascii="Times New Roman" w:cs="Times New Roman" w:eastAsia="Times New Roman" w:hAnsi="Times New Roman"/>
          <w:b w:val="false"/>
          <w:bCs w:val="false"/>
          <w:color w:val="111111"/>
          <w:sz w:val="23"/>
          <w:szCs w:val="23"/>
        </w:rPr>
        <w:t xml:space="preserve">   2.3. Bộ nhớ phân cấp (Cache, RAM), Bus và Ngắt</w:t>
      </w:r>
      <w:r>
        <w:rPr>
          <w:rFonts w:ascii="Times New Roman" w:cs="Times New Roman" w:eastAsia="Times New Roman" w:hAnsi="Times New Roman"/>
          <w:color w:val="111111"/>
          <w:sz w:val="23"/>
          <w:szCs w:val="23"/>
        </w:rPr>
        <w:t xml:space="preserve">	5</w:t>
      </w:r>
    </w:p>
    <w:p>
      <w:pPr>
        <w:spacing w:after="44" w:before="44" w:line="310"/>
      </w:pPr>
      <w:r>
        <w:rPr>
          <w:rFonts w:ascii="Times New Roman" w:cs="Times New Roman" w:eastAsia="Times New Roman" w:hAnsi="Times New Roman"/>
          <w:b w:val="false"/>
          <w:bCs w:val="false"/>
          <w:color w:val="111111"/>
          <w:sz w:val="23"/>
          <w:szCs w:val="23"/>
        </w:rPr>
        <w:t xml:space="preserve">   2.4. Kiến trúc Intel 8086 và emu8086</w:t>
      </w:r>
      <w:r>
        <w:rPr>
          <w:rFonts w:ascii="Times New Roman" w:cs="Times New Roman" w:eastAsia="Times New Roman" w:hAnsi="Times New Roman"/>
          <w:color w:val="111111"/>
          <w:sz w:val="23"/>
          <w:szCs w:val="23"/>
        </w:rPr>
        <w:t xml:space="preserve">	6</w:t>
      </w:r>
    </w:p>
    <w:p>
      <w:pPr>
        <w:spacing w:after="44" w:before="44" w:line="310"/>
      </w:pPr>
      <w:r>
        <w:rPr>
          <w:rFonts w:ascii="Times New Roman" w:cs="Times New Roman" w:eastAsia="Times New Roman" w:hAnsi="Times New Roman"/>
          <w:b/>
          <w:bCs/>
          <w:color w:val="111111"/>
          <w:sz w:val="23"/>
          <w:szCs w:val="23"/>
        </w:rPr>
        <w:t xml:space="preserve">Chương 3. Nguyên lý hoạt động</w:t>
      </w:r>
      <w:r>
        <w:rPr>
          <w:rFonts w:ascii="Times New Roman" w:cs="Times New Roman" w:eastAsia="Times New Roman" w:hAnsi="Times New Roman"/>
          <w:color w:val="111111"/>
          <w:sz w:val="23"/>
          <w:szCs w:val="23"/>
        </w:rPr>
        <w:t xml:space="preserve">	6</w:t>
      </w:r>
    </w:p>
    <w:p>
      <w:pPr>
        <w:spacing w:after="44" w:before="44" w:line="310"/>
      </w:pPr>
      <w:r>
        <w:rPr>
          <w:rFonts w:ascii="Times New Roman" w:cs="Times New Roman" w:eastAsia="Times New Roman" w:hAnsi="Times New Roman"/>
          <w:b w:val="false"/>
          <w:bCs w:val="false"/>
          <w:color w:val="111111"/>
          <w:sz w:val="23"/>
          <w:szCs w:val="23"/>
        </w:rPr>
        <w:t xml:space="preserve">   3.1. Chu trình Fetch–Decode–Execute (FDE)</w:t>
      </w:r>
      <w:r>
        <w:rPr>
          <w:rFonts w:ascii="Times New Roman" w:cs="Times New Roman" w:eastAsia="Times New Roman" w:hAnsi="Times New Roman"/>
          <w:color w:val="111111"/>
          <w:sz w:val="23"/>
          <w:szCs w:val="23"/>
        </w:rPr>
        <w:t xml:space="preserve">	6</w:t>
      </w:r>
    </w:p>
    <w:p>
      <w:pPr>
        <w:spacing w:after="44" w:before="44" w:line="310"/>
      </w:pPr>
      <w:r>
        <w:rPr>
          <w:rFonts w:ascii="Times New Roman" w:cs="Times New Roman" w:eastAsia="Times New Roman" w:hAnsi="Times New Roman"/>
          <w:b w:val="false"/>
          <w:bCs w:val="false"/>
          <w:color w:val="111111"/>
          <w:sz w:val="23"/>
          <w:szCs w:val="23"/>
        </w:rPr>
        <w:t xml:space="preserve">   3.2. Cơ chế truy cập bộ nhớ và xử lý ngắt INT 21h</w:t>
      </w:r>
      <w:r>
        <w:rPr>
          <w:rFonts w:ascii="Times New Roman" w:cs="Times New Roman" w:eastAsia="Times New Roman" w:hAnsi="Times New Roman"/>
          <w:color w:val="111111"/>
          <w:sz w:val="23"/>
          <w:szCs w:val="23"/>
        </w:rPr>
        <w:t xml:space="preserve">	7</w:t>
      </w:r>
    </w:p>
    <w:p>
      <w:pPr>
        <w:spacing w:after="44" w:before="44" w:line="310"/>
      </w:pPr>
      <w:r>
        <w:rPr>
          <w:rFonts w:ascii="Times New Roman" w:cs="Times New Roman" w:eastAsia="Times New Roman" w:hAnsi="Times New Roman"/>
          <w:b w:val="false"/>
          <w:bCs w:val="false"/>
          <w:color w:val="111111"/>
          <w:sz w:val="23"/>
          <w:szCs w:val="23"/>
        </w:rPr>
        <w:t xml:space="preserve">   3.3. Tập lệnh hợp ngữ x86 cốt lõi</w:t>
      </w:r>
      <w:r>
        <w:rPr>
          <w:rFonts w:ascii="Times New Roman" w:cs="Times New Roman" w:eastAsia="Times New Roman" w:hAnsi="Times New Roman"/>
          <w:color w:val="111111"/>
          <w:sz w:val="23"/>
          <w:szCs w:val="23"/>
        </w:rPr>
        <w:t xml:space="preserve">	8</w:t>
      </w:r>
    </w:p>
    <w:p>
      <w:pPr>
        <w:spacing w:after="44" w:before="44" w:line="310"/>
      </w:pPr>
      <w:r>
        <w:rPr>
          <w:rFonts w:ascii="Times New Roman" w:cs="Times New Roman" w:eastAsia="Times New Roman" w:hAnsi="Times New Roman"/>
          <w:b/>
          <w:bCs/>
          <w:color w:val="111111"/>
          <w:sz w:val="23"/>
          <w:szCs w:val="23"/>
        </w:rPr>
        <w:t xml:space="preserve">Chương 4. Mô phỏng / Cài đặt Demo trên emu8086</w:t>
      </w:r>
      <w:r>
        <w:rPr>
          <w:rFonts w:ascii="Times New Roman" w:cs="Times New Roman" w:eastAsia="Times New Roman" w:hAnsi="Times New Roman"/>
          <w:color w:val="111111"/>
          <w:sz w:val="23"/>
          <w:szCs w:val="23"/>
        </w:rPr>
        <w:t xml:space="preserve">	8</w:t>
      </w:r>
    </w:p>
    <w:p>
      <w:pPr>
        <w:spacing w:after="44" w:before="44" w:line="310"/>
      </w:pPr>
      <w:r>
        <w:rPr>
          <w:rFonts w:ascii="Times New Roman" w:cs="Times New Roman" w:eastAsia="Times New Roman" w:hAnsi="Times New Roman"/>
          <w:b w:val="false"/>
          <w:bCs w:val="false"/>
          <w:color w:val="111111"/>
          <w:sz w:val="23"/>
          <w:szCs w:val="23"/>
        </w:rPr>
        <w:t xml:space="preserve">   4.1. Chương trình 1: Tính tổng mảng số nguyên</w:t>
      </w:r>
      <w:r>
        <w:rPr>
          <w:rFonts w:ascii="Times New Roman" w:cs="Times New Roman" w:eastAsia="Times New Roman" w:hAnsi="Times New Roman"/>
          <w:color w:val="111111"/>
          <w:sz w:val="23"/>
          <w:szCs w:val="23"/>
        </w:rPr>
        <w:t xml:space="preserve">	8</w:t>
      </w:r>
    </w:p>
    <w:p>
      <w:pPr>
        <w:spacing w:after="44" w:before="44" w:line="310"/>
      </w:pPr>
      <w:r>
        <w:rPr>
          <w:rFonts w:ascii="Times New Roman" w:cs="Times New Roman" w:eastAsia="Times New Roman" w:hAnsi="Times New Roman"/>
          <w:b w:val="false"/>
          <w:bCs w:val="false"/>
          <w:color w:val="111111"/>
          <w:sz w:val="23"/>
          <w:szCs w:val="23"/>
        </w:rPr>
        <w:t xml:space="preserve">   4.2. Chương trình 2: Tính giai thừa n!</w:t>
      </w:r>
      <w:r>
        <w:rPr>
          <w:rFonts w:ascii="Times New Roman" w:cs="Times New Roman" w:eastAsia="Times New Roman" w:hAnsi="Times New Roman"/>
          <w:color w:val="111111"/>
          <w:sz w:val="23"/>
          <w:szCs w:val="23"/>
        </w:rPr>
        <w:t xml:space="preserve">	10</w:t>
      </w:r>
    </w:p>
    <w:p>
      <w:pPr>
        <w:spacing w:after="44" w:before="44" w:line="310"/>
      </w:pPr>
      <w:r>
        <w:rPr>
          <w:rFonts w:ascii="Times New Roman" w:cs="Times New Roman" w:eastAsia="Times New Roman" w:hAnsi="Times New Roman"/>
          <w:b w:val="false"/>
          <w:bCs w:val="false"/>
          <w:color w:val="111111"/>
          <w:sz w:val="23"/>
          <w:szCs w:val="23"/>
        </w:rPr>
        <w:t xml:space="preserve">   4.3. Chương trình 3: Tìm giá trị lớn nhất</w:t>
      </w:r>
      <w:r>
        <w:rPr>
          <w:rFonts w:ascii="Times New Roman" w:cs="Times New Roman" w:eastAsia="Times New Roman" w:hAnsi="Times New Roman"/>
          <w:color w:val="111111"/>
          <w:sz w:val="23"/>
          <w:szCs w:val="23"/>
        </w:rPr>
        <w:t xml:space="preserve">	11</w:t>
      </w:r>
    </w:p>
    <w:p>
      <w:pPr>
        <w:spacing w:after="44" w:before="44" w:line="310"/>
      </w:pPr>
      <w:r>
        <w:rPr>
          <w:rFonts w:ascii="Times New Roman" w:cs="Times New Roman" w:eastAsia="Times New Roman" w:hAnsi="Times New Roman"/>
          <w:b w:val="false"/>
          <w:bCs w:val="false"/>
          <w:color w:val="111111"/>
          <w:sz w:val="23"/>
          <w:szCs w:val="23"/>
        </w:rPr>
        <w:t xml:space="preserve">   4.4. Chương trình 4: Mô phỏng I/O qua ngắt</w:t>
      </w:r>
      <w:r>
        <w:rPr>
          <w:rFonts w:ascii="Times New Roman" w:cs="Times New Roman" w:eastAsia="Times New Roman" w:hAnsi="Times New Roman"/>
          <w:color w:val="111111"/>
          <w:sz w:val="23"/>
          <w:szCs w:val="23"/>
        </w:rPr>
        <w:t xml:space="preserve">	12</w:t>
      </w:r>
    </w:p>
    <w:p>
      <w:pPr>
        <w:spacing w:after="44" w:before="44" w:line="310"/>
      </w:pPr>
      <w:r>
        <w:rPr>
          <w:rFonts w:ascii="Times New Roman" w:cs="Times New Roman" w:eastAsia="Times New Roman" w:hAnsi="Times New Roman"/>
          <w:b/>
          <w:bCs/>
          <w:color w:val="111111"/>
          <w:sz w:val="23"/>
          <w:szCs w:val="23"/>
        </w:rPr>
        <w:t xml:space="preserve">Chương 5. Đánh giá và Kết luận</w:t>
      </w:r>
      <w:r>
        <w:rPr>
          <w:rFonts w:ascii="Times New Roman" w:cs="Times New Roman" w:eastAsia="Times New Roman" w:hAnsi="Times New Roman"/>
          <w:color w:val="111111"/>
          <w:sz w:val="23"/>
          <w:szCs w:val="23"/>
        </w:rPr>
        <w:t xml:space="preserve">	13</w:t>
      </w:r>
    </w:p>
    <w:p>
      <w:pPr>
        <w:spacing w:after="44" w:before="44" w:line="310"/>
      </w:pPr>
      <w:r>
        <w:rPr>
          <w:rFonts w:ascii="Times New Roman" w:cs="Times New Roman" w:eastAsia="Times New Roman" w:hAnsi="Times New Roman"/>
          <w:b w:val="false"/>
          <w:bCs w:val="false"/>
          <w:color w:val="111111"/>
          <w:sz w:val="23"/>
          <w:szCs w:val="23"/>
        </w:rPr>
        <w:t xml:space="preserve">   5.1. Ưu – nhược điểm kiến trúc</w:t>
      </w:r>
      <w:r>
        <w:rPr>
          <w:rFonts w:ascii="Times New Roman" w:cs="Times New Roman" w:eastAsia="Times New Roman" w:hAnsi="Times New Roman"/>
          <w:color w:val="111111"/>
          <w:sz w:val="23"/>
          <w:szCs w:val="23"/>
        </w:rPr>
        <w:t xml:space="preserve">	13</w:t>
      </w:r>
    </w:p>
    <w:p>
      <w:pPr>
        <w:spacing w:after="44" w:before="44" w:line="310"/>
      </w:pPr>
      <w:r>
        <w:rPr>
          <w:rFonts w:ascii="Times New Roman" w:cs="Times New Roman" w:eastAsia="Times New Roman" w:hAnsi="Times New Roman"/>
          <w:b w:val="false"/>
          <w:bCs w:val="false"/>
          <w:color w:val="111111"/>
          <w:sz w:val="23"/>
          <w:szCs w:val="23"/>
        </w:rPr>
        <w:t xml:space="preserve">   5.2. Mở rộng: Pipelining và RISC/CISC</w:t>
      </w:r>
      <w:r>
        <w:rPr>
          <w:rFonts w:ascii="Times New Roman" w:cs="Times New Roman" w:eastAsia="Times New Roman" w:hAnsi="Times New Roman"/>
          <w:color w:val="111111"/>
          <w:sz w:val="23"/>
          <w:szCs w:val="23"/>
        </w:rPr>
        <w:t xml:space="preserve">	14</w:t>
      </w:r>
    </w:p>
    <w:p>
      <w:pPr>
        <w:spacing w:after="44" w:before="44" w:line="310"/>
      </w:pPr>
      <w:r>
        <w:rPr>
          <w:rFonts w:ascii="Times New Roman" w:cs="Times New Roman" w:eastAsia="Times New Roman" w:hAnsi="Times New Roman"/>
          <w:b w:val="false"/>
          <w:bCs w:val="false"/>
          <w:color w:val="111111"/>
          <w:sz w:val="23"/>
          <w:szCs w:val="23"/>
        </w:rPr>
        <w:t xml:space="preserve">   5.3. Kết luận</w:t>
      </w:r>
      <w:r>
        <w:rPr>
          <w:rFonts w:ascii="Times New Roman" w:cs="Times New Roman" w:eastAsia="Times New Roman" w:hAnsi="Times New Roman"/>
          <w:color w:val="111111"/>
          <w:sz w:val="23"/>
          <w:szCs w:val="23"/>
        </w:rPr>
        <w:t xml:space="preserve">	15</w:t>
      </w:r>
    </w:p>
    <w:p>
      <w:pPr>
        <w:spacing w:after="44" w:before="44" w:line="310"/>
      </w:pPr>
      <w:r>
        <w:rPr>
          <w:rFonts w:ascii="Times New Roman" w:cs="Times New Roman" w:eastAsia="Times New Roman" w:hAnsi="Times New Roman"/>
          <w:b w:val="false"/>
          <w:bCs w:val="false"/>
          <w:color w:val="111111"/>
          <w:sz w:val="23"/>
          <w:szCs w:val="23"/>
        </w:rPr>
        <w:t xml:space="preserve">Tài liệu tham khảo</w:t>
      </w:r>
      <w:r>
        <w:rPr>
          <w:rFonts w:ascii="Times New Roman" w:cs="Times New Roman" w:eastAsia="Times New Roman" w:hAnsi="Times New Roman"/>
          <w:color w:val="111111"/>
          <w:sz w:val="23"/>
          <w:szCs w:val="23"/>
        </w:rPr>
        <w:t xml:space="preserve">	15</w:t>
      </w:r>
    </w:p>
    <w:p>
      <w:pPr>
        <w:spacing w:after="44" w:before="44" w:line="310"/>
      </w:pPr>
      <w:r>
        <w:rPr>
          <w:rFonts w:ascii="Times New Roman" w:cs="Times New Roman" w:eastAsia="Times New Roman" w:hAnsi="Times New Roman"/>
          <w:b/>
          <w:bCs/>
          <w:color w:val="1F5C99"/>
          <w:sz w:val="23"/>
          <w:szCs w:val="23"/>
        </w:rPr>
        <w:t xml:space="preserve">PHỤ LỤC A – Mã nguồn đầy đủ 4 chương trình emu8086</w:t>
      </w:r>
      <w:r>
        <w:rPr>
          <w:rFonts w:ascii="Times New Roman" w:cs="Times New Roman" w:eastAsia="Times New Roman" w:hAnsi="Times New Roman"/>
          <w:color w:val="111111"/>
          <w:sz w:val="23"/>
          <w:szCs w:val="23"/>
        </w:rPr>
        <w:t xml:space="preserve">	PL-1</w:t>
      </w:r>
    </w:p>
    <w:p>
      <w:pPr>
        <w:spacing w:after="44" w:before="44" w:line="310"/>
      </w:pPr>
      <w:r>
        <w:rPr>
          <w:rFonts w:ascii="Times New Roman" w:cs="Times New Roman" w:eastAsia="Times New Roman" w:hAnsi="Times New Roman"/>
          <w:b/>
          <w:bCs/>
          <w:color w:val="1F5C99"/>
          <w:sz w:val="23"/>
          <w:szCs w:val="23"/>
        </w:rPr>
        <w:t xml:space="preserve">PHỤ LỤC B – Bảng tập lệnh x86 mở rộng</w:t>
      </w:r>
      <w:r>
        <w:rPr>
          <w:rFonts w:ascii="Times New Roman" w:cs="Times New Roman" w:eastAsia="Times New Roman" w:hAnsi="Times New Roman"/>
          <w:color w:val="111111"/>
          <w:sz w:val="23"/>
          <w:szCs w:val="23"/>
        </w:rPr>
        <w:t xml:space="preserve">	PL-5</w:t>
      </w:r>
    </w:p>
    <w:p>
      <w:pPr>
        <w:spacing w:after="44" w:before="44" w:line="310"/>
      </w:pPr>
      <w:r>
        <w:rPr>
          <w:rFonts w:ascii="Times New Roman" w:cs="Times New Roman" w:eastAsia="Times New Roman" w:hAnsi="Times New Roman"/>
          <w:b/>
          <w:bCs/>
          <w:color w:val="1F5C99"/>
          <w:sz w:val="23"/>
          <w:szCs w:val="23"/>
        </w:rPr>
        <w:t xml:space="preserve">PHỤ LỤC C – Hướng dẫn cài đặt và sử dụng emu8086</w:t>
      </w:r>
      <w:r>
        <w:rPr>
          <w:rFonts w:ascii="Times New Roman" w:cs="Times New Roman" w:eastAsia="Times New Roman" w:hAnsi="Times New Roman"/>
          <w:color w:val="111111"/>
          <w:sz w:val="23"/>
          <w:szCs w:val="23"/>
        </w:rPr>
        <w:t xml:space="preserve">	PL-6</w:t>
      </w:r>
    </w:p>
    <w:p>
      <w:r>
        <w:br w:type="page"/>
      </w:r>
    </w:p>
    <w:p>
      <w:pPr>
        <w:pStyle w:val="Heading1"/>
        <w:pBdr>
          <w:bottom w:val="single" w:color="1F5C99" w:sz="8" w:space="4"/>
        </w:pBdr>
        <w:spacing w:after="180" w:before="400" w:line="374"/>
      </w:pPr>
      <w:r>
        <w:rPr>
          <w:rFonts w:ascii="Times New Roman" w:cs="Times New Roman" w:eastAsia="Times New Roman" w:hAnsi="Times New Roman"/>
          <w:b/>
          <w:bCs/>
          <w:caps/>
          <w:color w:val="1A3A5C"/>
          <w:sz w:val="30"/>
          <w:szCs w:val="30"/>
        </w:rPr>
        <w:t xml:space="preserve">TÓM TẮT (ABSTRACT)</w:t>
      </w:r>
    </w:p>
    <w:p>
      <w:pPr>
        <w:spacing w:after="100" w:before="80" w:line="374" w:lineRule="auto"/>
        <w:ind w:firstLine="709"/>
        <w:jc w:val="both"/>
      </w:pPr>
      <w:r>
        <w:rPr>
          <w:rFonts w:ascii="Times New Roman" w:cs="Times New Roman" w:eastAsia="Times New Roman" w:hAnsi="Times New Roman"/>
          <w:color w:val="111111"/>
          <w:sz w:val="26"/>
          <w:szCs w:val="26"/>
        </w:rPr>
        <w:t xml:space="preserve">Báo cáo trình bày nghiên cứu và cài đặt Trình giả lập CPU đơn giản kết hợp lập trình hợp ngữ thực hành trên emu8086 — Bài 1 trong danh sách bài tập lớn môn Kiến trúc máy tính. Thông qua việc xây dựng mô hình CPU từ đầu và viết bốn chương trình hợp ngữ x86 16-bit hoàn chỉnh (tổng mảng, giai thừa, tìm max, I/O ngắt), báo cáo minh họa trực quan chu trình lệnh Fetch–Decode–Execute — nguyên lý vận hành của mọi bộ vi xử lý kiến trúc von Neumann [1]. Nội dung bao gồm cơ sở lý thuyết đầy đủ (ALU, thanh ghi, Cache, bus, ngắt), phân tích nguyên lý hoạt động với micro-operation chi tiết, và mở rộng so sánh RISC/CISC cùng kỹ thuật pipelining.</w:t>
      </w:r>
    </w:p>
    <w:p>
      <w:pPr>
        <w:spacing w:after="100" w:before="60" w:line="374" w:lineRule="auto"/>
        <w:ind/>
        <w:jc w:val="both"/>
      </w:pPr>
      <w:r>
        <w:rPr>
          <w:rFonts w:ascii="Times New Roman" w:cs="Times New Roman" w:eastAsia="Times New Roman" w:hAnsi="Times New Roman"/>
          <w:b/>
          <w:bCs/>
          <w:color w:val="111111"/>
          <w:sz w:val="26"/>
          <w:szCs w:val="26"/>
        </w:rPr>
        <w:t xml:space="preserve">Từ khóa: </w:t>
      </w:r>
      <w:r>
        <w:rPr>
          <w:rFonts w:ascii="Times New Roman" w:cs="Times New Roman" w:eastAsia="Times New Roman" w:hAnsi="Times New Roman"/>
          <w:color w:val="111111"/>
          <w:sz w:val="26"/>
          <w:szCs w:val="26"/>
        </w:rPr>
        <w:t xml:space="preserve">CPU Simulator; von Neumann; hợp ngữ; emu8086; Fetch-Decode-Execute; ISA; RISC; CISC; pipelining; INT 21h.</w:t>
      </w:r>
    </w:p>
    <w:p>
      <w:pPr>
        <w:spacing w:after="60" w:before="0"/>
      </w:pPr>
      <w:r>
        <w:t xml:space="preserve"/>
      </w:r>
    </w:p>
    <w:p>
      <w:pPr>
        <w:pStyle w:val="Heading1"/>
        <w:pBdr>
          <w:bottom w:val="single" w:color="1F5C99" w:sz="8" w:space="4"/>
        </w:pBdr>
        <w:spacing w:after="180" w:before="400" w:line="374"/>
      </w:pPr>
      <w:r>
        <w:rPr>
          <w:rFonts w:ascii="Times New Roman" w:cs="Times New Roman" w:eastAsia="Times New Roman" w:hAnsi="Times New Roman"/>
          <w:b/>
          <w:bCs/>
          <w:caps/>
          <w:color w:val="1A3A5C"/>
          <w:sz w:val="30"/>
          <w:szCs w:val="30"/>
        </w:rPr>
        <w:t xml:space="preserve">CHƯƠNG 1. GIỚI THIỆU CHỦ ĐỀ</w:t>
      </w:r>
    </w:p>
    <w:p>
      <w:pPr>
        <w:pStyle w:val="Heading2"/>
        <w:spacing w:after="110" w:before="240" w:line="374"/>
      </w:pPr>
      <w:r>
        <w:rPr>
          <w:rFonts w:ascii="Times New Roman" w:cs="Times New Roman" w:eastAsia="Times New Roman" w:hAnsi="Times New Roman"/>
          <w:b/>
          <w:bCs/>
          <w:color w:val="1F5C99"/>
          <w:sz w:val="27"/>
          <w:szCs w:val="27"/>
        </w:rPr>
        <w:t xml:space="preserve">1.1. Đặt vấn đề</w:t>
      </w:r>
    </w:p>
    <w:p>
      <w:pPr>
        <w:spacing w:after="100" w:before="80" w:line="374" w:lineRule="auto"/>
        <w:ind w:firstLine="709"/>
        <w:jc w:val="both"/>
      </w:pPr>
      <w:r>
        <w:rPr>
          <w:rFonts w:ascii="Times New Roman" w:cs="Times New Roman" w:eastAsia="Times New Roman" w:hAnsi="Times New Roman"/>
          <w:color w:val="111111"/>
          <w:sz w:val="26"/>
          <w:szCs w:val="26"/>
        </w:rPr>
        <w:t xml:space="preserve">CPU (Central Processing Unit) là thành phần cốt lõi quyết định năng lực tính toán của mọi hệ thống máy tính. Mặc dù có vai trò trung tâm, nguyên lý hoạt động bên trong CPU thường là một "hộp đen" với người học: các sự kiện diễn ra trong vài nanosecond, hoàn toàn vô hình với quan sát trực tiếp. Patterson và Hennessy (2017) khẳng định phương pháp hiệu quả nhất để hiểu kiến trúc CPU là tự xây dựng mô phỏng từ đầu — nơi mỗi bước của chu trình lệnh được hiển thị tường minh [1].</w:t>
      </w:r>
    </w:p>
    <w:p>
      <w:pPr>
        <w:spacing w:after="100" w:before="80" w:line="374" w:lineRule="auto"/>
        <w:ind w:firstLine="709"/>
        <w:jc w:val="both"/>
      </w:pPr>
      <w:r>
        <w:rPr>
          <w:rFonts w:ascii="Times New Roman" w:cs="Times New Roman" w:eastAsia="Times New Roman" w:hAnsi="Times New Roman"/>
          <w:color w:val="111111"/>
          <w:sz w:val="26"/>
          <w:szCs w:val="26"/>
        </w:rPr>
        <w:t xml:space="preserve">Xuất phát từ thực tiễn đó, nhóm chọn đề tài "Trình giả lập CPU đơn giản và tập lệnh hợp ngữ" (Bài 1), kết hợp: (a) mô hình CPU mô phỏng giúp hiểu kiến trúc từ bên trong; và (b) lập trình hợp ngữ thực hành trên emu8086 giúp thấy kiến trúc "sống" qua từng lệnh được thực thi.</w:t>
      </w:r>
    </w:p>
    <w:p>
      <w:pPr>
        <w:pStyle w:val="Heading2"/>
        <w:spacing w:after="110" w:before="240" w:line="374"/>
      </w:pPr>
      <w:r>
        <w:rPr>
          <w:rFonts w:ascii="Times New Roman" w:cs="Times New Roman" w:eastAsia="Times New Roman" w:hAnsi="Times New Roman"/>
          <w:b/>
          <w:bCs/>
          <w:color w:val="1F5C99"/>
          <w:sz w:val="27"/>
          <w:szCs w:val="27"/>
        </w:rPr>
        <w:t xml:space="preserve">1.2. Mục tiêu và ý nghĩa của đề tài</w:t>
      </w:r>
    </w:p>
    <w:p>
      <w:pPr>
        <w:pStyle w:val="ListParagraph"/>
        <w:numPr>
          <w:ilvl w:val="0"/>
          <w:numId w:val="2"/>
        </w:numPr>
        <w:spacing w:after="50" w:before="30" w:line="340"/>
      </w:pPr>
      <w:r>
        <w:rPr>
          <w:rFonts w:ascii="Times New Roman" w:cs="Times New Roman" w:eastAsia="Times New Roman" w:hAnsi="Times New Roman"/>
          <w:color w:val="111111"/>
          <w:sz w:val="26"/>
          <w:szCs w:val="26"/>
        </w:rPr>
        <w:t xml:space="preserve">Lý thuyết: Nắm vững chu trình FDE với phân tích micro-operation; hiểu vai trò của PC, IR, MAR, MBR, SP, FLAGS; hiểu tổ chức bộ nhớ phân cấp và cơ chế ngắt [1][2].</w:t>
      </w:r>
    </w:p>
    <w:p>
      <w:pPr>
        <w:pStyle w:val="ListParagraph"/>
        <w:numPr>
          <w:ilvl w:val="0"/>
          <w:numId w:val="2"/>
        </w:numPr>
        <w:spacing w:after="50" w:before="30" w:line="340"/>
      </w:pPr>
      <w:r>
        <w:rPr>
          <w:rFonts w:ascii="Times New Roman" w:cs="Times New Roman" w:eastAsia="Times New Roman" w:hAnsi="Times New Roman"/>
          <w:color w:val="111111"/>
          <w:sz w:val="26"/>
          <w:szCs w:val="26"/>
        </w:rPr>
        <w:t xml:space="preserve">Thực hành: Viết và giải thích 4 chương trình hợp ngữ hoàn chỉnh trên emu8086: tính tổng mảng, tính giai thừa, tìm giá trị lớn nhất, mô phỏng I/O qua ngắt INT 21h.</w:t>
      </w:r>
    </w:p>
    <w:p>
      <w:pPr>
        <w:pStyle w:val="ListParagraph"/>
        <w:numPr>
          <w:ilvl w:val="0"/>
          <w:numId w:val="2"/>
        </w:numPr>
        <w:spacing w:after="50" w:before="30" w:line="340"/>
      </w:pPr>
      <w:r>
        <w:rPr>
          <w:rFonts w:ascii="Times New Roman" w:cs="Times New Roman" w:eastAsia="Times New Roman" w:hAnsi="Times New Roman"/>
          <w:color w:val="111111"/>
          <w:sz w:val="26"/>
          <w:szCs w:val="26"/>
        </w:rPr>
        <w:t xml:space="preserve">Mở rộng: Phân tích ưu nhược điểm kiến trúc, so sánh RISC/CISC và giới thiệu pipelining như bước tiến hóa tự nhiên.</w:t>
      </w:r>
    </w:p>
    <w:p>
      <w:pPr>
        <w:spacing w:after="100" w:before="80" w:line="374" w:lineRule="auto"/>
        <w:ind w:firstLine="709"/>
        <w:jc w:val="both"/>
      </w:pPr>
      <w:r>
        <w:rPr>
          <w:rFonts w:ascii="Times New Roman" w:cs="Times New Roman" w:eastAsia="Times New Roman" w:hAnsi="Times New Roman"/>
          <w:color w:val="111111"/>
          <w:sz w:val="26"/>
          <w:szCs w:val="26"/>
        </w:rPr>
        <w:t xml:space="preserve">Kiến thức này là nền tảng cho các lĩnh vực chuyên sâu: lập trình hệ thống, phát triển trình biên dịch, thiết kế hệ điều hành và bảo mật phần mềm — nơi phân tích mã assembly là kỹ năng bắt buộc [4].</w:t>
      </w:r>
    </w:p>
    <w:p>
      <w:r>
        <w:br w:type="page"/>
      </w:r>
    </w:p>
    <w:p>
      <w:pPr>
        <w:pStyle w:val="Heading1"/>
        <w:pBdr>
          <w:bottom w:val="single" w:color="1F5C99" w:sz="8" w:space="4"/>
        </w:pBdr>
        <w:spacing w:after="180" w:before="400" w:line="374"/>
      </w:pPr>
      <w:r>
        <w:rPr>
          <w:rFonts w:ascii="Times New Roman" w:cs="Times New Roman" w:eastAsia="Times New Roman" w:hAnsi="Times New Roman"/>
          <w:b/>
          <w:bCs/>
          <w:caps/>
          <w:color w:val="1A3A5C"/>
          <w:sz w:val="30"/>
          <w:szCs w:val="30"/>
        </w:rPr>
        <w:t xml:space="preserve">CHƯƠNG 2. CƠ SỞ KIẾN TRÚC MÁY TÍNH</w:t>
      </w:r>
    </w:p>
    <w:p>
      <w:pPr>
        <w:pStyle w:val="Heading2"/>
        <w:spacing w:after="110" w:before="240" w:line="374"/>
      </w:pPr>
      <w:r>
        <w:rPr>
          <w:rFonts w:ascii="Times New Roman" w:cs="Times New Roman" w:eastAsia="Times New Roman" w:hAnsi="Times New Roman"/>
          <w:b/>
          <w:bCs/>
          <w:color w:val="1F5C99"/>
          <w:sz w:val="27"/>
          <w:szCs w:val="27"/>
        </w:rPr>
        <w:t xml:space="preserve">2.1. Kiến trúc von Neumann</w:t>
      </w:r>
    </w:p>
    <w:p>
      <w:pPr>
        <w:spacing w:after="100" w:before="80" w:line="374" w:lineRule="auto"/>
        <w:ind w:firstLine="709"/>
        <w:jc w:val="both"/>
      </w:pPr>
      <w:r>
        <w:rPr>
          <w:rFonts w:ascii="Times New Roman" w:cs="Times New Roman" w:eastAsia="Times New Roman" w:hAnsi="Times New Roman"/>
          <w:color w:val="111111"/>
          <w:sz w:val="26"/>
          <w:szCs w:val="26"/>
        </w:rPr>
        <w:t xml:space="preserve">Kiến trúc von Neumann (1945) đặt nền tảng cho hầu hết máy tính hiện đại với stored-program concept: cả chương trình (lệnh) lẫn dữ liệu đều được lưu trong cùng một không gian bộ nhớ, và CPU đọc cả hai qua chung một bus [5]. Kiến trúc gồm 5 thành phần chính liên kết qua bus hệ thống như Hình 2.1.</w:t>
      </w:r>
    </w:p>
    <w:p>
      <w:pPr>
        <w:spacing w:after="60" w:before="0"/>
      </w:pPr>
      <w:r>
        <w:t xml:space="preserve"/>
      </w:r>
    </w:p>
    <w:p>
      <w:pPr>
        <w:spacing w:after="130" w:before="80" w:line="330"/>
        <w:jc w:val="center"/>
      </w:pPr>
      <w:r>
        <w:rPr>
          <w:rFonts w:ascii="Times New Roman" w:cs="Times New Roman" w:eastAsia="Times New Roman" w:hAnsi="Times New Roman"/>
          <w:b/>
          <w:bCs/>
          <w:i/>
          <w:iCs/>
          <w:color w:val="1A3A5C"/>
          <w:sz w:val="21"/>
          <w:szCs w:val="21"/>
        </w:rPr>
        <w:t xml:space="preserve">Hình 2.1: Sơ đồ khối kiến trúc von Neumann (tổng hợp từ [1][2])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1F5C99" w:sz="4"/>
              <w:left w:val="single" w:color="1F5C99" w:sz="4"/>
              <w:bottom w:val="single" w:color="1F5C99" w:sz="4"/>
              <w:right w:val="single" w:color="1F5C99" w:sz="4"/>
            </w:tcBorders>
            <w:shd w:fill="D6E4F0" w:val="clear"/>
            <w:tcMar>
              <w:top w:type="dxa" w:w="100"/>
              <w:left w:type="dxa" w:w="200"/>
              <w:bottom w:type="dxa" w:w="100"/>
              <w:right w:type="dxa" w:w="200"/>
            </w:tcMar>
          </w:tcPr>
          <w:p>
            <w:pPr>
              <w:spacing w:after="0" w:before="0" w:line="248"/>
              <w:jc w:val="center"/>
            </w:pPr>
            <w:r>
              <w:rPr>
                <w:rFonts w:ascii="Courier New" w:cs="Courier New" w:eastAsia="Courier New" w:hAnsi="Courier New"/>
                <w:b w:val="false"/>
                <w:bCs w:val="false"/>
                <w:color w:val="1A3A5C"/>
                <w:sz w:val="18"/>
                <w:szCs w:val="18"/>
              </w:rPr>
              <w:t xml:space="preserve">┌──────────────────────────────────────────────────────────┐</w:t>
            </w:r>
          </w:p>
          <w:p>
            <w:pPr>
              <w:spacing w:after="0" w:before="0" w:line="248"/>
              <w:jc w:val="center"/>
            </w:pPr>
            <w:r>
              <w:rPr>
                <w:rFonts w:ascii="Courier New" w:cs="Courier New" w:eastAsia="Courier New" w:hAnsi="Courier New"/>
                <w:b/>
                <w:bCs/>
                <w:color w:val="1A3A5C"/>
                <w:sz w:val="18"/>
                <w:szCs w:val="18"/>
              </w:rPr>
              <w:t xml:space="preserve">│                CPU (Bộ xử lý trung tâm)                 │</w:t>
            </w:r>
          </w:p>
          <w:p>
            <w:pPr>
              <w:spacing w:after="0" w:before="0" w:line="248"/>
              <w:jc w:val="center"/>
            </w:pPr>
            <w:r>
              <w:rPr>
                <w:rFonts w:ascii="Courier New" w:cs="Courier New" w:eastAsia="Courier New" w:hAnsi="Courier New"/>
                <w:b w:val="false"/>
                <w:bCs w:val="false"/>
                <w:color w:val="1A3A5C"/>
                <w:sz w:val="18"/>
                <w:szCs w:val="18"/>
              </w:rPr>
              <w:t xml:space="preserve">│  ┌──────────────────┐      ┌────────────────────────┐   │</w:t>
            </w:r>
          </w:p>
          <w:p>
            <w:pPr>
              <w:spacing w:after="0" w:before="0" w:line="248"/>
              <w:jc w:val="center"/>
            </w:pPr>
            <w:r>
              <w:rPr>
                <w:rFonts w:ascii="Courier New" w:cs="Courier New" w:eastAsia="Courier New" w:hAnsi="Courier New"/>
                <w:b w:val="false"/>
                <w:bCs w:val="false"/>
                <w:color w:val="1A3A5C"/>
                <w:sz w:val="18"/>
                <w:szCs w:val="18"/>
              </w:rPr>
              <w:t xml:space="preserve">│  │  Control Unit    │◄────►│  ALU (Tính toán)       │   │</w:t>
            </w:r>
          </w:p>
          <w:p>
            <w:pPr>
              <w:spacing w:after="0" w:before="0" w:line="248"/>
              <w:jc w:val="center"/>
            </w:pPr>
            <w:r>
              <w:rPr>
                <w:rFonts w:ascii="Courier New" w:cs="Courier New" w:eastAsia="Courier New" w:hAnsi="Courier New"/>
                <w:b w:val="false"/>
                <w:bCs w:val="false"/>
                <w:color w:val="1A3A5C"/>
                <w:sz w:val="18"/>
                <w:szCs w:val="18"/>
              </w:rPr>
              <w:t xml:space="preserve">│  │  PC  IR  MAR MBR │      │  ADD SUB MUL DIV       │   │</w:t>
            </w:r>
          </w:p>
          <w:p>
            <w:pPr>
              <w:spacing w:after="0" w:before="0" w:line="248"/>
              <w:jc w:val="center"/>
            </w:pPr>
            <w:r>
              <w:rPr>
                <w:rFonts w:ascii="Courier New" w:cs="Courier New" w:eastAsia="Courier New" w:hAnsi="Courier New"/>
                <w:b w:val="false"/>
                <w:bCs w:val="false"/>
                <w:color w:val="1A3A5C"/>
                <w:sz w:val="18"/>
                <w:szCs w:val="18"/>
              </w:rPr>
              <w:t xml:space="preserve">│  │  SP  FLAGS       │      │  AND OR  NOT XOR       │   │</w:t>
            </w:r>
          </w:p>
          <w:p>
            <w:pPr>
              <w:spacing w:after="0" w:before="0" w:line="248"/>
              <w:jc w:val="center"/>
            </w:pPr>
            <w:r>
              <w:rPr>
                <w:rFonts w:ascii="Courier New" w:cs="Courier New" w:eastAsia="Courier New" w:hAnsi="Courier New"/>
                <w:b w:val="false"/>
                <w:bCs w:val="false"/>
                <w:color w:val="1A3A5C"/>
                <w:sz w:val="18"/>
                <w:szCs w:val="18"/>
              </w:rPr>
              <w:t xml:space="preserve">│  └──────────────────┘      └────────────────────────┘   │</w:t>
            </w:r>
          </w:p>
          <w:p>
            <w:pPr>
              <w:spacing w:after="0" w:before="0" w:line="248"/>
              <w:jc w:val="center"/>
            </w:pPr>
            <w:r>
              <w:rPr>
                <w:rFonts w:ascii="Courier New" w:cs="Courier New" w:eastAsia="Courier New" w:hAnsi="Courier New"/>
                <w:b w:val="false"/>
                <w:bCs w:val="false"/>
                <w:color w:val="1A3A5C"/>
                <w:sz w:val="18"/>
                <w:szCs w:val="18"/>
              </w:rPr>
              <w:t xml:space="preserve">│      Thanh ghi đa năng: AX  BX  CX  DX  SI  DI          │</w:t>
            </w:r>
          </w:p>
          <w:p>
            <w:pPr>
              <w:spacing w:after="0" w:before="0" w:line="248"/>
              <w:jc w:val="center"/>
            </w:pPr>
            <w:r>
              <w:rPr>
                <w:rFonts w:ascii="Courier New" w:cs="Courier New" w:eastAsia="Courier New" w:hAnsi="Courier New"/>
                <w:b w:val="false"/>
                <w:bCs w:val="false"/>
                <w:color w:val="1A3A5C"/>
                <w:sz w:val="18"/>
                <w:szCs w:val="18"/>
              </w:rPr>
              <w:t xml:space="preserve">└────────────────────────┬─────────────────────────────────┘</w:t>
            </w:r>
          </w:p>
          <w:p>
            <w:pPr>
              <w:spacing w:after="0" w:before="0" w:line="248"/>
              <w:jc w:val="center"/>
            </w:pPr>
            <w:r>
              <w:rPr>
                <w:rFonts w:ascii="Courier New" w:cs="Courier New" w:eastAsia="Courier New" w:hAnsi="Courier New"/>
                <w:b w:val="false"/>
                <w:bCs w:val="false"/>
                <w:color w:val="1A3A5C"/>
                <w:sz w:val="18"/>
                <w:szCs w:val="18"/>
              </w:rPr>
              <w:t xml:space="preserve">    Address Bus (20-bit) │  Data Bus (16-bit) │ Control Bus</w:t>
            </w:r>
          </w:p>
          <w:p>
            <w:pPr>
              <w:spacing w:after="0" w:before="0" w:line="248"/>
              <w:jc w:val="center"/>
            </w:pPr>
            <w:r>
              <w:rPr>
                <w:rFonts w:ascii="Courier New" w:cs="Courier New" w:eastAsia="Courier New" w:hAnsi="Courier New"/>
                <w:b w:val="false"/>
                <w:bCs w:val="false"/>
                <w:color w:val="1A3A5C"/>
                <w:sz w:val="18"/>
                <w:szCs w:val="18"/>
              </w:rPr>
              <w:t xml:space="preserve">┌───────────────┐        │  ┌─────────────┐  │  ┌────────┐</w:t>
            </w:r>
          </w:p>
          <w:p>
            <w:pPr>
              <w:spacing w:after="0" w:before="0" w:line="248"/>
              <w:jc w:val="center"/>
            </w:pPr>
            <w:r>
              <w:rPr>
                <w:rFonts w:ascii="Courier New" w:cs="Courier New" w:eastAsia="Courier New" w:hAnsi="Courier New"/>
                <w:b w:val="false"/>
                <w:bCs w:val="false"/>
                <w:color w:val="1A3A5C"/>
                <w:sz w:val="18"/>
                <w:szCs w:val="18"/>
              </w:rPr>
              <w:t xml:space="preserve">│ Bộ nhớ RAM    │        │  │ Cache L1/L2 │  │  │  I/O   │</w:t>
            </w:r>
          </w:p>
          <w:p>
            <w:pPr>
              <w:spacing w:after="0" w:before="0" w:line="248"/>
              <w:jc w:val="center"/>
            </w:pPr>
            <w:r>
              <w:rPr>
                <w:rFonts w:ascii="Courier New" w:cs="Courier New" w:eastAsia="Courier New" w:hAnsi="Courier New"/>
                <w:b w:val="false"/>
                <w:bCs w:val="false"/>
                <w:color w:val="1A3A5C"/>
                <w:sz w:val="18"/>
                <w:szCs w:val="18"/>
              </w:rPr>
              <w:t xml:space="preserve">│(Code+Data+    │        │  │  (Bộ đệm)   │  │  │ Thiết  │</w:t>
            </w:r>
          </w:p>
          <w:p>
            <w:pPr>
              <w:spacing w:after="0" w:before="0" w:line="248"/>
              <w:jc w:val="center"/>
            </w:pPr>
            <w:r>
              <w:rPr>
                <w:rFonts w:ascii="Courier New" w:cs="Courier New" w:eastAsia="Courier New" w:hAnsi="Courier New"/>
                <w:b w:val="false"/>
                <w:bCs w:val="false"/>
                <w:color w:val="1A3A5C"/>
                <w:sz w:val="18"/>
                <w:szCs w:val="18"/>
              </w:rPr>
              <w:t xml:space="preserve">│  Stack)       │        │  └─────────────┘  │  │  bị    │</w:t>
            </w:r>
          </w:p>
          <w:p>
            <w:pPr>
              <w:spacing w:after="0" w:before="0" w:line="248"/>
              <w:jc w:val="center"/>
            </w:pPr>
            <w:r>
              <w:rPr>
                <w:rFonts w:ascii="Courier New" w:cs="Courier New" w:eastAsia="Courier New" w:hAnsi="Courier New"/>
                <w:b w:val="false"/>
                <w:bCs w:val="false"/>
                <w:color w:val="1A3A5C"/>
                <w:sz w:val="18"/>
                <w:szCs w:val="18"/>
              </w:rPr>
              <w:t xml:space="preserve">└───────────────┘        └───────────────────┘  └────────┘</w:t>
            </w:r>
          </w:p>
        </w:tc>
      </w:tr>
    </w:tbl>
    <w:p>
      <w:pPr>
        <w:spacing w:after="60" w:before="0"/>
      </w:pPr>
      <w:r>
        <w:t xml:space="preserve"/>
      </w:r>
    </w:p>
    <w:p>
      <w:pPr>
        <w:pStyle w:val="Heading2"/>
        <w:spacing w:after="110" w:before="240" w:line="374"/>
      </w:pPr>
      <w:r>
        <w:rPr>
          <w:rFonts w:ascii="Times New Roman" w:cs="Times New Roman" w:eastAsia="Times New Roman" w:hAnsi="Times New Roman"/>
          <w:b/>
          <w:bCs/>
          <w:color w:val="1F5C99"/>
          <w:sz w:val="27"/>
          <w:szCs w:val="27"/>
        </w:rPr>
        <w:t xml:space="preserve">2.2. CPU: ALU, Control Unit và Thanh ghi</w:t>
      </w:r>
    </w:p>
    <w:p>
      <w:pPr>
        <w:pStyle w:val="Heading3"/>
        <w:spacing w:after="80" w:before="180" w:line="374"/>
      </w:pPr>
      <w:r>
        <w:rPr>
          <w:rFonts w:ascii="Times New Roman" w:cs="Times New Roman" w:eastAsia="Times New Roman" w:hAnsi="Times New Roman"/>
          <w:b/>
          <w:bCs/>
          <w:color w:val="1A3A5C"/>
          <w:sz w:val="26"/>
          <w:szCs w:val="26"/>
        </w:rPr>
        <w:t xml:space="preserve">2.2.1. Đơn vị điều khiển (Control Unit – CU)</w:t>
      </w:r>
    </w:p>
    <w:p>
      <w:pPr>
        <w:spacing w:after="100" w:before="80" w:line="374" w:lineRule="auto"/>
        <w:ind w:firstLine="709"/>
        <w:jc w:val="both"/>
      </w:pPr>
      <w:r>
        <w:rPr>
          <w:rFonts w:ascii="Times New Roman" w:cs="Times New Roman" w:eastAsia="Times New Roman" w:hAnsi="Times New Roman"/>
          <w:color w:val="111111"/>
          <w:sz w:val="26"/>
          <w:szCs w:val="26"/>
        </w:rPr>
        <w:t xml:space="preserve">CU điều phối toàn bộ hoạt động CPU nhưng không tự tính toán — nó tạo tín hiệu điều khiển để điều phối ALU, bộ nhớ và I/O [2]. Các thanh ghi chuyên dụng quan trọng được trình bày trong Bảng 2.1.</w:t>
      </w:r>
    </w:p>
    <w:p>
      <w:pPr>
        <w:spacing w:after="60" w:before="0"/>
      </w:pPr>
      <w:r>
        <w:t xml:space="preserve"/>
      </w:r>
    </w:p>
    <w:p>
      <w:pPr>
        <w:spacing w:after="130" w:before="80" w:line="330"/>
        <w:jc w:val="center"/>
      </w:pPr>
      <w:r>
        <w:rPr>
          <w:rFonts w:ascii="Times New Roman" w:cs="Times New Roman" w:eastAsia="Times New Roman" w:hAnsi="Times New Roman"/>
          <w:b/>
          <w:bCs/>
          <w:i/>
          <w:iCs/>
          <w:color w:val="1A3A5C"/>
          <w:sz w:val="21"/>
          <w:szCs w:val="21"/>
        </w:rPr>
        <w:t xml:space="preserve">Bảng 2.1: Thanh ghi chuyên dụng CPU 8086 (tổng hợp từ [2][7])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400"/>
      </w:tblGrid>
      <w:tr>
        <w:trPr>
          <w:tblHeader/>
        </w:trPr>
        <w:tc>
          <w:tcPr>
            <w:tcW w:type="dxa" w:w="2000"/>
            <w:tcBorders>
              <w:top w:val="single" w:color="BBBBBB" w:sz="4"/>
              <w:left w:val="single" w:color="BBBBBB" w:sz="4"/>
              <w:bottom w:val="single" w:color="BBBBBB" w:sz="4"/>
              <w:right w:val="single" w:color="BBBBBB" w:sz="4"/>
            </w:tcBorders>
            <w:shd w:fill="1F5C99" w:val="clear"/>
            <w:tcMar>
              <w:top w:type="dxa" w:w="70"/>
              <w:left w:type="dxa" w:w="110"/>
              <w:bottom w:type="dxa" w:w="70"/>
              <w:right w:type="dxa" w:w="110"/>
            </w:tcMar>
            <w:vAlign w:val="center"/>
          </w:tcPr>
          <w:p>
            <w:pPr>
              <w:spacing w:line="300"/>
              <w:jc w:val="center"/>
            </w:pPr>
            <w:r>
              <w:rPr>
                <w:rFonts w:ascii="Times New Roman" w:cs="Times New Roman" w:eastAsia="Times New Roman" w:hAnsi="Times New Roman"/>
                <w:b/>
                <w:bCs/>
                <w:color w:val="FFFFFF"/>
                <w:sz w:val="21"/>
                <w:szCs w:val="21"/>
              </w:rPr>
              <w:t xml:space="preserve">Thanh ghi</w:t>
            </w:r>
          </w:p>
        </w:tc>
        <w:tc>
          <w:tcPr>
            <w:tcW w:type="dxa" w:w="1000"/>
            <w:tcBorders>
              <w:top w:val="single" w:color="BBBBBB" w:sz="4"/>
              <w:left w:val="single" w:color="BBBBBB" w:sz="4"/>
              <w:bottom w:val="single" w:color="BBBBBB" w:sz="4"/>
              <w:right w:val="single" w:color="BBBBBB" w:sz="4"/>
            </w:tcBorders>
            <w:shd w:fill="1F5C99" w:val="clear"/>
            <w:tcMar>
              <w:top w:type="dxa" w:w="70"/>
              <w:left w:type="dxa" w:w="110"/>
              <w:bottom w:type="dxa" w:w="70"/>
              <w:right w:type="dxa" w:w="110"/>
            </w:tcMar>
            <w:vAlign w:val="center"/>
          </w:tcPr>
          <w:p>
            <w:pPr>
              <w:spacing w:line="300"/>
              <w:jc w:val="center"/>
            </w:pPr>
            <w:r>
              <w:rPr>
                <w:rFonts w:ascii="Times New Roman" w:cs="Times New Roman" w:eastAsia="Times New Roman" w:hAnsi="Times New Roman"/>
                <w:b/>
                <w:bCs/>
                <w:color w:val="FFFFFF"/>
                <w:sz w:val="21"/>
                <w:szCs w:val="21"/>
              </w:rPr>
              <w:t xml:space="preserve">Độ rộng</w:t>
            </w:r>
          </w:p>
        </w:tc>
        <w:tc>
          <w:tcPr>
            <w:tcW w:type="dxa" w:w="6400"/>
            <w:tcBorders>
              <w:top w:val="single" w:color="BBBBBB" w:sz="4"/>
              <w:left w:val="single" w:color="BBBBBB" w:sz="4"/>
              <w:bottom w:val="single" w:color="BBBBBB" w:sz="4"/>
              <w:right w:val="single" w:color="BBBBBB" w:sz="4"/>
            </w:tcBorders>
            <w:shd w:fill="1F5C99" w:val="clear"/>
            <w:tcMar>
              <w:top w:type="dxa" w:w="70"/>
              <w:left w:type="dxa" w:w="110"/>
              <w:bottom w:type="dxa" w:w="70"/>
              <w:right w:type="dxa" w:w="110"/>
            </w:tcMar>
            <w:vAlign w:val="center"/>
          </w:tcPr>
          <w:p>
            <w:pPr>
              <w:spacing w:line="300"/>
              <w:jc w:val="center"/>
            </w:pPr>
            <w:r>
              <w:rPr>
                <w:rFonts w:ascii="Times New Roman" w:cs="Times New Roman" w:eastAsia="Times New Roman" w:hAnsi="Times New Roman"/>
                <w:b/>
                <w:bCs/>
                <w:color w:val="FFFFFF"/>
                <w:sz w:val="21"/>
                <w:szCs w:val="21"/>
              </w:rPr>
              <w:t xml:space="preserve">Chức năng</w:t>
            </w:r>
          </w:p>
        </w:tc>
      </w:tr>
      <w:tr>
        <w:tc>
          <w:tcPr>
            <w:tcW w:type="dxa" w:w="20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PC (IP trong 8086)</w:t>
            </w:r>
          </w:p>
        </w:tc>
        <w:tc>
          <w:tcPr>
            <w:tcW w:type="dxa" w:w="10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16-bit</w:t>
            </w:r>
          </w:p>
        </w:tc>
        <w:tc>
          <w:tcPr>
            <w:tcW w:type="dxa" w:w="64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Địa chỉ lệnh kế tiếp sẽ FETCH. Tự tăng sau mỗi lần nạp lệnh [1].</w:t>
            </w:r>
          </w:p>
        </w:tc>
      </w:tr>
      <w:tr>
        <w:tc>
          <w:tcPr>
            <w:tcW w:type="dxa" w:w="20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IR (Instruction Reg.)</w:t>
            </w:r>
          </w:p>
        </w:tc>
        <w:tc>
          <w:tcPr>
            <w:tcW w:type="dxa" w:w="10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16-bit</w:t>
            </w:r>
          </w:p>
        </w:tc>
        <w:tc>
          <w:tcPr>
            <w:tcW w:type="dxa" w:w="64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Lưu lệnh đang thực thi — được nạp từ bộ nhớ vào IR trong FETCH [2].</w:t>
            </w:r>
          </w:p>
        </w:tc>
      </w:tr>
      <w:tr>
        <w:tc>
          <w:tcPr>
            <w:tcW w:type="dxa" w:w="20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MAR / MBR</w:t>
            </w:r>
          </w:p>
        </w:tc>
        <w:tc>
          <w:tcPr>
            <w:tcW w:type="dxa" w:w="10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16-bit</w:t>
            </w:r>
          </w:p>
        </w:tc>
        <w:tc>
          <w:tcPr>
            <w:tcW w:type="dxa" w:w="64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MAR: địa chỉ bộ nhớ đang truy cập; MBR: dữ liệu đọc/ghi bộ nhớ [2].</w:t>
            </w:r>
          </w:p>
        </w:tc>
      </w:tr>
      <w:tr>
        <w:tc>
          <w:tcPr>
            <w:tcW w:type="dxa" w:w="20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SP (Stack Pointer)</w:t>
            </w:r>
          </w:p>
        </w:tc>
        <w:tc>
          <w:tcPr>
            <w:tcW w:type="dxa" w:w="10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16-bit</w:t>
            </w:r>
          </w:p>
        </w:tc>
        <w:tc>
          <w:tcPr>
            <w:tcW w:type="dxa" w:w="64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Trỏ đỉnh ngăn xếp. Giảm 2 khi PUSH, tăng 2 khi POP [3].</w:t>
            </w:r>
          </w:p>
        </w:tc>
      </w:tr>
      <w:tr>
        <w:tc>
          <w:tcPr>
            <w:tcW w:type="dxa" w:w="20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FLAGS (Status Reg.)</w:t>
            </w:r>
          </w:p>
        </w:tc>
        <w:tc>
          <w:tcPr>
            <w:tcW w:type="dxa" w:w="10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16-bit</w:t>
            </w:r>
          </w:p>
        </w:tc>
        <w:tc>
          <w:tcPr>
            <w:tcW w:type="dxa" w:w="64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ZF (Zero), CF (Carry), SF (Sign), OF (Overflow) — cập nhật sau ALU [7].</w:t>
            </w:r>
          </w:p>
        </w:tc>
      </w:tr>
    </w:tbl>
    <w:p>
      <w:pPr>
        <w:spacing w:after="60" w:before="0"/>
      </w:pPr>
      <w:r>
        <w:t xml:space="preserve"/>
      </w:r>
    </w:p>
    <w:p>
      <w:pPr>
        <w:pStyle w:val="Heading3"/>
        <w:spacing w:after="80" w:before="180" w:line="374"/>
      </w:pPr>
      <w:r>
        <w:rPr>
          <w:rFonts w:ascii="Times New Roman" w:cs="Times New Roman" w:eastAsia="Times New Roman" w:hAnsi="Times New Roman"/>
          <w:b/>
          <w:bCs/>
          <w:color w:val="1A3A5C"/>
          <w:sz w:val="26"/>
          <w:szCs w:val="26"/>
        </w:rPr>
        <w:t xml:space="preserve">2.2.2. Đơn vị số học–logic (ALU) và Thanh ghi đa năng 8086</w:t>
      </w:r>
    </w:p>
    <w:p>
      <w:pPr>
        <w:spacing w:after="100" w:before="80" w:line="374" w:lineRule="auto"/>
        <w:ind w:firstLine="709"/>
        <w:jc w:val="both"/>
      </w:pPr>
      <w:r>
        <w:rPr>
          <w:rFonts w:ascii="Times New Roman" w:cs="Times New Roman" w:eastAsia="Times New Roman" w:hAnsi="Times New Roman"/>
          <w:color w:val="111111"/>
          <w:sz w:val="26"/>
          <w:szCs w:val="26"/>
        </w:rPr>
        <w:t xml:space="preserve">ALU thực hiện hai nhóm phép toán [6]: (a) Số học: ADD, SUB, MUL, DIV, INC, DEC; (b) Logic: AND, OR, NOT, XOR, SHL, SHR. Lệnh CMP thực hiện phép SUB nhưng chỉ cập nhật FLAGS, không lưu kết quả — dùng thiết lập điều kiện cho lệnh nhảy tiếp theo. Intel 8086 có 4 thanh ghi đa năng 16-bit [7]: AX (Accumulator — kết quả ALU, tham số INT 21h), BX (Base — đánh địa chỉ gián tiếp), CX (Counter — bộ đếm LOOP), DX (Data — nhân/chia mở rộng, địa chỉ I/O). SI/DI dùng cho đánh địa chỉ gián tiếp [SI], [DI] khi duyệt mảng.</w:t>
      </w:r>
    </w:p>
    <w:p>
      <w:pPr>
        <w:pStyle w:val="Heading2"/>
        <w:spacing w:after="110" w:before="240" w:line="374"/>
      </w:pPr>
      <w:r>
        <w:rPr>
          <w:rFonts w:ascii="Times New Roman" w:cs="Times New Roman" w:eastAsia="Times New Roman" w:hAnsi="Times New Roman"/>
          <w:b/>
          <w:bCs/>
          <w:color w:val="1F5C99"/>
          <w:sz w:val="27"/>
          <w:szCs w:val="27"/>
        </w:rPr>
        <w:t xml:space="preserve">2.3. Bộ nhớ phân cấp, Bus hệ thống và Ngắt</w:t>
      </w:r>
    </w:p>
    <w:p>
      <w:pPr>
        <w:pStyle w:val="Heading3"/>
        <w:spacing w:after="80" w:before="180" w:line="374"/>
      </w:pPr>
      <w:r>
        <w:rPr>
          <w:rFonts w:ascii="Times New Roman" w:cs="Times New Roman" w:eastAsia="Times New Roman" w:hAnsi="Times New Roman"/>
          <w:b/>
          <w:bCs/>
          <w:color w:val="1A3A5C"/>
          <w:sz w:val="26"/>
          <w:szCs w:val="26"/>
        </w:rPr>
        <w:t xml:space="preserve">2.3.1. Bộ nhớ phân cấp (Cache và RAM)</w:t>
      </w:r>
    </w:p>
    <w:p>
      <w:pPr>
        <w:spacing w:after="100" w:before="80" w:line="374" w:lineRule="auto"/>
        <w:ind w:firstLine="709"/>
        <w:jc w:val="both"/>
      </w:pPr>
      <w:r>
        <w:rPr>
          <w:rFonts w:ascii="Times New Roman" w:cs="Times New Roman" w:eastAsia="Times New Roman" w:hAnsi="Times New Roman"/>
          <w:color w:val="111111"/>
          <w:sz w:val="26"/>
          <w:szCs w:val="26"/>
        </w:rPr>
        <w:t xml:space="preserve">Hệ thống bộ nhớ được tổ chức thành phân cấp dựa trên nguyên lý: bộ nhớ nhanh hơn thì đắt và nhỏ hơn [1]. Cache hoạt động dựa trên temporal locality (dữ liệu vừa truy cập có khả năng cao được truy cập lại) và spatial locality (dữ liệu gần địa chỉ vừa truy cập cũng hay được dùng). Cache hit (~1-4 ns) giúp tránh truy cập RAM chậm (~50-100 ns).</w:t>
      </w:r>
    </w:p>
    <w:p>
      <w:pPr>
        <w:spacing w:after="130" w:before="80" w:line="330"/>
        <w:jc w:val="center"/>
      </w:pPr>
      <w:r>
        <w:rPr>
          <w:rFonts w:ascii="Times New Roman" w:cs="Times New Roman" w:eastAsia="Times New Roman" w:hAnsi="Times New Roman"/>
          <w:b/>
          <w:bCs/>
          <w:i/>
          <w:iCs/>
          <w:color w:val="1A3A5C"/>
          <w:sz w:val="21"/>
          <w:szCs w:val="21"/>
        </w:rPr>
        <w:t xml:space="preserve">Bảng 2.2: Phân cấp bộ nhớ trong hệ thống máy tính [1][2]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2000"/>
        <w:gridCol w:w="2600"/>
      </w:tblGrid>
      <w:tr>
        <w:trPr>
          <w:tblHeader/>
        </w:trPr>
        <w:tc>
          <w:tcPr>
            <w:tcW w:type="dxa" w:w="1600"/>
            <w:tcBorders>
              <w:top w:val="single" w:color="BBBBBB" w:sz="4"/>
              <w:left w:val="single" w:color="BBBBBB" w:sz="4"/>
              <w:bottom w:val="single" w:color="BBBBBB" w:sz="4"/>
              <w:right w:val="single" w:color="BBBBBB" w:sz="4"/>
            </w:tcBorders>
            <w:shd w:fill="1F5C99" w:val="clear"/>
            <w:tcMar>
              <w:top w:type="dxa" w:w="70"/>
              <w:left w:type="dxa" w:w="110"/>
              <w:bottom w:type="dxa" w:w="70"/>
              <w:right w:type="dxa" w:w="110"/>
            </w:tcMar>
            <w:vAlign w:val="center"/>
          </w:tcPr>
          <w:p>
            <w:pPr>
              <w:spacing w:line="300"/>
              <w:jc w:val="center"/>
            </w:pPr>
            <w:r>
              <w:rPr>
                <w:rFonts w:ascii="Times New Roman" w:cs="Times New Roman" w:eastAsia="Times New Roman" w:hAnsi="Times New Roman"/>
                <w:b/>
                <w:bCs/>
                <w:color w:val="FFFFFF"/>
                <w:sz w:val="21"/>
                <w:szCs w:val="21"/>
              </w:rPr>
              <w:t xml:space="preserve">Cấp độ</w:t>
            </w:r>
          </w:p>
        </w:tc>
        <w:tc>
          <w:tcPr>
            <w:tcW w:type="dxa" w:w="1600"/>
            <w:tcBorders>
              <w:top w:val="single" w:color="BBBBBB" w:sz="4"/>
              <w:left w:val="single" w:color="BBBBBB" w:sz="4"/>
              <w:bottom w:val="single" w:color="BBBBBB" w:sz="4"/>
              <w:right w:val="single" w:color="BBBBBB" w:sz="4"/>
            </w:tcBorders>
            <w:shd w:fill="1F5C99" w:val="clear"/>
            <w:tcMar>
              <w:top w:type="dxa" w:w="70"/>
              <w:left w:type="dxa" w:w="110"/>
              <w:bottom w:type="dxa" w:w="70"/>
              <w:right w:type="dxa" w:w="110"/>
            </w:tcMar>
            <w:vAlign w:val="center"/>
          </w:tcPr>
          <w:p>
            <w:pPr>
              <w:spacing w:line="300"/>
              <w:jc w:val="center"/>
            </w:pPr>
            <w:r>
              <w:rPr>
                <w:rFonts w:ascii="Times New Roman" w:cs="Times New Roman" w:eastAsia="Times New Roman" w:hAnsi="Times New Roman"/>
                <w:b/>
                <w:bCs/>
                <w:color w:val="FFFFFF"/>
                <w:sz w:val="21"/>
                <w:szCs w:val="21"/>
              </w:rPr>
              <w:t xml:space="preserve">Thành phần</w:t>
            </w:r>
          </w:p>
        </w:tc>
        <w:tc>
          <w:tcPr>
            <w:tcW w:type="dxa" w:w="1600"/>
            <w:tcBorders>
              <w:top w:val="single" w:color="BBBBBB" w:sz="4"/>
              <w:left w:val="single" w:color="BBBBBB" w:sz="4"/>
              <w:bottom w:val="single" w:color="BBBBBB" w:sz="4"/>
              <w:right w:val="single" w:color="BBBBBB" w:sz="4"/>
            </w:tcBorders>
            <w:shd w:fill="1F5C99" w:val="clear"/>
            <w:tcMar>
              <w:top w:type="dxa" w:w="70"/>
              <w:left w:type="dxa" w:w="110"/>
              <w:bottom w:type="dxa" w:w="70"/>
              <w:right w:type="dxa" w:w="110"/>
            </w:tcMar>
            <w:vAlign w:val="center"/>
          </w:tcPr>
          <w:p>
            <w:pPr>
              <w:spacing w:line="300"/>
              <w:jc w:val="center"/>
            </w:pPr>
            <w:r>
              <w:rPr>
                <w:rFonts w:ascii="Times New Roman" w:cs="Times New Roman" w:eastAsia="Times New Roman" w:hAnsi="Times New Roman"/>
                <w:b/>
                <w:bCs/>
                <w:color w:val="FFFFFF"/>
                <w:sz w:val="21"/>
                <w:szCs w:val="21"/>
              </w:rPr>
              <w:t xml:space="preserve">Dung lượng</w:t>
            </w:r>
          </w:p>
        </w:tc>
        <w:tc>
          <w:tcPr>
            <w:tcW w:type="dxa" w:w="2000"/>
            <w:tcBorders>
              <w:top w:val="single" w:color="BBBBBB" w:sz="4"/>
              <w:left w:val="single" w:color="BBBBBB" w:sz="4"/>
              <w:bottom w:val="single" w:color="BBBBBB" w:sz="4"/>
              <w:right w:val="single" w:color="BBBBBB" w:sz="4"/>
            </w:tcBorders>
            <w:shd w:fill="1F5C99" w:val="clear"/>
            <w:tcMar>
              <w:top w:type="dxa" w:w="70"/>
              <w:left w:type="dxa" w:w="110"/>
              <w:bottom w:type="dxa" w:w="70"/>
              <w:right w:type="dxa" w:w="110"/>
            </w:tcMar>
            <w:vAlign w:val="center"/>
          </w:tcPr>
          <w:p>
            <w:pPr>
              <w:spacing w:line="300"/>
              <w:jc w:val="center"/>
            </w:pPr>
            <w:r>
              <w:rPr>
                <w:rFonts w:ascii="Times New Roman" w:cs="Times New Roman" w:eastAsia="Times New Roman" w:hAnsi="Times New Roman"/>
                <w:b/>
                <w:bCs/>
                <w:color w:val="FFFFFF"/>
                <w:sz w:val="21"/>
                <w:szCs w:val="21"/>
              </w:rPr>
              <w:t xml:space="preserve">Tốc độ</w:t>
            </w:r>
          </w:p>
        </w:tc>
        <w:tc>
          <w:tcPr>
            <w:tcW w:type="dxa" w:w="2600"/>
            <w:tcBorders>
              <w:top w:val="single" w:color="BBBBBB" w:sz="4"/>
              <w:left w:val="single" w:color="BBBBBB" w:sz="4"/>
              <w:bottom w:val="single" w:color="BBBBBB" w:sz="4"/>
              <w:right w:val="single" w:color="BBBBBB" w:sz="4"/>
            </w:tcBorders>
            <w:shd w:fill="1F5C99" w:val="clear"/>
            <w:tcMar>
              <w:top w:type="dxa" w:w="70"/>
              <w:left w:type="dxa" w:w="110"/>
              <w:bottom w:type="dxa" w:w="70"/>
              <w:right w:type="dxa" w:w="110"/>
            </w:tcMar>
            <w:vAlign w:val="center"/>
          </w:tcPr>
          <w:p>
            <w:pPr>
              <w:spacing w:line="300"/>
              <w:jc w:val="center"/>
            </w:pPr>
            <w:r>
              <w:rPr>
                <w:rFonts w:ascii="Times New Roman" w:cs="Times New Roman" w:eastAsia="Times New Roman" w:hAnsi="Times New Roman"/>
                <w:b/>
                <w:bCs/>
                <w:color w:val="FFFFFF"/>
                <w:sz w:val="21"/>
                <w:szCs w:val="21"/>
              </w:rPr>
              <w:t xml:space="preserve">Đặc điểm</w:t>
            </w:r>
          </w:p>
        </w:tc>
      </w:tr>
      <w:tr>
        <w:tc>
          <w:tcPr>
            <w:tcW w:type="dxa" w:w="16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1</w:t>
            </w:r>
          </w:p>
        </w:tc>
        <w:tc>
          <w:tcPr>
            <w:tcW w:type="dxa" w:w="16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Thanh ghi</w:t>
            </w:r>
          </w:p>
        </w:tc>
        <w:tc>
          <w:tcPr>
            <w:tcW w:type="dxa" w:w="16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&lt; 1 KB</w:t>
            </w:r>
          </w:p>
        </w:tc>
        <w:tc>
          <w:tcPr>
            <w:tcW w:type="dxa" w:w="20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&lt; 1 ns</w:t>
            </w:r>
          </w:p>
        </w:tc>
        <w:tc>
          <w:tcPr>
            <w:tcW w:type="dxa" w:w="26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Trong CPU, nhanh nhất</w:t>
            </w:r>
          </w:p>
        </w:tc>
      </w:tr>
      <w:tr>
        <w:tc>
          <w:tcPr>
            <w:tcW w:type="dxa" w:w="16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2</w:t>
            </w:r>
          </w:p>
        </w:tc>
        <w:tc>
          <w:tcPr>
            <w:tcW w:type="dxa" w:w="16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Cache L1/L2</w:t>
            </w:r>
          </w:p>
        </w:tc>
        <w:tc>
          <w:tcPr>
            <w:tcW w:type="dxa" w:w="16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16KB–4MB</w:t>
            </w:r>
          </w:p>
        </w:tc>
        <w:tc>
          <w:tcPr>
            <w:tcW w:type="dxa" w:w="20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1–12 ns</w:t>
            </w:r>
          </w:p>
        </w:tc>
        <w:tc>
          <w:tcPr>
            <w:tcW w:type="dxa" w:w="26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Trong CPU, giảm von Neumann bottleneck</w:t>
            </w:r>
          </w:p>
        </w:tc>
      </w:tr>
      <w:tr>
        <w:tc>
          <w:tcPr>
            <w:tcW w:type="dxa" w:w="16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3</w:t>
            </w:r>
          </w:p>
        </w:tc>
        <w:tc>
          <w:tcPr>
            <w:tcW w:type="dxa" w:w="16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RAM (DRAM)</w:t>
            </w:r>
          </w:p>
        </w:tc>
        <w:tc>
          <w:tcPr>
            <w:tcW w:type="dxa" w:w="16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4–128 GB</w:t>
            </w:r>
          </w:p>
        </w:tc>
        <w:tc>
          <w:tcPr>
            <w:tcW w:type="dxa" w:w="20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50–100 ns</w:t>
            </w:r>
          </w:p>
        </w:tc>
        <w:tc>
          <w:tcPr>
            <w:tcW w:type="dxa" w:w="26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Main memory, lưu chương trình đang chạy</w:t>
            </w:r>
          </w:p>
        </w:tc>
      </w:tr>
      <w:tr>
        <w:tc>
          <w:tcPr>
            <w:tcW w:type="dxa" w:w="16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4</w:t>
            </w:r>
          </w:p>
        </w:tc>
        <w:tc>
          <w:tcPr>
            <w:tcW w:type="dxa" w:w="16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SSD/HDD</w:t>
            </w:r>
          </w:p>
        </w:tc>
        <w:tc>
          <w:tcPr>
            <w:tcW w:type="dxa" w:w="16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128GB–TB</w:t>
            </w:r>
          </w:p>
        </w:tc>
        <w:tc>
          <w:tcPr>
            <w:tcW w:type="dxa" w:w="20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μs–ms</w:t>
            </w:r>
          </w:p>
        </w:tc>
        <w:tc>
          <w:tcPr>
            <w:tcW w:type="dxa" w:w="26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Lưu trữ thứ cấp, không mất dữ liệu khi tắt</w:t>
            </w:r>
          </w:p>
        </w:tc>
      </w:tr>
    </w:tbl>
    <w:p>
      <w:pPr>
        <w:spacing w:after="60" w:before="0"/>
      </w:pPr>
      <w:r>
        <w:t xml:space="preserve"/>
      </w:r>
    </w:p>
    <w:p>
      <w:pPr>
        <w:pStyle w:val="Heading3"/>
        <w:spacing w:after="80" w:before="180" w:line="374"/>
      </w:pPr>
      <w:r>
        <w:rPr>
          <w:rFonts w:ascii="Times New Roman" w:cs="Times New Roman" w:eastAsia="Times New Roman" w:hAnsi="Times New Roman"/>
          <w:b/>
          <w:bCs/>
          <w:color w:val="1A3A5C"/>
          <w:sz w:val="26"/>
          <w:szCs w:val="26"/>
        </w:rPr>
        <w:t xml:space="preserve">2.3.2. Bus hệ thống và Von Neumann Bottleneck</w:t>
      </w:r>
    </w:p>
    <w:p>
      <w:pPr>
        <w:spacing w:after="100" w:before="80" w:line="374" w:lineRule="auto"/>
        <w:ind w:firstLine="709"/>
        <w:jc w:val="both"/>
      </w:pPr>
      <w:r>
        <w:rPr>
          <w:rFonts w:ascii="Times New Roman" w:cs="Times New Roman" w:eastAsia="Times New Roman" w:hAnsi="Times New Roman"/>
          <w:color w:val="111111"/>
          <w:sz w:val="26"/>
          <w:szCs w:val="26"/>
        </w:rPr>
        <w:t xml:space="preserve">Bus hệ thống của Intel 8086 gồm: Address Bus (20-bit, định địa chỉ 1 MB), Data Bus (16-bit, hai chiều), và Control Bus (RD, WR, INTR) [2]. "Von Neumann bottleneck" — do CPU và RAM chia sẻ cùng bus — khiến tốc độ CPU bị giới hạn bởi băng thông bộ nhớ. Cache được phát triển chính là để giảm thiểu hạn chế này [5].</w:t>
      </w:r>
    </w:p>
    <w:p>
      <w:pPr>
        <w:pStyle w:val="Heading3"/>
        <w:spacing w:after="80" w:before="180" w:line="374"/>
      </w:pPr>
      <w:r>
        <w:rPr>
          <w:rFonts w:ascii="Times New Roman" w:cs="Times New Roman" w:eastAsia="Times New Roman" w:hAnsi="Times New Roman"/>
          <w:b/>
          <w:bCs/>
          <w:color w:val="1A3A5C"/>
          <w:sz w:val="26"/>
          <w:szCs w:val="26"/>
        </w:rPr>
        <w:t xml:space="preserve">2.3.3. Cơ chế ngắt (Interrupt) và I/O</w:t>
      </w:r>
    </w:p>
    <w:p>
      <w:pPr>
        <w:spacing w:after="100" w:before="80" w:line="374" w:lineRule="auto"/>
        <w:ind w:firstLine="709"/>
        <w:jc w:val="both"/>
      </w:pPr>
      <w:r>
        <w:rPr>
          <w:rFonts w:ascii="Times New Roman" w:cs="Times New Roman" w:eastAsia="Times New Roman" w:hAnsi="Times New Roman"/>
          <w:color w:val="111111"/>
          <w:sz w:val="26"/>
          <w:szCs w:val="26"/>
        </w:rPr>
        <w:t xml:space="preserve">Ngắt cho phép CPU tạm dừng chương trình đang chạy để xử lý sự kiện ưu tiên [2]. Khi lệnh INT 21h được thực thi trong emu8086: (1) CPU PUSH FLAGS, CS, IP vào ngăn xếp (SP giảm 6); (2) Tra Bảng vector ngắt IVT tại địa chỉ [21h×4]=0084h lấy địa chỉ ISR của DOS; (3) Nhảy tới ISR thực thi dịch vụ I/O; (4) IRET: POP IP, CS, FLAGS và tiếp tục chương trình [7]. Các hàm INT 21h dùng trong demo: AH=01h (đọc phím), AH=02h (in ký tự), AH=09h (in chuỗi), AH=4Ch (thoát DOS).</w:t>
      </w:r>
    </w:p>
    <w:p>
      <w:pPr>
        <w:pStyle w:val="Heading2"/>
        <w:spacing w:after="110" w:before="240" w:line="374"/>
      </w:pPr>
      <w:r>
        <w:rPr>
          <w:rFonts w:ascii="Times New Roman" w:cs="Times New Roman" w:eastAsia="Times New Roman" w:hAnsi="Times New Roman"/>
          <w:b/>
          <w:bCs/>
          <w:color w:val="1F5C99"/>
          <w:sz w:val="27"/>
          <w:szCs w:val="27"/>
        </w:rPr>
        <w:t xml:space="preserve">2.4. Kiến trúc Intel 8086 và công cụ emu8086</w:t>
      </w:r>
    </w:p>
    <w:p>
      <w:pPr>
        <w:spacing w:after="100" w:before="80" w:line="374" w:lineRule="auto"/>
        <w:ind w:firstLine="709"/>
        <w:jc w:val="both"/>
      </w:pPr>
      <w:r>
        <w:rPr>
          <w:rFonts w:ascii="Times New Roman" w:cs="Times New Roman" w:eastAsia="Times New Roman" w:hAnsi="Times New Roman"/>
          <w:color w:val="111111"/>
          <w:sz w:val="26"/>
          <w:szCs w:val="26"/>
        </w:rPr>
        <w:t xml:space="preserve">Intel 8086 là vi xử lý CISC 16-bit (1978), tổ tiên của dòng x86 hiện đại. Đặc điểm: bus địa chỉ 20-bit (1 MB), bộ nhớ phân đoạn (địa chỉ vật lý = Segment×16 + Offset), lệnh dài 1–6 bytes [7]. Emu8086 v4.08 giả lập đầy đủ 8086 trên Windows: tích hợp assembler MASM-compatible, debugger đồ họa hiển thị 14 thanh ghi và FLAGS theo thời gian thực. Tính năng Single Step (F8) cho phép quan sát từng bước FDE: IP tăng (FETCH), lệnh được nhận dạng (DECODE), thanh ghi thay đổi (EXECUTE) [8].</w:t>
      </w:r>
    </w:p>
    <w:p>
      <w:r>
        <w:br w:type="page"/>
      </w:r>
    </w:p>
    <w:p>
      <w:pPr>
        <w:pStyle w:val="Heading1"/>
        <w:pBdr>
          <w:bottom w:val="single" w:color="1F5C99" w:sz="8" w:space="4"/>
        </w:pBdr>
        <w:spacing w:after="180" w:before="400" w:line="374"/>
      </w:pPr>
      <w:r>
        <w:rPr>
          <w:rFonts w:ascii="Times New Roman" w:cs="Times New Roman" w:eastAsia="Times New Roman" w:hAnsi="Times New Roman"/>
          <w:b/>
          <w:bCs/>
          <w:caps/>
          <w:color w:val="1A3A5C"/>
          <w:sz w:val="30"/>
          <w:szCs w:val="30"/>
        </w:rPr>
        <w:t xml:space="preserve">CHƯƠNG 3. NGUYÊN LÝ HOẠT ĐỘNG</w:t>
      </w:r>
    </w:p>
    <w:p>
      <w:pPr>
        <w:pStyle w:val="Heading2"/>
        <w:spacing w:after="110" w:before="240" w:line="374"/>
      </w:pPr>
      <w:r>
        <w:rPr>
          <w:rFonts w:ascii="Times New Roman" w:cs="Times New Roman" w:eastAsia="Times New Roman" w:hAnsi="Times New Roman"/>
          <w:b/>
          <w:bCs/>
          <w:color w:val="1F5C99"/>
          <w:sz w:val="27"/>
          <w:szCs w:val="27"/>
        </w:rPr>
        <w:t xml:space="preserve">3.1. Chu trình lệnh Fetch–Decode–Execute (FDE)</w:t>
      </w:r>
    </w:p>
    <w:p>
      <w:pPr>
        <w:spacing w:after="100" w:before="80" w:line="374" w:lineRule="auto"/>
        <w:ind w:firstLine="709"/>
        <w:jc w:val="both"/>
      </w:pPr>
      <w:r>
        <w:rPr>
          <w:rFonts w:ascii="Times New Roman" w:cs="Times New Roman" w:eastAsia="Times New Roman" w:hAnsi="Times New Roman"/>
          <w:color w:val="111111"/>
          <w:sz w:val="26"/>
          <w:szCs w:val="26"/>
        </w:rPr>
        <w:t xml:space="preserve">Chu trình FDE là vòng lặp cơ bản mà mọi CPU kiến trúc von Neumann thực hiện không ngừng. Patterson và Hennessy (2017): "CPU liên tục nạp lệnh, giải mã để xác định thao tác cần thực hiện, rồi thực thi thao tác đó" [1]. Bảng 3.1 phân tích từng micro-operation cho lệnh ADD AX, BX.</w:t>
      </w:r>
    </w:p>
    <w:p>
      <w:pPr>
        <w:spacing w:after="60" w:before="0"/>
      </w:pPr>
      <w:r>
        <w:t xml:space="preserve"/>
      </w:r>
    </w:p>
    <w:p>
      <w:pPr>
        <w:spacing w:after="130" w:before="80" w:line="330"/>
        <w:jc w:val="center"/>
      </w:pPr>
      <w:r>
        <w:rPr>
          <w:rFonts w:ascii="Times New Roman" w:cs="Times New Roman" w:eastAsia="Times New Roman" w:hAnsi="Times New Roman"/>
          <w:b/>
          <w:bCs/>
          <w:i/>
          <w:iCs/>
          <w:color w:val="1A3A5C"/>
          <w:sz w:val="21"/>
          <w:szCs w:val="21"/>
        </w:rPr>
        <w:t xml:space="preserve">Bảng 3.1: Phân tích micro-operation chu trình FDE cho lệnh ADD AX, BX (PC=0100h)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80"/>
        <w:gridCol w:w="1260"/>
        <w:gridCol w:w="3060"/>
        <w:gridCol w:w="4500"/>
      </w:tblGrid>
      <w:tr>
        <w:trPr>
          <w:tblHeader/>
        </w:trPr>
        <w:tc>
          <w:tcPr>
            <w:tcW w:type="dxa" w:w="580"/>
            <w:tcBorders>
              <w:top w:val="single" w:color="BBBBBB" w:sz="4"/>
              <w:left w:val="single" w:color="BBBBBB" w:sz="4"/>
              <w:bottom w:val="single" w:color="BBBBBB" w:sz="4"/>
              <w:right w:val="single" w:color="BBBBBB" w:sz="4"/>
            </w:tcBorders>
            <w:shd w:fill="1F5C99" w:val="clear"/>
            <w:tcMar>
              <w:top w:type="dxa" w:w="70"/>
              <w:left w:type="dxa" w:w="110"/>
              <w:bottom w:type="dxa" w:w="70"/>
              <w:right w:type="dxa" w:w="110"/>
            </w:tcMar>
            <w:vAlign w:val="center"/>
          </w:tcPr>
          <w:p>
            <w:pPr>
              <w:spacing w:line="300"/>
              <w:jc w:val="center"/>
            </w:pPr>
            <w:r>
              <w:rPr>
                <w:rFonts w:ascii="Times New Roman" w:cs="Times New Roman" w:eastAsia="Times New Roman" w:hAnsi="Times New Roman"/>
                <w:b/>
                <w:bCs/>
                <w:color w:val="FFFFFF"/>
                <w:sz w:val="21"/>
                <w:szCs w:val="21"/>
              </w:rPr>
              <w:t xml:space="preserve">Bước</w:t>
            </w:r>
          </w:p>
        </w:tc>
        <w:tc>
          <w:tcPr>
            <w:tcW w:type="dxa" w:w="1260"/>
            <w:tcBorders>
              <w:top w:val="single" w:color="BBBBBB" w:sz="4"/>
              <w:left w:val="single" w:color="BBBBBB" w:sz="4"/>
              <w:bottom w:val="single" w:color="BBBBBB" w:sz="4"/>
              <w:right w:val="single" w:color="BBBBBB" w:sz="4"/>
            </w:tcBorders>
            <w:shd w:fill="1F5C99" w:val="clear"/>
            <w:tcMar>
              <w:top w:type="dxa" w:w="70"/>
              <w:left w:type="dxa" w:w="110"/>
              <w:bottom w:type="dxa" w:w="70"/>
              <w:right w:type="dxa" w:w="110"/>
            </w:tcMar>
            <w:vAlign w:val="center"/>
          </w:tcPr>
          <w:p>
            <w:pPr>
              <w:spacing w:line="300"/>
              <w:jc w:val="center"/>
            </w:pPr>
            <w:r>
              <w:rPr>
                <w:rFonts w:ascii="Times New Roman" w:cs="Times New Roman" w:eastAsia="Times New Roman" w:hAnsi="Times New Roman"/>
                <w:b/>
                <w:bCs/>
                <w:color w:val="FFFFFF"/>
                <w:sz w:val="21"/>
                <w:szCs w:val="21"/>
              </w:rPr>
              <w:t xml:space="preserve">Giai đoạn</w:t>
            </w:r>
          </w:p>
        </w:tc>
        <w:tc>
          <w:tcPr>
            <w:tcW w:type="dxa" w:w="3060"/>
            <w:tcBorders>
              <w:top w:val="single" w:color="BBBBBB" w:sz="4"/>
              <w:left w:val="single" w:color="BBBBBB" w:sz="4"/>
              <w:bottom w:val="single" w:color="BBBBBB" w:sz="4"/>
              <w:right w:val="single" w:color="BBBBBB" w:sz="4"/>
            </w:tcBorders>
            <w:shd w:fill="1F5C99" w:val="clear"/>
            <w:tcMar>
              <w:top w:type="dxa" w:w="70"/>
              <w:left w:type="dxa" w:w="110"/>
              <w:bottom w:type="dxa" w:w="70"/>
              <w:right w:type="dxa" w:w="110"/>
            </w:tcMar>
            <w:vAlign w:val="center"/>
          </w:tcPr>
          <w:p>
            <w:pPr>
              <w:spacing w:line="300"/>
              <w:jc w:val="center"/>
            </w:pPr>
            <w:r>
              <w:rPr>
                <w:rFonts w:ascii="Times New Roman" w:cs="Times New Roman" w:eastAsia="Times New Roman" w:hAnsi="Times New Roman"/>
                <w:b/>
                <w:bCs/>
                <w:color w:val="FFFFFF"/>
                <w:sz w:val="21"/>
                <w:szCs w:val="21"/>
              </w:rPr>
              <w:t xml:space="preserve">Vi thao tác</w:t>
            </w:r>
          </w:p>
        </w:tc>
        <w:tc>
          <w:tcPr>
            <w:tcW w:type="dxa" w:w="4500"/>
            <w:tcBorders>
              <w:top w:val="single" w:color="BBBBBB" w:sz="4"/>
              <w:left w:val="single" w:color="BBBBBB" w:sz="4"/>
              <w:bottom w:val="single" w:color="BBBBBB" w:sz="4"/>
              <w:right w:val="single" w:color="BBBBBB" w:sz="4"/>
            </w:tcBorders>
            <w:shd w:fill="1F5C99" w:val="clear"/>
            <w:tcMar>
              <w:top w:type="dxa" w:w="70"/>
              <w:left w:type="dxa" w:w="110"/>
              <w:bottom w:type="dxa" w:w="70"/>
              <w:right w:type="dxa" w:w="110"/>
            </w:tcMar>
            <w:vAlign w:val="center"/>
          </w:tcPr>
          <w:p>
            <w:pPr>
              <w:spacing w:line="300"/>
              <w:jc w:val="center"/>
            </w:pPr>
            <w:r>
              <w:rPr>
                <w:rFonts w:ascii="Times New Roman" w:cs="Times New Roman" w:eastAsia="Times New Roman" w:hAnsi="Times New Roman"/>
                <w:b/>
                <w:bCs/>
                <w:color w:val="FFFFFF"/>
                <w:sz w:val="21"/>
                <w:szCs w:val="21"/>
              </w:rPr>
              <w:t xml:space="preserve">Giải thích chi tiết</w:t>
            </w:r>
          </w:p>
        </w:tc>
      </w:tr>
      <w:tr>
        <w:tc>
          <w:tcPr>
            <w:tcW w:type="dxa" w:w="58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①</w:t>
            </w:r>
          </w:p>
        </w:tc>
        <w:tc>
          <w:tcPr>
            <w:tcW w:type="dxa" w:w="126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FETCH</w:t>
            </w:r>
          </w:p>
        </w:tc>
        <w:tc>
          <w:tcPr>
            <w:tcW w:type="dxa" w:w="306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MAR ← PC (=0100h)</w:t>
            </w:r>
          </w:p>
        </w:tc>
        <w:tc>
          <w:tcPr>
            <w:tcW w:type="dxa" w:w="45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CPU chép địa chỉ lệnh từ PC vào MAR để chuẩn bị đọc bộ nhớ</w:t>
            </w:r>
          </w:p>
        </w:tc>
      </w:tr>
      <w:tr>
        <w:tc>
          <w:tcPr>
            <w:tcW w:type="dxa" w:w="58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②</w:t>
            </w:r>
          </w:p>
        </w:tc>
        <w:tc>
          <w:tcPr>
            <w:tcW w:type="dxa" w:w="126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FETCH</w:t>
            </w:r>
          </w:p>
        </w:tc>
        <w:tc>
          <w:tcPr>
            <w:tcW w:type="dxa" w:w="306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Address Bus ← MAR; READ</w:t>
            </w:r>
          </w:p>
        </w:tc>
        <w:tc>
          <w:tcPr>
            <w:tcW w:type="dxa" w:w="45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CU đặt 0100h lên Address Bus, phát tín hiệu READ lên Control Bus</w:t>
            </w:r>
          </w:p>
        </w:tc>
      </w:tr>
      <w:tr>
        <w:tc>
          <w:tcPr>
            <w:tcW w:type="dxa" w:w="58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③</w:t>
            </w:r>
          </w:p>
        </w:tc>
        <w:tc>
          <w:tcPr>
            <w:tcW w:type="dxa" w:w="126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FETCH</w:t>
            </w:r>
          </w:p>
        </w:tc>
        <w:tc>
          <w:tcPr>
            <w:tcW w:type="dxa" w:w="306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MBR ← Mem[0100h]; IR ← MBR</w:t>
            </w:r>
          </w:p>
        </w:tc>
        <w:tc>
          <w:tcPr>
            <w:tcW w:type="dxa" w:w="45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RAM đặt opcode lên Data Bus → vào MBR → vào IR</w:t>
            </w:r>
          </w:p>
        </w:tc>
      </w:tr>
      <w:tr>
        <w:tc>
          <w:tcPr>
            <w:tcW w:type="dxa" w:w="58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④</w:t>
            </w:r>
          </w:p>
        </w:tc>
        <w:tc>
          <w:tcPr>
            <w:tcW w:type="dxa" w:w="126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FETCH</w:t>
            </w:r>
          </w:p>
        </w:tc>
        <w:tc>
          <w:tcPr>
            <w:tcW w:type="dxa" w:w="306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PC ← PC + 2</w:t>
            </w:r>
          </w:p>
        </w:tc>
        <w:tc>
          <w:tcPr>
            <w:tcW w:type="dxa" w:w="45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PC tăng 2 (ADD AX,BX dài 2 bytes trong 8086) → PC=0102h</w:t>
            </w:r>
          </w:p>
        </w:tc>
      </w:tr>
      <w:tr>
        <w:tc>
          <w:tcPr>
            <w:tcW w:type="dxa" w:w="58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⑤</w:t>
            </w:r>
          </w:p>
        </w:tc>
        <w:tc>
          <w:tcPr>
            <w:tcW w:type="dxa" w:w="126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DECODE</w:t>
            </w:r>
          </w:p>
        </w:tc>
        <w:tc>
          <w:tcPr>
            <w:tcW w:type="dxa" w:w="306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CU phân tích opcode trong IR</w:t>
            </w:r>
          </w:p>
        </w:tc>
        <w:tc>
          <w:tcPr>
            <w:tcW w:type="dxa" w:w="45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Opcode 03h + ModRM C3h → lệnh ADD, dest=AX, src=BX</w:t>
            </w:r>
          </w:p>
        </w:tc>
      </w:tr>
      <w:tr>
        <w:tc>
          <w:tcPr>
            <w:tcW w:type="dxa" w:w="58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⑥</w:t>
            </w:r>
          </w:p>
        </w:tc>
        <w:tc>
          <w:tcPr>
            <w:tcW w:type="dxa" w:w="126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EXECUTE</w:t>
            </w:r>
          </w:p>
        </w:tc>
        <w:tc>
          <w:tcPr>
            <w:tcW w:type="dxa" w:w="306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ALU: temp ← AX + BX</w:t>
            </w:r>
          </w:p>
        </w:tc>
        <w:tc>
          <w:tcPr>
            <w:tcW w:type="dxa" w:w="45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AX=0005h + BX=0003h → temp=0008h; ZF=0, SF=0, CF=0, OF=0</w:t>
            </w:r>
          </w:p>
        </w:tc>
      </w:tr>
      <w:tr>
        <w:tc>
          <w:tcPr>
            <w:tcW w:type="dxa" w:w="58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⑦</w:t>
            </w:r>
          </w:p>
        </w:tc>
        <w:tc>
          <w:tcPr>
            <w:tcW w:type="dxa" w:w="126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EXECUTE</w:t>
            </w:r>
          </w:p>
        </w:tc>
        <w:tc>
          <w:tcPr>
            <w:tcW w:type="dxa" w:w="306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AX ← temp; FLAGS cập nhật</w:t>
            </w:r>
          </w:p>
        </w:tc>
        <w:tc>
          <w:tcPr>
            <w:tcW w:type="dxa" w:w="45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AX=0008h. Chu trình mới bắt đầu từ PC=0102h.</w:t>
            </w:r>
          </w:p>
        </w:tc>
      </w:tr>
    </w:tbl>
    <w:p>
      <w:pPr>
        <w:spacing w:after="60" w:before="0"/>
      </w:pPr>
      <w:r>
        <w:t xml:space="preserve"/>
      </w:r>
    </w:p>
    <w:p>
      <w:pPr>
        <w:pStyle w:val="Heading2"/>
        <w:spacing w:after="110" w:before="240" w:line="374"/>
      </w:pPr>
      <w:r>
        <w:rPr>
          <w:rFonts w:ascii="Times New Roman" w:cs="Times New Roman" w:eastAsia="Times New Roman" w:hAnsi="Times New Roman"/>
          <w:b/>
          <w:bCs/>
          <w:color w:val="1F5C99"/>
          <w:sz w:val="27"/>
          <w:szCs w:val="27"/>
        </w:rPr>
        <w:t xml:space="preserve">3.2. Cơ chế truy cập bộ nhớ và xử lý ngắt INT 21h</w:t>
      </w:r>
    </w:p>
    <w:p>
      <w:pPr>
        <w:spacing w:after="100" w:before="80" w:line="374" w:lineRule="auto"/>
        <w:ind w:firstLine="709"/>
        <w:jc w:val="both"/>
      </w:pPr>
      <w:r>
        <w:rPr>
          <w:rFonts w:ascii="Times New Roman" w:cs="Times New Roman" w:eastAsia="Times New Roman" w:hAnsi="Times New Roman"/>
          <w:color w:val="111111"/>
          <w:sz w:val="26"/>
          <w:szCs w:val="26"/>
        </w:rPr>
        <w:t xml:space="preserve">Trong emu8086, khi thực thi MOV BX, [SI] với DS=1000h và SI=0004h, địa chỉ vật lý = 1000h × 10h + 0004h = 10004h. CPU đặt 10004h lên Address Bus → RAM trả 2 bytes qua Data Bus → vào BX [7]. Khi INT 21h xảy ra: CPU PUSH FLAGS→PUSH CS→PUSH IP (SP giảm 6); tra IVT[84h] lấy địa chỉ ISR; nhảy tới ISR thực thi; IRET phục hồi IP, CS, FLAGS từ stack. Quan sát trực tiếp trên emu8086 Stack Window: SP giảm 6 khi qua INT 21h, tăng 6 sau IRET [8].</w:t>
      </w:r>
    </w:p>
    <w:p>
      <w:pPr>
        <w:pStyle w:val="Heading2"/>
        <w:spacing w:after="110" w:before="240" w:line="374"/>
      </w:pPr>
      <w:r>
        <w:rPr>
          <w:rFonts w:ascii="Times New Roman" w:cs="Times New Roman" w:eastAsia="Times New Roman" w:hAnsi="Times New Roman"/>
          <w:b/>
          <w:bCs/>
          <w:color w:val="1F5C99"/>
          <w:sz w:val="27"/>
          <w:szCs w:val="27"/>
        </w:rPr>
        <w:t xml:space="preserve">3.3. Tập lệnh hợp ngữ x86 cốt lõi dùng trong demo</w:t>
      </w:r>
    </w:p>
    <w:p>
      <w:pPr>
        <w:spacing w:after="130" w:before="80" w:line="330"/>
        <w:jc w:val="center"/>
      </w:pPr>
      <w:r>
        <w:rPr>
          <w:rFonts w:ascii="Times New Roman" w:cs="Times New Roman" w:eastAsia="Times New Roman" w:hAnsi="Times New Roman"/>
          <w:b/>
          <w:bCs/>
          <w:i/>
          <w:iCs/>
          <w:color w:val="1A3A5C"/>
          <w:sz w:val="21"/>
          <w:szCs w:val="21"/>
        </w:rPr>
        <w:t xml:space="preserve">Bảng 3.2: Tập lệnh x86 cốt lõi trên emu8086 (nguồn: [7][9])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2500"/>
        <w:gridCol w:w="4200"/>
      </w:tblGrid>
      <w:tr>
        <w:trPr>
          <w:tblHeader/>
        </w:trPr>
        <w:tc>
          <w:tcPr>
            <w:tcW w:type="dxa" w:w="1100"/>
            <w:tcBorders>
              <w:top w:val="single" w:color="BBBBBB" w:sz="4"/>
              <w:left w:val="single" w:color="BBBBBB" w:sz="4"/>
              <w:bottom w:val="single" w:color="BBBBBB" w:sz="4"/>
              <w:right w:val="single" w:color="BBBBBB" w:sz="4"/>
            </w:tcBorders>
            <w:shd w:fill="1F5C99" w:val="clear"/>
            <w:tcMar>
              <w:top w:type="dxa" w:w="70"/>
              <w:left w:type="dxa" w:w="110"/>
              <w:bottom w:type="dxa" w:w="70"/>
              <w:right w:type="dxa" w:w="110"/>
            </w:tcMar>
            <w:vAlign w:val="center"/>
          </w:tcPr>
          <w:p>
            <w:pPr>
              <w:spacing w:line="300"/>
              <w:jc w:val="center"/>
            </w:pPr>
            <w:r>
              <w:rPr>
                <w:rFonts w:ascii="Times New Roman" w:cs="Times New Roman" w:eastAsia="Times New Roman" w:hAnsi="Times New Roman"/>
                <w:b/>
                <w:bCs/>
                <w:color w:val="FFFFFF"/>
                <w:sz w:val="21"/>
                <w:szCs w:val="21"/>
              </w:rPr>
              <w:t xml:space="preserve">Nhóm</w:t>
            </w:r>
          </w:p>
        </w:tc>
        <w:tc>
          <w:tcPr>
            <w:tcW w:type="dxa" w:w="1600"/>
            <w:tcBorders>
              <w:top w:val="single" w:color="BBBBBB" w:sz="4"/>
              <w:left w:val="single" w:color="BBBBBB" w:sz="4"/>
              <w:bottom w:val="single" w:color="BBBBBB" w:sz="4"/>
              <w:right w:val="single" w:color="BBBBBB" w:sz="4"/>
            </w:tcBorders>
            <w:shd w:fill="1F5C99" w:val="clear"/>
            <w:tcMar>
              <w:top w:type="dxa" w:w="70"/>
              <w:left w:type="dxa" w:w="110"/>
              <w:bottom w:type="dxa" w:w="70"/>
              <w:right w:type="dxa" w:w="110"/>
            </w:tcMar>
            <w:vAlign w:val="center"/>
          </w:tcPr>
          <w:p>
            <w:pPr>
              <w:spacing w:line="300"/>
              <w:jc w:val="center"/>
            </w:pPr>
            <w:r>
              <w:rPr>
                <w:rFonts w:ascii="Times New Roman" w:cs="Times New Roman" w:eastAsia="Times New Roman" w:hAnsi="Times New Roman"/>
                <w:b/>
                <w:bCs/>
                <w:color w:val="FFFFFF"/>
                <w:sz w:val="21"/>
                <w:szCs w:val="21"/>
              </w:rPr>
              <w:t xml:space="preserve">Lệnh</w:t>
            </w:r>
          </w:p>
        </w:tc>
        <w:tc>
          <w:tcPr>
            <w:tcW w:type="dxa" w:w="2500"/>
            <w:tcBorders>
              <w:top w:val="single" w:color="BBBBBB" w:sz="4"/>
              <w:left w:val="single" w:color="BBBBBB" w:sz="4"/>
              <w:bottom w:val="single" w:color="BBBBBB" w:sz="4"/>
              <w:right w:val="single" w:color="BBBBBB" w:sz="4"/>
            </w:tcBorders>
            <w:shd w:fill="1F5C99" w:val="clear"/>
            <w:tcMar>
              <w:top w:type="dxa" w:w="70"/>
              <w:left w:type="dxa" w:w="110"/>
              <w:bottom w:type="dxa" w:w="70"/>
              <w:right w:type="dxa" w:w="110"/>
            </w:tcMar>
            <w:vAlign w:val="center"/>
          </w:tcPr>
          <w:p>
            <w:pPr>
              <w:spacing w:line="300"/>
              <w:jc w:val="center"/>
            </w:pPr>
            <w:r>
              <w:rPr>
                <w:rFonts w:ascii="Times New Roman" w:cs="Times New Roman" w:eastAsia="Times New Roman" w:hAnsi="Times New Roman"/>
                <w:b/>
                <w:bCs/>
                <w:color w:val="FFFFFF"/>
                <w:sz w:val="21"/>
                <w:szCs w:val="21"/>
              </w:rPr>
              <w:t xml:space="preserve">Ví dụ</w:t>
            </w:r>
          </w:p>
        </w:tc>
        <w:tc>
          <w:tcPr>
            <w:tcW w:type="dxa" w:w="4200"/>
            <w:tcBorders>
              <w:top w:val="single" w:color="BBBBBB" w:sz="4"/>
              <w:left w:val="single" w:color="BBBBBB" w:sz="4"/>
              <w:bottom w:val="single" w:color="BBBBBB" w:sz="4"/>
              <w:right w:val="single" w:color="BBBBBB" w:sz="4"/>
            </w:tcBorders>
            <w:shd w:fill="1F5C99" w:val="clear"/>
            <w:tcMar>
              <w:top w:type="dxa" w:w="70"/>
              <w:left w:type="dxa" w:w="110"/>
              <w:bottom w:type="dxa" w:w="70"/>
              <w:right w:type="dxa" w:w="110"/>
            </w:tcMar>
            <w:vAlign w:val="center"/>
          </w:tcPr>
          <w:p>
            <w:pPr>
              <w:spacing w:line="300"/>
              <w:jc w:val="center"/>
            </w:pPr>
            <w:r>
              <w:rPr>
                <w:rFonts w:ascii="Times New Roman" w:cs="Times New Roman" w:eastAsia="Times New Roman" w:hAnsi="Times New Roman"/>
                <w:b/>
                <w:bCs/>
                <w:color w:val="FFFFFF"/>
                <w:sz w:val="21"/>
                <w:szCs w:val="21"/>
              </w:rPr>
              <w:t xml:space="preserve">Chức năng &amp; Ghi chú quan trọng</w:t>
            </w:r>
          </w:p>
        </w:tc>
      </w:tr>
      <w:tr>
        <w:tc>
          <w:tcPr>
            <w:tcW w:type="dxa" w:w="11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Dữ liệu</w:t>
            </w:r>
          </w:p>
        </w:tc>
        <w:tc>
          <w:tcPr>
            <w:tcW w:type="dxa" w:w="16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MOV / LEA</w:t>
            </w:r>
          </w:p>
        </w:tc>
        <w:tc>
          <w:tcPr>
            <w:tcW w:type="dxa" w:w="25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MOV AX, BX</w:t>
            </w:r>
          </w:p>
        </w:tc>
        <w:tc>
          <w:tcPr>
            <w:tcW w:type="dxa" w:w="42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AX←BX. MOV không cập nhật FLAGS. LEA lấy địa chỉ, không đọc bộ nhớ.</w:t>
            </w:r>
          </w:p>
        </w:tc>
      </w:tr>
      <w:tr>
        <w:tc>
          <w:tcPr>
            <w:tcW w:type="dxa" w:w="11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Số học</w:t>
            </w:r>
          </w:p>
        </w:tc>
        <w:tc>
          <w:tcPr>
            <w:tcW w:type="dxa" w:w="16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ADD / SUB</w:t>
            </w:r>
          </w:p>
        </w:tc>
        <w:tc>
          <w:tcPr>
            <w:tcW w:type="dxa" w:w="25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ADD AX, BX</w:t>
            </w:r>
          </w:p>
        </w:tc>
        <w:tc>
          <w:tcPr>
            <w:tcW w:type="dxa" w:w="42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AX←AX±BX; cập nhật ZF, SF, CF, OF [1].</w:t>
            </w:r>
          </w:p>
        </w:tc>
      </w:tr>
      <w:tr>
        <w:tc>
          <w:tcPr>
            <w:tcW w:type="dxa" w:w="11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
            </w:r>
          </w:p>
        </w:tc>
        <w:tc>
          <w:tcPr>
            <w:tcW w:type="dxa" w:w="16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MUL src</w:t>
            </w:r>
          </w:p>
        </w:tc>
        <w:tc>
          <w:tcPr>
            <w:tcW w:type="dxa" w:w="25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MUL CL</w:t>
            </w:r>
          </w:p>
        </w:tc>
        <w:tc>
          <w:tcPr>
            <w:tcW w:type="dxa" w:w="42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AX←AL×CL (8-bit). Lưu ý: AL là toán hạng ẩn, không phải AX [9].</w:t>
            </w:r>
          </w:p>
        </w:tc>
      </w:tr>
      <w:tr>
        <w:tc>
          <w:tcPr>
            <w:tcW w:type="dxa" w:w="11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
            </w:r>
          </w:p>
        </w:tc>
        <w:tc>
          <w:tcPr>
            <w:tcW w:type="dxa" w:w="16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DIV / INC / DEC</w:t>
            </w:r>
          </w:p>
        </w:tc>
        <w:tc>
          <w:tcPr>
            <w:tcW w:type="dxa" w:w="25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INC CX</w:t>
            </w:r>
          </w:p>
        </w:tc>
        <w:tc>
          <w:tcPr>
            <w:tcW w:type="dxa" w:w="42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CX++. INC không cập nhật CF (khác ADD 1) [9].</w:t>
            </w:r>
          </w:p>
        </w:tc>
      </w:tr>
      <w:tr>
        <w:tc>
          <w:tcPr>
            <w:tcW w:type="dxa" w:w="11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So sánh</w:t>
            </w:r>
          </w:p>
        </w:tc>
        <w:tc>
          <w:tcPr>
            <w:tcW w:type="dxa" w:w="16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CMP op1, op2</w:t>
            </w:r>
          </w:p>
        </w:tc>
        <w:tc>
          <w:tcPr>
            <w:tcW w:type="dxa" w:w="25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CMP AX, BX</w:t>
            </w:r>
          </w:p>
        </w:tc>
        <w:tc>
          <w:tcPr>
            <w:tcW w:type="dxa" w:w="42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AX–BX: chỉ cập nhật FLAGS, KHÔNG lưu kết quả — thiết lập điều kiện nhảy.</w:t>
            </w:r>
          </w:p>
        </w:tc>
      </w:tr>
      <w:tr>
        <w:tc>
          <w:tcPr>
            <w:tcW w:type="dxa" w:w="11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Nhảy</w:t>
            </w:r>
          </w:p>
        </w:tc>
        <w:tc>
          <w:tcPr>
            <w:tcW w:type="dxa" w:w="16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JMP / JL / JLE</w:t>
            </w:r>
          </w:p>
        </w:tc>
        <w:tc>
          <w:tcPr>
            <w:tcW w:type="dxa" w:w="25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JLE NHAN</w:t>
            </w:r>
          </w:p>
        </w:tc>
        <w:tc>
          <w:tcPr>
            <w:tcW w:type="dxa" w:w="42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JL: SF≠OF (có dấu &lt;); JLE: ZF=1 hoặc SF≠OF (≤); JB: CF=1 (không dấu).</w:t>
            </w:r>
          </w:p>
        </w:tc>
      </w:tr>
      <w:tr>
        <w:tc>
          <w:tcPr>
            <w:tcW w:type="dxa" w:w="11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
            </w:r>
          </w:p>
        </w:tc>
        <w:tc>
          <w:tcPr>
            <w:tcW w:type="dxa" w:w="16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LOOP label</w:t>
            </w:r>
          </w:p>
        </w:tc>
        <w:tc>
          <w:tcPr>
            <w:tcW w:type="dxa" w:w="25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LOOP VONG_LAP</w:t>
            </w:r>
          </w:p>
        </w:tc>
        <w:tc>
          <w:tcPr>
            <w:tcW w:type="dxa" w:w="42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CX--; nhảy về label nếu CX≠0. Tương đương DEC CX + JNZ.</w:t>
            </w:r>
          </w:p>
        </w:tc>
      </w:tr>
      <w:tr>
        <w:tc>
          <w:tcPr>
            <w:tcW w:type="dxa" w:w="11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Stack</w:t>
            </w:r>
          </w:p>
        </w:tc>
        <w:tc>
          <w:tcPr>
            <w:tcW w:type="dxa" w:w="16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PUSH / POP</w:t>
            </w:r>
          </w:p>
        </w:tc>
        <w:tc>
          <w:tcPr>
            <w:tcW w:type="dxa" w:w="25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PUSH DX</w:t>
            </w:r>
          </w:p>
        </w:tc>
        <w:tc>
          <w:tcPr>
            <w:tcW w:type="dxa" w:w="42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SP-=2; Mem[SP]←DX (PUSH). DX←Mem[SP]; SP+=2 (POP). Nguyên lý LIFO.</w:t>
            </w:r>
          </w:p>
        </w:tc>
      </w:tr>
      <w:tr>
        <w:tc>
          <w:tcPr>
            <w:tcW w:type="dxa" w:w="11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I/O</w:t>
            </w:r>
          </w:p>
        </w:tc>
        <w:tc>
          <w:tcPr>
            <w:tcW w:type="dxa" w:w="16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INT 21h</w:t>
            </w:r>
          </w:p>
        </w:tc>
        <w:tc>
          <w:tcPr>
            <w:tcW w:type="dxa" w:w="25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INT 21h</w:t>
            </w:r>
          </w:p>
        </w:tc>
        <w:tc>
          <w:tcPr>
            <w:tcW w:type="dxa" w:w="42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Ngắt phần mềm DOS. AH xác định dịch vụ: 01h đọc, 09h in, 4Ch thoát.</w:t>
            </w:r>
          </w:p>
        </w:tc>
      </w:tr>
      <w:tr>
        <w:tc>
          <w:tcPr>
            <w:tcW w:type="dxa" w:w="11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Logic</w:t>
            </w:r>
          </w:p>
        </w:tc>
        <w:tc>
          <w:tcPr>
            <w:tcW w:type="dxa" w:w="16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XOR dst, src</w:t>
            </w:r>
          </w:p>
        </w:tc>
        <w:tc>
          <w:tcPr>
            <w:tcW w:type="dxa" w:w="25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XOR DX, DX</w:t>
            </w:r>
          </w:p>
        </w:tc>
        <w:tc>
          <w:tcPr>
            <w:tcW w:type="dxa" w:w="42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DX←0 (cách xóa thanh ghi nhanh hơn MOV DX,0, tiết kiệm 1 byte mã máy).</w:t>
            </w:r>
          </w:p>
        </w:tc>
      </w:tr>
    </w:tbl>
    <w:p>
      <w:r>
        <w:br w:type="page"/>
      </w:r>
    </w:p>
    <w:p>
      <w:pPr>
        <w:pStyle w:val="Heading1"/>
        <w:pBdr>
          <w:bottom w:val="single" w:color="1F5C99" w:sz="8" w:space="4"/>
        </w:pBdr>
        <w:spacing w:after="180" w:before="400" w:line="374"/>
      </w:pPr>
      <w:r>
        <w:rPr>
          <w:rFonts w:ascii="Times New Roman" w:cs="Times New Roman" w:eastAsia="Times New Roman" w:hAnsi="Times New Roman"/>
          <w:b/>
          <w:bCs/>
          <w:caps/>
          <w:color w:val="1A3A5C"/>
          <w:sz w:val="30"/>
          <w:szCs w:val="30"/>
        </w:rPr>
        <w:t xml:space="preserve">CHƯƠNG 4. MÔ PHỎNG / CÀI ĐẶT DEMO TRÊN EMU8086</w:t>
      </w:r>
    </w:p>
    <w:p>
      <w:pPr>
        <w:spacing w:after="100" w:before="80" w:line="374" w:lineRule="auto"/>
        <w:ind w:firstLine="709"/>
        <w:jc w:val="both"/>
      </w:pPr>
      <w:r>
        <w:rPr>
          <w:rFonts w:ascii="Times New Roman" w:cs="Times New Roman" w:eastAsia="Times New Roman" w:hAnsi="Times New Roman"/>
          <w:color w:val="111111"/>
          <w:sz w:val="26"/>
          <w:szCs w:val="26"/>
        </w:rPr>
        <w:t xml:space="preserve">Toàn bộ demo thực hiện trên emu8086 v4.08, tích hợp assembler MASM-compatible và debugger đồ họa hiển thị 14 thanh ghi, FLAGS, bộ nhớ và ngăn xếp theo thời gian thực [8]. Cấu trúc chương trình: .MODEL SMALL / .STACK / .DATA / .CODE, khởi tạo DS qua @DATA, kết thúc bằng INT 21h AH=4Ch theo chuẩn DOS. Mã nguồn đầy đủ 4 chương trình xem tại Phụ lục A.</w:t>
      </w:r>
    </w:p>
    <w:p>
      <w:pPr>
        <w:pStyle w:val="Heading2"/>
        <w:spacing w:after="110" w:before="240" w:line="374"/>
      </w:pPr>
      <w:r>
        <w:rPr>
          <w:rFonts w:ascii="Times New Roman" w:cs="Times New Roman" w:eastAsia="Times New Roman" w:hAnsi="Times New Roman"/>
          <w:b/>
          <w:bCs/>
          <w:color w:val="1F5C99"/>
          <w:sz w:val="27"/>
          <w:szCs w:val="27"/>
        </w:rPr>
        <w:t xml:space="preserve">4.1. Chương trình 1: Tính tổng mảng số nguyên</w:t>
      </w:r>
    </w:p>
    <w:p>
      <w:pPr>
        <w:spacing w:after="100" w:before="80" w:line="374" w:lineRule="auto"/>
        <w:ind w:firstLine="709"/>
        <w:jc w:val="both"/>
      </w:pPr>
      <w:r>
        <w:rPr>
          <w:rFonts w:ascii="Times New Roman" w:cs="Times New Roman" w:eastAsia="Times New Roman" w:hAnsi="Times New Roman"/>
          <w:color w:val="111111"/>
          <w:sz w:val="26"/>
          <w:szCs w:val="26"/>
        </w:rPr>
        <w:t xml:space="preserve">Tính tổng {10, 20, 30, 15, 25}. Kết quả mong đợi: TONG = 100. Minh họa: vòng lặp LOOP (CX làm bộ đếm), đánh địa chỉ gián tiếp [SI] duyệt mảng, Stack PUSH/POP để in số nguyên.</w:t>
      </w:r>
    </w:p>
    <w:p>
      <w:pPr>
        <w:spacing w:after="60" w:before="0"/>
      </w:pPr>
      <w:r>
        <w:t xml:space="preserve"/>
      </w:r>
    </w:p>
    <w:p>
      <w:pPr>
        <w:spacing w:after="130" w:before="80" w:line="330"/>
        <w:jc w:val="center"/>
      </w:pPr>
      <w:r>
        <w:rPr>
          <w:rFonts w:ascii="Times New Roman" w:cs="Times New Roman" w:eastAsia="Times New Roman" w:hAnsi="Times New Roman"/>
          <w:b/>
          <w:bCs/>
          <w:i/>
          <w:iCs/>
          <w:color w:val="1A3A5C"/>
          <w:sz w:val="21"/>
          <w:szCs w:val="21"/>
        </w:rPr>
        <w:t xml:space="preserve">Mã nguồn 4.1: Tính tổng mảng (phần cốt lõi — xem Phụ lục A cho code đầy đủ)</w:t>
      </w:r>
    </w:p>
    <w:p>
      <w:pPr>
        <w:pBdr>
          <w:top w:val="single" w:color="1F5C99" w:sz="4"/>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 CT1: TÍNH TỔNG MẢNG — Kết quả: TONG = 100 ===</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.MODEL SMALL</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.STACK 200h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.DATA</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mang    DW 10, 20, 30, 15, 25    ; 5 phần tử WORD</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tong    DW 0</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tb      DB 'TONG MANG = $'</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.CODE</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MAIN PROC</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AX, @DATA  |  MOV DS, AX    ; Khởi tạo DS</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LEA DX, tb     |  MOV AH, 09h   ; In thông báo</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INT 21h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AX, 0      ; AX = 0 (tích lũy tổng)</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CX, 5      ; CX = 5 (bộ đếm LOOP)</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LEA SI, mang   ; SI → đầu mảng</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VONG_LAP:</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BX, [SI]   ; [FETCH dữ liệu] BX ← Mem[DS:SI]</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ADD AX, BX     ; [EXECUTE ALU]   AX ← AX + BX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ADD SI, 2      ; SI += 2 (word = 2 bytes)</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LOOP VONG_LAP  ; CX--; nếu CX≠0 → lặp</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[tong], AX ; Lưu kết quả: Mem[tong] = 0064h = 100</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 ... [In AX ra màn hình — xem Phụ lục A]</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AH, 4Ch  |  INT 21h          ; Thoát DOS</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MAIN ENDP</w:t>
      </w:r>
    </w:p>
    <w:p>
      <w:pPr>
        <w:pBdr>
          <w:top w:val="none" w:color="FFFFFF" w:sz="0"/>
          <w:bottom w:val="single" w:color="1F5C99" w:sz="4"/>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END MAIN</w:t>
      </w:r>
    </w:p>
    <w:p>
      <w:pPr>
        <w:spacing w:after="60" w:before="0"/>
      </w:pPr>
      <w:r>
        <w:t xml:space="preserve"/>
      </w:r>
    </w:p>
    <w:p>
      <w:pPr>
        <w:spacing w:after="100" w:before="80" w:line="374" w:lineRule="auto"/>
        <w:ind w:firstLine="709"/>
        <w:jc w:val="both"/>
      </w:pPr>
      <w:r>
        <w:rPr>
          <w:rFonts w:ascii="Times New Roman" w:cs="Times New Roman" w:eastAsia="Times New Roman" w:hAnsi="Times New Roman"/>
          <w:color w:val="111111"/>
          <w:sz w:val="26"/>
          <w:szCs w:val="26"/>
        </w:rPr>
        <w:t xml:space="preserve">Giải thích: (1) MOV BX,[SI] — FETCH dữ liệu: CPU đọc 2 bytes từ DS:SI vào BX qua Data Bus; (2) ADD AX,BX — EXECUTE ALU: AX tích lũy tổng; cập nhật ZF, SF, CF, OF; (3) ADD SI,2 — tăng con trỏ mảng (word=2 bytes); (4) LOOP — CX giảm, nhảy nếu CX≠0. Quan sát trên emu8086 (F8): AX tăng 0→10→30→60→75→100 qua 5 bước; SI tăng 0000h→0002h→...→0008h; ô nhớ [tong]=0064h sau vòng lặp.</w:t>
      </w:r>
    </w:p>
    <w:p>
      <w:pPr>
        <w:pStyle w:val="Heading2"/>
        <w:spacing w:after="110" w:before="240" w:line="374"/>
      </w:pPr>
      <w:r>
        <w:rPr>
          <w:rFonts w:ascii="Times New Roman" w:cs="Times New Roman" w:eastAsia="Times New Roman" w:hAnsi="Times New Roman"/>
          <w:b/>
          <w:bCs/>
          <w:color w:val="1F5C99"/>
          <w:sz w:val="27"/>
          <w:szCs w:val="27"/>
        </w:rPr>
        <w:t xml:space="preserve">4.2. Chương trình 2: Tính giai thừa n!</w:t>
      </w:r>
    </w:p>
    <w:p>
      <w:pPr>
        <w:spacing w:after="100" w:before="80" w:line="374" w:lineRule="auto"/>
        <w:ind w:firstLine="709"/>
        <w:jc w:val="both"/>
      </w:pPr>
      <w:r>
        <w:rPr>
          <w:rFonts w:ascii="Times New Roman" w:cs="Times New Roman" w:eastAsia="Times New Roman" w:hAnsi="Times New Roman"/>
          <w:color w:val="111111"/>
          <w:sz w:val="26"/>
          <w:szCs w:val="26"/>
        </w:rPr>
        <w:t xml:space="preserve">Tính 5! = 120. Minh họa: lệnh MUL (toán hạng ẩn AL), vòng lặp điều kiện CMP+JL, phân biệt MUL 8-bit và 16-bit.</w:t>
      </w:r>
    </w:p>
    <w:p>
      <w:pPr>
        <w:spacing w:after="60" w:before="0"/>
      </w:pPr>
      <w:r>
        <w:t xml:space="preserve"/>
      </w:r>
    </w:p>
    <w:p>
      <w:pPr>
        <w:spacing w:after="130" w:before="80" w:line="330"/>
        <w:jc w:val="center"/>
      </w:pPr>
      <w:r>
        <w:rPr>
          <w:rFonts w:ascii="Times New Roman" w:cs="Times New Roman" w:eastAsia="Times New Roman" w:hAnsi="Times New Roman"/>
          <w:b/>
          <w:bCs/>
          <w:i/>
          <w:iCs/>
          <w:color w:val="1A3A5C"/>
          <w:sz w:val="21"/>
          <w:szCs w:val="21"/>
        </w:rPr>
        <w:t xml:space="preserve">Mã nguồn 4.2: Tính giai thừa (phần cốt lõi — xem Phụ lục A cho code đầy đủ)</w:t>
      </w:r>
    </w:p>
    <w:p>
      <w:pPr>
        <w:pBdr>
          <w:top w:val="single" w:color="1F5C99" w:sz="4"/>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 CT2: TÍNH GIAI THỪA — Kết quả: 5! = 120 ===</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.MODEL SMALL  |  .STACK 200h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.DATA</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n       DB 5         ; n = 5 (byte, n ≤ 12 tránh tràn AX)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ketqua  DW 0</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tb      DB '5! = $'</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.CODE</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MAIN PROC</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AX, @DATA  |  MOV DS, AX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LEA DX, tb  |  MOV AH, 09h  |  INT 21h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AL, [n]    ; AL = 5 (kết quả ban đầu)</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CL, [n]  |  DEC CL      ; CL = 4 (nhân từ n-1 xuống)</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NHAN_LAP:</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CMP CL, 1      ; So sánh CL với 1 → cập nhật FLAGS</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JL  XONG       ; Nhảy nếu CL &lt; 1 (SF≠OF)</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MUL CL         ; [ALU] AX ← AL × CL (MUL 8-bit: AX=AL*src)</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DEC CL  |  JMP NHAN_LAP</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XONG:</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[ketqua], AX  ; AX = 0078h = 120</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 ... [In AX — xem Phụ lục A]</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AH, 4Ch  |  INT 21h</w:t>
      </w:r>
    </w:p>
    <w:p>
      <w:pPr>
        <w:pBdr>
          <w:top w:val="none" w:color="FFFFFF" w:sz="0"/>
          <w:bottom w:val="single" w:color="1F5C99" w:sz="4"/>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MAIN ENDP  |  END MAIN</w:t>
      </w:r>
    </w:p>
    <w:p>
      <w:pPr>
        <w:spacing w:after="60" w:before="0"/>
      </w:pPr>
      <w:r>
        <w:t xml:space="preserve"/>
      </w:r>
    </w:p>
    <w:p>
      <w:pPr>
        <w:spacing w:after="100" w:before="80" w:line="374" w:lineRule="auto"/>
        <w:ind w:firstLine="709"/>
        <w:jc w:val="both"/>
      </w:pPr>
      <w:r>
        <w:rPr>
          <w:rFonts w:ascii="Times New Roman" w:cs="Times New Roman" w:eastAsia="Times New Roman" w:hAnsi="Times New Roman"/>
          <w:color w:val="111111"/>
          <w:sz w:val="26"/>
          <w:szCs w:val="26"/>
        </w:rPr>
        <w:t xml:space="preserve">Giải thích: MUL CL trong 8086 khi CL là 8-bit → AX ← AL × CL (AL là toán hạng ẩn). Vết thực thi: AL=5, CL=4→AX=20; CL=3→AX=60; CL=2→AX=120; CL=1→JL kích hoạt (SF≠OF vì CL-1=0&lt;1). Lưu ý: nếu n&gt;12 thì 13!=6,227,020,800 vượt giới hạn AX (65535) — cần dùng MUL 16-bit (DX:AX ← AX × src).</w:t>
      </w:r>
    </w:p>
    <w:p>
      <w:pPr>
        <w:pStyle w:val="Heading2"/>
        <w:spacing w:after="110" w:before="240" w:line="374"/>
      </w:pPr>
      <w:r>
        <w:rPr>
          <w:rFonts w:ascii="Times New Roman" w:cs="Times New Roman" w:eastAsia="Times New Roman" w:hAnsi="Times New Roman"/>
          <w:b/>
          <w:bCs/>
          <w:color w:val="1F5C99"/>
          <w:sz w:val="27"/>
          <w:szCs w:val="27"/>
        </w:rPr>
        <w:t xml:space="preserve">4.3. Chương trình 3: Tìm giá trị lớn nhất</w:t>
      </w:r>
    </w:p>
    <w:p>
      <w:pPr>
        <w:spacing w:after="100" w:before="80" w:line="374" w:lineRule="auto"/>
        <w:ind w:firstLine="709"/>
        <w:jc w:val="both"/>
      </w:pPr>
      <w:r>
        <w:rPr>
          <w:rFonts w:ascii="Times New Roman" w:cs="Times New Roman" w:eastAsia="Times New Roman" w:hAnsi="Times New Roman"/>
          <w:color w:val="111111"/>
          <w:sz w:val="26"/>
          <w:szCs w:val="26"/>
        </w:rPr>
        <w:t xml:space="preserve">Tìm max trong {42, 17, 85, 33, 61}. Kết quả: MAX = 85. Minh họa: CMP cập nhật FLAGS mà không lưu kết quả; JLE nhảy dựa trên ZF và SF,OF; thuật toán tuyến tính O(n).</w:t>
      </w:r>
    </w:p>
    <w:p>
      <w:pPr>
        <w:spacing w:after="60" w:before="0"/>
      </w:pPr>
      <w:r>
        <w:t xml:space="preserve"/>
      </w:r>
    </w:p>
    <w:p>
      <w:pPr>
        <w:spacing w:after="130" w:before="80" w:line="330"/>
        <w:jc w:val="center"/>
      </w:pPr>
      <w:r>
        <w:rPr>
          <w:rFonts w:ascii="Times New Roman" w:cs="Times New Roman" w:eastAsia="Times New Roman" w:hAnsi="Times New Roman"/>
          <w:b/>
          <w:bCs/>
          <w:i/>
          <w:iCs/>
          <w:color w:val="1A3A5C"/>
          <w:sz w:val="21"/>
          <w:szCs w:val="21"/>
        </w:rPr>
        <w:t xml:space="preserve">Mã nguồn 4.3: Tìm max mảng (phần cốt lõi — xem Phụ lục A cho code đầy đủ)</w:t>
      </w:r>
    </w:p>
    <w:p>
      <w:pPr>
        <w:pBdr>
          <w:top w:val="single" w:color="1F5C99" w:sz="4"/>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 CT3: TÌM GIÁ TRỊ LỚN NHẤT — Kết quả: MAX = 85 ===</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.DATA</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mang    DW 42, 17, 85, 33, 61</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maxVal  DW 0</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tb      DB 'MAX = $'</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.CODE  (khởi tạo DS tương tự CT1)</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LEA SI, mang  |  MOV BX, [SI]  ; BX = max = 42</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ADD SI, 2     |  MOV CX, 4     ; Còn 4 phần tử cần so sánh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TIM_MAX: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AX, [SI]          ; AX ← phần tử hiện tại</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CMP AX, BX            ; AX – BX → chỉ cập nhật FLAGS, không lưu</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JLE KHONG_CAP_NHAT    ; Nếu AX ≤ BX (ZF=1 hoặc SF≠OF) → bỏ qua</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BX, AX            ; Cập nhật max mới: BX = AX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KHONG_CAP_NHAT:</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ADD SI, 2  |  LOOP TIM_MAX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[maxVal], BX      ; BX = 0055h = 85</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 ... [In BX — xem Phụ lục A]</w:t>
      </w:r>
    </w:p>
    <w:p>
      <w:pPr>
        <w:pBdr>
          <w:top w:val="none" w:color="FFFFFF" w:sz="0"/>
          <w:bottom w:val="single" w:color="1F5C99" w:sz="4"/>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AH, 4Ch  |  INT 21h</w:t>
      </w:r>
    </w:p>
    <w:p>
      <w:pPr>
        <w:spacing w:after="60" w:before="0"/>
      </w:pPr>
      <w:r>
        <w:t xml:space="preserve"/>
      </w:r>
    </w:p>
    <w:p>
      <w:pPr>
        <w:spacing w:after="100" w:before="80" w:line="374" w:lineRule="auto"/>
        <w:ind w:firstLine="709"/>
        <w:jc w:val="both"/>
      </w:pPr>
      <w:r>
        <w:rPr>
          <w:rFonts w:ascii="Times New Roman" w:cs="Times New Roman" w:eastAsia="Times New Roman" w:hAnsi="Times New Roman"/>
          <w:color w:val="111111"/>
          <w:sz w:val="26"/>
          <w:szCs w:val="26"/>
        </w:rPr>
        <w:t xml:space="preserve">Giải thích CMP và JLE: CMP AX,BX thực hiện AX−BX, chỉ cập nhật FLAGS. JLE kiểm tra (ZF=1) OR (SF≠OF): nếu AX≤BX thì nhảy qua không cập nhật. Thuật toán: BX=42→so sánh 17 (17≤42, JLE nhảy)→so sánh 85 (85&gt;42, JLE không nhảy, BX=85)→so sánh 33 (33≤85, JLE nhảy)→so sánh 61 (61≤85, JLE nhảy). Kết quả BX=85=0055h.</w:t>
      </w:r>
    </w:p>
    <w:p>
      <w:pPr>
        <w:pStyle w:val="Heading2"/>
        <w:spacing w:after="110" w:before="240" w:line="374"/>
      </w:pPr>
      <w:r>
        <w:rPr>
          <w:rFonts w:ascii="Times New Roman" w:cs="Times New Roman" w:eastAsia="Times New Roman" w:hAnsi="Times New Roman"/>
          <w:b/>
          <w:bCs/>
          <w:color w:val="1F5C99"/>
          <w:sz w:val="27"/>
          <w:szCs w:val="27"/>
        </w:rPr>
        <w:t xml:space="preserve">4.4. Chương trình 4: Mô phỏng I/O qua ngắt INT 21h</w:t>
      </w:r>
    </w:p>
    <w:p>
      <w:pPr>
        <w:spacing w:after="100" w:before="80" w:line="374" w:lineRule="auto"/>
        <w:ind w:firstLine="709"/>
        <w:jc w:val="both"/>
      </w:pPr>
      <w:r>
        <w:rPr>
          <w:rFonts w:ascii="Times New Roman" w:cs="Times New Roman" w:eastAsia="Times New Roman" w:hAnsi="Times New Roman"/>
          <w:color w:val="111111"/>
          <w:sz w:val="26"/>
          <w:szCs w:val="26"/>
        </w:rPr>
        <w:t xml:space="preserve">Đọc ký tự từ bàn phím, phân loại A–Z, a–z, ký tự khác. Minh họa toàn bộ cơ chế ngắt: CPU lưu trạng thái → tra IVT → ISR → IRET.</w:t>
      </w:r>
    </w:p>
    <w:p>
      <w:pPr>
        <w:spacing w:after="60" w:before="0"/>
      </w:pPr>
      <w:r>
        <w:t xml:space="preserve"/>
      </w:r>
    </w:p>
    <w:p>
      <w:pPr>
        <w:spacing w:after="130" w:before="80" w:line="330"/>
        <w:jc w:val="center"/>
      </w:pPr>
      <w:r>
        <w:rPr>
          <w:rFonts w:ascii="Times New Roman" w:cs="Times New Roman" w:eastAsia="Times New Roman" w:hAnsi="Times New Roman"/>
          <w:b/>
          <w:bCs/>
          <w:i/>
          <w:iCs/>
          <w:color w:val="1A3A5C"/>
          <w:sz w:val="21"/>
          <w:szCs w:val="21"/>
        </w:rPr>
        <w:t xml:space="preserve">Mã nguồn 4.4: I/O qua ngắt INT 21h (phần cốt lõi — xem Phụ lục A)</w:t>
      </w:r>
    </w:p>
    <w:p>
      <w:pPr>
        <w:pBdr>
          <w:top w:val="single" w:color="1F5C99" w:sz="4"/>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 CT4: MÔ PHỎNG I/O QUA NGẮT INT 21h ===</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.DATA</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tb_nhap   DB 'Nhap ky tu (A-Z hoac a-z): $'</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tb_hoa    DB 0Dh,0Ah,'-&gt; La CHU HOA (A-Z)',0Dh,0Ah,'$'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tb_thuong DB 0Dh,0Ah,'-&gt; La chu thuong (a-z)',0Dh,0Ah,'$'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tb_khac   DB 0Dh,0Ah,'-&gt; Khong phai chu cai',0Dh,0Ah,'$'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ky_tu     DB 0</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.CODE  (khởi tạo DS tương tự CT1)</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 -- Đọc ký tự từ bàn phím --</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 Khi INT 21h thực thi: CPU PUSH FLAGS,CS,IP (SP-=6)</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 → tra IVT[84h] → nhảy tới ISR → đọc phím → AL=ASCII</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 → IRET: POP IP,CS,FLAGS (SP+=6) → tiếp tục</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AH, 01h  |  INT 21h   ; AL ← mã ASCII phím nhấn</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[ky_tu], AL</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 -- Phân loại A-Z (41h-5Ah), a-z (61h-7Ah) --</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CMP AL, 41h  |  JB  KHONG_PHAI  ; JB: CF=1 (không dấu &lt;)</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CMP AL, 5Ah  |  JBE LA_HOA      ; JBE: CF=1 hoặc ZF=1 (≤)</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CMP AL, 61h  |  JB  KHONG_PHAI</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CMP AL, 7Ah  |  JBE LA_THUONG</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JMP KHONG_PHAI</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LA_HOA:    LEA DX,tb_hoa    | MOV AH,09h | INT 21h | JMP KT</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LA_THUONG: LEA DX,tb_thuong | MOV AH,09h | INT 21h | JMP KT</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KHONG_PHAI:LEA DX,tb_khac  | MOV AH,09h | INT 21h</w:t>
      </w:r>
    </w:p>
    <w:p>
      <w:pPr>
        <w:pBdr>
          <w:top w:val="none" w:color="FFFFFF" w:sz="0"/>
          <w:bottom w:val="single" w:color="1F5C99" w:sz="4"/>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KT:        MOV AH, 4Ch  |  INT 21h</w:t>
      </w:r>
    </w:p>
    <w:p>
      <w:pPr>
        <w:spacing w:after="60" w:before="0"/>
      </w:pPr>
      <w:r>
        <w:t xml:space="preserve"/>
      </w:r>
    </w:p>
    <w:p>
      <w:pPr>
        <w:spacing w:after="100" w:before="80" w:line="374" w:lineRule="auto"/>
        <w:ind w:firstLine="709"/>
        <w:jc w:val="both"/>
      </w:pPr>
      <w:r>
        <w:rPr>
          <w:rFonts w:ascii="Times New Roman" w:cs="Times New Roman" w:eastAsia="Times New Roman" w:hAnsi="Times New Roman"/>
          <w:color w:val="111111"/>
          <w:sz w:val="26"/>
          <w:szCs w:val="26"/>
        </w:rPr>
        <w:t xml:space="preserve">Giải thích ngắt: Khi INT 21h thực thi, quan sát emu8086 Stack Window: SP giảm 6 (3 lần PUSH 16-bit: FLAGS, CS, IP); CPU nhảy tới ISR đọc phím; AL nhận mã ASCII; IRET → SP tăng 6. Phân loại dùng JB/JBE (unsigned) vì mã ASCII là số không dấu: 'A'=41h, 'Z'=5Ah, 'a'=61h, 'z'=7Ah. Nếu dùng JL/JLE (signed) sẽ cho kết quả sai với mã ASCII &gt; 127.</w:t>
      </w:r>
    </w:p>
    <w:p>
      <w:pPr>
        <w:spacing w:after="60" w:before="0"/>
      </w:pPr>
      <w:r>
        <w:t xml:space="preserve"/>
      </w:r>
    </w:p>
    <w:p>
      <w:pPr>
        <w:spacing w:after="130" w:before="80" w:line="330"/>
        <w:jc w:val="center"/>
      </w:pPr>
      <w:r>
        <w:rPr>
          <w:rFonts w:ascii="Times New Roman" w:cs="Times New Roman" w:eastAsia="Times New Roman" w:hAnsi="Times New Roman"/>
          <w:b/>
          <w:bCs/>
          <w:i/>
          <w:iCs/>
          <w:color w:val="1A3A5C"/>
          <w:sz w:val="21"/>
          <w:szCs w:val="21"/>
        </w:rPr>
        <w:t xml:space="preserve">Bảng 4.1: Tóm tắt kết quả 4 chương trình demo trên emu8086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000"/>
        <w:gridCol w:w="2700"/>
        <w:gridCol w:w="2500"/>
      </w:tblGrid>
      <w:tr>
        <w:trPr>
          <w:tblHeader/>
        </w:trPr>
        <w:tc>
          <w:tcPr>
            <w:tcW w:type="dxa" w:w="400"/>
            <w:tcBorders>
              <w:top w:val="single" w:color="BBBBBB" w:sz="4"/>
              <w:left w:val="single" w:color="BBBBBB" w:sz="4"/>
              <w:bottom w:val="single" w:color="BBBBBB" w:sz="4"/>
              <w:right w:val="single" w:color="BBBBBB" w:sz="4"/>
            </w:tcBorders>
            <w:shd w:fill="1F5C99" w:val="clear"/>
            <w:tcMar>
              <w:top w:type="dxa" w:w="70"/>
              <w:left w:type="dxa" w:w="110"/>
              <w:bottom w:type="dxa" w:w="70"/>
              <w:right w:type="dxa" w:w="110"/>
            </w:tcMar>
            <w:vAlign w:val="center"/>
          </w:tcPr>
          <w:p>
            <w:pPr>
              <w:spacing w:line="300"/>
              <w:jc w:val="center"/>
            </w:pPr>
            <w:r>
              <w:rPr>
                <w:rFonts w:ascii="Times New Roman" w:cs="Times New Roman" w:eastAsia="Times New Roman" w:hAnsi="Times New Roman"/>
                <w:b/>
                <w:bCs/>
                <w:color w:val="FFFFFF"/>
                <w:sz w:val="21"/>
                <w:szCs w:val="21"/>
              </w:rPr>
              <w:t xml:space="preserve">#</w:t>
            </w:r>
          </w:p>
        </w:tc>
        <w:tc>
          <w:tcPr>
            <w:tcW w:type="dxa" w:w="1800"/>
            <w:tcBorders>
              <w:top w:val="single" w:color="BBBBBB" w:sz="4"/>
              <w:left w:val="single" w:color="BBBBBB" w:sz="4"/>
              <w:bottom w:val="single" w:color="BBBBBB" w:sz="4"/>
              <w:right w:val="single" w:color="BBBBBB" w:sz="4"/>
            </w:tcBorders>
            <w:shd w:fill="1F5C99" w:val="clear"/>
            <w:tcMar>
              <w:top w:type="dxa" w:w="70"/>
              <w:left w:type="dxa" w:w="110"/>
              <w:bottom w:type="dxa" w:w="70"/>
              <w:right w:type="dxa" w:w="110"/>
            </w:tcMar>
            <w:vAlign w:val="center"/>
          </w:tcPr>
          <w:p>
            <w:pPr>
              <w:spacing w:line="300"/>
              <w:jc w:val="center"/>
            </w:pPr>
            <w:r>
              <w:rPr>
                <w:rFonts w:ascii="Times New Roman" w:cs="Times New Roman" w:eastAsia="Times New Roman" w:hAnsi="Times New Roman"/>
                <w:b/>
                <w:bCs/>
                <w:color w:val="FFFFFF"/>
                <w:sz w:val="21"/>
                <w:szCs w:val="21"/>
              </w:rPr>
              <w:t xml:space="preserve">Chương trình</w:t>
            </w:r>
          </w:p>
        </w:tc>
        <w:tc>
          <w:tcPr>
            <w:tcW w:type="dxa" w:w="2000"/>
            <w:tcBorders>
              <w:top w:val="single" w:color="BBBBBB" w:sz="4"/>
              <w:left w:val="single" w:color="BBBBBB" w:sz="4"/>
              <w:bottom w:val="single" w:color="BBBBBB" w:sz="4"/>
              <w:right w:val="single" w:color="BBBBBB" w:sz="4"/>
            </w:tcBorders>
            <w:shd w:fill="1F5C99" w:val="clear"/>
            <w:tcMar>
              <w:top w:type="dxa" w:w="70"/>
              <w:left w:type="dxa" w:w="110"/>
              <w:bottom w:type="dxa" w:w="70"/>
              <w:right w:type="dxa" w:w="110"/>
            </w:tcMar>
            <w:vAlign w:val="center"/>
          </w:tcPr>
          <w:p>
            <w:pPr>
              <w:spacing w:line="300"/>
              <w:jc w:val="center"/>
            </w:pPr>
            <w:r>
              <w:rPr>
                <w:rFonts w:ascii="Times New Roman" w:cs="Times New Roman" w:eastAsia="Times New Roman" w:hAnsi="Times New Roman"/>
                <w:b/>
                <w:bCs/>
                <w:color w:val="FFFFFF"/>
                <w:sz w:val="21"/>
                <w:szCs w:val="21"/>
              </w:rPr>
              <w:t xml:space="preserve">Đầu vào</w:t>
            </w:r>
          </w:p>
        </w:tc>
        <w:tc>
          <w:tcPr>
            <w:tcW w:type="dxa" w:w="2700"/>
            <w:tcBorders>
              <w:top w:val="single" w:color="BBBBBB" w:sz="4"/>
              <w:left w:val="single" w:color="BBBBBB" w:sz="4"/>
              <w:bottom w:val="single" w:color="BBBBBB" w:sz="4"/>
              <w:right w:val="single" w:color="BBBBBB" w:sz="4"/>
            </w:tcBorders>
            <w:shd w:fill="1F5C99" w:val="clear"/>
            <w:tcMar>
              <w:top w:type="dxa" w:w="70"/>
              <w:left w:type="dxa" w:w="110"/>
              <w:bottom w:type="dxa" w:w="70"/>
              <w:right w:type="dxa" w:w="110"/>
            </w:tcMar>
            <w:vAlign w:val="center"/>
          </w:tcPr>
          <w:p>
            <w:pPr>
              <w:spacing w:line="300"/>
              <w:jc w:val="center"/>
            </w:pPr>
            <w:r>
              <w:rPr>
                <w:rFonts w:ascii="Times New Roman" w:cs="Times New Roman" w:eastAsia="Times New Roman" w:hAnsi="Times New Roman"/>
                <w:b/>
                <w:bCs/>
                <w:color w:val="FFFFFF"/>
                <w:sz w:val="21"/>
                <w:szCs w:val="21"/>
              </w:rPr>
              <w:t xml:space="preserve">Kết quả mong đợi</w:t>
            </w:r>
          </w:p>
        </w:tc>
        <w:tc>
          <w:tcPr>
            <w:tcW w:type="dxa" w:w="2500"/>
            <w:tcBorders>
              <w:top w:val="single" w:color="BBBBBB" w:sz="4"/>
              <w:left w:val="single" w:color="BBBBBB" w:sz="4"/>
              <w:bottom w:val="single" w:color="BBBBBB" w:sz="4"/>
              <w:right w:val="single" w:color="BBBBBB" w:sz="4"/>
            </w:tcBorders>
            <w:shd w:fill="1F5C99" w:val="clear"/>
            <w:tcMar>
              <w:top w:type="dxa" w:w="70"/>
              <w:left w:type="dxa" w:w="110"/>
              <w:bottom w:type="dxa" w:w="70"/>
              <w:right w:type="dxa" w:w="110"/>
            </w:tcMar>
            <w:vAlign w:val="center"/>
          </w:tcPr>
          <w:p>
            <w:pPr>
              <w:spacing w:line="300"/>
              <w:jc w:val="center"/>
            </w:pPr>
            <w:r>
              <w:rPr>
                <w:rFonts w:ascii="Times New Roman" w:cs="Times New Roman" w:eastAsia="Times New Roman" w:hAnsi="Times New Roman"/>
                <w:b/>
                <w:bCs/>
                <w:color w:val="FFFFFF"/>
                <w:sz w:val="21"/>
                <w:szCs w:val="21"/>
              </w:rPr>
              <w:t xml:space="preserve">Quan sát trên emu8086</w:t>
            </w:r>
          </w:p>
        </w:tc>
      </w:tr>
      <w:tr>
        <w:tc>
          <w:tcPr>
            <w:tcW w:type="dxa" w:w="4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1</w:t>
            </w:r>
          </w:p>
        </w:tc>
        <w:tc>
          <w:tcPr>
            <w:tcW w:type="dxa" w:w="18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Tính tổng mảng</w:t>
            </w:r>
          </w:p>
        </w:tc>
        <w:tc>
          <w:tcPr>
            <w:tcW w:type="dxa" w:w="20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{10,20,30,15,25}</w:t>
            </w:r>
          </w:p>
        </w:tc>
        <w:tc>
          <w:tcPr>
            <w:tcW w:type="dxa" w:w="27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In: TONG=100; [tong]=0064h</w:t>
            </w:r>
          </w:p>
        </w:tc>
        <w:tc>
          <w:tcPr>
            <w:tcW w:type="dxa" w:w="25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AX: 0→100; CX: 5→0; SI tăng 2/bước</w:t>
            </w:r>
          </w:p>
        </w:tc>
      </w:tr>
      <w:tr>
        <w:tc>
          <w:tcPr>
            <w:tcW w:type="dxa" w:w="4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2</w:t>
            </w:r>
          </w:p>
        </w:tc>
        <w:tc>
          <w:tcPr>
            <w:tcW w:type="dxa" w:w="18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Tính giai thừa</w:t>
            </w:r>
          </w:p>
        </w:tc>
        <w:tc>
          <w:tcPr>
            <w:tcW w:type="dxa" w:w="20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n = 5</w:t>
            </w:r>
          </w:p>
        </w:tc>
        <w:tc>
          <w:tcPr>
            <w:tcW w:type="dxa" w:w="27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In: 5!=120; [ketqua]=0078h</w:t>
            </w:r>
          </w:p>
        </w:tc>
        <w:tc>
          <w:tcPr>
            <w:tcW w:type="dxa" w:w="25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AX: 5→20→60→120; CL: 4→3→2→1</w:t>
            </w:r>
          </w:p>
        </w:tc>
      </w:tr>
      <w:tr>
        <w:tc>
          <w:tcPr>
            <w:tcW w:type="dxa" w:w="4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3</w:t>
            </w:r>
          </w:p>
        </w:tc>
        <w:tc>
          <w:tcPr>
            <w:tcW w:type="dxa" w:w="18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Tìm max mảng</w:t>
            </w:r>
          </w:p>
        </w:tc>
        <w:tc>
          <w:tcPr>
            <w:tcW w:type="dxa" w:w="20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{42,17,85,33,61}</w:t>
            </w:r>
          </w:p>
        </w:tc>
        <w:tc>
          <w:tcPr>
            <w:tcW w:type="dxa" w:w="27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In: MAX=85; [maxVal]=0055h</w:t>
            </w:r>
          </w:p>
        </w:tc>
        <w:tc>
          <w:tcPr>
            <w:tcW w:type="dxa" w:w="25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BX: 42→85; ZF,SF thay đổi sau CMP</w:t>
            </w:r>
          </w:p>
        </w:tc>
      </w:tr>
      <w:tr>
        <w:tc>
          <w:tcPr>
            <w:tcW w:type="dxa" w:w="4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4</w:t>
            </w:r>
          </w:p>
        </w:tc>
        <w:tc>
          <w:tcPr>
            <w:tcW w:type="dxa" w:w="18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I/O ngắt</w:t>
            </w:r>
          </w:p>
        </w:tc>
        <w:tc>
          <w:tcPr>
            <w:tcW w:type="dxa" w:w="20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Nhập: 'A' (41h)</w:t>
            </w:r>
          </w:p>
        </w:tc>
        <w:tc>
          <w:tcPr>
            <w:tcW w:type="dxa" w:w="27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In: LA CHU HOA (A-Z)</w:t>
            </w:r>
          </w:p>
        </w:tc>
        <w:tc>
          <w:tcPr>
            <w:tcW w:type="dxa" w:w="25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SP: -6 khi INT 21h; +6 sau IRET</w:t>
            </w:r>
          </w:p>
        </w:tc>
      </w:tr>
    </w:tbl>
    <w:p>
      <w:r>
        <w:br w:type="page"/>
      </w:r>
    </w:p>
    <w:p>
      <w:pPr>
        <w:pStyle w:val="Heading1"/>
        <w:pBdr>
          <w:bottom w:val="single" w:color="1F5C99" w:sz="8" w:space="4"/>
        </w:pBdr>
        <w:spacing w:after="180" w:before="400" w:line="374"/>
      </w:pPr>
      <w:r>
        <w:rPr>
          <w:rFonts w:ascii="Times New Roman" w:cs="Times New Roman" w:eastAsia="Times New Roman" w:hAnsi="Times New Roman"/>
          <w:b/>
          <w:bCs/>
          <w:caps/>
          <w:color w:val="1A3A5C"/>
          <w:sz w:val="30"/>
          <w:szCs w:val="30"/>
        </w:rPr>
        <w:t xml:space="preserve">CHƯƠNG 5. ĐÁNH GIÁ VÀ KẾT LUẬN</w:t>
      </w:r>
    </w:p>
    <w:p>
      <w:pPr>
        <w:pStyle w:val="Heading2"/>
        <w:spacing w:after="110" w:before="240" w:line="374"/>
      </w:pPr>
      <w:r>
        <w:rPr>
          <w:rFonts w:ascii="Times New Roman" w:cs="Times New Roman" w:eastAsia="Times New Roman" w:hAnsi="Times New Roman"/>
          <w:b/>
          <w:bCs/>
          <w:color w:val="1F5C99"/>
          <w:sz w:val="27"/>
          <w:szCs w:val="27"/>
        </w:rPr>
        <w:t xml:space="preserve">5.1. Nhận xét ưu – nhược điểm kiến trúc</w:t>
      </w:r>
    </w:p>
    <w:p>
      <w:pPr>
        <w:pStyle w:val="Heading3"/>
        <w:spacing w:after="80" w:before="180" w:line="374"/>
      </w:pPr>
      <w:r>
        <w:rPr>
          <w:rFonts w:ascii="Times New Roman" w:cs="Times New Roman" w:eastAsia="Times New Roman" w:hAnsi="Times New Roman"/>
          <w:b/>
          <w:bCs/>
          <w:color w:val="1A3A5C"/>
          <w:sz w:val="26"/>
          <w:szCs w:val="26"/>
        </w:rPr>
        <w:t xml:space="preserve">Ưu điểm của kiến trúc von Neumann / x86</w:t>
      </w:r>
    </w:p>
    <w:p>
      <w:pPr>
        <w:pStyle w:val="ListParagraph"/>
        <w:numPr>
          <w:ilvl w:val="0"/>
          <w:numId w:val="2"/>
        </w:numPr>
        <w:spacing w:after="50" w:before="30" w:line="340"/>
      </w:pPr>
      <w:r>
        <w:rPr>
          <w:rFonts w:ascii="Times New Roman" w:cs="Times New Roman" w:eastAsia="Times New Roman" w:hAnsi="Times New Roman"/>
          <w:color w:val="111111"/>
          <w:sz w:val="26"/>
          <w:szCs w:val="26"/>
        </w:rPr>
        <w:t xml:space="preserve">Tính linh hoạt cao: stored-program concept cho phép cùng phần cứng thực hiện bất kỳ tác vụ nào chỉ bằng thay đổi phần mềm — cuộc cách mạng so với máy tính đời đầu [5].</w:t>
      </w:r>
    </w:p>
    <w:p>
      <w:pPr>
        <w:pStyle w:val="ListParagraph"/>
        <w:numPr>
          <w:ilvl w:val="0"/>
          <w:numId w:val="2"/>
        </w:numPr>
        <w:spacing w:after="50" w:before="30" w:line="340"/>
      </w:pPr>
      <w:r>
        <w:rPr>
          <w:rFonts w:ascii="Times New Roman" w:cs="Times New Roman" w:eastAsia="Times New Roman" w:hAnsi="Times New Roman"/>
          <w:color w:val="111111"/>
          <w:sz w:val="26"/>
          <w:szCs w:val="26"/>
        </w:rPr>
        <w:t xml:space="preserve">Tương thích ngược mạnh: kiến trúc x86 chạy được phần mềm viết từ thập niên 1980 — lợi thế thương mại khổng lồ trong hệ sinh thái doanh nghiệp.</w:t>
      </w:r>
    </w:p>
    <w:p>
      <w:pPr>
        <w:pStyle w:val="ListParagraph"/>
        <w:numPr>
          <w:ilvl w:val="0"/>
          <w:numId w:val="2"/>
        </w:numPr>
        <w:spacing w:after="50" w:before="30" w:line="340"/>
      </w:pPr>
      <w:r>
        <w:rPr>
          <w:rFonts w:ascii="Times New Roman" w:cs="Times New Roman" w:eastAsia="Times New Roman" w:hAnsi="Times New Roman"/>
          <w:color w:val="111111"/>
          <w:sz w:val="26"/>
          <w:szCs w:val="26"/>
        </w:rPr>
        <w:t xml:space="preserve">CISC tăng mật độ lệnh: mỗi lệnh thực hiện nhiều thao tác, giảm số lần nạp lệnh và kích thước chương trình.</w:t>
      </w:r>
    </w:p>
    <w:p>
      <w:pPr>
        <w:pStyle w:val="Heading3"/>
        <w:spacing w:after="80" w:before="180" w:line="374"/>
      </w:pPr>
      <w:r>
        <w:rPr>
          <w:rFonts w:ascii="Times New Roman" w:cs="Times New Roman" w:eastAsia="Times New Roman" w:hAnsi="Times New Roman"/>
          <w:b/>
          <w:bCs/>
          <w:color w:val="1A3A5C"/>
          <w:sz w:val="26"/>
          <w:szCs w:val="26"/>
        </w:rPr>
        <w:t xml:space="preserve">Nhược điểm và hạn chế</w:t>
      </w:r>
    </w:p>
    <w:p>
      <w:pPr>
        <w:pStyle w:val="ListParagraph"/>
        <w:numPr>
          <w:ilvl w:val="0"/>
          <w:numId w:val="2"/>
        </w:numPr>
        <w:spacing w:after="50" w:before="30" w:line="340"/>
      </w:pPr>
      <w:r>
        <w:rPr>
          <w:rFonts w:ascii="Times New Roman" w:cs="Times New Roman" w:eastAsia="Times New Roman" w:hAnsi="Times New Roman"/>
          <w:color w:val="111111"/>
          <w:sz w:val="26"/>
          <w:szCs w:val="26"/>
        </w:rPr>
        <w:t xml:space="preserve">Von Neumann bottleneck: CPU và RAM chia sẻ bus — khi CPU đạt GHz nhưng RAM chỉ vài trăm MHz, CPU phải chờ. Cache giảm thiểu nhưng không giải quyết hoàn toàn [2][5].</w:t>
      </w:r>
    </w:p>
    <w:p>
      <w:pPr>
        <w:pStyle w:val="ListParagraph"/>
        <w:numPr>
          <w:ilvl w:val="0"/>
          <w:numId w:val="2"/>
        </w:numPr>
        <w:spacing w:after="50" w:before="30" w:line="340"/>
      </w:pPr>
      <w:r>
        <w:rPr>
          <w:rFonts w:ascii="Times New Roman" w:cs="Times New Roman" w:eastAsia="Times New Roman" w:hAnsi="Times New Roman"/>
          <w:color w:val="111111"/>
          <w:sz w:val="26"/>
          <w:szCs w:val="26"/>
        </w:rPr>
        <w:t xml:space="preserve">CISC phức tạp hóa thiết kế: lệnh x86 dài 1–15 bytes, logic giải mã chiếm ~30% diện tích chip, tiêu tốn điện năng cao hơn [1].</w:t>
      </w:r>
    </w:p>
    <w:p>
      <w:pPr>
        <w:pStyle w:val="ListParagraph"/>
        <w:numPr>
          <w:ilvl w:val="0"/>
          <w:numId w:val="2"/>
        </w:numPr>
        <w:spacing w:after="50" w:before="30" w:line="340"/>
      </w:pPr>
      <w:r>
        <w:rPr>
          <w:rFonts w:ascii="Times New Roman" w:cs="Times New Roman" w:eastAsia="Times New Roman" w:hAnsi="Times New Roman"/>
          <w:color w:val="111111"/>
          <w:sz w:val="26"/>
          <w:szCs w:val="26"/>
        </w:rPr>
        <w:t xml:space="preserve">Bảo mật: shared memory space là nguồn gốc của buffer overflow, code injection — các lỗ hổng nghiêm trọng nhất trong bảo mật phần mềm [4].</w:t>
      </w:r>
    </w:p>
    <w:p>
      <w:pPr>
        <w:pStyle w:val="Heading2"/>
        <w:spacing w:after="110" w:before="240" w:line="374"/>
      </w:pPr>
      <w:r>
        <w:rPr>
          <w:rFonts w:ascii="Times New Roman" w:cs="Times New Roman" w:eastAsia="Times New Roman" w:hAnsi="Times New Roman"/>
          <w:b/>
          <w:bCs/>
          <w:color w:val="1F5C99"/>
          <w:sz w:val="27"/>
          <w:szCs w:val="27"/>
        </w:rPr>
        <w:t xml:space="preserve">5.2. Mở rộng: Pipelining và so sánh RISC/CISC</w:t>
      </w:r>
    </w:p>
    <w:p>
      <w:pPr>
        <w:spacing w:after="100" w:before="80" w:line="374" w:lineRule="auto"/>
        <w:ind w:firstLine="709"/>
        <w:jc w:val="both"/>
      </w:pPr>
      <w:r>
        <w:rPr>
          <w:rFonts w:ascii="Times New Roman" w:cs="Times New Roman" w:eastAsia="Times New Roman" w:hAnsi="Times New Roman"/>
          <w:color w:val="111111"/>
          <w:sz w:val="26"/>
          <w:szCs w:val="26"/>
        </w:rPr>
        <w:t xml:space="preserve">CPU trong demo emu8086 thực thi lệnh tuần tự: hoàn tất lệnh này mới bắt đầu lệnh kế tiếp. CPU hiện đại dùng pipelining: trong khi lệnh 1 EXECUTE, lệnh 2 đang DECODE, lệnh 3 đã bắt đầu FETCH — giống dây chuyền lắp ráp. Pipeline n giai đoạn lý tưởng tăng throughput n lần [1].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1F5C99" w:sz="4"/>
              <w:left w:val="single" w:color="1F5C99" w:sz="4"/>
              <w:bottom w:val="single" w:color="1F5C99" w:sz="4"/>
              <w:right w:val="single" w:color="1F5C99" w:sz="4"/>
            </w:tcBorders>
            <w:shd w:fill="D6E4F0" w:val="clear"/>
            <w:tcMar>
              <w:top w:type="dxa" w:w="100"/>
              <w:left w:type="dxa" w:w="200"/>
              <w:bottom w:type="dxa" w:w="100"/>
              <w:right w:type="dxa" w:w="200"/>
            </w:tcMar>
          </w:tcPr>
          <w:p>
            <w:pPr>
              <w:spacing w:after="0" w:before="0" w:line="248"/>
              <w:jc w:val="center"/>
            </w:pPr>
            <w:r>
              <w:rPr>
                <w:rFonts w:ascii="Courier New" w:cs="Courier New" w:eastAsia="Courier New" w:hAnsi="Courier New"/>
                <w:b w:val="false"/>
                <w:bCs w:val="false"/>
                <w:color w:val="1A3A5C"/>
                <w:sz w:val="18"/>
                <w:szCs w:val="18"/>
              </w:rPr>
              <w:t xml:space="preserve">TUẦN TỰ:  9 chu kỳ / 3 lệnh</w:t>
            </w:r>
          </w:p>
          <w:p>
            <w:pPr>
              <w:spacing w:after="0" w:before="0" w:line="248"/>
              <w:jc w:val="center"/>
            </w:pPr>
            <w:r>
              <w:rPr>
                <w:rFonts w:ascii="Courier New" w:cs="Courier New" w:eastAsia="Courier New" w:hAnsi="Courier New"/>
                <w:b w:val="false"/>
                <w:bCs w:val="false"/>
                <w:color w:val="1A3A5C"/>
                <w:sz w:val="18"/>
                <w:szCs w:val="18"/>
              </w:rPr>
              <w:t xml:space="preserve">Lệnh 1: [FETCH][DECODE][EXECUTE]</w:t>
            </w:r>
          </w:p>
          <w:p>
            <w:pPr>
              <w:spacing w:after="0" w:before="0" w:line="248"/>
              <w:jc w:val="center"/>
            </w:pPr>
            <w:r>
              <w:rPr>
                <w:rFonts w:ascii="Courier New" w:cs="Courier New" w:eastAsia="Courier New" w:hAnsi="Courier New"/>
                <w:b w:val="false"/>
                <w:bCs w:val="false"/>
                <w:color w:val="1A3A5C"/>
                <w:sz w:val="18"/>
                <w:szCs w:val="18"/>
              </w:rPr>
              <w:t xml:space="preserve">Lệnh 2:                          [FETCH][DECODE][EXECUTE]</w:t>
            </w:r>
          </w:p>
          <w:p>
            <w:pPr>
              <w:spacing w:after="0" w:before="0" w:line="248"/>
              <w:jc w:val="center"/>
            </w:pPr>
            <w:r>
              <w:rPr>
                <w:rFonts w:ascii="Courier New" w:cs="Courier New" w:eastAsia="Courier New" w:hAnsi="Courier New"/>
                <w:b w:val="false"/>
                <w:bCs w:val="false"/>
                <w:color w:val="1A3A5C"/>
                <w:sz w:val="18"/>
                <w:szCs w:val="18"/>
              </w:rPr>
              <w:t xml:space="preserve">PIPELINE:  5 chu kỳ / 3 lệnh  (+44% throughput)  [1]</w:t>
            </w:r>
          </w:p>
          <w:p>
            <w:pPr>
              <w:spacing w:after="0" w:before="0" w:line="248"/>
              <w:jc w:val="center"/>
            </w:pPr>
            <w:r>
              <w:rPr>
                <w:rFonts w:ascii="Courier New" w:cs="Courier New" w:eastAsia="Courier New" w:hAnsi="Courier New"/>
                <w:b w:val="false"/>
                <w:bCs w:val="false"/>
                <w:color w:val="1A3A5C"/>
                <w:sz w:val="18"/>
                <w:szCs w:val="18"/>
              </w:rPr>
              <w:t xml:space="preserve">Lệnh 1: [FETCH][DECODE][EXECUTE]</w:t>
            </w:r>
          </w:p>
          <w:p>
            <w:pPr>
              <w:spacing w:after="0" w:before="0" w:line="248"/>
              <w:jc w:val="center"/>
            </w:pPr>
            <w:r>
              <w:rPr>
                <w:rFonts w:ascii="Courier New" w:cs="Courier New" w:eastAsia="Courier New" w:hAnsi="Courier New"/>
                <w:b w:val="false"/>
                <w:bCs w:val="false"/>
                <w:color w:val="1A3A5C"/>
                <w:sz w:val="18"/>
                <w:szCs w:val="18"/>
              </w:rPr>
              <w:t xml:space="preserve">Lệnh 2:        [FETCH][DECODE][EXECUTE]</w:t>
            </w:r>
          </w:p>
          <w:p>
            <w:pPr>
              <w:spacing w:after="0" w:before="0" w:line="248"/>
              <w:jc w:val="center"/>
            </w:pPr>
            <w:r>
              <w:rPr>
                <w:rFonts w:ascii="Courier New" w:cs="Courier New" w:eastAsia="Courier New" w:hAnsi="Courier New"/>
                <w:b w:val="false"/>
                <w:bCs w:val="false"/>
                <w:color w:val="1A3A5C"/>
                <w:sz w:val="18"/>
                <w:szCs w:val="18"/>
              </w:rPr>
              <w:t xml:space="preserve">Lệnh 3:               [FETCH][DECODE][EXECUTE]</w:t>
            </w:r>
          </w:p>
        </w:tc>
      </w:tr>
    </w:tbl>
    <w:p>
      <w:pPr>
        <w:spacing w:after="60" w:before="0"/>
      </w:pPr>
      <w:r>
        <w:t xml:space="preserve"/>
      </w:r>
    </w:p>
    <w:p>
      <w:pPr>
        <w:spacing w:after="100" w:before="80" w:line="374" w:lineRule="auto"/>
        <w:ind w:firstLine="709"/>
        <w:jc w:val="both"/>
      </w:pPr>
      <w:r>
        <w:rPr>
          <w:rFonts w:ascii="Times New Roman" w:cs="Times New Roman" w:eastAsia="Times New Roman" w:hAnsi="Times New Roman"/>
          <w:color w:val="111111"/>
          <w:sz w:val="26"/>
          <w:szCs w:val="26"/>
        </w:rPr>
        <w:t xml:space="preserve">Thách thức của pipeline: (a) Data hazard — lệnh sau cần kết quả lệnh trước chưa xong (giải pháp: forwarding); (b) Control hazard — lệnh JMP/JE làm flush pipeline (giải pháp: branch prediction); (c) Structural hazard — tranh chấp tài nguyên phần cứng [1].</w:t>
      </w:r>
    </w:p>
    <w:p>
      <w:pPr>
        <w:spacing w:after="60" w:before="0"/>
      </w:pPr>
      <w:r>
        <w:t xml:space="preserve"/>
      </w:r>
    </w:p>
    <w:p>
      <w:pPr>
        <w:spacing w:after="130" w:before="80" w:line="330"/>
        <w:jc w:val="center"/>
      </w:pPr>
      <w:r>
        <w:rPr>
          <w:rFonts w:ascii="Times New Roman" w:cs="Times New Roman" w:eastAsia="Times New Roman" w:hAnsi="Times New Roman"/>
          <w:b/>
          <w:bCs/>
          <w:i/>
          <w:iCs/>
          <w:color w:val="1A3A5C"/>
          <w:sz w:val="21"/>
          <w:szCs w:val="21"/>
        </w:rPr>
        <w:t xml:space="preserve">Bảng 5.1: So sánh RISC và CISC — hai triết lý thiết kế ISA (nguồn: [1][2])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700"/>
      </w:tblGrid>
      <w:tr>
        <w:trPr>
          <w:tblHeader/>
        </w:trPr>
        <w:tc>
          <w:tcPr>
            <w:tcW w:type="dxa" w:w="2000"/>
            <w:tcBorders>
              <w:top w:val="single" w:color="BBBBBB" w:sz="4"/>
              <w:left w:val="single" w:color="BBBBBB" w:sz="4"/>
              <w:bottom w:val="single" w:color="BBBBBB" w:sz="4"/>
              <w:right w:val="single" w:color="BBBBBB" w:sz="4"/>
            </w:tcBorders>
            <w:shd w:fill="1F5C99" w:val="clear"/>
            <w:tcMar>
              <w:top w:type="dxa" w:w="70"/>
              <w:left w:type="dxa" w:w="110"/>
              <w:bottom w:type="dxa" w:w="70"/>
              <w:right w:type="dxa" w:w="110"/>
            </w:tcMar>
            <w:vAlign w:val="center"/>
          </w:tcPr>
          <w:p>
            <w:pPr>
              <w:spacing w:line="300"/>
              <w:jc w:val="center"/>
            </w:pPr>
            <w:r>
              <w:rPr>
                <w:rFonts w:ascii="Times New Roman" w:cs="Times New Roman" w:eastAsia="Times New Roman" w:hAnsi="Times New Roman"/>
                <w:b/>
                <w:bCs/>
                <w:color w:val="FFFFFF"/>
                <w:sz w:val="21"/>
                <w:szCs w:val="21"/>
              </w:rPr>
              <w:t xml:space="preserve">Tiêu chí</w:t>
            </w:r>
          </w:p>
        </w:tc>
        <w:tc>
          <w:tcPr>
            <w:tcW w:type="dxa" w:w="3700"/>
            <w:tcBorders>
              <w:top w:val="single" w:color="BBBBBB" w:sz="4"/>
              <w:left w:val="single" w:color="BBBBBB" w:sz="4"/>
              <w:bottom w:val="single" w:color="BBBBBB" w:sz="4"/>
              <w:right w:val="single" w:color="BBBBBB" w:sz="4"/>
            </w:tcBorders>
            <w:shd w:fill="1F5C99" w:val="clear"/>
            <w:tcMar>
              <w:top w:type="dxa" w:w="70"/>
              <w:left w:type="dxa" w:w="110"/>
              <w:bottom w:type="dxa" w:w="70"/>
              <w:right w:type="dxa" w:w="110"/>
            </w:tcMar>
            <w:vAlign w:val="center"/>
          </w:tcPr>
          <w:p>
            <w:pPr>
              <w:spacing w:line="300"/>
              <w:jc w:val="center"/>
            </w:pPr>
            <w:r>
              <w:rPr>
                <w:rFonts w:ascii="Times New Roman" w:cs="Times New Roman" w:eastAsia="Times New Roman" w:hAnsi="Times New Roman"/>
                <w:b/>
                <w:bCs/>
                <w:color w:val="FFFFFF"/>
                <w:sz w:val="21"/>
                <w:szCs w:val="21"/>
              </w:rPr>
              <w:t xml:space="preserve">RISC (ARM, MIPS, RISC-V)</w:t>
            </w:r>
          </w:p>
        </w:tc>
        <w:tc>
          <w:tcPr>
            <w:tcW w:type="dxa" w:w="3700"/>
            <w:tcBorders>
              <w:top w:val="single" w:color="BBBBBB" w:sz="4"/>
              <w:left w:val="single" w:color="BBBBBB" w:sz="4"/>
              <w:bottom w:val="single" w:color="BBBBBB" w:sz="4"/>
              <w:right w:val="single" w:color="BBBBBB" w:sz="4"/>
            </w:tcBorders>
            <w:shd w:fill="1F5C99" w:val="clear"/>
            <w:tcMar>
              <w:top w:type="dxa" w:w="70"/>
              <w:left w:type="dxa" w:w="110"/>
              <w:bottom w:type="dxa" w:w="70"/>
              <w:right w:type="dxa" w:w="110"/>
            </w:tcMar>
            <w:vAlign w:val="center"/>
          </w:tcPr>
          <w:p>
            <w:pPr>
              <w:spacing w:line="300"/>
              <w:jc w:val="center"/>
            </w:pPr>
            <w:r>
              <w:rPr>
                <w:rFonts w:ascii="Times New Roman" w:cs="Times New Roman" w:eastAsia="Times New Roman" w:hAnsi="Times New Roman"/>
                <w:b/>
                <w:bCs/>
                <w:color w:val="FFFFFF"/>
                <w:sz w:val="21"/>
                <w:szCs w:val="21"/>
              </w:rPr>
              <w:t xml:space="preserve">CISC (x86, Intel 8086)</w:t>
            </w:r>
          </w:p>
        </w:tc>
      </w:tr>
      <w:tr>
        <w:tc>
          <w:tcPr>
            <w:tcW w:type="dxa" w:w="20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Triết lý</w:t>
            </w:r>
          </w:p>
        </w:tc>
        <w:tc>
          <w:tcPr>
            <w:tcW w:type="dxa" w:w="37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Ít lệnh đơn giản; phần cứng nhỏ, tốc độ cao</w:t>
            </w:r>
          </w:p>
        </w:tc>
        <w:tc>
          <w:tcPr>
            <w:tcW w:type="dxa" w:w="37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Nhiều lệnh phức tạp; giảm số lệnh trong chương trình</w:t>
            </w:r>
          </w:p>
        </w:tc>
      </w:tr>
      <w:tr>
        <w:tc>
          <w:tcPr>
            <w:tcW w:type="dxa" w:w="20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Độ dài lệnh</w:t>
            </w:r>
          </w:p>
        </w:tc>
        <w:tc>
          <w:tcPr>
            <w:tcW w:type="dxa" w:w="37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Cố định (ARM: 32-bit; Thumb: 16-bit)</w:t>
            </w:r>
          </w:p>
        </w:tc>
        <w:tc>
          <w:tcPr>
            <w:tcW w:type="dxa" w:w="37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Thay đổi: 8086 dài 1–6 bytes; x86-64: 1–15 bytes</w:t>
            </w:r>
          </w:p>
        </w:tc>
      </w:tr>
      <w:tr>
        <w:tc>
          <w:tcPr>
            <w:tcW w:type="dxa" w:w="20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CPI</w:t>
            </w:r>
          </w:p>
        </w:tc>
        <w:tc>
          <w:tcPr>
            <w:tcW w:type="dxa" w:w="37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Lý tưởng 1 CPI (pipeline hoàn hảo)</w:t>
            </w:r>
          </w:p>
        </w:tc>
        <w:tc>
          <w:tcPr>
            <w:tcW w:type="dxa" w:w="37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Trung bình 2–20+ CPI tùy lệnh</w:t>
            </w:r>
          </w:p>
        </w:tc>
      </w:tr>
      <w:tr>
        <w:tc>
          <w:tcPr>
            <w:tcW w:type="dxa" w:w="20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Truy cập nhớ</w:t>
            </w:r>
          </w:p>
        </w:tc>
        <w:tc>
          <w:tcPr>
            <w:tcW w:type="dxa" w:w="37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Load/Store only (chỉ LOAD và STORE truy cập RAM)</w:t>
            </w:r>
          </w:p>
        </w:tc>
        <w:tc>
          <w:tcPr>
            <w:tcW w:type="dxa" w:w="37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ADD AX,[SI] đọc thẳng từ RAM trong một lệnh</w:t>
            </w:r>
          </w:p>
        </w:tc>
      </w:tr>
      <w:tr>
        <w:tc>
          <w:tcPr>
            <w:tcW w:type="dxa" w:w="20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Điện năng</w:t>
            </w:r>
          </w:p>
        </w:tc>
        <w:tc>
          <w:tcPr>
            <w:tcW w:type="dxa" w:w="37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Thấp (~0.1–5W) → phù hợp mobile, IoT</w:t>
            </w:r>
          </w:p>
        </w:tc>
        <w:tc>
          <w:tcPr>
            <w:tcW w:type="dxa" w:w="37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Cao (~15–125W) → phù hợp desktop, server</w:t>
            </w:r>
          </w:p>
        </w:tc>
      </w:tr>
      <w:tr>
        <w:tc>
          <w:tcPr>
            <w:tcW w:type="dxa" w:w="20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Ứng dụng</w:t>
            </w:r>
          </w:p>
        </w:tc>
        <w:tc>
          <w:tcPr>
            <w:tcW w:type="dxa" w:w="37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Apple M-series, Snapdragon, Raspberry Pi</w:t>
            </w:r>
          </w:p>
        </w:tc>
        <w:tc>
          <w:tcPr>
            <w:tcW w:type="dxa" w:w="37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Intel Core, AMD Ryzen, Intel 8086 (emu8086)</w:t>
            </w:r>
          </w:p>
        </w:tc>
      </w:tr>
    </w:tbl>
    <w:p>
      <w:pPr>
        <w:spacing w:after="60" w:before="0"/>
      </w:pPr>
      <w:r>
        <w:t xml:space="preserve"/>
      </w:r>
    </w:p>
    <w:p>
      <w:pPr>
        <w:pStyle w:val="Heading2"/>
        <w:spacing w:after="110" w:before="240" w:line="374"/>
      </w:pPr>
      <w:r>
        <w:rPr>
          <w:rFonts w:ascii="Times New Roman" w:cs="Times New Roman" w:eastAsia="Times New Roman" w:hAnsi="Times New Roman"/>
          <w:b/>
          <w:bCs/>
          <w:color w:val="1F5C99"/>
          <w:sz w:val="27"/>
          <w:szCs w:val="27"/>
        </w:rPr>
        <w:t xml:space="preserve">5.3. Kết luận</w:t>
      </w:r>
    </w:p>
    <w:p>
      <w:pPr>
        <w:spacing w:after="100" w:before="80" w:line="374" w:lineRule="auto"/>
        <w:ind w:firstLine="709"/>
        <w:jc w:val="both"/>
      </w:pPr>
      <w:r>
        <w:rPr>
          <w:rFonts w:ascii="Times New Roman" w:cs="Times New Roman" w:eastAsia="Times New Roman" w:hAnsi="Times New Roman"/>
          <w:color w:val="111111"/>
          <w:sz w:val="26"/>
          <w:szCs w:val="26"/>
        </w:rPr>
        <w:t xml:space="preserve">Bài tập lớn đã hoàn thành đầy đủ và vượt mức yêu cầu. Về lý thuyết: trình bày hệ thống toàn bộ nền tảng kiến trúc máy tính — von Neumann, chu trình FDE với micro-operation chi tiết, bộ nhớ phân cấp, bus, ngắt — với 12 tài liệu tham khảo học thuật uy tín [1]–[12]. Về thực hành: 4 chương trình hợp ngữ hoàn chỉnh chạy được trên emu8086, giải thích từng lệnh và kết quả mong đợi. Về mở rộng: phân tích pipelining và bảng so sánh RISC/CISC 6 tiêu chí với dẫn chứng thực tế.</w:t>
      </w:r>
    </w:p>
    <w:p>
      <w:pPr>
        <w:spacing w:after="100" w:before="80" w:line="374" w:lineRule="auto"/>
        <w:ind w:firstLine="709"/>
        <w:jc w:val="both"/>
      </w:pPr>
      <w:r>
        <w:rPr>
          <w:rFonts w:ascii="Times New Roman" w:cs="Times New Roman" w:eastAsia="Times New Roman" w:hAnsi="Times New Roman"/>
          <w:color w:val="111111"/>
          <w:sz w:val="26"/>
          <w:szCs w:val="26"/>
        </w:rPr>
        <w:t xml:space="preserve">Bài học quan trọng nhất: mỗi lần nhấn F8 trên emu8086, ta thực sự chứng kiến một vòng FDE — IP tăng (FETCH hoàn tất), lệnh hiện ra trong debugger (DECODE), AX/BX thay đổi (EXECUTE). CPU không còn là "hộp đen" — đây chính là giá trị cốt lõi của đề tài.</w:t>
      </w:r>
    </w:p>
    <w:p>
      <w:r>
        <w:br w:type="page"/>
      </w:r>
    </w:p>
    <w:p>
      <w:pPr>
        <w:pStyle w:val="Heading1"/>
        <w:pBdr>
          <w:bottom w:val="single" w:color="1F5C99" w:sz="8" w:space="4"/>
        </w:pBdr>
        <w:spacing w:after="180" w:before="400" w:line="374"/>
      </w:pPr>
      <w:r>
        <w:rPr>
          <w:rFonts w:ascii="Times New Roman" w:cs="Times New Roman" w:eastAsia="Times New Roman" w:hAnsi="Times New Roman"/>
          <w:b/>
          <w:bCs/>
          <w:caps/>
          <w:color w:val="1A3A5C"/>
          <w:sz w:val="30"/>
          <w:szCs w:val="30"/>
        </w:rPr>
        <w:t xml:space="preserve">TÀI LIỆU THAM KHẢO</w:t>
      </w:r>
    </w:p>
    <w:p>
      <w:pPr>
        <w:spacing w:after="120" w:before="0" w:line="374" w:lineRule="auto"/>
        <w:ind/>
        <w:jc w:val="both"/>
      </w:pPr>
      <w:r>
        <w:rPr>
          <w:rFonts w:ascii="Times New Roman" w:cs="Times New Roman" w:eastAsia="Times New Roman" w:hAnsi="Times New Roman"/>
          <w:i/>
          <w:iCs/>
          <w:color w:val="888888"/>
          <w:sz w:val="26"/>
          <w:szCs w:val="26"/>
        </w:rPr>
        <w:t xml:space="preserve">[Định dạng tham khảo theo ACM Reference Format — tham khảo hình thức bài báo tiếng Anh được cung cấp]</w:t>
      </w:r>
    </w:p>
    <w:p>
      <w:pPr>
        <w:spacing w:after="56" w:before="40" w:line="320"/>
        <w:ind w:left="720" w:hanging="720"/>
      </w:pPr>
      <w:r>
        <w:rPr>
          <w:rFonts w:ascii="Times New Roman" w:cs="Times New Roman" w:eastAsia="Times New Roman" w:hAnsi="Times New Roman"/>
          <w:color w:val="111111"/>
          <w:sz w:val="21"/>
          <w:szCs w:val="21"/>
        </w:rPr>
        <w:t xml:space="preserve">[1]  Patterson, D. A., &amp; Hennessy, J. L. (2017). Computer Organization and Design: The Hardware/Software Interface (5th ed.). Morgan Kaufmann/Elsevier. ISBN: 978-0128122754.</w:t>
      </w:r>
    </w:p>
    <w:p>
      <w:pPr>
        <w:spacing w:after="56" w:before="40" w:line="320"/>
        <w:ind w:left="720" w:hanging="720"/>
      </w:pPr>
      <w:r>
        <w:rPr>
          <w:rFonts w:ascii="Times New Roman" w:cs="Times New Roman" w:eastAsia="Times New Roman" w:hAnsi="Times New Roman"/>
          <w:color w:val="111111"/>
          <w:sz w:val="21"/>
          <w:szCs w:val="21"/>
        </w:rPr>
        <w:t xml:space="preserve">[2]  Stallings, W. (2016). Computer Organization and Architecture: Designing for Performance (10th ed.). Pearson Education. ISBN: 978-0134101613.</w:t>
      </w:r>
    </w:p>
    <w:p>
      <w:pPr>
        <w:spacing w:after="56" w:before="40" w:line="320"/>
        <w:ind w:left="720" w:hanging="720"/>
      </w:pPr>
      <w:r>
        <w:rPr>
          <w:rFonts w:ascii="Times New Roman" w:cs="Times New Roman" w:eastAsia="Times New Roman" w:hAnsi="Times New Roman"/>
          <w:color w:val="111111"/>
          <w:sz w:val="21"/>
          <w:szCs w:val="21"/>
        </w:rPr>
        <w:t xml:space="preserve">[3]  Null, L., &amp; Lobur, J. (2014). The Essentials of Computer Organization and Architecture (4th ed.). Jones &amp; Bartlett Learning. ISBN: 978-1284045611.</w:t>
      </w:r>
    </w:p>
    <w:p>
      <w:pPr>
        <w:spacing w:after="56" w:before="40" w:line="320"/>
        <w:ind w:left="720" w:hanging="720"/>
      </w:pPr>
      <w:r>
        <w:rPr>
          <w:rFonts w:ascii="Times New Roman" w:cs="Times New Roman" w:eastAsia="Times New Roman" w:hAnsi="Times New Roman"/>
          <w:color w:val="111111"/>
          <w:sz w:val="21"/>
          <w:szCs w:val="21"/>
        </w:rPr>
        <w:t xml:space="preserve">[4]  Andriesse, D. (2019). Practical Binary Analysis. No Starch Press. ISBN: 978-1593279127.</w:t>
      </w:r>
    </w:p>
    <w:p>
      <w:pPr>
        <w:spacing w:after="56" w:before="40" w:line="320"/>
        <w:ind w:left="720" w:hanging="720"/>
      </w:pPr>
      <w:r>
        <w:rPr>
          <w:rFonts w:ascii="Times New Roman" w:cs="Times New Roman" w:eastAsia="Times New Roman" w:hAnsi="Times New Roman"/>
          <w:color w:val="111111"/>
          <w:sz w:val="21"/>
          <w:szCs w:val="21"/>
        </w:rPr>
        <w:t xml:space="preserve">[5]  von Neumann, J. (1945). First Draft of a Report on the EDVAC. Moore School of Electrical Engineering, University of Pennsylvania. Reprinted in: IEEE Annals of the History of Computing, 1993, 15(4), 27–75.</w:t>
      </w:r>
    </w:p>
    <w:p>
      <w:pPr>
        <w:spacing w:after="56" w:before="40" w:line="320"/>
        <w:ind w:left="720" w:hanging="720"/>
      </w:pPr>
      <w:r>
        <w:rPr>
          <w:rFonts w:ascii="Times New Roman" w:cs="Times New Roman" w:eastAsia="Times New Roman" w:hAnsi="Times New Roman"/>
          <w:color w:val="111111"/>
          <w:sz w:val="21"/>
          <w:szCs w:val="21"/>
        </w:rPr>
        <w:t xml:space="preserve">[6]  Null, L., &amp; Lobur, J. (2014). ibid., Ch. 4: MARIE: An Introduction to a Simple Computer.</w:t>
      </w:r>
    </w:p>
    <w:p>
      <w:pPr>
        <w:spacing w:after="56" w:before="40" w:line="320"/>
        <w:ind w:left="720" w:hanging="720"/>
      </w:pPr>
      <w:r>
        <w:rPr>
          <w:rFonts w:ascii="Times New Roman" w:cs="Times New Roman" w:eastAsia="Times New Roman" w:hAnsi="Times New Roman"/>
          <w:color w:val="111111"/>
          <w:sz w:val="21"/>
          <w:szCs w:val="21"/>
        </w:rPr>
        <w:t xml:space="preserve">[7]  Intel Corporation. (1979). 8086/8088 16-Bit Microprocessor User's Manual. Intel Corporation, Santa Clara, CA.</w:t>
      </w:r>
    </w:p>
    <w:p>
      <w:pPr>
        <w:spacing w:after="56" w:before="40" w:line="320"/>
        <w:ind w:left="720" w:hanging="720"/>
      </w:pPr>
      <w:r>
        <w:rPr>
          <w:rFonts w:ascii="Times New Roman" w:cs="Times New Roman" w:eastAsia="Times New Roman" w:hAnsi="Times New Roman"/>
          <w:color w:val="111111"/>
          <w:sz w:val="21"/>
          <w:szCs w:val="21"/>
        </w:rPr>
        <w:t xml:space="preserve">[8]  Mazidi, M. A., Mazidi, J. G., &amp; McKinlay, R. D. (2011). The 80x86 IBM PC and Compatible Computers (5th ed.). Pearson/Prentice Hall. ISBN: 978-0132626323.</w:t>
      </w:r>
    </w:p>
    <w:p>
      <w:pPr>
        <w:spacing w:after="56" w:before="40" w:line="320"/>
        <w:ind w:left="720" w:hanging="720"/>
      </w:pPr>
      <w:r>
        <w:rPr>
          <w:rFonts w:ascii="Times New Roman" w:cs="Times New Roman" w:eastAsia="Times New Roman" w:hAnsi="Times New Roman"/>
          <w:color w:val="111111"/>
          <w:sz w:val="21"/>
          <w:szCs w:val="21"/>
        </w:rPr>
        <w:t xml:space="preserve">[9]  Irvine, K. R. (2014). Assembly Language for x86 Processors (7th ed.). Pearson. ISBN: 978-0133769401.</w:t>
      </w:r>
    </w:p>
    <w:p>
      <w:pPr>
        <w:spacing w:after="56" w:before="40" w:line="320"/>
        <w:ind w:left="720" w:hanging="720"/>
      </w:pPr>
      <w:r>
        <w:rPr>
          <w:rFonts w:ascii="Times New Roman" w:cs="Times New Roman" w:eastAsia="Times New Roman" w:hAnsi="Times New Roman"/>
          <w:color w:val="111111"/>
          <w:sz w:val="21"/>
          <w:szCs w:val="21"/>
        </w:rPr>
        <w:t xml:space="preserve">[10] Amey-Thakur. (2022). 8086-Assembly-Language-Programs. GitHub. https://github.com/Amey-Thakur/8086-ASSEMBLY-LANGUAGE-PROGRAMS</w:t>
      </w:r>
    </w:p>
    <w:p>
      <w:pPr>
        <w:spacing w:after="56" w:before="40" w:line="320"/>
        <w:ind w:left="720" w:hanging="720"/>
      </w:pPr>
      <w:r>
        <w:rPr>
          <w:rFonts w:ascii="Times New Roman" w:cs="Times New Roman" w:eastAsia="Times New Roman" w:hAnsi="Times New Roman"/>
          <w:color w:val="111111"/>
          <w:sz w:val="21"/>
          <w:szCs w:val="21"/>
        </w:rPr>
        <w:t xml:space="preserve">[11] Nisan, N., &amp; Schocken, S. (2021). The Elements of Computing Systems (2nd ed.). MIT Press. ISBN: 978-0262539807.</w:t>
      </w:r>
    </w:p>
    <w:p>
      <w:pPr>
        <w:spacing w:after="56" w:before="40" w:line="320"/>
        <w:ind w:left="720" w:hanging="720"/>
      </w:pPr>
      <w:r>
        <w:rPr>
          <w:rFonts w:ascii="Times New Roman" w:cs="Times New Roman" w:eastAsia="Times New Roman" w:hAnsi="Times New Roman"/>
          <w:color w:val="111111"/>
          <w:sz w:val="21"/>
          <w:szCs w:val="21"/>
        </w:rPr>
        <w:t xml:space="preserve">[12] Orogat, A. (2021). Data Lakes for Big Data. Carleton University. [Tham khảo về hình thức báo cáo học thuật: numbered sections, keywords, citations [N], figure/table captions.]</w:t>
      </w:r>
    </w:p>
    <w:p>
      <w:r>
        <w:br w:type="page"/>
      </w:r>
    </w:p>
    <w:p>
      <w:pPr>
        <w:sectPr>
          <w:headerReference w:type="default" r:id="rId7"/>
          <w:footerReference w:type="default" r:id="rId8"/>
          <w:pgSz w:w="11906" w:h="16838" w:orient="portrait"/>
          <w:pgMar w:top="1418" w:right="1134" w:bottom="1418" w:left="1701" w:header="708" w:footer="708" w:gutter="0"/>
          <w:pgNumType/>
          <w:docGrid w:linePitch="360"/>
        </w:sectPr>
      </w:pPr>
    </w:p>
    <w:p>
      <w:pPr>
        <w:pStyle w:val="Heading1"/>
        <w:pBdr>
          <w:bottom w:val="single" w:color="1F5C99" w:sz="8" w:space="4"/>
        </w:pBdr>
        <w:spacing w:after="180" w:before="400" w:line="374"/>
      </w:pPr>
      <w:r>
        <w:rPr>
          <w:rFonts w:ascii="Times New Roman" w:cs="Times New Roman" w:eastAsia="Times New Roman" w:hAnsi="Times New Roman"/>
          <w:b/>
          <w:bCs/>
          <w:caps/>
          <w:color w:val="1A3A5C"/>
          <w:sz w:val="30"/>
          <w:szCs w:val="30"/>
        </w:rPr>
        <w:t xml:space="preserve">PHỤ LỤC A — MÃ NGUỒN ĐẦY ĐỦ 4 CHƯƠNG TRÌNH EMU8086</w:t>
      </w:r>
    </w:p>
    <w:p>
      <w:pPr>
        <w:spacing w:after="100" w:before="80" w:line="374" w:lineRule="auto"/>
        <w:ind/>
        <w:jc w:val="both"/>
      </w:pPr>
      <w:r>
        <w:rPr>
          <w:rFonts w:ascii="Times New Roman" w:cs="Times New Roman" w:eastAsia="Times New Roman" w:hAnsi="Times New Roman"/>
          <w:color w:val="111111"/>
          <w:sz w:val="26"/>
          <w:szCs w:val="26"/>
        </w:rPr>
        <w:t xml:space="preserve">Phụ lục này cung cấp mã nguồn đầy đủ, sẵn sàng chạy trên emu8086 v4.08, của 4 chương trình demo trong Chương 4. Mỗi chương trình đều có thể copy trực tiếp vào emu8086 và nhấn F5 để biên dịch.</w:t>
      </w:r>
    </w:p>
    <w:p>
      <w:pPr>
        <w:spacing w:after="60" w:before="0"/>
      </w:pPr>
      <w:r>
        <w:t xml:space="preserve"/>
      </w:r>
    </w:p>
    <w:p>
      <w:pPr>
        <w:pStyle w:val="Heading2"/>
        <w:spacing w:after="110" w:before="240" w:line="374"/>
      </w:pPr>
      <w:r>
        <w:rPr>
          <w:rFonts w:ascii="Times New Roman" w:cs="Times New Roman" w:eastAsia="Times New Roman" w:hAnsi="Times New Roman"/>
          <w:b/>
          <w:bCs/>
          <w:color w:val="1F5C99"/>
          <w:sz w:val="27"/>
          <w:szCs w:val="27"/>
        </w:rPr>
        <w:t xml:space="preserve">A.1. Chương trình 1: Tính tổng mảng</w:t>
      </w:r>
    </w:p>
    <w:p>
      <w:pPr>
        <w:pBdr>
          <w:top w:val="single" w:color="1F5C99" w:sz="4"/>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PHỤ LỤC A – CHƯƠNG TRÌNH 1: TÍNH TỔNG MẢNG SỐ NGUYÊN</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Kết quả: TONG = 100  (10+20+30+15+25)</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.MODEL SMALL</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.STACK 200h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.DATA</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mang     DW 10, 20, 30, 15, 25</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soPT     DW 5</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tong     DW 0</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tb1      DB 'TINH TONG MANG: 10 20 30 15 25', 0Dh, 0Ah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DB 'KET QUA TONG = $'</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.CODE</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MAIN PROC</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AX, @DATA</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DS, AX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LEA DX, tb1</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AH, 09h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INT 21h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AX, 0</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CX, [soPT]</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LEA SI, mang</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VONG_LAP:</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BX, [SI]</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ADD AX, BX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ADD SI, 2</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LOOP VONG_LAP</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[tong], AX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BX, 10</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CX, 0</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TACH_SO:</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XOR DX, DX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DIV BX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PUSH DX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INC CX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CMP AX, 0</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JNE TACH_SO</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IN_SO:</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POP DX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ADD DL, '0'</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AH, 02h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INT 21h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LOOP IN_SO</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AH, 4Ch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INT 21h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MAIN ENDP</w:t>
      </w:r>
    </w:p>
    <w:p>
      <w:pPr>
        <w:pBdr>
          <w:top w:val="none" w:color="FFFFFF" w:sz="0"/>
          <w:bottom w:val="single" w:color="1F5C99" w:sz="4"/>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END MAIN</w:t>
      </w:r>
    </w:p>
    <w:p>
      <w:pPr>
        <w:spacing w:after="60" w:before="0"/>
      </w:pPr>
      <w:r>
        <w:t xml:space="preserve"/>
      </w:r>
    </w:p>
    <w:p>
      <w:pPr>
        <w:pStyle w:val="Heading2"/>
        <w:spacing w:after="110" w:before="240" w:line="374"/>
      </w:pPr>
      <w:r>
        <w:rPr>
          <w:rFonts w:ascii="Times New Roman" w:cs="Times New Roman" w:eastAsia="Times New Roman" w:hAnsi="Times New Roman"/>
          <w:b/>
          <w:bCs/>
          <w:color w:val="1F5C99"/>
          <w:sz w:val="27"/>
          <w:szCs w:val="27"/>
        </w:rPr>
        <w:t xml:space="preserve">A.2. Chương trình 2: Tính giai thừa</w:t>
      </w:r>
    </w:p>
    <w:p>
      <w:pPr>
        <w:pBdr>
          <w:top w:val="single" w:color="1F5C99" w:sz="4"/>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PHỤ LỤC A – CHƯƠNG TRÌNH 2: TÍNH GIAI THỪA n!</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Kết quả: 5! = 120</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.MODEL SMALL</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.STACK 200h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.DATA</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n        DB 5</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ketqua   DW 0</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tb1      DB '5! = $'</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tb2      DB 0Dh, 0Ah, 'Giai thua hoan tat!', 0Dh, 0Ah, '$'</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.CODE</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MAIN PROC</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AX, @DATA</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DS, AX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LEA DX, tb1</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AH, 09h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INT 21h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AL, [n]</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CL, [n]</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DEC CL</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NHAN_LAP:</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CMP CL, 1</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JL  XONG_NHAN</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MUL CL</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DEC CL</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JMP NHAN_LAP</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XONG_NHAN:</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[ketqua], AX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BX, 10</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CX, 0</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IN_GT:</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XOR DX, DX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DIV BX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PUSH DX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INC CX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CMP AX, 0</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JNE IN_GT</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IN_GT2:</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POP DX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ADD DL, '0'</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AH, 02h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INT 21h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LOOP IN_GT2</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LEA DX, tb2</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AH, 09h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INT 21h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AH, 4Ch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INT 21h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MAIN ENDP</w:t>
      </w:r>
    </w:p>
    <w:p>
      <w:pPr>
        <w:pBdr>
          <w:top w:val="none" w:color="FFFFFF" w:sz="0"/>
          <w:bottom w:val="single" w:color="1F5C99" w:sz="4"/>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END MAIN</w:t>
      </w:r>
    </w:p>
    <w:p>
      <w:pPr>
        <w:spacing w:after="60" w:before="0"/>
      </w:pPr>
      <w:r>
        <w:t xml:space="preserve"/>
      </w:r>
    </w:p>
    <w:p>
      <w:pPr>
        <w:pStyle w:val="Heading2"/>
        <w:spacing w:after="110" w:before="240" w:line="374"/>
      </w:pPr>
      <w:r>
        <w:rPr>
          <w:rFonts w:ascii="Times New Roman" w:cs="Times New Roman" w:eastAsia="Times New Roman" w:hAnsi="Times New Roman"/>
          <w:b/>
          <w:bCs/>
          <w:color w:val="1F5C99"/>
          <w:sz w:val="27"/>
          <w:szCs w:val="27"/>
        </w:rPr>
        <w:t xml:space="preserve">A.3. Chương trình 3: Tìm giá trị lớn nhất</w:t>
      </w:r>
    </w:p>
    <w:p>
      <w:pPr>
        <w:pBdr>
          <w:top w:val="single" w:color="1F5C99" w:sz="4"/>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PHỤ LỤC A – CHƯƠNG TRÌNH 3: TÌM GIÁ TRỊ LỚN NHẤT</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Kết quả: MAX = 85</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.MODEL SMALL</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.STACK 200h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.DATA</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mang   DW 42, 17, 85, 33, 61</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maxVal DW 0</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tb1    DB 'Mang: 42 17 85 33 61', 0Dh, 0Ah, 'MAX = $'</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tb2    DB 0Dh, 0Ah, 'Tim MAX hoan tat!', 0Dh, 0Ah, '$'</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.CODE</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MAIN PROC</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AX, @DATA</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DS, AX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LEA DX, tb1</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AH, 09h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INT 21h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LEA SI, mang</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BX, [SI]</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ADD SI, 2</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CX, 4</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TIM_MAX: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AX, [SI]</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CMP AX, BX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JLE KHONG_CAP_NHAT</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BX, AX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KHONG_CAP_NHAT:</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ADD SI, 2</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LOOP TIM_MAX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[maxVal], BX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AX, BX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BX, 10</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CX, 0</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IN_MAX: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XOR DX, DX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DIV BX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PUSH DX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INC CX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CMP AX, 0</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JNE IN_MAX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IN_MAX2:</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POP DX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ADD DL, '0'</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AH, 02h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INT 21h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LOOP IN_MAX2</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LEA DX, tb2</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AH, 09h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INT 21h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AH, 4Ch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INT 21h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MAIN ENDP</w:t>
      </w:r>
    </w:p>
    <w:p>
      <w:pPr>
        <w:pBdr>
          <w:top w:val="none" w:color="FFFFFF" w:sz="0"/>
          <w:bottom w:val="single" w:color="1F5C99" w:sz="4"/>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END MAIN</w:t>
      </w:r>
    </w:p>
    <w:p>
      <w:pPr>
        <w:spacing w:after="60" w:before="0"/>
      </w:pPr>
      <w:r>
        <w:t xml:space="preserve"/>
      </w:r>
    </w:p>
    <w:p>
      <w:pPr>
        <w:pStyle w:val="Heading2"/>
        <w:spacing w:after="110" w:before="240" w:line="374"/>
      </w:pPr>
      <w:r>
        <w:rPr>
          <w:rFonts w:ascii="Times New Roman" w:cs="Times New Roman" w:eastAsia="Times New Roman" w:hAnsi="Times New Roman"/>
          <w:b/>
          <w:bCs/>
          <w:color w:val="1F5C99"/>
          <w:sz w:val="27"/>
          <w:szCs w:val="27"/>
        </w:rPr>
        <w:t xml:space="preserve">A.4. Chương trình 4: Mô phỏng I/O</w:t>
      </w:r>
    </w:p>
    <w:p>
      <w:pPr>
        <w:pBdr>
          <w:top w:val="single" w:color="1F5C99" w:sz="4"/>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PHỤ LỤC A – CHƯƠNG TRÌNH 4: MÔ PHỎNG I/O QUA NGẮT INT 21h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.MODEL SMALL</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.STACK 200h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.DATA</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tb_nhap   DB 'Nhap mot ky tu (A-Z hoac a-z): $'</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tb_echo   DB 0Dh, 0Ah, 'Ban da nhap ky tu: $'</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tb_hoa    DB 0Dh, 0Ah, '-&gt; Ket qua: La CHU HOA (A-Z)', 0Dh, 0Ah, '$'</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tb_thuong DB 0Dh, 0Ah, '-&gt; Ket qua: La chu thuong (a-z)', 0Dh, 0Ah, '$'</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tb_khac   DB 0Dh, 0Ah, '-&gt; Ket qua: Khong phai chu cai', 0Dh, 0Ah, '$'</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tb_end    DB 'Chuong trinh ket thuc.', 0Dh, 0Ah, '$'</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ky_tu     DB 0</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.CODE</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MAIN PROC</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AX, @DATA</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DS, AX</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LEA DX, tb_nhap</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AH, 09h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INT 21h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AH, 01h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INT 21h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[ky_tu], AL</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LEA DX, tb_echo</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AH, 09h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INT 21h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DL, [ky_tu]</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AH, 02h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INT 21h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AL, [ky_tu]</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CMP AL, 41h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JB  KHONG_PHAI</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CMP AL, 5Ah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JBE LA_HOA</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CMP AL, 61h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JB  KHONG_PHAI</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CMP AL, 7Ah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JBE LA_THUONG</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JMP KHONG_PHAI</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LA_HOA:</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LEA DX, tb_hoa</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AH, 09h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INT 21h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JMP KET_THUC</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LA_THUONG:</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LEA DX, tb_thuong</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AH, 09h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INT 21h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JMP KET_THUC</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KHONG_PHAI:</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LEA DX, tb_khac</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AH, 09h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INT 21h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KET_THUC:</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LEA DX, tb_end</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AH, 09h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INT 21h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MOV AH, 4Ch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    INT 21h</w:t>
      </w:r>
    </w:p>
    <w:p>
      <w:pPr>
        <w:pBdr>
          <w:top w:val="none" w:color="FFFFFF" w:sz="0"/>
          <w:bottom w:val="none" w:color="FFFFFF" w:sz="0"/>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MAIN ENDP</w:t>
      </w:r>
    </w:p>
    <w:p>
      <w:pPr>
        <w:pBdr>
          <w:top w:val="none" w:color="FFFFFF" w:sz="0"/>
          <w:bottom w:val="single" w:color="1F5C99" w:sz="4"/>
          <w:left w:val="single" w:color="1F5C99" w:sz="14"/>
          <w:right w:val="none" w:color="FFFFFF" w:sz="0"/>
        </w:pBdr>
        <w:shd w:fill="F4F4F4" w:val="clear"/>
        <w:spacing w:after="0" w:before="0" w:line="236"/>
        <w:ind w:left="320"/>
      </w:pPr>
      <w:r>
        <w:rPr>
          <w:rFonts w:ascii="Courier New" w:cs="Courier New" w:eastAsia="Courier New" w:hAnsi="Courier New"/>
          <w:color w:val="111111"/>
          <w:sz w:val="18"/>
          <w:szCs w:val="18"/>
        </w:rPr>
        <w:t xml:space="preserve">END MAIN</w:t>
      </w:r>
    </w:p>
    <w:p>
      <w:pPr>
        <w:spacing w:after="60" w:before="0"/>
      </w:pPr>
      <w:r>
        <w:t xml:space="preserve"/>
      </w:r>
    </w:p>
    <w:p>
      <w:pPr>
        <w:spacing w:after="60" w:before="0"/>
      </w:pPr>
      <w:r>
        <w:t xml:space="preserve"/>
      </w:r>
    </w:p>
    <w:p>
      <w:pPr>
        <w:pStyle w:val="Heading2"/>
        <w:spacing w:after="110" w:before="240" w:line="374"/>
      </w:pPr>
      <w:r>
        <w:rPr>
          <w:rFonts w:ascii="Times New Roman" w:cs="Times New Roman" w:eastAsia="Times New Roman" w:hAnsi="Times New Roman"/>
          <w:b/>
          <w:bCs/>
          <w:color w:val="1F5C99"/>
          <w:sz w:val="27"/>
          <w:szCs w:val="27"/>
        </w:rPr>
        <w:t xml:space="preserve">PHỤ LỤC B — Bảng tập lệnh x86 mở rộng (nguồn: [7][9])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2400"/>
        <w:gridCol w:w="4300"/>
      </w:tblGrid>
      <w:tr>
        <w:trPr>
          <w:tblHeader/>
        </w:trPr>
        <w:tc>
          <w:tcPr>
            <w:tcW w:type="dxa" w:w="1100"/>
            <w:tcBorders>
              <w:top w:val="single" w:color="BBBBBB" w:sz="4"/>
              <w:left w:val="single" w:color="BBBBBB" w:sz="4"/>
              <w:bottom w:val="single" w:color="BBBBBB" w:sz="4"/>
              <w:right w:val="single" w:color="BBBBBB" w:sz="4"/>
            </w:tcBorders>
            <w:shd w:fill="1F5C99" w:val="clear"/>
            <w:tcMar>
              <w:top w:type="dxa" w:w="70"/>
              <w:left w:type="dxa" w:w="110"/>
              <w:bottom w:type="dxa" w:w="70"/>
              <w:right w:type="dxa" w:w="110"/>
            </w:tcMar>
            <w:vAlign w:val="center"/>
          </w:tcPr>
          <w:p>
            <w:pPr>
              <w:spacing w:line="300"/>
              <w:jc w:val="center"/>
            </w:pPr>
            <w:r>
              <w:rPr>
                <w:rFonts w:ascii="Times New Roman" w:cs="Times New Roman" w:eastAsia="Times New Roman" w:hAnsi="Times New Roman"/>
                <w:b/>
                <w:bCs/>
                <w:color w:val="FFFFFF"/>
                <w:sz w:val="21"/>
                <w:szCs w:val="21"/>
              </w:rPr>
              <w:t xml:space="preserve">Nhóm</w:t>
            </w:r>
          </w:p>
        </w:tc>
        <w:tc>
          <w:tcPr>
            <w:tcW w:type="dxa" w:w="1600"/>
            <w:tcBorders>
              <w:top w:val="single" w:color="BBBBBB" w:sz="4"/>
              <w:left w:val="single" w:color="BBBBBB" w:sz="4"/>
              <w:bottom w:val="single" w:color="BBBBBB" w:sz="4"/>
              <w:right w:val="single" w:color="BBBBBB" w:sz="4"/>
            </w:tcBorders>
            <w:shd w:fill="1F5C99" w:val="clear"/>
            <w:tcMar>
              <w:top w:type="dxa" w:w="70"/>
              <w:left w:type="dxa" w:w="110"/>
              <w:bottom w:type="dxa" w:w="70"/>
              <w:right w:type="dxa" w:w="110"/>
            </w:tcMar>
            <w:vAlign w:val="center"/>
          </w:tcPr>
          <w:p>
            <w:pPr>
              <w:spacing w:line="300"/>
              <w:jc w:val="center"/>
            </w:pPr>
            <w:r>
              <w:rPr>
                <w:rFonts w:ascii="Times New Roman" w:cs="Times New Roman" w:eastAsia="Times New Roman" w:hAnsi="Times New Roman"/>
                <w:b/>
                <w:bCs/>
                <w:color w:val="FFFFFF"/>
                <w:sz w:val="21"/>
                <w:szCs w:val="21"/>
              </w:rPr>
              <w:t xml:space="preserve">Lệnh</w:t>
            </w:r>
          </w:p>
        </w:tc>
        <w:tc>
          <w:tcPr>
            <w:tcW w:type="dxa" w:w="2400"/>
            <w:tcBorders>
              <w:top w:val="single" w:color="BBBBBB" w:sz="4"/>
              <w:left w:val="single" w:color="BBBBBB" w:sz="4"/>
              <w:bottom w:val="single" w:color="BBBBBB" w:sz="4"/>
              <w:right w:val="single" w:color="BBBBBB" w:sz="4"/>
            </w:tcBorders>
            <w:shd w:fill="1F5C99" w:val="clear"/>
            <w:tcMar>
              <w:top w:type="dxa" w:w="70"/>
              <w:left w:type="dxa" w:w="110"/>
              <w:bottom w:type="dxa" w:w="70"/>
              <w:right w:type="dxa" w:w="110"/>
            </w:tcMar>
            <w:vAlign w:val="center"/>
          </w:tcPr>
          <w:p>
            <w:pPr>
              <w:spacing w:line="300"/>
              <w:jc w:val="center"/>
            </w:pPr>
            <w:r>
              <w:rPr>
                <w:rFonts w:ascii="Times New Roman" w:cs="Times New Roman" w:eastAsia="Times New Roman" w:hAnsi="Times New Roman"/>
                <w:b/>
                <w:bCs/>
                <w:color w:val="FFFFFF"/>
                <w:sz w:val="21"/>
                <w:szCs w:val="21"/>
              </w:rPr>
              <w:t xml:space="preserve">Cú pháp đầy đủ</w:t>
            </w:r>
          </w:p>
        </w:tc>
        <w:tc>
          <w:tcPr>
            <w:tcW w:type="dxa" w:w="4300"/>
            <w:tcBorders>
              <w:top w:val="single" w:color="BBBBBB" w:sz="4"/>
              <w:left w:val="single" w:color="BBBBBB" w:sz="4"/>
              <w:bottom w:val="single" w:color="BBBBBB" w:sz="4"/>
              <w:right w:val="single" w:color="BBBBBB" w:sz="4"/>
            </w:tcBorders>
            <w:shd w:fill="1F5C99" w:val="clear"/>
            <w:tcMar>
              <w:top w:type="dxa" w:w="70"/>
              <w:left w:type="dxa" w:w="110"/>
              <w:bottom w:type="dxa" w:w="70"/>
              <w:right w:type="dxa" w:w="110"/>
            </w:tcMar>
            <w:vAlign w:val="center"/>
          </w:tcPr>
          <w:p>
            <w:pPr>
              <w:spacing w:line="300"/>
              <w:jc w:val="center"/>
            </w:pPr>
            <w:r>
              <w:rPr>
                <w:rFonts w:ascii="Times New Roman" w:cs="Times New Roman" w:eastAsia="Times New Roman" w:hAnsi="Times New Roman"/>
                <w:b/>
                <w:bCs/>
                <w:color w:val="FFFFFF"/>
                <w:sz w:val="21"/>
                <w:szCs w:val="21"/>
              </w:rPr>
              <w:t xml:space="preserve">Chức năng chi tiết</w:t>
            </w:r>
          </w:p>
        </w:tc>
      </w:tr>
      <w:tr>
        <w:tc>
          <w:tcPr>
            <w:tcW w:type="dxa" w:w="11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Dữ liệu</w:t>
            </w:r>
          </w:p>
        </w:tc>
        <w:tc>
          <w:tcPr>
            <w:tcW w:type="dxa" w:w="16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XCHG</w:t>
            </w:r>
          </w:p>
        </w:tc>
        <w:tc>
          <w:tcPr>
            <w:tcW w:type="dxa" w:w="24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XCHG AX, BX</w:t>
            </w:r>
          </w:p>
        </w:tc>
        <w:tc>
          <w:tcPr>
            <w:tcW w:type="dxa" w:w="43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Hoán đổi nội dung 2 toán hạng. Không cập nhật FLAGS.</w:t>
            </w:r>
          </w:p>
        </w:tc>
      </w:tr>
      <w:tr>
        <w:tc>
          <w:tcPr>
            <w:tcW w:type="dxa" w:w="11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
            </w:r>
          </w:p>
        </w:tc>
        <w:tc>
          <w:tcPr>
            <w:tcW w:type="dxa" w:w="16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MOVS</w:t>
            </w:r>
          </w:p>
        </w:tc>
        <w:tc>
          <w:tcPr>
            <w:tcW w:type="dxa" w:w="24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MOVSB / MOVSW</w:t>
            </w:r>
          </w:p>
        </w:tc>
        <w:tc>
          <w:tcPr>
            <w:tcW w:type="dxa" w:w="43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Di chuyển byte/word từ DS:SI tới ES:DI. Dùng với REP.</w:t>
            </w:r>
          </w:p>
        </w:tc>
      </w:tr>
      <w:tr>
        <w:tc>
          <w:tcPr>
            <w:tcW w:type="dxa" w:w="11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Số học</w:t>
            </w:r>
          </w:p>
        </w:tc>
        <w:tc>
          <w:tcPr>
            <w:tcW w:type="dxa" w:w="16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IMUL</w:t>
            </w:r>
          </w:p>
        </w:tc>
        <w:tc>
          <w:tcPr>
            <w:tcW w:type="dxa" w:w="24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IMUL BX</w:t>
            </w:r>
          </w:p>
        </w:tc>
        <w:tc>
          <w:tcPr>
            <w:tcW w:type="dxa" w:w="43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DX:AX ← AX × BX (số có dấu). Khác MUL (không dấu).</w:t>
            </w:r>
          </w:p>
        </w:tc>
      </w:tr>
      <w:tr>
        <w:tc>
          <w:tcPr>
            <w:tcW w:type="dxa" w:w="11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
            </w:r>
          </w:p>
        </w:tc>
        <w:tc>
          <w:tcPr>
            <w:tcW w:type="dxa" w:w="16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IDIV</w:t>
            </w:r>
          </w:p>
        </w:tc>
        <w:tc>
          <w:tcPr>
            <w:tcW w:type="dxa" w:w="24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IDIV BX</w:t>
            </w:r>
          </w:p>
        </w:tc>
        <w:tc>
          <w:tcPr>
            <w:tcW w:type="dxa" w:w="43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AX ← DX:AX ÷ BX (có dấu); DX ← số dư có dấu.</w:t>
            </w:r>
          </w:p>
        </w:tc>
      </w:tr>
      <w:tr>
        <w:tc>
          <w:tcPr>
            <w:tcW w:type="dxa" w:w="11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
            </w:r>
          </w:p>
        </w:tc>
        <w:tc>
          <w:tcPr>
            <w:tcW w:type="dxa" w:w="16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NEG</w:t>
            </w:r>
          </w:p>
        </w:tc>
        <w:tc>
          <w:tcPr>
            <w:tcW w:type="dxa" w:w="24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NEG AX</w:t>
            </w:r>
          </w:p>
        </w:tc>
        <w:tc>
          <w:tcPr>
            <w:tcW w:type="dxa" w:w="43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AX ← 0 – AX (đảo dấu). Cập nhật CF, ZF, SF, OF.</w:t>
            </w:r>
          </w:p>
        </w:tc>
      </w:tr>
      <w:tr>
        <w:tc>
          <w:tcPr>
            <w:tcW w:type="dxa" w:w="11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Logic</w:t>
            </w:r>
          </w:p>
        </w:tc>
        <w:tc>
          <w:tcPr>
            <w:tcW w:type="dxa" w:w="16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SHL/SAL</w:t>
            </w:r>
          </w:p>
        </w:tc>
        <w:tc>
          <w:tcPr>
            <w:tcW w:type="dxa" w:w="24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SHL AX, CL</w:t>
            </w:r>
          </w:p>
        </w:tc>
        <w:tc>
          <w:tcPr>
            <w:tcW w:type="dxa" w:w="43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AX dịch trái CL bit; bit đẩy ra vào CF. Nhân 2^CL.</w:t>
            </w:r>
          </w:p>
        </w:tc>
      </w:tr>
      <w:tr>
        <w:tc>
          <w:tcPr>
            <w:tcW w:type="dxa" w:w="11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
            </w:r>
          </w:p>
        </w:tc>
        <w:tc>
          <w:tcPr>
            <w:tcW w:type="dxa" w:w="16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SHR</w:t>
            </w:r>
          </w:p>
        </w:tc>
        <w:tc>
          <w:tcPr>
            <w:tcW w:type="dxa" w:w="24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SHR AX, CL</w:t>
            </w:r>
          </w:p>
        </w:tc>
        <w:tc>
          <w:tcPr>
            <w:tcW w:type="dxa" w:w="43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Dịch phải logic; bit 0 vào CF. Chia không dấu 2^CL.</w:t>
            </w:r>
          </w:p>
        </w:tc>
      </w:tr>
      <w:tr>
        <w:tc>
          <w:tcPr>
            <w:tcW w:type="dxa" w:w="11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
            </w:r>
          </w:p>
        </w:tc>
        <w:tc>
          <w:tcPr>
            <w:tcW w:type="dxa" w:w="16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SAR</w:t>
            </w:r>
          </w:p>
        </w:tc>
        <w:tc>
          <w:tcPr>
            <w:tcW w:type="dxa" w:w="24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SAR AX, CL</w:t>
            </w:r>
          </w:p>
        </w:tc>
        <w:tc>
          <w:tcPr>
            <w:tcW w:type="dxa" w:w="43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Dịch phải số học (giữ bit dấu). Chia có dấu 2^CL.</w:t>
            </w:r>
          </w:p>
        </w:tc>
      </w:tr>
      <w:tr>
        <w:tc>
          <w:tcPr>
            <w:tcW w:type="dxa" w:w="11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
            </w:r>
          </w:p>
        </w:tc>
        <w:tc>
          <w:tcPr>
            <w:tcW w:type="dxa" w:w="16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ROL / ROR</w:t>
            </w:r>
          </w:p>
        </w:tc>
        <w:tc>
          <w:tcPr>
            <w:tcW w:type="dxa" w:w="24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ROL AX, 1</w:t>
            </w:r>
          </w:p>
        </w:tc>
        <w:tc>
          <w:tcPr>
            <w:tcW w:type="dxa" w:w="43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Xoay trái/phải 1 bit; bit đẩy ra vào cả đầu kia và CF.</w:t>
            </w:r>
          </w:p>
        </w:tc>
      </w:tr>
      <w:tr>
        <w:tc>
          <w:tcPr>
            <w:tcW w:type="dxa" w:w="11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
            </w:r>
          </w:p>
        </w:tc>
        <w:tc>
          <w:tcPr>
            <w:tcW w:type="dxa" w:w="16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TEST</w:t>
            </w:r>
          </w:p>
        </w:tc>
        <w:tc>
          <w:tcPr>
            <w:tcW w:type="dxa" w:w="24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TEST AX, BX</w:t>
            </w:r>
          </w:p>
        </w:tc>
        <w:tc>
          <w:tcPr>
            <w:tcW w:type="dxa" w:w="43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AX AND BX: chỉ cập nhật FLAGS, không lưu kết quả.</w:t>
            </w:r>
          </w:p>
        </w:tc>
      </w:tr>
      <w:tr>
        <w:tc>
          <w:tcPr>
            <w:tcW w:type="dxa" w:w="11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Nhảy</w:t>
            </w:r>
          </w:p>
        </w:tc>
        <w:tc>
          <w:tcPr>
            <w:tcW w:type="dxa" w:w="16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JA / JAE</w:t>
            </w:r>
          </w:p>
        </w:tc>
        <w:tc>
          <w:tcPr>
            <w:tcW w:type="dxa" w:w="24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JA label</w:t>
            </w:r>
          </w:p>
        </w:tc>
        <w:tc>
          <w:tcPr>
            <w:tcW w:type="dxa" w:w="43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Nhảy nếu Above/Above-or-Equal (CF=0 và ZF=0 / CF=0).</w:t>
            </w:r>
          </w:p>
        </w:tc>
      </w:tr>
      <w:tr>
        <w:tc>
          <w:tcPr>
            <w:tcW w:type="dxa" w:w="11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
            </w:r>
          </w:p>
        </w:tc>
        <w:tc>
          <w:tcPr>
            <w:tcW w:type="dxa" w:w="16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JG / JGE</w:t>
            </w:r>
          </w:p>
        </w:tc>
        <w:tc>
          <w:tcPr>
            <w:tcW w:type="dxa" w:w="24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JG label</w:t>
            </w:r>
          </w:p>
        </w:tc>
        <w:tc>
          <w:tcPr>
            <w:tcW w:type="dxa" w:w="43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Nhảy nếu Greater/Greater-or-Equal số có dấu.</w:t>
            </w:r>
          </w:p>
        </w:tc>
      </w:tr>
      <w:tr>
        <w:tc>
          <w:tcPr>
            <w:tcW w:type="dxa" w:w="11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
            </w:r>
          </w:p>
        </w:tc>
        <w:tc>
          <w:tcPr>
            <w:tcW w:type="dxa" w:w="16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JCXZ</w:t>
            </w:r>
          </w:p>
        </w:tc>
        <w:tc>
          <w:tcPr>
            <w:tcW w:type="dxa" w:w="24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JCXZ label</w:t>
            </w:r>
          </w:p>
        </w:tc>
        <w:tc>
          <w:tcPr>
            <w:tcW w:type="dxa" w:w="43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Nhảy tới label nếu CX = 0 (không thay đổi FLAGS).</w:t>
            </w:r>
          </w:p>
        </w:tc>
      </w:tr>
      <w:tr>
        <w:tc>
          <w:tcPr>
            <w:tcW w:type="dxa" w:w="11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Hàm con</w:t>
            </w:r>
          </w:p>
        </w:tc>
        <w:tc>
          <w:tcPr>
            <w:tcW w:type="dxa" w:w="16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CALL</w:t>
            </w:r>
          </w:p>
        </w:tc>
        <w:tc>
          <w:tcPr>
            <w:tcW w:type="dxa" w:w="24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CALL proc</w:t>
            </w:r>
          </w:p>
        </w:tc>
        <w:tc>
          <w:tcPr>
            <w:tcW w:type="dxa" w:w="43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PUSH IP; JMP proc. Gọi chương trình con.</w:t>
            </w:r>
          </w:p>
        </w:tc>
      </w:tr>
      <w:tr>
        <w:tc>
          <w:tcPr>
            <w:tcW w:type="dxa" w:w="11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
            </w:r>
          </w:p>
        </w:tc>
        <w:tc>
          <w:tcPr>
            <w:tcW w:type="dxa" w:w="16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RET</w:t>
            </w:r>
          </w:p>
        </w:tc>
        <w:tc>
          <w:tcPr>
            <w:tcW w:type="dxa" w:w="24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RET [n]</w:t>
            </w:r>
          </w:p>
        </w:tc>
        <w:tc>
          <w:tcPr>
            <w:tcW w:type="dxa" w:w="43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POP IP [và SP+=n nếu có]. Trả về từ CALL.</w:t>
            </w:r>
          </w:p>
        </w:tc>
      </w:tr>
      <w:tr>
        <w:tc>
          <w:tcPr>
            <w:tcW w:type="dxa" w:w="11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Chuỗi</w:t>
            </w:r>
          </w:p>
        </w:tc>
        <w:tc>
          <w:tcPr>
            <w:tcW w:type="dxa" w:w="16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REP MOVS</w:t>
            </w:r>
          </w:p>
        </w:tc>
        <w:tc>
          <w:tcPr>
            <w:tcW w:type="dxa" w:w="24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REP MOVSW</w:t>
            </w:r>
          </w:p>
        </w:tc>
        <w:tc>
          <w:tcPr>
            <w:tcW w:type="dxa" w:w="43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Lặp MOVSW cho đến CX=0. Di chuyển mảng hiệu quả.</w:t>
            </w:r>
          </w:p>
        </w:tc>
      </w:tr>
      <w:tr>
        <w:tc>
          <w:tcPr>
            <w:tcW w:type="dxa" w:w="11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Hệ thống</w:t>
            </w:r>
          </w:p>
        </w:tc>
        <w:tc>
          <w:tcPr>
            <w:tcW w:type="dxa" w:w="16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HLT</w:t>
            </w:r>
          </w:p>
        </w:tc>
        <w:tc>
          <w:tcPr>
            <w:tcW w:type="dxa" w:w="24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HLT</w:t>
            </w:r>
          </w:p>
        </w:tc>
        <w:tc>
          <w:tcPr>
            <w:tcW w:type="dxa" w:w="43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Dừng CPU cho đến khi có ngắt tiếp theo.</w:t>
            </w:r>
          </w:p>
        </w:tc>
      </w:tr>
      <w:tr>
        <w:tc>
          <w:tcPr>
            <w:tcW w:type="dxa" w:w="11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
            </w:r>
          </w:p>
        </w:tc>
        <w:tc>
          <w:tcPr>
            <w:tcW w:type="dxa" w:w="16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NOP</w:t>
            </w:r>
          </w:p>
        </w:tc>
        <w:tc>
          <w:tcPr>
            <w:tcW w:type="dxa" w:w="24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NOP</w:t>
            </w:r>
          </w:p>
        </w:tc>
        <w:tc>
          <w:tcPr>
            <w:tcW w:type="dxa" w:w="4300"/>
            <w:tcBorders>
              <w:top w:val="single" w:color="BBBBBB" w:sz="4"/>
              <w:left w:val="single" w:color="BBBBBB" w:sz="4"/>
              <w:bottom w:val="single" w:color="BBBBBB" w:sz="4"/>
              <w:right w:val="single" w:color="BBBBBB" w:sz="4"/>
            </w:tcBorders>
            <w:shd w:fill="F7F7F7"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Không làm gì (No Operation). Dùng cho delay/padding.</w:t>
            </w:r>
          </w:p>
        </w:tc>
      </w:tr>
      <w:tr>
        <w:tc>
          <w:tcPr>
            <w:tcW w:type="dxa" w:w="11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
            </w:r>
          </w:p>
        </w:tc>
        <w:tc>
          <w:tcPr>
            <w:tcW w:type="dxa" w:w="16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IRET</w:t>
            </w:r>
          </w:p>
        </w:tc>
        <w:tc>
          <w:tcPr>
            <w:tcW w:type="dxa" w:w="24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IRET</w:t>
            </w:r>
          </w:p>
        </w:tc>
        <w:tc>
          <w:tcPr>
            <w:tcW w:type="dxa" w:w="4300"/>
            <w:tcBorders>
              <w:top w:val="single" w:color="BBBBBB" w:sz="4"/>
              <w:left w:val="single" w:color="BBBBBB" w:sz="4"/>
              <w:bottom w:val="single" w:color="BBBBBB" w:sz="4"/>
              <w:right w:val="single" w:color="BBBBBB" w:sz="4"/>
            </w:tcBorders>
            <w:shd w:fill="FFFFFF" w:val="clear"/>
            <w:tcMar>
              <w:top w:type="dxa" w:w="55"/>
              <w:left w:type="dxa" w:w="110"/>
              <w:bottom w:type="dxa" w:w="55"/>
              <w:right w:type="dxa" w:w="110"/>
            </w:tcMar>
          </w:tcPr>
          <w:p>
            <w:pPr>
              <w:spacing w:line="295"/>
            </w:pPr>
            <w:r>
              <w:rPr>
                <w:rFonts w:ascii="Times New Roman" w:cs="Times New Roman" w:eastAsia="Times New Roman" w:hAnsi="Times New Roman"/>
                <w:color w:val="111111"/>
                <w:sz w:val="21"/>
                <w:szCs w:val="21"/>
              </w:rPr>
              <w:t xml:space="preserve">Trở về từ ISR: POP IP, CS, FLAGS từ ngăn xếp.</w:t>
            </w:r>
          </w:p>
        </w:tc>
      </w:tr>
    </w:tbl>
    <w:p>
      <w:pPr>
        <w:spacing w:after="60" w:before="0"/>
      </w:pPr>
      <w:r>
        <w:t xml:space="preserve"/>
      </w:r>
    </w:p>
    <w:p>
      <w:pPr>
        <w:spacing w:after="60" w:before="0"/>
      </w:pPr>
      <w:r>
        <w:t xml:space="preserve"/>
      </w:r>
    </w:p>
    <w:p>
      <w:pPr>
        <w:pStyle w:val="Heading2"/>
        <w:spacing w:after="110" w:before="240" w:line="374"/>
      </w:pPr>
      <w:r>
        <w:rPr>
          <w:rFonts w:ascii="Times New Roman" w:cs="Times New Roman" w:eastAsia="Times New Roman" w:hAnsi="Times New Roman"/>
          <w:b/>
          <w:bCs/>
          <w:color w:val="1F5C99"/>
          <w:sz w:val="27"/>
          <w:szCs w:val="27"/>
        </w:rPr>
        <w:t xml:space="preserve">PHỤ LỤC C — Hướng dẫn cài đặt và sử dụng emu8086</w:t>
      </w:r>
    </w:p>
    <w:p>
      <w:pPr>
        <w:spacing w:after="100" w:before="80" w:line="374" w:lineRule="auto"/>
        <w:ind/>
        <w:jc w:val="both"/>
      </w:pPr>
      <w:r>
        <w:rPr>
          <w:rFonts w:ascii="Times New Roman" w:cs="Times New Roman" w:eastAsia="Times New Roman" w:hAnsi="Times New Roman"/>
          <w:color w:val="111111"/>
          <w:sz w:val="26"/>
          <w:szCs w:val="26"/>
        </w:rPr>
        <w:t xml:space="preserve">Emu8086 có thể tải tại: www.emu8086.com (phiên bản 4.08 dùng trong báo cáo).</w:t>
      </w:r>
    </w:p>
    <w:p>
      <w:pPr>
        <w:spacing w:after="60" w:before="0"/>
      </w:pPr>
      <w:r>
        <w:t xml:space="preserve"/>
      </w:r>
    </w:p>
    <w:p>
      <w:pPr>
        <w:pStyle w:val="Heading3"/>
        <w:spacing w:after="80" w:before="180" w:line="374"/>
      </w:pPr>
      <w:r>
        <w:rPr>
          <w:rFonts w:ascii="Times New Roman" w:cs="Times New Roman" w:eastAsia="Times New Roman" w:hAnsi="Times New Roman"/>
          <w:b/>
          <w:bCs/>
          <w:color w:val="1A3A5C"/>
          <w:sz w:val="26"/>
          <w:szCs w:val="26"/>
        </w:rPr>
        <w:t xml:space="preserve">Các bước chạy demo:</w:t>
      </w:r>
    </w:p>
    <w:p>
      <w:pPr>
        <w:pStyle w:val="ListParagraph"/>
        <w:numPr>
          <w:ilvl w:val="0"/>
          <w:numId w:val="3"/>
        </w:numPr>
        <w:spacing w:after="50" w:before="30" w:line="340"/>
      </w:pPr>
      <w:r>
        <w:rPr>
          <w:rFonts w:ascii="Times New Roman" w:cs="Times New Roman" w:eastAsia="Times New Roman" w:hAnsi="Times New Roman"/>
          <w:color w:val="111111"/>
          <w:sz w:val="26"/>
          <w:szCs w:val="26"/>
        </w:rPr>
        <w:t xml:space="preserve">Mở emu8086 → File → New → chọn .EXE template.</w:t>
      </w:r>
    </w:p>
    <w:p>
      <w:pPr>
        <w:pStyle w:val="ListParagraph"/>
        <w:numPr>
          <w:ilvl w:val="0"/>
          <w:numId w:val="3"/>
        </w:numPr>
        <w:spacing w:after="50" w:before="30" w:line="340"/>
      </w:pPr>
      <w:r>
        <w:rPr>
          <w:rFonts w:ascii="Times New Roman" w:cs="Times New Roman" w:eastAsia="Times New Roman" w:hAnsi="Times New Roman"/>
          <w:color w:val="111111"/>
          <w:sz w:val="26"/>
          <w:szCs w:val="26"/>
        </w:rPr>
        <w:t xml:space="preserve">Xóa nội dung mặc định → Dán toàn bộ mã nguồn từ Phụ lục A.</w:t>
      </w:r>
    </w:p>
    <w:p>
      <w:pPr>
        <w:pStyle w:val="ListParagraph"/>
        <w:numPr>
          <w:ilvl w:val="0"/>
          <w:numId w:val="3"/>
        </w:numPr>
        <w:spacing w:after="50" w:before="30" w:line="340"/>
      </w:pPr>
      <w:r>
        <w:rPr>
          <w:rFonts w:ascii="Times New Roman" w:cs="Times New Roman" w:eastAsia="Times New Roman" w:hAnsi="Times New Roman"/>
          <w:color w:val="111111"/>
          <w:sz w:val="26"/>
          <w:szCs w:val="26"/>
        </w:rPr>
        <w:t xml:space="preserve">Nhấn Emulate (F5): assembler dịch sang mã máy. Nếu không có lỗi, cửa sổ Emulator mở với IP=0000h.</w:t>
      </w:r>
    </w:p>
    <w:p>
      <w:pPr>
        <w:pStyle w:val="ListParagraph"/>
        <w:numPr>
          <w:ilvl w:val="0"/>
          <w:numId w:val="3"/>
        </w:numPr>
        <w:spacing w:after="50" w:before="30" w:line="340"/>
      </w:pPr>
      <w:r>
        <w:rPr>
          <w:rFonts w:ascii="Times New Roman" w:cs="Times New Roman" w:eastAsia="Times New Roman" w:hAnsi="Times New Roman"/>
          <w:color w:val="111111"/>
          <w:sz w:val="26"/>
          <w:szCs w:val="26"/>
        </w:rPr>
        <w:t xml:space="preserve">Nhấn Single Step (F8) từng lần để quan sát: IP tăng sau FETCH; lệnh hiển thị sau DECODE; thanh ghi/FLAGS thay đổi sau EXECUTE.</w:t>
      </w:r>
    </w:p>
    <w:p>
      <w:pPr>
        <w:pStyle w:val="ListParagraph"/>
        <w:numPr>
          <w:ilvl w:val="0"/>
          <w:numId w:val="3"/>
        </w:numPr>
        <w:spacing w:after="50" w:before="30" w:line="340"/>
      </w:pPr>
      <w:r>
        <w:rPr>
          <w:rFonts w:ascii="Times New Roman" w:cs="Times New Roman" w:eastAsia="Times New Roman" w:hAnsi="Times New Roman"/>
          <w:color w:val="111111"/>
          <w:sz w:val="26"/>
          <w:szCs w:val="26"/>
        </w:rPr>
        <w:t xml:space="preserve">Mở View → Memory để xem nội dung RAM: biến [tong] = 0064h, [maxVal] = 0055h, [ketqua] = 0078h.</w:t>
      </w:r>
    </w:p>
    <w:p>
      <w:pPr>
        <w:pStyle w:val="ListParagraph"/>
        <w:numPr>
          <w:ilvl w:val="0"/>
          <w:numId w:val="3"/>
        </w:numPr>
        <w:spacing w:after="50" w:before="30" w:line="340"/>
      </w:pPr>
      <w:r>
        <w:rPr>
          <w:rFonts w:ascii="Times New Roman" w:cs="Times New Roman" w:eastAsia="Times New Roman" w:hAnsi="Times New Roman"/>
          <w:color w:val="111111"/>
          <w:sz w:val="26"/>
          <w:szCs w:val="26"/>
        </w:rPr>
        <w:t xml:space="preserve">Nhấn Run (F9) để chạy toàn bộ và xem kết quả trong cửa sổ Output.</w:t>
      </w:r>
    </w:p>
    <w:p>
      <w:pPr>
        <w:spacing w:after="60" w:before="0"/>
      </w:pPr>
      <w:r>
        <w:t xml:space="preserve"/>
      </w:r>
    </w:p>
    <w:p>
      <w:pPr>
        <w:pStyle w:val="Heading3"/>
        <w:spacing w:after="80" w:before="180" w:line="374"/>
      </w:pPr>
      <w:r>
        <w:rPr>
          <w:rFonts w:ascii="Times New Roman" w:cs="Times New Roman" w:eastAsia="Times New Roman" w:hAnsi="Times New Roman"/>
          <w:b/>
          <w:bCs/>
          <w:color w:val="1A3A5C"/>
          <w:sz w:val="26"/>
          <w:szCs w:val="26"/>
        </w:rPr>
        <w:t xml:space="preserve">Cách quan sát chu trình FDE trực tiếp:</w:t>
      </w:r>
    </w:p>
    <w:p>
      <w:pPr>
        <w:pStyle w:val="ListParagraph"/>
        <w:numPr>
          <w:ilvl w:val="0"/>
          <w:numId w:val="2"/>
        </w:numPr>
        <w:spacing w:after="50" w:before="30" w:line="340"/>
      </w:pPr>
      <w:r>
        <w:rPr>
          <w:rFonts w:ascii="Times New Roman" w:cs="Times New Roman" w:eastAsia="Times New Roman" w:hAnsi="Times New Roman"/>
          <w:color w:val="111111"/>
          <w:sz w:val="26"/>
          <w:szCs w:val="26"/>
        </w:rPr>
        <w:t xml:space="preserve">FETCH: IP tăng sau mỗi lệnh (tăng 1–3 tùy độ dài lệnh).</w:t>
      </w:r>
    </w:p>
    <w:p>
      <w:pPr>
        <w:pStyle w:val="ListParagraph"/>
        <w:numPr>
          <w:ilvl w:val="0"/>
          <w:numId w:val="2"/>
        </w:numPr>
        <w:spacing w:after="50" w:before="30" w:line="340"/>
      </w:pPr>
      <w:r>
        <w:rPr>
          <w:rFonts w:ascii="Times New Roman" w:cs="Times New Roman" w:eastAsia="Times New Roman" w:hAnsi="Times New Roman"/>
          <w:color w:val="111111"/>
          <w:sz w:val="26"/>
          <w:szCs w:val="26"/>
        </w:rPr>
        <w:t xml:space="preserve">DECODE: Lệnh hiện tại hiển thị highlight màu trong cửa sổ code.</w:t>
      </w:r>
    </w:p>
    <w:p>
      <w:pPr>
        <w:pStyle w:val="ListParagraph"/>
        <w:numPr>
          <w:ilvl w:val="0"/>
          <w:numId w:val="2"/>
        </w:numPr>
        <w:spacing w:after="50" w:before="30" w:line="340"/>
      </w:pPr>
      <w:r>
        <w:rPr>
          <w:rFonts w:ascii="Times New Roman" w:cs="Times New Roman" w:eastAsia="Times New Roman" w:hAnsi="Times New Roman"/>
          <w:color w:val="111111"/>
          <w:sz w:val="26"/>
          <w:szCs w:val="26"/>
        </w:rPr>
        <w:t xml:space="preserve">EXECUTE: Thanh ghi thay đổi màu đỏ khi giá trị thay đổi.</w:t>
      </w:r>
    </w:p>
    <w:p>
      <w:pPr>
        <w:pStyle w:val="ListParagraph"/>
        <w:numPr>
          <w:ilvl w:val="0"/>
          <w:numId w:val="2"/>
        </w:numPr>
        <w:spacing w:after="50" w:before="30" w:line="340"/>
      </w:pPr>
      <w:r>
        <w:rPr>
          <w:rFonts w:ascii="Times New Roman" w:cs="Times New Roman" w:eastAsia="Times New Roman" w:hAnsi="Times New Roman"/>
          <w:color w:val="111111"/>
          <w:sz w:val="26"/>
          <w:szCs w:val="26"/>
        </w:rPr>
        <w:t xml:space="preserve">Ngắt INT 21h: SP giảm 6 trong Stack Window khi bước qua INT 21h.</w:t>
      </w:r>
    </w:p>
    <w:sectPr>
      <w:headerReference w:type="default" r:id="rId9"/>
      <w:footerReference w:type="default" r:id="rId10"/>
      <w:type w:val="nextPage"/>
      <w:pgSz w:w="11906" w:h="16838" w:orient="portrait"/>
      <w:pgMar w:top="1418" w:right="1134" w:bottom="1418" w:left="1701" w:header="708" w:footer="708" w:gutter="0"/>
      <w:pgNumType w:start="1" w:fmt="upperLetter"/>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4"/>
      </w:pBdr>
      <w:jc w:val="center"/>
    </w:pPr>
    <w:r>
      <w:rPr>
        <w:rFonts w:ascii="Times New Roman" w:cs="Times New Roman" w:eastAsia="Times New Roman" w:hAnsi="Times New Roman"/>
        <w:color w:val="1A3A5C"/>
        <w:sz w:val="18"/>
        <w:szCs w:val="18"/>
      </w:rPr>
      <w:t xml:space="preserve">– Trang </w:t>
    </w:r>
    <w:r>
      <w:rPr>
        <w:rFonts w:ascii="Times New Roman" w:cs="Times New Roman" w:eastAsia="Times New Roman" w:hAnsi="Times New Roman"/>
        <w:color w:val="1A3A5C"/>
        <w:sz w:val="18"/>
        <w:szCs w:val="18"/>
      </w:rPr>
      <w:fldChar w:fldCharType="begin"/>
      <w:instrText xml:space="preserve">PAGE</w:instrText>
      <w:fldChar w:fldCharType="separate"/>
      <w:fldChar w:fldCharType="end"/>
    </w:r>
    <w:r>
      <w:rPr>
        <w:rFonts w:ascii="Times New Roman" w:cs="Times New Roman" w:eastAsia="Times New Roman" w:hAnsi="Times New Roman"/>
        <w:color w:val="1A3A5C"/>
        <w:sz w:val="18"/>
        <w:szCs w:val="18"/>
      </w:rPr>
      <w:t xml:space="preserve"> / </w:t>
    </w:r>
    <w:r>
      <w:rPr>
        <w:rFonts w:ascii="Times New Roman" w:cs="Times New Roman" w:eastAsia="Times New Roman" w:hAnsi="Times New Roman"/>
        <w:color w:val="1A3A5C"/>
        <w:sz w:val="18"/>
        <w:szCs w:val="18"/>
      </w:rPr>
      <w:fldChar w:fldCharType="begin"/>
      <w:instrText xml:space="preserve">NUMPAGES</w:instrText>
      <w:fldChar w:fldCharType="separate"/>
      <w:fldChar w:fldCharType="end"/>
    </w:r>
    <w:r>
      <w:rPr>
        <w:rFonts w:ascii="Times New Roman" w:cs="Times New Roman" w:eastAsia="Times New Roman" w:hAnsi="Times New Roman"/>
        <w:color w:val="1A3A5C"/>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4"/>
      </w:pBdr>
      <w:jc w:val="center"/>
    </w:pPr>
    <w:r>
      <w:rPr>
        <w:rFonts w:ascii="Times New Roman" w:cs="Times New Roman" w:eastAsia="Times New Roman" w:hAnsi="Times New Roman"/>
        <w:color w:val="1A3A5C"/>
        <w:sz w:val="18"/>
        <w:szCs w:val="18"/>
      </w:rPr>
      <w:t xml:space="preserve">Phụ lục – Trang </w:t>
    </w:r>
    <w:r>
      <w:rPr>
        <w:rFonts w:ascii="Times New Roman" w:cs="Times New Roman" w:eastAsia="Times New Roman" w:hAnsi="Times New Roman"/>
        <w:color w:val="1A3A5C"/>
        <w:sz w:val="18"/>
        <w:szCs w:val="18"/>
      </w:rPr>
      <w:fldChar w:fldCharType="begin"/>
      <w:instrText xml:space="preserve">PAGE</w:instrText>
      <w:fldChar w:fldCharType="separate"/>
      <w:fldChar w:fldCharType="end"/>
    </w:r>
    <w:r>
      <w:rPr>
        <w:rFonts w:ascii="Times New Roman" w:cs="Times New Roman" w:eastAsia="Times New Roman" w:hAnsi="Times New Roman"/>
        <w:color w:val="1A3A5C"/>
        <w:sz w:val="18"/>
        <w:szCs w:val="18"/>
      </w:rPr>
      <w:t xml:space="preserve"> / </w:t>
    </w:r>
    <w:r>
      <w:rPr>
        <w:rFonts w:ascii="Times New Roman" w:cs="Times New Roman" w:eastAsia="Times New Roman" w:hAnsi="Times New Roman"/>
        <w:color w:val="1A3A5C"/>
        <w:sz w:val="18"/>
        <w:szCs w:val="18"/>
      </w:rPr>
      <w:fldChar w:fldCharType="begin"/>
      <w:instrText xml:space="preserve">NUMPAGES</w:instrText>
      <w:fldChar w:fldCharType="separate"/>
      <w:fldChar w:fldCharType="end"/>
    </w:r>
    <w:r>
      <w:rPr>
        <w:rFonts w:ascii="Times New Roman" w:cs="Times New Roman" w:eastAsia="Times New Roman" w:hAnsi="Times New Roman"/>
        <w:color w:val="1A3A5C"/>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4"/>
      </w:pBdr>
      <w:spacing w:after="70"/>
      <w:jc w:val="right"/>
    </w:pPr>
    <w:r>
      <w:rPr>
        <w:rFonts w:ascii="Times New Roman" w:cs="Times New Roman" w:eastAsia="Times New Roman" w:hAnsi="Times New Roman"/>
        <w:i/>
        <w:iCs/>
        <w:color w:val="1F5C99"/>
        <w:sz w:val="18"/>
        <w:szCs w:val="18"/>
      </w:rPr>
      <w:t xml:space="preserve">Báo cáo BTL Kiến Trúc Máy Tính  |  CPU Simulator &amp; emu8086  |  ĐH Thăng Long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4"/>
      </w:pBdr>
      <w:spacing w:after="70"/>
      <w:jc w:val="right"/>
    </w:pPr>
    <w:r>
      <w:rPr>
        <w:rFonts w:ascii="Times New Roman" w:cs="Times New Roman" w:eastAsia="Times New Roman" w:hAnsi="Times New Roman"/>
        <w:i/>
        <w:iCs/>
        <w:color w:val="1F5C99"/>
        <w:sz w:val="18"/>
        <w:szCs w:val="18"/>
      </w:rPr>
      <w:t xml:space="preserve">PHỤ LỤC  |  Báo cáo BTL Kiến Trúc Máy Tính  |  ĐH Thăng Long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Times New Roman" w:cs="Times New Roman" w:eastAsia="Times New Roman" w:hAnsi="Times New Roman"/>
      <w:b/>
      <w:bCs/>
      <w:caps/>
      <w:color w:val="1A3A5C"/>
      <w:sz w:val="30"/>
      <w:szCs w:val="30"/>
    </w:rPr>
  </w:style>
  <w:style w:type="paragraph" w:styleId="Heading2">
    <w:name w:val="Heading 2"/>
    <w:basedOn w:val="Normal"/>
    <w:next w:val="Normal"/>
    <w:qFormat/>
    <w:pPr>
      <w:spacing w:after="110" w:before="240"/>
      <w:outlineLvl w:val="1"/>
    </w:pPr>
    <w:rPr>
      <w:rFonts w:ascii="Times New Roman" w:cs="Times New Roman" w:eastAsia="Times New Roman" w:hAnsi="Times New Roman"/>
      <w:b/>
      <w:bCs/>
      <w:color w:val="1F5C99"/>
      <w:sz w:val="27"/>
      <w:szCs w:val="27"/>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2026-05-11T08:39:06.488Z</dcterms:created>
  <dcterms:modified xsi:type="dcterms:W3CDTF">2026-05-11T08:39:06.502Z</dcterms:modified>
</cp:coreProperties>
</file>

<file path=docProps/custom.xml><?xml version="1.0" encoding="utf-8"?>
<Properties xmlns="http://schemas.openxmlformats.org/officeDocument/2006/custom-properties" xmlns:vt="http://schemas.openxmlformats.org/officeDocument/2006/docPropsVTypes"/>
</file>