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0F5BF" w14:textId="119170B2" w:rsidR="0079177E" w:rsidRPr="002412A7" w:rsidRDefault="002412A7">
      <w:pPr>
        <w:rPr>
          <w:sz w:val="28"/>
          <w:szCs w:val="28"/>
        </w:rPr>
      </w:pPr>
      <w:bookmarkStart w:id="0" w:name="_Hlk33442713"/>
      <w:bookmarkEnd w:id="0"/>
      <w:r w:rsidRPr="002412A7">
        <w:rPr>
          <w:rFonts w:hint="eastAsia"/>
          <w:sz w:val="28"/>
          <w:szCs w:val="28"/>
        </w:rPr>
        <w:t>paper</w:t>
      </w:r>
      <w:r w:rsidR="00485E77">
        <w:rPr>
          <w:rFonts w:hint="eastAsia"/>
          <w:sz w:val="28"/>
          <w:szCs w:val="28"/>
        </w:rPr>
        <w:t>中文</w:t>
      </w:r>
      <w:r w:rsidRPr="002412A7">
        <w:rPr>
          <w:rFonts w:hint="eastAsia"/>
          <w:sz w:val="28"/>
          <w:szCs w:val="28"/>
        </w:rPr>
        <w:t>大纲范例</w:t>
      </w:r>
    </w:p>
    <w:p w14:paraId="2A2FE9F1" w14:textId="0DE8C049" w:rsidR="002412A7" w:rsidRPr="002412A7" w:rsidRDefault="002412A7">
      <w:pPr>
        <w:rPr>
          <w:sz w:val="24"/>
          <w:szCs w:val="24"/>
        </w:rPr>
      </w:pPr>
      <w:r w:rsidRPr="002412A7">
        <w:rPr>
          <w:rFonts w:hint="eastAsia"/>
          <w:sz w:val="24"/>
          <w:szCs w:val="24"/>
        </w:rPr>
        <w:t>英文题目</w:t>
      </w:r>
      <w:r w:rsidR="0079177E">
        <w:rPr>
          <w:rFonts w:hint="eastAsia"/>
          <w:sz w:val="24"/>
          <w:szCs w:val="24"/>
        </w:rPr>
        <w:t>（基于深度学习的</w:t>
      </w:r>
      <w:r w:rsidR="0079177E" w:rsidRPr="0079177E">
        <w:rPr>
          <w:sz w:val="24"/>
          <w:szCs w:val="24"/>
        </w:rPr>
        <w:t>显微组织中晶粒尺寸的自动测定</w:t>
      </w:r>
      <w:r w:rsidR="0079177E">
        <w:rPr>
          <w:rFonts w:hint="eastAsia"/>
          <w:sz w:val="24"/>
          <w:szCs w:val="24"/>
        </w:rPr>
        <w:t>）</w:t>
      </w:r>
    </w:p>
    <w:p w14:paraId="7623C32F" w14:textId="3D316A6F" w:rsidR="0079177E" w:rsidRPr="005726DD" w:rsidRDefault="002412A7">
      <w:pPr>
        <w:rPr>
          <w:sz w:val="24"/>
          <w:szCs w:val="24"/>
        </w:rPr>
      </w:pPr>
      <w:r>
        <w:rPr>
          <w:rFonts w:hint="eastAsia"/>
          <w:sz w:val="24"/>
          <w:szCs w:val="24"/>
        </w:rPr>
        <w:t>Abstract</w:t>
      </w:r>
      <w:r>
        <w:rPr>
          <w:rFonts w:hint="eastAsia"/>
          <w:sz w:val="24"/>
          <w:szCs w:val="24"/>
        </w:rPr>
        <w:t>：</w:t>
      </w:r>
      <w:r w:rsidR="0079177E">
        <w:rPr>
          <w:rFonts w:hint="eastAsia"/>
          <w:sz w:val="24"/>
          <w:szCs w:val="24"/>
        </w:rPr>
        <w:t>晶粒尺寸是金相</w:t>
      </w:r>
      <w:r w:rsidR="0089536F">
        <w:rPr>
          <w:rFonts w:hint="eastAsia"/>
          <w:sz w:val="24"/>
          <w:szCs w:val="24"/>
        </w:rPr>
        <w:t>显微</w:t>
      </w:r>
      <w:r w:rsidR="0079177E">
        <w:rPr>
          <w:rFonts w:hint="eastAsia"/>
          <w:sz w:val="24"/>
          <w:szCs w:val="24"/>
        </w:rPr>
        <w:t>组织分析的重要参数之一。在大多数实验中，这些信息通常是由手工过程得到的。</w:t>
      </w:r>
      <w:r w:rsidR="009075E2">
        <w:rPr>
          <w:rFonts w:hint="eastAsia"/>
          <w:sz w:val="24"/>
          <w:szCs w:val="24"/>
        </w:rPr>
        <w:t>然而手工过程可能会花费很长的时间，而且增加偶然的错误。深度学习技术的快速发展为金相定量分析提供了一种新方法</w:t>
      </w:r>
      <w:r w:rsidR="009075E2" w:rsidRPr="00131BCE">
        <w:rPr>
          <w:rFonts w:hint="eastAsia"/>
          <w:color w:val="000000" w:themeColor="text1"/>
          <w:sz w:val="24"/>
          <w:szCs w:val="24"/>
        </w:rPr>
        <w:t>。目前</w:t>
      </w:r>
      <w:r w:rsidR="00131BCE" w:rsidRPr="00131BCE">
        <w:rPr>
          <w:rFonts w:hint="eastAsia"/>
          <w:color w:val="000000" w:themeColor="text1"/>
          <w:sz w:val="24"/>
          <w:szCs w:val="24"/>
        </w:rPr>
        <w:t>晶粒度评级</w:t>
      </w:r>
      <w:r w:rsidR="009075E2" w:rsidRPr="00131BCE">
        <w:rPr>
          <w:rFonts w:hint="eastAsia"/>
          <w:color w:val="000000" w:themeColor="text1"/>
          <w:sz w:val="24"/>
          <w:szCs w:val="24"/>
        </w:rPr>
        <w:t>受限于</w:t>
      </w:r>
      <w:r w:rsidR="00131BCE" w:rsidRPr="00131BCE">
        <w:rPr>
          <w:rFonts w:hint="eastAsia"/>
          <w:color w:val="000000" w:themeColor="text1"/>
          <w:sz w:val="24"/>
          <w:szCs w:val="24"/>
        </w:rPr>
        <w:t>传统的方法</w:t>
      </w:r>
      <w:r w:rsidR="009075E2" w:rsidRPr="00131BCE">
        <w:rPr>
          <w:rFonts w:hint="eastAsia"/>
          <w:color w:val="000000" w:themeColor="text1"/>
          <w:sz w:val="24"/>
          <w:szCs w:val="24"/>
        </w:rPr>
        <w:t>导致无法解决</w:t>
      </w:r>
      <w:r w:rsidR="00131BCE" w:rsidRPr="00131BCE">
        <w:rPr>
          <w:rFonts w:hint="eastAsia"/>
          <w:color w:val="000000" w:themeColor="text1"/>
          <w:sz w:val="24"/>
          <w:szCs w:val="24"/>
        </w:rPr>
        <w:t>图像噪音太多，对比不鲜明是的复杂分割</w:t>
      </w:r>
      <w:r w:rsidR="009075E2" w:rsidRPr="00131BCE">
        <w:rPr>
          <w:rFonts w:hint="eastAsia"/>
          <w:color w:val="000000" w:themeColor="text1"/>
          <w:sz w:val="24"/>
          <w:szCs w:val="24"/>
        </w:rPr>
        <w:t>问题。</w:t>
      </w:r>
      <w:r w:rsidR="009075E2" w:rsidRPr="005726DD">
        <w:rPr>
          <w:rFonts w:hint="eastAsia"/>
          <w:sz w:val="24"/>
          <w:szCs w:val="24"/>
        </w:rPr>
        <w:t>本文提出了一种基于深度学习技术的晶界边缘检测算法，利用</w:t>
      </w:r>
      <w:r w:rsidR="009E02C9" w:rsidRPr="005726DD">
        <w:rPr>
          <w:rFonts w:hint="eastAsia"/>
          <w:sz w:val="24"/>
          <w:szCs w:val="24"/>
        </w:rPr>
        <w:t>改进的</w:t>
      </w:r>
      <w:r w:rsidR="009E02C9" w:rsidRPr="005726DD">
        <w:rPr>
          <w:rFonts w:hint="eastAsia"/>
          <w:sz w:val="24"/>
          <w:szCs w:val="24"/>
        </w:rPr>
        <w:t>U-Net</w:t>
      </w:r>
      <w:r w:rsidR="009E02C9" w:rsidRPr="005726DD">
        <w:rPr>
          <w:rFonts w:hint="eastAsia"/>
          <w:sz w:val="24"/>
          <w:szCs w:val="24"/>
        </w:rPr>
        <w:t>网络来实现晶粒的分割。通过大量不同质量质量的金相图像验证了该方法的有效性。并且给出了实用案例。</w:t>
      </w:r>
      <w:r w:rsidR="0089536F" w:rsidRPr="005726DD">
        <w:rPr>
          <w:rFonts w:hint="eastAsia"/>
          <w:sz w:val="24"/>
          <w:szCs w:val="24"/>
        </w:rPr>
        <w:t>在对于低对比度，边界模糊，结构复杂的金相图像的边缘提取，有着明显的先进性。晶粒尺寸根据美国材料试验协会（</w:t>
      </w:r>
      <w:r w:rsidR="0089536F" w:rsidRPr="005726DD">
        <w:rPr>
          <w:rFonts w:hint="eastAsia"/>
          <w:sz w:val="24"/>
          <w:szCs w:val="24"/>
        </w:rPr>
        <w:t>ASTM</w:t>
      </w:r>
      <w:r w:rsidR="0089536F" w:rsidRPr="005726DD">
        <w:rPr>
          <w:rFonts w:hint="eastAsia"/>
          <w:sz w:val="24"/>
          <w:szCs w:val="24"/>
        </w:rPr>
        <w:t>）标准计算。</w:t>
      </w:r>
    </w:p>
    <w:p w14:paraId="37449EDE" w14:textId="012FFD1A" w:rsidR="0089536F" w:rsidRPr="005726DD" w:rsidRDefault="0089536F">
      <w:pPr>
        <w:rPr>
          <w:sz w:val="24"/>
          <w:szCs w:val="24"/>
        </w:rPr>
      </w:pPr>
      <w:r w:rsidRPr="005726DD">
        <w:rPr>
          <w:rFonts w:hint="eastAsia"/>
          <w:sz w:val="24"/>
          <w:szCs w:val="24"/>
        </w:rPr>
        <w:t>Key</w:t>
      </w:r>
      <w:r w:rsidRPr="005726DD">
        <w:rPr>
          <w:sz w:val="24"/>
          <w:szCs w:val="24"/>
        </w:rPr>
        <w:t>words:</w:t>
      </w:r>
      <w:r w:rsidRPr="005726DD">
        <w:rPr>
          <w:rFonts w:hint="eastAsia"/>
          <w:sz w:val="24"/>
          <w:szCs w:val="24"/>
        </w:rPr>
        <w:t>金相显微组织分析，晶粒尺寸，深度学习，改进</w:t>
      </w:r>
      <w:r w:rsidR="005726DD" w:rsidRPr="005726DD">
        <w:rPr>
          <w:rFonts w:hint="eastAsia"/>
          <w:sz w:val="24"/>
          <w:szCs w:val="24"/>
        </w:rPr>
        <w:t>的</w:t>
      </w:r>
      <w:r w:rsidRPr="005726DD">
        <w:rPr>
          <w:rFonts w:hint="eastAsia"/>
          <w:sz w:val="24"/>
          <w:szCs w:val="24"/>
        </w:rPr>
        <w:t>U-Net</w:t>
      </w:r>
      <w:r w:rsidR="005726DD" w:rsidRPr="005726DD">
        <w:rPr>
          <w:rFonts w:hint="eastAsia"/>
          <w:sz w:val="24"/>
          <w:szCs w:val="24"/>
        </w:rPr>
        <w:t>网络，边缘提取</w:t>
      </w:r>
    </w:p>
    <w:p w14:paraId="19393AF8" w14:textId="77777777" w:rsidR="009E02C9" w:rsidRDefault="009E02C9">
      <w:pPr>
        <w:rPr>
          <w:sz w:val="24"/>
          <w:szCs w:val="24"/>
        </w:rPr>
      </w:pPr>
    </w:p>
    <w:p w14:paraId="0B2E92CD" w14:textId="7C745A5E" w:rsidR="002412A7" w:rsidRPr="009E02C9" w:rsidRDefault="009E02C9">
      <w:pPr>
        <w:rPr>
          <w:sz w:val="16"/>
          <w:szCs w:val="16"/>
        </w:rPr>
      </w:pPr>
      <w:r w:rsidRPr="009E02C9">
        <w:rPr>
          <w:rFonts w:hint="eastAsia"/>
          <w:sz w:val="16"/>
          <w:szCs w:val="16"/>
        </w:rPr>
        <w:t>Abstract</w:t>
      </w:r>
      <w:r w:rsidRPr="009E02C9">
        <w:rPr>
          <w:rFonts w:hint="eastAsia"/>
          <w:sz w:val="16"/>
          <w:szCs w:val="16"/>
        </w:rPr>
        <w:t>：</w:t>
      </w:r>
      <w:r w:rsidR="002412A7" w:rsidRPr="009E02C9">
        <w:rPr>
          <w:rFonts w:hint="eastAsia"/>
          <w:sz w:val="16"/>
          <w:szCs w:val="16"/>
        </w:rPr>
        <w:t>问题的背景或重要性。目前的方法受限于</w:t>
      </w:r>
      <w:r w:rsidR="002412A7" w:rsidRPr="009E02C9">
        <w:rPr>
          <w:rFonts w:hint="eastAsia"/>
          <w:sz w:val="16"/>
          <w:szCs w:val="16"/>
        </w:rPr>
        <w:t>**</w:t>
      </w:r>
      <w:r w:rsidR="002412A7" w:rsidRPr="009E02C9">
        <w:rPr>
          <w:rFonts w:hint="eastAsia"/>
          <w:sz w:val="16"/>
          <w:szCs w:val="16"/>
        </w:rPr>
        <w:t>导致无法解决</w:t>
      </w:r>
      <w:r w:rsidR="002412A7" w:rsidRPr="009E02C9">
        <w:rPr>
          <w:rFonts w:hint="eastAsia"/>
          <w:sz w:val="16"/>
          <w:szCs w:val="16"/>
        </w:rPr>
        <w:t>**</w:t>
      </w:r>
      <w:r w:rsidR="002412A7" w:rsidRPr="009E02C9">
        <w:rPr>
          <w:rFonts w:hint="eastAsia"/>
          <w:sz w:val="16"/>
          <w:szCs w:val="16"/>
        </w:rPr>
        <w:t>问题。本文提出了一个</w:t>
      </w:r>
      <w:r w:rsidR="002412A7" w:rsidRPr="009E02C9">
        <w:rPr>
          <w:rFonts w:hint="eastAsia"/>
          <w:sz w:val="16"/>
          <w:szCs w:val="16"/>
        </w:rPr>
        <w:t>**</w:t>
      </w:r>
      <w:r w:rsidR="002412A7" w:rsidRPr="009E02C9">
        <w:rPr>
          <w:rFonts w:hint="eastAsia"/>
          <w:sz w:val="16"/>
          <w:szCs w:val="16"/>
        </w:rPr>
        <w:t>方法，利用</w:t>
      </w:r>
      <w:r w:rsidR="002412A7" w:rsidRPr="009E02C9">
        <w:rPr>
          <w:rFonts w:hint="eastAsia"/>
          <w:sz w:val="16"/>
          <w:szCs w:val="16"/>
        </w:rPr>
        <w:t>**</w:t>
      </w:r>
      <w:r w:rsidR="002412A7" w:rsidRPr="009E02C9">
        <w:rPr>
          <w:rFonts w:hint="eastAsia"/>
          <w:sz w:val="16"/>
          <w:szCs w:val="16"/>
        </w:rPr>
        <w:t>解决该问题。方法主要步骤。实验结果表明，我们方法的</w:t>
      </w:r>
      <w:r w:rsidR="002412A7" w:rsidRPr="009E02C9">
        <w:rPr>
          <w:rFonts w:hint="eastAsia"/>
          <w:sz w:val="16"/>
          <w:szCs w:val="16"/>
        </w:rPr>
        <w:t>**</w:t>
      </w:r>
      <w:r w:rsidR="002412A7" w:rsidRPr="009E02C9">
        <w:rPr>
          <w:rFonts w:hint="eastAsia"/>
          <w:sz w:val="16"/>
          <w:szCs w:val="16"/>
        </w:rPr>
        <w:t>效果（准确率之类）比已有的高出多少。在</w:t>
      </w:r>
      <w:r w:rsidR="002412A7" w:rsidRPr="009E02C9">
        <w:rPr>
          <w:rFonts w:hint="eastAsia"/>
          <w:sz w:val="16"/>
          <w:szCs w:val="16"/>
        </w:rPr>
        <w:t>**</w:t>
      </w:r>
      <w:r w:rsidR="002412A7" w:rsidRPr="009E02C9">
        <w:rPr>
          <w:rFonts w:hint="eastAsia"/>
          <w:sz w:val="16"/>
          <w:szCs w:val="16"/>
        </w:rPr>
        <w:t>方面具有明显的先进性。</w:t>
      </w:r>
    </w:p>
    <w:p w14:paraId="14C28A8E" w14:textId="77777777" w:rsidR="001457E0" w:rsidRDefault="001457E0">
      <w:pPr>
        <w:rPr>
          <w:sz w:val="24"/>
          <w:szCs w:val="24"/>
        </w:rPr>
      </w:pPr>
      <w:r w:rsidRPr="009E02C9">
        <w:rPr>
          <w:rFonts w:hint="eastAsia"/>
          <w:sz w:val="16"/>
          <w:szCs w:val="16"/>
        </w:rPr>
        <w:t>Keywords</w:t>
      </w:r>
      <w:r w:rsidRPr="009E02C9">
        <w:rPr>
          <w:rFonts w:hint="eastAsia"/>
          <w:sz w:val="16"/>
          <w:szCs w:val="16"/>
        </w:rPr>
        <w:t>（</w:t>
      </w:r>
      <w:r w:rsidRPr="009E02C9">
        <w:rPr>
          <w:rFonts w:hint="eastAsia"/>
          <w:sz w:val="16"/>
          <w:szCs w:val="16"/>
        </w:rPr>
        <w:t>4-6</w:t>
      </w:r>
      <w:r w:rsidRPr="009E02C9">
        <w:rPr>
          <w:rFonts w:hint="eastAsia"/>
          <w:sz w:val="16"/>
          <w:szCs w:val="16"/>
        </w:rPr>
        <w:t>个，至多一层修饰）：具体问题、具体方法、方法原理</w:t>
      </w:r>
    </w:p>
    <w:p w14:paraId="064A3963" w14:textId="7406E8FE" w:rsidR="002412A7" w:rsidRDefault="002412A7">
      <w:pPr>
        <w:rPr>
          <w:sz w:val="24"/>
          <w:szCs w:val="24"/>
        </w:rPr>
      </w:pPr>
    </w:p>
    <w:p w14:paraId="48255EB2" w14:textId="7EE01A97" w:rsidR="0089536F" w:rsidRDefault="0089536F">
      <w:pPr>
        <w:rPr>
          <w:sz w:val="24"/>
          <w:szCs w:val="24"/>
        </w:rPr>
      </w:pPr>
      <w:r>
        <w:rPr>
          <w:rFonts w:hint="eastAsia"/>
          <w:sz w:val="24"/>
          <w:szCs w:val="24"/>
        </w:rPr>
        <w:t>Introduction</w:t>
      </w:r>
    </w:p>
    <w:p w14:paraId="536DA293" w14:textId="4A61AC9C" w:rsidR="0089536F" w:rsidRDefault="00215D4B" w:rsidP="009864CE">
      <w:pPr>
        <w:widowControl/>
        <w:jc w:val="left"/>
        <w:rPr>
          <w:rFonts w:ascii="Arial" w:hAnsi="Arial" w:cs="Arial"/>
          <w:color w:val="2E3033"/>
          <w:szCs w:val="21"/>
          <w:shd w:val="clear" w:color="auto" w:fill="FFFFFF"/>
        </w:rPr>
      </w:pPr>
      <w:r>
        <w:rPr>
          <w:rFonts w:hint="eastAsia"/>
          <w:sz w:val="24"/>
          <w:szCs w:val="24"/>
        </w:rPr>
        <w:t>（应用背景）</w:t>
      </w:r>
      <w:r w:rsidR="000513B7">
        <w:rPr>
          <w:rFonts w:hint="eastAsia"/>
          <w:sz w:val="24"/>
          <w:szCs w:val="24"/>
        </w:rPr>
        <w:t>晶粒尺寸的测量在金属材料的研究中有重要的地位，它可以得到与材料性能有关的信息，如屈服强度，抗拉强度，延伸率等，而这些信息对材料的性能有着重要的影响【</w:t>
      </w:r>
      <w:r w:rsidR="000513B7">
        <w:rPr>
          <w:rFonts w:hint="eastAsia"/>
          <w:sz w:val="24"/>
          <w:szCs w:val="24"/>
        </w:rPr>
        <w:t>1</w:t>
      </w:r>
      <w:r w:rsidR="000513B7">
        <w:rPr>
          <w:rFonts w:hint="eastAsia"/>
          <w:sz w:val="24"/>
          <w:szCs w:val="24"/>
        </w:rPr>
        <w:t>】。传统的晶粒度测定的方法依赖依赖手工操作，耗时长而且容易出错。</w:t>
      </w:r>
      <w:r>
        <w:rPr>
          <w:rFonts w:hint="eastAsia"/>
          <w:sz w:val="24"/>
          <w:szCs w:val="24"/>
        </w:rPr>
        <w:t>（已有解决方法）</w:t>
      </w:r>
      <w:r w:rsidR="00421983">
        <w:rPr>
          <w:rFonts w:hint="eastAsia"/>
          <w:sz w:val="24"/>
          <w:szCs w:val="24"/>
        </w:rPr>
        <w:t>随着计算机技术和图像处理技术的发展，数字图像处理和模式识别技术已成为自动定量金相分析和粒度测定的主要工具。</w:t>
      </w:r>
      <w:r w:rsidR="00CB4C82">
        <w:rPr>
          <w:rFonts w:hint="eastAsia"/>
          <w:sz w:val="24"/>
          <w:szCs w:val="24"/>
        </w:rPr>
        <w:t>（</w:t>
      </w:r>
      <w:r w:rsidR="00CB4C82">
        <w:rPr>
          <w:rFonts w:hint="eastAsia"/>
          <w:sz w:val="24"/>
          <w:szCs w:val="24"/>
        </w:rPr>
        <w:t>1</w:t>
      </w:r>
      <w:r w:rsidR="00CB4C82">
        <w:rPr>
          <w:sz w:val="24"/>
          <w:szCs w:val="24"/>
        </w:rPr>
        <w:t>.</w:t>
      </w:r>
      <w:r w:rsidR="00CB4C82">
        <w:rPr>
          <w:rFonts w:hint="eastAsia"/>
          <w:sz w:val="24"/>
          <w:szCs w:val="24"/>
        </w:rPr>
        <w:t>现有软件）</w:t>
      </w:r>
      <w:r w:rsidR="00421983">
        <w:rPr>
          <w:rFonts w:hint="eastAsia"/>
          <w:sz w:val="24"/>
          <w:szCs w:val="24"/>
        </w:rPr>
        <w:t>商业金相图像分析备有专门的软件，如</w:t>
      </w:r>
      <w:r w:rsidR="00CB4C82">
        <w:rPr>
          <w:rFonts w:hint="eastAsia"/>
          <w:sz w:val="24"/>
          <w:szCs w:val="24"/>
        </w:rPr>
        <w:t>Image-Pro</w:t>
      </w:r>
      <w:r w:rsidR="00CB4C82">
        <w:rPr>
          <w:sz w:val="24"/>
          <w:szCs w:val="24"/>
        </w:rPr>
        <w:t xml:space="preserve"> </w:t>
      </w:r>
      <w:r w:rsidR="00CB4C82">
        <w:rPr>
          <w:rFonts w:hint="eastAsia"/>
          <w:sz w:val="24"/>
          <w:szCs w:val="24"/>
        </w:rPr>
        <w:t>Plus</w:t>
      </w:r>
      <w:r w:rsidR="00CB4C82">
        <w:rPr>
          <w:rFonts w:hint="eastAsia"/>
          <w:sz w:val="24"/>
          <w:szCs w:val="24"/>
        </w:rPr>
        <w:t>，</w:t>
      </w:r>
      <w:r w:rsidR="00CB4C82">
        <w:rPr>
          <w:rFonts w:hint="eastAsia"/>
          <w:sz w:val="24"/>
          <w:szCs w:val="24"/>
        </w:rPr>
        <w:t>Image</w:t>
      </w:r>
      <w:r w:rsidR="00CB4C82">
        <w:rPr>
          <w:sz w:val="24"/>
          <w:szCs w:val="24"/>
        </w:rPr>
        <w:t xml:space="preserve"> </w:t>
      </w:r>
      <w:r w:rsidR="00CB4C82">
        <w:rPr>
          <w:rFonts w:hint="eastAsia"/>
          <w:sz w:val="24"/>
          <w:szCs w:val="24"/>
        </w:rPr>
        <w:t>Tool</w:t>
      </w:r>
      <w:r w:rsidR="00CB4C82">
        <w:rPr>
          <w:rFonts w:hint="eastAsia"/>
          <w:sz w:val="24"/>
          <w:szCs w:val="24"/>
        </w:rPr>
        <w:t>，</w:t>
      </w:r>
      <w:r w:rsidR="00CB4C82">
        <w:rPr>
          <w:rFonts w:hint="eastAsia"/>
          <w:sz w:val="24"/>
          <w:szCs w:val="24"/>
        </w:rPr>
        <w:t>Image</w:t>
      </w:r>
      <w:r w:rsidR="00CB4C82">
        <w:rPr>
          <w:sz w:val="24"/>
          <w:szCs w:val="24"/>
        </w:rPr>
        <w:t xml:space="preserve"> </w:t>
      </w:r>
      <w:r w:rsidR="00CB4C82">
        <w:rPr>
          <w:rFonts w:hint="eastAsia"/>
          <w:sz w:val="24"/>
          <w:szCs w:val="24"/>
        </w:rPr>
        <w:t>J</w:t>
      </w:r>
      <w:r w:rsidR="00CB4C82">
        <w:rPr>
          <w:rFonts w:hint="eastAsia"/>
          <w:sz w:val="24"/>
          <w:szCs w:val="24"/>
        </w:rPr>
        <w:t>尽管这些设备减少了手工工作负载，在一定程度上提高了一些分析效率。但是对于软件操作也较为繁琐，且需要相当一部分的费用。而且对于边界模糊，噪音较多的图像识别非常困难。（</w:t>
      </w:r>
      <w:r w:rsidR="00CB4C82">
        <w:rPr>
          <w:rFonts w:hint="eastAsia"/>
          <w:sz w:val="24"/>
          <w:szCs w:val="24"/>
        </w:rPr>
        <w:t>2</w:t>
      </w:r>
      <w:r w:rsidR="00CB4C82">
        <w:rPr>
          <w:sz w:val="24"/>
          <w:szCs w:val="24"/>
        </w:rPr>
        <w:t>.</w:t>
      </w:r>
      <w:r w:rsidR="00CB4C82">
        <w:rPr>
          <w:rFonts w:hint="eastAsia"/>
          <w:sz w:val="24"/>
          <w:szCs w:val="24"/>
        </w:rPr>
        <w:t>方法论）</w:t>
      </w:r>
      <w:r w:rsidR="009864CE">
        <w:rPr>
          <w:rFonts w:hint="eastAsia"/>
          <w:sz w:val="24"/>
          <w:szCs w:val="24"/>
        </w:rPr>
        <w:t>由于不同合金的金相图像特征不同，最常见的问题是现有方法通用性很低。</w:t>
      </w:r>
      <w:r w:rsidR="009864CE">
        <w:rPr>
          <w:rFonts w:ascii="Arial" w:hAnsi="Arial" w:cs="Arial"/>
          <w:color w:val="2E3033"/>
          <w:szCs w:val="21"/>
          <w:shd w:val="clear" w:color="auto" w:fill="FFFFFF"/>
        </w:rPr>
        <w:t>Jiang</w:t>
      </w:r>
      <w:r w:rsidR="009864CE">
        <w:rPr>
          <w:rFonts w:ascii="Arial" w:hAnsi="Arial" w:cs="Arial"/>
          <w:color w:val="2E3033"/>
          <w:szCs w:val="21"/>
          <w:shd w:val="clear" w:color="auto" w:fill="FFFFFF"/>
        </w:rPr>
        <w:t>等人利用多尺度测地线膨胀算法，在膨胀改进定义的基础上恢复和重建晶界</w:t>
      </w:r>
      <w:r w:rsidR="009864CE">
        <w:rPr>
          <w:rFonts w:ascii="Arial" w:hAnsi="Arial" w:cs="Arial" w:hint="eastAsia"/>
          <w:color w:val="2E3033"/>
          <w:szCs w:val="21"/>
          <w:shd w:val="clear" w:color="auto" w:fill="FFFFFF"/>
        </w:rPr>
        <w:t>【</w:t>
      </w:r>
      <w:r w:rsidR="009864CE">
        <w:rPr>
          <w:rFonts w:ascii="Arial" w:hAnsi="Arial" w:cs="Arial" w:hint="eastAsia"/>
          <w:color w:val="2E3033"/>
          <w:szCs w:val="21"/>
          <w:shd w:val="clear" w:color="auto" w:fill="FFFFFF"/>
        </w:rPr>
        <w:t>7</w:t>
      </w:r>
      <w:r w:rsidR="009864CE">
        <w:rPr>
          <w:rFonts w:ascii="Arial" w:hAnsi="Arial" w:cs="Arial" w:hint="eastAsia"/>
          <w:color w:val="2E3033"/>
          <w:szCs w:val="21"/>
          <w:shd w:val="clear" w:color="auto" w:fill="FFFFFF"/>
        </w:rPr>
        <w:t>】。</w:t>
      </w:r>
      <w:r w:rsidR="009864CE">
        <w:rPr>
          <w:rFonts w:ascii="Arial" w:hAnsi="Arial" w:cs="Arial"/>
          <w:color w:val="2E3033"/>
          <w:szCs w:val="21"/>
          <w:shd w:val="clear" w:color="auto" w:fill="FFFFFF"/>
        </w:rPr>
        <w:t>Deng</w:t>
      </w:r>
      <w:r w:rsidR="009864CE">
        <w:rPr>
          <w:rFonts w:ascii="Arial" w:hAnsi="Arial" w:cs="Arial"/>
          <w:color w:val="2E3033"/>
          <w:szCs w:val="21"/>
          <w:shd w:val="clear" w:color="auto" w:fill="FFFFFF"/>
        </w:rPr>
        <w:t>等人提出了一种基于</w:t>
      </w:r>
      <w:r w:rsidR="009864CE">
        <w:rPr>
          <w:rFonts w:ascii="Arial" w:hAnsi="Arial" w:cs="Arial"/>
          <w:color w:val="2E3033"/>
          <w:szCs w:val="21"/>
          <w:shd w:val="clear" w:color="auto" w:fill="FFFFFF"/>
        </w:rPr>
        <w:t>Canny</w:t>
      </w:r>
      <w:r w:rsidR="009864CE">
        <w:rPr>
          <w:rFonts w:ascii="Arial" w:hAnsi="Arial" w:cs="Arial"/>
          <w:color w:val="2E3033"/>
          <w:szCs w:val="21"/>
          <w:shd w:val="clear" w:color="auto" w:fill="FFFFFF"/>
        </w:rPr>
        <w:t>算法和灰度等高线的新算法来获得</w:t>
      </w:r>
      <w:r w:rsidR="009864CE">
        <w:rPr>
          <w:rFonts w:ascii="Arial" w:hAnsi="Arial" w:cs="Arial" w:hint="eastAsia"/>
          <w:color w:val="2E3033"/>
          <w:szCs w:val="21"/>
          <w:shd w:val="clear" w:color="auto" w:fill="FFFFFF"/>
        </w:rPr>
        <w:t>金相组织的</w:t>
      </w:r>
      <w:r w:rsidR="009864CE">
        <w:rPr>
          <w:rFonts w:ascii="Arial" w:hAnsi="Arial" w:cs="Arial"/>
          <w:color w:val="2E3033"/>
          <w:szCs w:val="21"/>
          <w:shd w:val="clear" w:color="auto" w:fill="FFFFFF"/>
        </w:rPr>
        <w:t>封闭边缘</w:t>
      </w:r>
      <w:r w:rsidR="009864CE">
        <w:rPr>
          <w:rFonts w:ascii="Arial" w:hAnsi="Arial" w:cs="Arial" w:hint="eastAsia"/>
          <w:color w:val="2E3033"/>
          <w:szCs w:val="21"/>
          <w:shd w:val="clear" w:color="auto" w:fill="FFFFFF"/>
        </w:rPr>
        <w:t>【</w:t>
      </w:r>
      <w:r w:rsidR="009864CE">
        <w:rPr>
          <w:rFonts w:ascii="Arial" w:hAnsi="Arial" w:cs="Arial" w:hint="eastAsia"/>
          <w:color w:val="2E3033"/>
          <w:szCs w:val="21"/>
          <w:shd w:val="clear" w:color="auto" w:fill="FFFFFF"/>
        </w:rPr>
        <w:t>8</w:t>
      </w:r>
      <w:r w:rsidR="009864CE">
        <w:rPr>
          <w:rFonts w:ascii="Arial" w:hAnsi="Arial" w:cs="Arial" w:hint="eastAsia"/>
          <w:color w:val="2E3033"/>
          <w:szCs w:val="21"/>
          <w:shd w:val="clear" w:color="auto" w:fill="FFFFFF"/>
        </w:rPr>
        <w:t>】。</w:t>
      </w:r>
      <w:r w:rsidR="009864CE">
        <w:rPr>
          <w:rFonts w:ascii="Arial" w:hAnsi="Arial" w:cs="Arial"/>
          <w:color w:val="2E3033"/>
          <w:szCs w:val="21"/>
          <w:shd w:val="clear" w:color="auto" w:fill="FFFFFF"/>
        </w:rPr>
        <w:t>C. Park</w:t>
      </w:r>
      <w:r w:rsidR="009864CE">
        <w:rPr>
          <w:rFonts w:ascii="Arial" w:hAnsi="Arial" w:cs="Arial"/>
          <w:color w:val="2E3033"/>
          <w:szCs w:val="21"/>
          <w:shd w:val="clear" w:color="auto" w:fill="FFFFFF"/>
        </w:rPr>
        <w:t>和</w:t>
      </w:r>
      <w:r w:rsidR="009864CE">
        <w:rPr>
          <w:rFonts w:ascii="Arial" w:hAnsi="Arial" w:cs="Arial"/>
          <w:color w:val="2E3033"/>
          <w:szCs w:val="21"/>
          <w:shd w:val="clear" w:color="auto" w:fill="FFFFFF"/>
        </w:rPr>
        <w:t>Yu Ding</w:t>
      </w:r>
      <w:r w:rsidR="009864CE">
        <w:rPr>
          <w:rFonts w:ascii="Arial" w:hAnsi="Arial" w:cs="Arial"/>
          <w:color w:val="2E3033"/>
          <w:szCs w:val="21"/>
          <w:shd w:val="clear" w:color="auto" w:fill="FFFFFF"/>
        </w:rPr>
        <w:t>等人使用凸性分析将复合边界分割成单独的分量，并使用基于</w:t>
      </w:r>
      <w:r w:rsidR="009864CE">
        <w:rPr>
          <w:rFonts w:ascii="Arial" w:hAnsi="Arial" w:cs="Arial"/>
          <w:color w:val="2E3033"/>
          <w:szCs w:val="21"/>
          <w:shd w:val="clear" w:color="auto" w:fill="FFFFFF"/>
        </w:rPr>
        <w:t xml:space="preserve">FPCA (functional principal component </w:t>
      </w:r>
      <w:proofErr w:type="gramStart"/>
      <w:r w:rsidR="009864CE">
        <w:rPr>
          <w:rFonts w:ascii="Arial" w:hAnsi="Arial" w:cs="Arial"/>
          <w:color w:val="2E3033"/>
          <w:szCs w:val="21"/>
          <w:shd w:val="clear" w:color="auto" w:fill="FFFFFF"/>
        </w:rPr>
        <w:t>analysis)</w:t>
      </w:r>
      <w:r w:rsidR="009864CE">
        <w:rPr>
          <w:rFonts w:ascii="Arial" w:hAnsi="Arial" w:cs="Arial"/>
          <w:color w:val="2E3033"/>
          <w:szCs w:val="21"/>
          <w:shd w:val="clear" w:color="auto" w:fill="FFFFFF"/>
        </w:rPr>
        <w:t>的缺失值估计来恢复边界的缺失分量</w:t>
      </w:r>
      <w:proofErr w:type="gramEnd"/>
      <w:r w:rsidR="009864CE">
        <w:rPr>
          <w:rFonts w:ascii="Arial" w:hAnsi="Arial" w:cs="Arial" w:hint="eastAsia"/>
          <w:color w:val="2E3033"/>
          <w:szCs w:val="21"/>
          <w:shd w:val="clear" w:color="auto" w:fill="FFFFFF"/>
        </w:rPr>
        <w:t>【</w:t>
      </w:r>
      <w:r w:rsidR="009864CE">
        <w:rPr>
          <w:rFonts w:ascii="Arial" w:hAnsi="Arial" w:cs="Arial" w:hint="eastAsia"/>
          <w:color w:val="2E3033"/>
          <w:szCs w:val="21"/>
          <w:shd w:val="clear" w:color="auto" w:fill="FFFFFF"/>
        </w:rPr>
        <w:t>9</w:t>
      </w:r>
      <w:r w:rsidR="009864CE">
        <w:rPr>
          <w:rFonts w:ascii="Arial" w:hAnsi="Arial" w:cs="Arial" w:hint="eastAsia"/>
          <w:color w:val="2E3033"/>
          <w:szCs w:val="21"/>
          <w:shd w:val="clear" w:color="auto" w:fill="FFFFFF"/>
        </w:rPr>
        <w:t>】。</w:t>
      </w:r>
      <w:proofErr w:type="spellStart"/>
      <w:r w:rsidR="009864CE" w:rsidRPr="009864CE">
        <w:rPr>
          <w:rFonts w:ascii="Arial" w:eastAsia="宋体" w:hAnsi="Arial" w:cs="Arial"/>
          <w:color w:val="2E3033"/>
          <w:kern w:val="0"/>
          <w:szCs w:val="21"/>
          <w:shd w:val="clear" w:color="auto" w:fill="FFFFFF"/>
        </w:rPr>
        <w:t>Dengiz</w:t>
      </w:r>
      <w:proofErr w:type="spellEnd"/>
      <w:r w:rsidR="009864CE" w:rsidRPr="009864CE">
        <w:rPr>
          <w:rFonts w:ascii="Arial" w:eastAsia="宋体" w:hAnsi="Arial" w:cs="Arial"/>
          <w:color w:val="2E3033"/>
          <w:kern w:val="0"/>
          <w:szCs w:val="21"/>
          <w:shd w:val="clear" w:color="auto" w:fill="FFFFFF"/>
        </w:rPr>
        <w:t xml:space="preserve"> et al</w:t>
      </w:r>
      <w:r w:rsidR="009864CE">
        <w:rPr>
          <w:rFonts w:ascii="Arial" w:eastAsia="宋体" w:hAnsi="Arial" w:cs="Arial" w:hint="eastAsia"/>
          <w:color w:val="2E3033"/>
          <w:kern w:val="0"/>
          <w:szCs w:val="21"/>
          <w:shd w:val="clear" w:color="auto" w:fill="FFFFFF"/>
        </w:rPr>
        <w:t>.</w:t>
      </w:r>
      <w:r w:rsidR="009864CE" w:rsidRPr="009864CE">
        <w:rPr>
          <w:rFonts w:ascii="Arial" w:eastAsia="宋体" w:hAnsi="Arial" w:cs="Arial"/>
          <w:color w:val="2E3033"/>
          <w:kern w:val="0"/>
          <w:szCs w:val="21"/>
          <w:shd w:val="clear" w:color="auto" w:fill="FFFFFF"/>
        </w:rPr>
        <w:t>利用神经网络和模糊逻辑算法检测合金的晶界</w:t>
      </w:r>
      <w:r w:rsidR="009864CE">
        <w:rPr>
          <w:rFonts w:ascii="Arial" w:eastAsia="宋体" w:hAnsi="Arial" w:cs="Arial" w:hint="eastAsia"/>
          <w:color w:val="2E3033"/>
          <w:kern w:val="0"/>
          <w:szCs w:val="21"/>
          <w:shd w:val="clear" w:color="auto" w:fill="FFFFFF"/>
        </w:rPr>
        <w:t>【</w:t>
      </w:r>
      <w:r w:rsidR="009864CE">
        <w:rPr>
          <w:rFonts w:ascii="Arial" w:eastAsia="宋体" w:hAnsi="Arial" w:cs="Arial" w:hint="eastAsia"/>
          <w:color w:val="2E3033"/>
          <w:kern w:val="0"/>
          <w:szCs w:val="21"/>
          <w:shd w:val="clear" w:color="auto" w:fill="FFFFFF"/>
        </w:rPr>
        <w:t>1</w:t>
      </w:r>
      <w:r w:rsidR="009864CE">
        <w:rPr>
          <w:rFonts w:ascii="Arial" w:eastAsia="宋体" w:hAnsi="Arial" w:cs="Arial"/>
          <w:color w:val="2E3033"/>
          <w:kern w:val="0"/>
          <w:szCs w:val="21"/>
          <w:shd w:val="clear" w:color="auto" w:fill="FFFFFF"/>
        </w:rPr>
        <w:t>0</w:t>
      </w:r>
      <w:r w:rsidR="009864CE">
        <w:rPr>
          <w:rFonts w:ascii="Arial" w:eastAsia="宋体" w:hAnsi="Arial" w:cs="Arial" w:hint="eastAsia"/>
          <w:color w:val="2E3033"/>
          <w:kern w:val="0"/>
          <w:szCs w:val="21"/>
          <w:shd w:val="clear" w:color="auto" w:fill="FFFFFF"/>
        </w:rPr>
        <w:t>】。</w:t>
      </w:r>
      <w:proofErr w:type="spellStart"/>
      <w:r w:rsidR="00791FA9" w:rsidRPr="00791FA9">
        <w:rPr>
          <w:rFonts w:ascii="Arial" w:eastAsia="宋体" w:hAnsi="Arial" w:cs="Arial"/>
          <w:color w:val="2E3033"/>
          <w:kern w:val="0"/>
          <w:szCs w:val="21"/>
          <w:shd w:val="clear" w:color="auto" w:fill="FFFFFF"/>
        </w:rPr>
        <w:t>Łukasz</w:t>
      </w:r>
      <w:proofErr w:type="spellEnd"/>
      <w:r w:rsidR="00791FA9" w:rsidRPr="00791FA9">
        <w:rPr>
          <w:rFonts w:ascii="Arial" w:eastAsia="宋体" w:hAnsi="Arial" w:cs="Arial"/>
          <w:color w:val="2E3033"/>
          <w:kern w:val="0"/>
          <w:szCs w:val="21"/>
          <w:shd w:val="clear" w:color="auto" w:fill="FFFFFF"/>
        </w:rPr>
        <w:t xml:space="preserve"> Rauch et al.</w:t>
      </w:r>
      <w:r w:rsidR="009864CE">
        <w:rPr>
          <w:rFonts w:ascii="Arial" w:hAnsi="Arial" w:cs="Arial"/>
          <w:color w:val="2E3033"/>
          <w:szCs w:val="21"/>
          <w:shd w:val="clear" w:color="auto" w:fill="FFFFFF"/>
        </w:rPr>
        <w:t>利用反馈脉冲耦合神经网络优化的仿生优化算法部分材料微观结构图像</w:t>
      </w:r>
      <w:r w:rsidR="00791FA9">
        <w:rPr>
          <w:rFonts w:ascii="Arial" w:hAnsi="Arial" w:cs="Arial" w:hint="eastAsia"/>
          <w:color w:val="2E3033"/>
          <w:szCs w:val="21"/>
          <w:shd w:val="clear" w:color="auto" w:fill="FFFFFF"/>
        </w:rPr>
        <w:t>【</w:t>
      </w:r>
      <w:r w:rsidR="00791FA9">
        <w:rPr>
          <w:rFonts w:ascii="Arial" w:hAnsi="Arial" w:cs="Arial" w:hint="eastAsia"/>
          <w:color w:val="2E3033"/>
          <w:szCs w:val="21"/>
          <w:shd w:val="clear" w:color="auto" w:fill="FFFFFF"/>
        </w:rPr>
        <w:t>1</w:t>
      </w:r>
      <w:r w:rsidR="00791FA9">
        <w:rPr>
          <w:rFonts w:ascii="Arial" w:hAnsi="Arial" w:cs="Arial"/>
          <w:color w:val="2E3033"/>
          <w:szCs w:val="21"/>
          <w:shd w:val="clear" w:color="auto" w:fill="FFFFFF"/>
        </w:rPr>
        <w:t>1</w:t>
      </w:r>
      <w:r w:rsidR="00791FA9">
        <w:rPr>
          <w:rFonts w:ascii="Arial" w:hAnsi="Arial" w:cs="Arial" w:hint="eastAsia"/>
          <w:color w:val="2E3033"/>
          <w:szCs w:val="21"/>
          <w:shd w:val="clear" w:color="auto" w:fill="FFFFFF"/>
        </w:rPr>
        <w:t>】</w:t>
      </w:r>
      <w:r w:rsidR="009864CE">
        <w:rPr>
          <w:rFonts w:ascii="Arial" w:hAnsi="Arial" w:cs="Arial" w:hint="eastAsia"/>
          <w:color w:val="2E3033"/>
          <w:szCs w:val="21"/>
          <w:shd w:val="clear" w:color="auto" w:fill="FFFFFF"/>
        </w:rPr>
        <w:t>。</w:t>
      </w:r>
      <w:r w:rsidR="00791FA9">
        <w:rPr>
          <w:rFonts w:ascii="Arial" w:hAnsi="Arial" w:cs="Arial" w:hint="eastAsia"/>
          <w:color w:val="2E3033"/>
          <w:szCs w:val="21"/>
          <w:shd w:val="clear" w:color="auto" w:fill="FFFFFF"/>
        </w:rPr>
        <w:t>虽然可以有较好的结果，但是通用性还是太差，不适用我所研究的金相图像类型。</w:t>
      </w:r>
    </w:p>
    <w:p w14:paraId="3BB0D56F" w14:textId="6A6EB945" w:rsidR="00E11040" w:rsidRPr="00783CEF" w:rsidRDefault="00791FA9" w:rsidP="00783CEF">
      <w:pPr>
        <w:widowControl/>
        <w:jc w:val="left"/>
        <w:rPr>
          <w:rFonts w:ascii="宋体" w:eastAsia="宋体" w:hAnsi="宋体" w:cs="宋体"/>
          <w:color w:val="FF0000"/>
          <w:kern w:val="0"/>
          <w:sz w:val="24"/>
          <w:szCs w:val="24"/>
        </w:rPr>
      </w:pPr>
      <w:r>
        <w:rPr>
          <w:rFonts w:ascii="Arial" w:hAnsi="Arial" w:cs="Arial"/>
          <w:color w:val="2E3033"/>
          <w:szCs w:val="21"/>
          <w:shd w:val="clear" w:color="auto" w:fill="FFFFFF"/>
        </w:rPr>
        <w:tab/>
      </w:r>
      <w:r w:rsidRPr="009B6C9F">
        <w:rPr>
          <w:rFonts w:ascii="Arial" w:hAnsi="Arial" w:cs="Arial" w:hint="eastAsia"/>
          <w:color w:val="000000" w:themeColor="text1"/>
          <w:szCs w:val="21"/>
          <w:shd w:val="clear" w:color="auto" w:fill="FFFFFF"/>
        </w:rPr>
        <w:t>本文以</w:t>
      </w:r>
      <w:r w:rsidR="009B6C9F" w:rsidRPr="009B6C9F">
        <w:rPr>
          <w:rFonts w:ascii="Arial" w:hAnsi="Arial" w:cs="Arial"/>
          <w:color w:val="000000" w:themeColor="text1"/>
          <w:szCs w:val="21"/>
          <w:shd w:val="clear" w:color="auto" w:fill="FFFFFF"/>
        </w:rPr>
        <w:t>690</w:t>
      </w:r>
      <w:r w:rsidR="009B6C9F" w:rsidRPr="009B6C9F">
        <w:rPr>
          <w:rFonts w:ascii="Arial" w:hAnsi="Arial" w:cs="Arial" w:hint="eastAsia"/>
          <w:color w:val="000000" w:themeColor="text1"/>
          <w:szCs w:val="21"/>
          <w:shd w:val="clear" w:color="auto" w:fill="FFFFFF"/>
        </w:rPr>
        <w:t>合金</w:t>
      </w:r>
      <w:r w:rsidR="0031664A" w:rsidRPr="009B6C9F">
        <w:rPr>
          <w:rFonts w:ascii="Arial" w:hAnsi="Arial" w:cs="Arial" w:hint="eastAsia"/>
          <w:color w:val="000000" w:themeColor="text1"/>
          <w:szCs w:val="21"/>
          <w:shd w:val="clear" w:color="auto" w:fill="FFFFFF"/>
        </w:rPr>
        <w:t>金相为研究对象，介绍了一种自动测量晶粒尺寸的方法。</w:t>
      </w:r>
      <w:r w:rsidR="0031664A">
        <w:rPr>
          <w:rFonts w:ascii="Arial" w:hAnsi="Arial" w:cs="Arial" w:hint="eastAsia"/>
          <w:szCs w:val="21"/>
          <w:shd w:val="clear" w:color="auto" w:fill="FFFFFF"/>
        </w:rPr>
        <w:t>根据此材料的特点</w:t>
      </w:r>
      <w:r w:rsidR="00F96F91">
        <w:rPr>
          <w:rFonts w:ascii="Arial" w:hAnsi="Arial" w:cs="Arial" w:hint="eastAsia"/>
          <w:szCs w:val="21"/>
          <w:shd w:val="clear" w:color="auto" w:fill="FFFFFF"/>
        </w:rPr>
        <w:t>，提出了一种基于深度学习的边缘检测算法。将金相图片做预处理之后，进行图片的晶粒分割，对不连续的晶界的重构进行了研究，探讨了晶界提取的可靠性。</w:t>
      </w:r>
    </w:p>
    <w:p w14:paraId="2BA561CB" w14:textId="77777777" w:rsidR="00E11040" w:rsidRPr="000513B7" w:rsidRDefault="00E11040" w:rsidP="00CB4C82">
      <w:pPr>
        <w:ind w:firstLineChars="200" w:firstLine="480"/>
        <w:rPr>
          <w:sz w:val="24"/>
          <w:szCs w:val="24"/>
        </w:rPr>
      </w:pPr>
    </w:p>
    <w:p w14:paraId="396D510C" w14:textId="3002BC84" w:rsidR="0089536F" w:rsidRPr="00E11040" w:rsidRDefault="002412A7">
      <w:pPr>
        <w:rPr>
          <w:sz w:val="18"/>
          <w:szCs w:val="18"/>
        </w:rPr>
      </w:pPr>
      <w:bookmarkStart w:id="1" w:name="OLE_LINK1"/>
      <w:bookmarkStart w:id="2" w:name="OLE_LINK2"/>
      <w:r w:rsidRPr="00E11040">
        <w:rPr>
          <w:rFonts w:hint="eastAsia"/>
          <w:sz w:val="18"/>
          <w:szCs w:val="18"/>
        </w:rPr>
        <w:t>Introduction</w:t>
      </w:r>
      <w:bookmarkEnd w:id="1"/>
      <w:bookmarkEnd w:id="2"/>
      <w:r w:rsidR="002A5FBC" w:rsidRPr="00E11040">
        <w:rPr>
          <w:rFonts w:hint="eastAsia"/>
          <w:sz w:val="18"/>
          <w:szCs w:val="18"/>
        </w:rPr>
        <w:t>（可包括若干文献）</w:t>
      </w:r>
    </w:p>
    <w:p w14:paraId="5062891B" w14:textId="77777777" w:rsidR="002412A7" w:rsidRPr="00E11040" w:rsidRDefault="005F4627">
      <w:pPr>
        <w:rPr>
          <w:sz w:val="18"/>
          <w:szCs w:val="18"/>
        </w:rPr>
      </w:pPr>
      <w:r w:rsidRPr="00E11040">
        <w:rPr>
          <w:rFonts w:hint="eastAsia"/>
          <w:sz w:val="18"/>
          <w:szCs w:val="18"/>
        </w:rPr>
        <w:t>问题的应用背景</w:t>
      </w:r>
      <w:r w:rsidR="00BD494D" w:rsidRPr="00E11040">
        <w:rPr>
          <w:rFonts w:hint="eastAsia"/>
          <w:sz w:val="18"/>
          <w:szCs w:val="18"/>
        </w:rPr>
        <w:t>（意义很重大</w:t>
      </w:r>
      <w:r w:rsidR="0021190D" w:rsidRPr="00E11040">
        <w:rPr>
          <w:rFonts w:hint="eastAsia"/>
          <w:sz w:val="18"/>
          <w:szCs w:val="18"/>
        </w:rPr>
        <w:t>，</w:t>
      </w:r>
      <w:r w:rsidR="0021190D" w:rsidRPr="00E11040">
        <w:rPr>
          <w:rFonts w:hint="eastAsia"/>
          <w:sz w:val="18"/>
          <w:szCs w:val="18"/>
        </w:rPr>
        <w:t>3</w:t>
      </w:r>
      <w:r w:rsidR="0021190D" w:rsidRPr="00E11040">
        <w:rPr>
          <w:rFonts w:hint="eastAsia"/>
          <w:sz w:val="18"/>
          <w:szCs w:val="18"/>
        </w:rPr>
        <w:t>句左右</w:t>
      </w:r>
      <w:r w:rsidR="00BD494D" w:rsidRPr="00E11040">
        <w:rPr>
          <w:rFonts w:hint="eastAsia"/>
          <w:sz w:val="18"/>
          <w:szCs w:val="18"/>
        </w:rPr>
        <w:t>）。</w:t>
      </w:r>
    </w:p>
    <w:p w14:paraId="6F32B98E" w14:textId="77777777" w:rsidR="005F4627" w:rsidRPr="00791FA9" w:rsidRDefault="005F4627">
      <w:pPr>
        <w:rPr>
          <w:sz w:val="20"/>
          <w:szCs w:val="20"/>
        </w:rPr>
      </w:pPr>
      <w:r w:rsidRPr="00791FA9">
        <w:rPr>
          <w:rFonts w:hint="eastAsia"/>
          <w:sz w:val="20"/>
          <w:szCs w:val="20"/>
        </w:rPr>
        <w:t>已有的解决方法</w:t>
      </w:r>
      <w:r w:rsidR="00BD494D" w:rsidRPr="00791FA9">
        <w:rPr>
          <w:rFonts w:hint="eastAsia"/>
          <w:sz w:val="20"/>
          <w:szCs w:val="20"/>
        </w:rPr>
        <w:t>（从大的原理角度阐述，注意与</w:t>
      </w:r>
      <w:r w:rsidR="00BD494D" w:rsidRPr="00791FA9">
        <w:rPr>
          <w:rFonts w:hint="eastAsia"/>
          <w:sz w:val="20"/>
          <w:szCs w:val="20"/>
        </w:rPr>
        <w:t>Related Work</w:t>
      </w:r>
      <w:r w:rsidR="00BD494D" w:rsidRPr="00791FA9">
        <w:rPr>
          <w:rFonts w:hint="eastAsia"/>
          <w:sz w:val="20"/>
          <w:szCs w:val="20"/>
        </w:rPr>
        <w:t>相比，更抽象，更方法论）</w:t>
      </w:r>
      <w:r w:rsidRPr="00791FA9">
        <w:rPr>
          <w:rFonts w:hint="eastAsia"/>
          <w:sz w:val="20"/>
          <w:szCs w:val="20"/>
        </w:rPr>
        <w:t>。</w:t>
      </w:r>
    </w:p>
    <w:p w14:paraId="08057A3F" w14:textId="77777777" w:rsidR="005F4627" w:rsidRPr="006F59E7" w:rsidRDefault="005F4627">
      <w:pPr>
        <w:rPr>
          <w:sz w:val="22"/>
        </w:rPr>
      </w:pPr>
      <w:r w:rsidRPr="006F59E7">
        <w:rPr>
          <w:rFonts w:hint="eastAsia"/>
          <w:sz w:val="22"/>
        </w:rPr>
        <w:lastRenderedPageBreak/>
        <w:t>虽然可行但存在难以解决的</w:t>
      </w:r>
      <w:r w:rsidRPr="006F59E7">
        <w:rPr>
          <w:rFonts w:hint="eastAsia"/>
          <w:sz w:val="22"/>
        </w:rPr>
        <w:t>**</w:t>
      </w:r>
      <w:r w:rsidRPr="006F59E7">
        <w:rPr>
          <w:rFonts w:hint="eastAsia"/>
          <w:sz w:val="22"/>
        </w:rPr>
        <w:t>问题。因此我们提出了</w:t>
      </w:r>
      <w:r w:rsidRPr="006F59E7">
        <w:rPr>
          <w:rFonts w:hint="eastAsia"/>
          <w:sz w:val="22"/>
        </w:rPr>
        <w:t>**</w:t>
      </w:r>
      <w:r w:rsidRPr="006F59E7">
        <w:rPr>
          <w:rFonts w:hint="eastAsia"/>
          <w:sz w:val="22"/>
        </w:rPr>
        <w:t>方法。该方法利用了</w:t>
      </w:r>
      <w:r w:rsidRPr="006F59E7">
        <w:rPr>
          <w:rFonts w:hint="eastAsia"/>
          <w:sz w:val="22"/>
        </w:rPr>
        <w:t>**</w:t>
      </w:r>
      <w:r w:rsidRPr="006F59E7">
        <w:rPr>
          <w:rFonts w:hint="eastAsia"/>
          <w:sz w:val="22"/>
        </w:rPr>
        <w:t>原理</w:t>
      </w:r>
      <w:r w:rsidRPr="006F59E7">
        <w:rPr>
          <w:rFonts w:hint="eastAsia"/>
          <w:sz w:val="22"/>
        </w:rPr>
        <w:t>/</w:t>
      </w:r>
      <w:r w:rsidRPr="006F59E7">
        <w:rPr>
          <w:rFonts w:hint="eastAsia"/>
          <w:sz w:val="22"/>
        </w:rPr>
        <w:t>方法，能够解决</w:t>
      </w:r>
      <w:r w:rsidRPr="006F59E7">
        <w:rPr>
          <w:rFonts w:hint="eastAsia"/>
          <w:sz w:val="22"/>
        </w:rPr>
        <w:t>**</w:t>
      </w:r>
      <w:r w:rsidRPr="006F59E7">
        <w:rPr>
          <w:rFonts w:hint="eastAsia"/>
          <w:sz w:val="22"/>
        </w:rPr>
        <w:t>问题。</w:t>
      </w:r>
    </w:p>
    <w:p w14:paraId="552F6787" w14:textId="77777777" w:rsidR="005F4627" w:rsidRPr="006F59E7" w:rsidRDefault="005F4627">
      <w:pPr>
        <w:rPr>
          <w:sz w:val="22"/>
        </w:rPr>
      </w:pPr>
      <w:r w:rsidRPr="006F59E7">
        <w:rPr>
          <w:rFonts w:hint="eastAsia"/>
          <w:sz w:val="22"/>
        </w:rPr>
        <w:t>本文的主要贡献：</w:t>
      </w:r>
      <w:r w:rsidRPr="006F59E7">
        <w:rPr>
          <w:rFonts w:hint="eastAsia"/>
          <w:sz w:val="22"/>
        </w:rPr>
        <w:t>1,2,3</w:t>
      </w:r>
      <w:r w:rsidR="0021190D" w:rsidRPr="006F59E7">
        <w:rPr>
          <w:rFonts w:hint="eastAsia"/>
          <w:sz w:val="22"/>
        </w:rPr>
        <w:t>（</w:t>
      </w:r>
      <w:r w:rsidR="0021190D" w:rsidRPr="006F59E7">
        <w:rPr>
          <w:rFonts w:hint="eastAsia"/>
          <w:sz w:val="22"/>
        </w:rPr>
        <w:t>3</w:t>
      </w:r>
      <w:r w:rsidR="0021190D" w:rsidRPr="006F59E7">
        <w:rPr>
          <w:rFonts w:hint="eastAsia"/>
          <w:sz w:val="22"/>
        </w:rPr>
        <w:t>条左右，干货）。</w:t>
      </w:r>
    </w:p>
    <w:p w14:paraId="16A37911" w14:textId="77777777" w:rsidR="005F4627" w:rsidRPr="006F59E7" w:rsidRDefault="005F4627">
      <w:pPr>
        <w:rPr>
          <w:sz w:val="22"/>
        </w:rPr>
      </w:pPr>
      <w:r w:rsidRPr="006F59E7">
        <w:rPr>
          <w:rFonts w:hint="eastAsia"/>
          <w:sz w:val="22"/>
        </w:rPr>
        <w:t>本文后续章节安排。</w:t>
      </w:r>
    </w:p>
    <w:p w14:paraId="18683E8B" w14:textId="6F50784F" w:rsidR="005F4627" w:rsidRDefault="005F4627">
      <w:pPr>
        <w:rPr>
          <w:sz w:val="24"/>
          <w:szCs w:val="24"/>
        </w:rPr>
      </w:pPr>
    </w:p>
    <w:p w14:paraId="4B86F116" w14:textId="087F747F" w:rsidR="00441B85" w:rsidRDefault="00762885">
      <w:pPr>
        <w:rPr>
          <w:sz w:val="24"/>
          <w:szCs w:val="24"/>
        </w:rPr>
      </w:pPr>
      <w:r>
        <w:rPr>
          <w:rFonts w:hint="eastAsia"/>
          <w:sz w:val="24"/>
          <w:szCs w:val="24"/>
        </w:rPr>
        <w:t>Related Work</w:t>
      </w:r>
    </w:p>
    <w:p w14:paraId="5163C883" w14:textId="77777777" w:rsidR="00080AE4" w:rsidRPr="00080AE4" w:rsidRDefault="00080AE4" w:rsidP="00080AE4">
      <w:pPr>
        <w:rPr>
          <w:sz w:val="24"/>
          <w:szCs w:val="24"/>
        </w:rPr>
      </w:pPr>
      <w:r>
        <w:rPr>
          <w:sz w:val="24"/>
          <w:szCs w:val="24"/>
        </w:rPr>
        <w:tab/>
      </w:r>
      <w:r w:rsidRPr="00080AE4">
        <w:rPr>
          <w:rFonts w:hint="eastAsia"/>
          <w:sz w:val="24"/>
          <w:szCs w:val="24"/>
        </w:rPr>
        <w:t>国内外许多研究人员对晶界提取花费了大量的时间进行理论探索和实验研</w:t>
      </w:r>
    </w:p>
    <w:p w14:paraId="1CA4EF6D" w14:textId="17D2227C" w:rsidR="00080AE4" w:rsidRDefault="00080AE4" w:rsidP="00080AE4">
      <w:pPr>
        <w:rPr>
          <w:sz w:val="24"/>
          <w:szCs w:val="24"/>
        </w:rPr>
      </w:pPr>
      <w:r w:rsidRPr="00080AE4">
        <w:rPr>
          <w:rFonts w:hint="eastAsia"/>
          <w:sz w:val="24"/>
          <w:szCs w:val="24"/>
        </w:rPr>
        <w:t>究。目前，主流的研究思路主要分为两个方向</w:t>
      </w:r>
      <w:r w:rsidR="00BD63A9">
        <w:rPr>
          <w:rFonts w:hint="eastAsia"/>
          <w:sz w:val="24"/>
          <w:szCs w:val="24"/>
        </w:rPr>
        <w:t>[</w:t>
      </w:r>
      <w:r w:rsidR="00BD63A9">
        <w:rPr>
          <w:sz w:val="24"/>
          <w:szCs w:val="24"/>
        </w:rPr>
        <w:t>12]</w:t>
      </w:r>
      <w:r w:rsidRPr="00080AE4">
        <w:rPr>
          <w:rFonts w:hint="eastAsia"/>
          <w:sz w:val="24"/>
          <w:szCs w:val="24"/>
        </w:rPr>
        <w:t>：一是对金相图像中的晶粒进行分割，目的是得到一块块完整的晶粒，晶粒与晶粒之间的邻接处便是晶界，主要使用的方法是：分水岭分割算法</w:t>
      </w:r>
      <w:r w:rsidRPr="00080AE4">
        <w:rPr>
          <w:rFonts w:hint="eastAsia"/>
          <w:sz w:val="24"/>
          <w:szCs w:val="24"/>
        </w:rPr>
        <w:t>[13]</w:t>
      </w:r>
      <w:r w:rsidRPr="00080AE4">
        <w:rPr>
          <w:rFonts w:hint="eastAsia"/>
          <w:sz w:val="24"/>
          <w:szCs w:val="24"/>
        </w:rPr>
        <w:t>、水平集分割算法</w:t>
      </w:r>
      <w:r w:rsidRPr="00080AE4">
        <w:rPr>
          <w:rFonts w:hint="eastAsia"/>
          <w:sz w:val="24"/>
          <w:szCs w:val="24"/>
        </w:rPr>
        <w:t>[14]</w:t>
      </w:r>
      <w:r w:rsidRPr="00080AE4">
        <w:rPr>
          <w:rFonts w:hint="eastAsia"/>
          <w:sz w:val="24"/>
          <w:szCs w:val="24"/>
        </w:rPr>
        <w:t>、聚类分割算法等等；二是利用一些算子对金相图像中的晶界直接进行提取，典型的有：</w:t>
      </w:r>
      <w:r w:rsidRPr="00080AE4">
        <w:rPr>
          <w:rFonts w:hint="eastAsia"/>
          <w:sz w:val="24"/>
          <w:szCs w:val="24"/>
        </w:rPr>
        <w:t xml:space="preserve">canny </w:t>
      </w:r>
      <w:r w:rsidRPr="00080AE4">
        <w:rPr>
          <w:rFonts w:hint="eastAsia"/>
          <w:sz w:val="24"/>
          <w:szCs w:val="24"/>
        </w:rPr>
        <w:t>算子</w:t>
      </w:r>
      <w:r w:rsidRPr="00080AE4">
        <w:rPr>
          <w:rFonts w:hint="eastAsia"/>
          <w:sz w:val="24"/>
          <w:szCs w:val="24"/>
        </w:rPr>
        <w:t>[15]</w:t>
      </w:r>
      <w:r w:rsidRPr="00080AE4">
        <w:rPr>
          <w:rFonts w:hint="eastAsia"/>
          <w:sz w:val="24"/>
          <w:szCs w:val="24"/>
        </w:rPr>
        <w:t>、</w:t>
      </w:r>
      <w:r>
        <w:rPr>
          <w:rFonts w:hint="eastAsia"/>
          <w:sz w:val="24"/>
          <w:szCs w:val="24"/>
        </w:rPr>
        <w:t>S</w:t>
      </w:r>
      <w:r w:rsidRPr="00080AE4">
        <w:rPr>
          <w:rFonts w:hint="eastAsia"/>
          <w:sz w:val="24"/>
          <w:szCs w:val="24"/>
        </w:rPr>
        <w:t xml:space="preserve">obel </w:t>
      </w:r>
      <w:r w:rsidRPr="00080AE4">
        <w:rPr>
          <w:rFonts w:hint="eastAsia"/>
          <w:sz w:val="24"/>
          <w:szCs w:val="24"/>
        </w:rPr>
        <w:t>算子</w:t>
      </w:r>
      <w:r w:rsidRPr="00080AE4">
        <w:rPr>
          <w:rFonts w:hint="eastAsia"/>
          <w:sz w:val="24"/>
          <w:szCs w:val="24"/>
        </w:rPr>
        <w:t>[16]</w:t>
      </w:r>
      <w:r w:rsidRPr="00080AE4">
        <w:rPr>
          <w:rFonts w:hint="eastAsia"/>
          <w:sz w:val="24"/>
          <w:szCs w:val="24"/>
        </w:rPr>
        <w:t>、</w:t>
      </w:r>
      <w:r w:rsidRPr="00080AE4">
        <w:rPr>
          <w:rFonts w:hint="eastAsia"/>
          <w:sz w:val="24"/>
          <w:szCs w:val="24"/>
        </w:rPr>
        <w:t>kirsch</w:t>
      </w:r>
      <w:r w:rsidRPr="00080AE4">
        <w:rPr>
          <w:rFonts w:hint="eastAsia"/>
          <w:sz w:val="24"/>
          <w:szCs w:val="24"/>
        </w:rPr>
        <w:t>算子等等。</w:t>
      </w:r>
    </w:p>
    <w:p w14:paraId="6FB6C06E" w14:textId="3CEF0287" w:rsidR="006B5DD0" w:rsidRDefault="00080AE4" w:rsidP="00243A88">
      <w:pPr>
        <w:rPr>
          <w:sz w:val="24"/>
          <w:szCs w:val="24"/>
        </w:rPr>
      </w:pPr>
      <w:r>
        <w:rPr>
          <w:sz w:val="24"/>
          <w:szCs w:val="24"/>
        </w:rPr>
        <w:tab/>
      </w:r>
      <w:r w:rsidRPr="00080AE4">
        <w:rPr>
          <w:rFonts w:hint="eastAsia"/>
          <w:sz w:val="24"/>
          <w:szCs w:val="24"/>
        </w:rPr>
        <w:t>对于第一条研究思路，主要研究重心是金相图像中的晶粒，许多研究人员已经将一些优秀的数字图像分割算法应用到金相图像晶粒分割当中。对于第二条研究思路，主要着重于金相图像中晶界提取的研究，最常见的就将边缘提取算法应用到金相图像晶界提取当中</w:t>
      </w:r>
      <w:r>
        <w:rPr>
          <w:rFonts w:hint="eastAsia"/>
          <w:sz w:val="24"/>
          <w:szCs w:val="24"/>
        </w:rPr>
        <w:t>。</w:t>
      </w:r>
      <w:r w:rsidRPr="00080AE4">
        <w:rPr>
          <w:rFonts w:hint="eastAsia"/>
          <w:sz w:val="24"/>
          <w:szCs w:val="24"/>
        </w:rPr>
        <w:t>许多研究人员在已有算法基础上不断尝试，开拓思路，通过结合其他算法取得了一定的效果。</w:t>
      </w:r>
      <w:r>
        <w:rPr>
          <w:rFonts w:hint="eastAsia"/>
          <w:sz w:val="24"/>
          <w:szCs w:val="24"/>
        </w:rPr>
        <w:t>但这两条路，根据数据集的变化，处理方式会有很大变化，而且对于较为复杂的金相图像很难准确分割。近些年来，随着计算机视觉的飞速发展，</w:t>
      </w:r>
      <w:r w:rsidR="00243A88">
        <w:rPr>
          <w:rFonts w:hint="eastAsia"/>
          <w:sz w:val="24"/>
          <w:szCs w:val="24"/>
        </w:rPr>
        <w:t>深度学习广泛用于细胞分割，道路场景分割等，且取得了极好的效果，故将深度学习与</w:t>
      </w:r>
      <w:r w:rsidR="00BD63A9">
        <w:rPr>
          <w:rFonts w:hint="eastAsia"/>
          <w:sz w:val="24"/>
          <w:szCs w:val="24"/>
        </w:rPr>
        <w:t>金相显微结构</w:t>
      </w:r>
      <w:r w:rsidR="00243A88">
        <w:rPr>
          <w:rFonts w:hint="eastAsia"/>
          <w:sz w:val="24"/>
          <w:szCs w:val="24"/>
        </w:rPr>
        <w:t>结合起来。</w:t>
      </w:r>
    </w:p>
    <w:p w14:paraId="4576905B" w14:textId="47F2A95B" w:rsidR="0074508A" w:rsidRPr="00441B85" w:rsidRDefault="006B5DD0" w:rsidP="00441B85">
      <w:pPr>
        <w:widowControl/>
        <w:ind w:firstLine="420"/>
        <w:jc w:val="left"/>
        <w:rPr>
          <w:rFonts w:ascii="宋体" w:eastAsia="宋体" w:hAnsi="宋体" w:cs="宋体"/>
          <w:kern w:val="0"/>
          <w:sz w:val="24"/>
          <w:szCs w:val="24"/>
        </w:rPr>
      </w:pPr>
      <w:r>
        <w:rPr>
          <w:rFonts w:hint="eastAsia"/>
          <w:sz w:val="24"/>
          <w:szCs w:val="24"/>
        </w:rPr>
        <w:t>自从</w:t>
      </w:r>
      <w:r>
        <w:rPr>
          <w:rFonts w:hint="eastAsia"/>
          <w:sz w:val="24"/>
          <w:szCs w:val="24"/>
        </w:rPr>
        <w:t>2</w:t>
      </w:r>
      <w:r>
        <w:rPr>
          <w:sz w:val="24"/>
          <w:szCs w:val="24"/>
        </w:rPr>
        <w:t>012</w:t>
      </w:r>
      <w:r w:rsidR="0074508A">
        <w:rPr>
          <w:rFonts w:hint="eastAsia"/>
          <w:sz w:val="24"/>
          <w:szCs w:val="24"/>
        </w:rPr>
        <w:t>年以来，深度学习方法【</w:t>
      </w:r>
      <w:r w:rsidR="003C6D50">
        <w:rPr>
          <w:sz w:val="24"/>
          <w:szCs w:val="24"/>
        </w:rPr>
        <w:t>17</w:t>
      </w:r>
      <w:r w:rsidR="0074508A">
        <w:rPr>
          <w:rFonts w:hint="eastAsia"/>
          <w:sz w:val="24"/>
          <w:szCs w:val="24"/>
        </w:rPr>
        <w:t>】已经主导了许多计算机视觉应用。包括目标识别与检测，场景融合，语义分割和深度地图预测。深度学的成功往往归功于卷积神经网络（</w:t>
      </w:r>
      <w:r w:rsidR="0074508A">
        <w:rPr>
          <w:rFonts w:hint="eastAsia"/>
          <w:sz w:val="24"/>
          <w:szCs w:val="24"/>
        </w:rPr>
        <w:t>CNN</w:t>
      </w:r>
      <w:r w:rsidR="0074508A">
        <w:rPr>
          <w:rFonts w:hint="eastAsia"/>
          <w:sz w:val="24"/>
          <w:szCs w:val="24"/>
        </w:rPr>
        <w:t>）能够有效的表示视觉数据层次结构，将低层次的图像特征（边缘，颜色梯度）组合成对应于图像主题抽象品质的更高层次的特征（如对象部分）。最近材料科学家已经开始探索现代计算机视觉技术在柔性和通用显微结构表征方面的有限应用。</w:t>
      </w:r>
      <w:r w:rsidR="0074508A">
        <w:rPr>
          <w:rFonts w:ascii="Arial" w:hAnsi="Arial" w:cs="Arial"/>
          <w:color w:val="2E3033"/>
          <w:szCs w:val="21"/>
          <w:shd w:val="clear" w:color="auto" w:fill="FFFFFF"/>
        </w:rPr>
        <w:t>[8]</w:t>
      </w:r>
      <w:r w:rsidR="0074508A">
        <w:rPr>
          <w:rFonts w:ascii="Arial" w:hAnsi="Arial" w:cs="Arial"/>
          <w:color w:val="2E3033"/>
          <w:szCs w:val="21"/>
          <w:shd w:val="clear" w:color="auto" w:fill="FFFFFF"/>
        </w:rPr>
        <w:t>和</w:t>
      </w:r>
      <w:r w:rsidR="0074508A">
        <w:rPr>
          <w:rFonts w:ascii="Arial" w:hAnsi="Arial" w:cs="Arial"/>
          <w:color w:val="2E3033"/>
          <w:szCs w:val="21"/>
          <w:shd w:val="clear" w:color="auto" w:fill="FFFFFF"/>
        </w:rPr>
        <w:t>[9]</w:t>
      </w:r>
      <w:r w:rsidR="0074508A">
        <w:rPr>
          <w:rFonts w:ascii="Arial" w:hAnsi="Arial" w:cs="Arial"/>
          <w:color w:val="2E3033"/>
          <w:szCs w:val="21"/>
          <w:shd w:val="clear" w:color="auto" w:fill="FFFFFF"/>
        </w:rPr>
        <w:t>在微观结构分类的背景下探索这些技术</w:t>
      </w:r>
      <w:r w:rsidR="0074508A">
        <w:rPr>
          <w:rFonts w:ascii="Arial" w:hAnsi="Arial" w:cs="Arial" w:hint="eastAsia"/>
          <w:color w:val="2E3033"/>
          <w:szCs w:val="21"/>
          <w:shd w:val="clear" w:color="auto" w:fill="FFFFFF"/>
        </w:rPr>
        <w:t>。</w:t>
      </w:r>
      <w:r w:rsidR="0074508A">
        <w:rPr>
          <w:rFonts w:ascii="Arial" w:hAnsi="Arial" w:cs="Arial"/>
          <w:color w:val="2E3033"/>
          <w:szCs w:val="21"/>
          <w:shd w:val="clear" w:color="auto" w:fill="FFFFFF"/>
        </w:rPr>
        <w:t>[10]</w:t>
      </w:r>
      <w:r w:rsidR="0074508A">
        <w:rPr>
          <w:rFonts w:ascii="Arial" w:hAnsi="Arial" w:cs="Arial"/>
          <w:color w:val="2E3033"/>
          <w:szCs w:val="21"/>
          <w:shd w:val="clear" w:color="auto" w:fill="FFFFFF"/>
        </w:rPr>
        <w:t>和</w:t>
      </w:r>
      <w:r w:rsidR="0074508A">
        <w:rPr>
          <w:rFonts w:ascii="Arial" w:hAnsi="Arial" w:cs="Arial"/>
          <w:color w:val="2E3033"/>
          <w:szCs w:val="21"/>
          <w:shd w:val="clear" w:color="auto" w:fill="FFFFFF"/>
        </w:rPr>
        <w:t>[11]</w:t>
      </w:r>
      <w:r w:rsidR="0074508A">
        <w:rPr>
          <w:rFonts w:ascii="Arial" w:hAnsi="Arial" w:cs="Arial"/>
          <w:color w:val="2E3033"/>
          <w:szCs w:val="21"/>
          <w:shd w:val="clear" w:color="auto" w:fill="FFFFFF"/>
        </w:rPr>
        <w:t>使用预先训练的</w:t>
      </w:r>
      <w:r w:rsidR="0074508A">
        <w:rPr>
          <w:rFonts w:ascii="Arial" w:hAnsi="Arial" w:cs="Arial"/>
          <w:color w:val="2E3033"/>
          <w:szCs w:val="21"/>
          <w:shd w:val="clear" w:color="auto" w:fill="FFFFFF"/>
        </w:rPr>
        <w:t>CNN</w:t>
      </w:r>
      <w:r w:rsidR="0074508A">
        <w:rPr>
          <w:rFonts w:ascii="Arial" w:hAnsi="Arial" w:cs="Arial"/>
          <w:color w:val="2E3033"/>
          <w:szCs w:val="21"/>
          <w:shd w:val="clear" w:color="auto" w:fill="FFFFFF"/>
        </w:rPr>
        <w:t>表示来研究处理条件之间的关系</w:t>
      </w:r>
      <w:r w:rsidR="0074508A">
        <w:rPr>
          <w:rFonts w:ascii="Arial" w:hAnsi="Arial" w:cs="Arial" w:hint="eastAsia"/>
          <w:color w:val="2E3033"/>
          <w:szCs w:val="21"/>
          <w:shd w:val="clear" w:color="auto" w:fill="FFFFFF"/>
        </w:rPr>
        <w:t>，</w:t>
      </w:r>
      <w:r w:rsidR="0074508A">
        <w:rPr>
          <w:rFonts w:ascii="Arial" w:hAnsi="Arial" w:cs="Arial"/>
          <w:color w:val="2E3033"/>
          <w:szCs w:val="21"/>
          <w:shd w:val="clear" w:color="auto" w:fill="FFFFFF"/>
        </w:rPr>
        <w:t>以及通过降维和可视化技术获得的微观结构</w:t>
      </w:r>
      <w:r w:rsidR="0074508A">
        <w:rPr>
          <w:rFonts w:ascii="Arial" w:hAnsi="Arial" w:cs="Arial" w:hint="eastAsia"/>
          <w:color w:val="2E3033"/>
          <w:szCs w:val="21"/>
          <w:shd w:val="clear" w:color="auto" w:fill="FFFFFF"/>
        </w:rPr>
        <w:t>。</w:t>
      </w:r>
      <w:r w:rsidR="0074508A">
        <w:rPr>
          <w:rFonts w:ascii="Arial" w:hAnsi="Arial" w:cs="Arial"/>
          <w:color w:val="2E3033"/>
          <w:szCs w:val="21"/>
          <w:shd w:val="clear" w:color="auto" w:fill="FFFFFF"/>
        </w:rPr>
        <w:t>[12]</w:t>
      </w:r>
      <w:r w:rsidR="0074508A">
        <w:rPr>
          <w:rFonts w:ascii="Arial" w:hAnsi="Arial" w:cs="Arial"/>
          <w:color w:val="2E3033"/>
          <w:szCs w:val="21"/>
          <w:shd w:val="clear" w:color="auto" w:fill="FFFFFF"/>
        </w:rPr>
        <w:t>使用</w:t>
      </w:r>
      <w:r w:rsidR="0074508A">
        <w:rPr>
          <w:rFonts w:ascii="Arial" w:hAnsi="Arial" w:cs="Arial"/>
          <w:color w:val="2E3033"/>
          <w:szCs w:val="21"/>
          <w:shd w:val="clear" w:color="auto" w:fill="FFFFFF"/>
        </w:rPr>
        <w:t>CNN</w:t>
      </w:r>
      <w:r w:rsidR="0074508A">
        <w:rPr>
          <w:rFonts w:ascii="Arial" w:hAnsi="Arial" w:cs="Arial"/>
          <w:color w:val="2E3033"/>
          <w:szCs w:val="21"/>
          <w:shd w:val="clear" w:color="auto" w:fill="FFFFFF"/>
        </w:rPr>
        <w:t>分割模型来识别钢组织的组成相。</w:t>
      </w:r>
      <w:r w:rsidR="00441B85" w:rsidRPr="00441B85">
        <w:rPr>
          <w:rFonts w:ascii="Arial" w:eastAsia="宋体" w:hAnsi="Arial" w:cs="Arial"/>
          <w:color w:val="2E3033"/>
          <w:kern w:val="0"/>
          <w:szCs w:val="21"/>
          <w:shd w:val="clear" w:color="auto" w:fill="FFFFFF"/>
        </w:rPr>
        <w:t>近年来，针对密集像素级任务</w:t>
      </w:r>
      <w:r w:rsidR="00441B85" w:rsidRPr="00441B85">
        <w:rPr>
          <w:rFonts w:ascii="Arial" w:eastAsia="宋体" w:hAnsi="Arial" w:cs="Arial"/>
          <w:color w:val="2E3033"/>
          <w:kern w:val="0"/>
          <w:szCs w:val="21"/>
          <w:shd w:val="clear" w:color="auto" w:fill="FFFFFF"/>
        </w:rPr>
        <w:t>[16]</w:t>
      </w:r>
      <w:r w:rsidR="00441B85" w:rsidRPr="00441B85">
        <w:rPr>
          <w:rFonts w:ascii="Arial" w:eastAsia="宋体" w:hAnsi="Arial" w:cs="Arial"/>
          <w:color w:val="2E3033"/>
          <w:kern w:val="0"/>
          <w:szCs w:val="21"/>
          <w:shd w:val="clear" w:color="auto" w:fill="FFFFFF"/>
        </w:rPr>
        <w:t>开发了各种深度</w:t>
      </w:r>
      <w:r w:rsidR="00441B85" w:rsidRPr="00441B85">
        <w:rPr>
          <w:rFonts w:ascii="Arial" w:eastAsia="宋体" w:hAnsi="Arial" w:cs="Arial"/>
          <w:color w:val="2E3033"/>
          <w:kern w:val="0"/>
          <w:szCs w:val="21"/>
          <w:shd w:val="clear" w:color="auto" w:fill="FFFFFF"/>
        </w:rPr>
        <w:t>CNN</w:t>
      </w:r>
      <w:r w:rsidR="00441B85" w:rsidRPr="00441B85">
        <w:rPr>
          <w:rFonts w:ascii="Arial" w:eastAsia="宋体" w:hAnsi="Arial" w:cs="Arial"/>
          <w:color w:val="2E3033"/>
          <w:kern w:val="0"/>
          <w:szCs w:val="21"/>
          <w:shd w:val="clear" w:color="auto" w:fill="FFFFFF"/>
        </w:rPr>
        <w:t>架构，如语义分割</w:t>
      </w:r>
      <w:r w:rsidR="00441B85" w:rsidRPr="00441B85">
        <w:rPr>
          <w:rFonts w:ascii="Arial" w:eastAsia="宋体" w:hAnsi="Arial" w:cs="Arial"/>
          <w:color w:val="2E3033"/>
          <w:kern w:val="0"/>
          <w:szCs w:val="21"/>
          <w:shd w:val="clear" w:color="auto" w:fill="FFFFFF"/>
        </w:rPr>
        <w:t>[17]</w:t>
      </w:r>
      <w:r w:rsidR="00441B85" w:rsidRPr="00441B85">
        <w:rPr>
          <w:rFonts w:ascii="Arial" w:eastAsia="宋体" w:hAnsi="Arial" w:cs="Arial"/>
          <w:color w:val="2E3033"/>
          <w:kern w:val="0"/>
          <w:szCs w:val="21"/>
          <w:shd w:val="clear" w:color="auto" w:fill="FFFFFF"/>
        </w:rPr>
        <w:t>、边缘检测、深度地图、表面法线预测</w:t>
      </w:r>
      <w:r w:rsidR="00441B85" w:rsidRPr="00441B85">
        <w:rPr>
          <w:rFonts w:ascii="Arial" w:eastAsia="宋体" w:hAnsi="Arial" w:cs="Arial"/>
          <w:color w:val="2E3033"/>
          <w:kern w:val="0"/>
          <w:szCs w:val="21"/>
          <w:shd w:val="clear" w:color="auto" w:fill="FFFFFF"/>
        </w:rPr>
        <w:t>[18]</w:t>
      </w:r>
      <w:r w:rsidR="00441B85" w:rsidRPr="00441B85">
        <w:rPr>
          <w:rFonts w:ascii="Arial" w:eastAsia="宋体" w:hAnsi="Arial" w:cs="Arial"/>
          <w:color w:val="2E3033"/>
          <w:kern w:val="0"/>
          <w:szCs w:val="21"/>
          <w:shd w:val="clear" w:color="auto" w:fill="FFFFFF"/>
        </w:rPr>
        <w:t>等。从概念上讲，是现代的深度</w:t>
      </w:r>
      <w:r w:rsidR="00441B85" w:rsidRPr="00441B85">
        <w:rPr>
          <w:rFonts w:ascii="Arial" w:eastAsia="宋体" w:hAnsi="Arial" w:cs="Arial"/>
          <w:color w:val="2E3033"/>
          <w:kern w:val="0"/>
          <w:szCs w:val="21"/>
          <w:shd w:val="clear" w:color="auto" w:fill="FFFFFF"/>
        </w:rPr>
        <w:t>CNN</w:t>
      </w:r>
      <w:r w:rsidR="00441B85" w:rsidRPr="00441B85">
        <w:rPr>
          <w:rFonts w:ascii="Arial" w:eastAsia="宋体" w:hAnsi="Arial" w:cs="Arial"/>
          <w:color w:val="2E3033"/>
          <w:kern w:val="0"/>
          <w:szCs w:val="21"/>
          <w:shd w:val="clear" w:color="auto" w:fill="FFFFFF"/>
        </w:rPr>
        <w:t>通过卷积、激活和池化</w:t>
      </w:r>
      <w:r w:rsidR="00441B85" w:rsidRPr="00441B85">
        <w:rPr>
          <w:rFonts w:ascii="Arial" w:eastAsia="宋体" w:hAnsi="Arial" w:cs="Arial"/>
          <w:color w:val="2E3033"/>
          <w:kern w:val="0"/>
          <w:szCs w:val="21"/>
          <w:shd w:val="clear" w:color="auto" w:fill="FFFFFF"/>
        </w:rPr>
        <w:t>(</w:t>
      </w:r>
      <w:r w:rsidR="00441B85" w:rsidRPr="00441B85">
        <w:rPr>
          <w:rFonts w:ascii="Arial" w:eastAsia="宋体" w:hAnsi="Arial" w:cs="Arial"/>
          <w:color w:val="2E3033"/>
          <w:kern w:val="0"/>
          <w:szCs w:val="21"/>
          <w:shd w:val="clear" w:color="auto" w:fill="FFFFFF"/>
        </w:rPr>
        <w:t>即下采样</w:t>
      </w:r>
      <w:r w:rsidR="00441B85" w:rsidRPr="00441B85">
        <w:rPr>
          <w:rFonts w:ascii="Arial" w:eastAsia="宋体" w:hAnsi="Arial" w:cs="Arial"/>
          <w:color w:val="2E3033"/>
          <w:kern w:val="0"/>
          <w:szCs w:val="21"/>
          <w:shd w:val="clear" w:color="auto" w:fill="FFFFFF"/>
        </w:rPr>
        <w:t>)</w:t>
      </w:r>
      <w:r w:rsidR="00441B85" w:rsidRPr="00441B85">
        <w:rPr>
          <w:rFonts w:ascii="Arial" w:eastAsia="宋体" w:hAnsi="Arial" w:cs="Arial"/>
          <w:color w:val="2E3033"/>
          <w:kern w:val="0"/>
          <w:szCs w:val="21"/>
          <w:shd w:val="clear" w:color="auto" w:fill="FFFFFF"/>
        </w:rPr>
        <w:t>函数的逐层组合来计算一个高度非线性的函数，这些函数的参数是通过随机梯度下降的某些变体从大型带注释的数据集中获得的</w:t>
      </w:r>
      <w:r w:rsidR="00441B85" w:rsidRPr="00441B85">
        <w:rPr>
          <w:rFonts w:ascii="Arial" w:eastAsia="宋体" w:hAnsi="Arial" w:cs="Arial"/>
          <w:color w:val="2E3033"/>
          <w:kern w:val="0"/>
          <w:szCs w:val="21"/>
          <w:shd w:val="clear" w:color="auto" w:fill="FFFFFF"/>
        </w:rPr>
        <w:t>[</w:t>
      </w:r>
      <w:r w:rsidR="003C6D50">
        <w:rPr>
          <w:rFonts w:ascii="Arial" w:eastAsia="宋体" w:hAnsi="Arial" w:cs="Arial"/>
          <w:color w:val="2E3033"/>
          <w:kern w:val="0"/>
          <w:szCs w:val="21"/>
          <w:shd w:val="clear" w:color="auto" w:fill="FFFFFF"/>
        </w:rPr>
        <w:t>18</w:t>
      </w:r>
      <w:r w:rsidR="00441B85" w:rsidRPr="00441B85">
        <w:rPr>
          <w:rFonts w:ascii="Arial" w:eastAsia="宋体" w:hAnsi="Arial" w:cs="Arial"/>
          <w:color w:val="2E3033"/>
          <w:kern w:val="0"/>
          <w:szCs w:val="21"/>
          <w:shd w:val="clear" w:color="auto" w:fill="FFFFFF"/>
        </w:rPr>
        <w:t>,</w:t>
      </w:r>
      <w:r w:rsidR="003C6D50">
        <w:rPr>
          <w:rFonts w:ascii="Arial" w:eastAsia="宋体" w:hAnsi="Arial" w:cs="Arial"/>
          <w:color w:val="2E3033"/>
          <w:kern w:val="0"/>
          <w:szCs w:val="21"/>
          <w:shd w:val="clear" w:color="auto" w:fill="FFFFFF"/>
        </w:rPr>
        <w:t>19</w:t>
      </w:r>
      <w:r w:rsidR="00441B85" w:rsidRPr="00441B85">
        <w:rPr>
          <w:rFonts w:ascii="Arial" w:eastAsia="宋体" w:hAnsi="Arial" w:cs="Arial"/>
          <w:color w:val="2E3033"/>
          <w:kern w:val="0"/>
          <w:szCs w:val="21"/>
          <w:shd w:val="clear" w:color="auto" w:fill="FFFFFF"/>
        </w:rPr>
        <w:t>]</w:t>
      </w:r>
      <w:r w:rsidR="00441B85" w:rsidRPr="00441B85">
        <w:rPr>
          <w:rFonts w:ascii="Arial" w:eastAsia="宋体" w:hAnsi="Arial" w:cs="Arial"/>
          <w:color w:val="2E3033"/>
          <w:kern w:val="0"/>
          <w:szCs w:val="21"/>
          <w:shd w:val="clear" w:color="auto" w:fill="FFFFFF"/>
        </w:rPr>
        <w:t>。</w:t>
      </w:r>
      <w:r w:rsidR="00441B85" w:rsidRPr="00441B85">
        <w:rPr>
          <w:rFonts w:eastAsia="宋体"/>
          <w:color w:val="2E3033"/>
          <w:kern w:val="0"/>
          <w:shd w:val="clear" w:color="auto" w:fill="FFFFFF"/>
        </w:rPr>
        <w:t>分类神经网络将输入图像简化为单个潜在特征向量，其中针对像素级任务设计的神经网络为输入图像的每个像素生成潜在表示。这通常是通过固定双线性插值</w:t>
      </w:r>
      <w:r w:rsidR="00441B85" w:rsidRPr="00441B85">
        <w:rPr>
          <w:rFonts w:eastAsia="宋体"/>
          <w:color w:val="2E3033"/>
          <w:kern w:val="0"/>
          <w:shd w:val="clear" w:color="auto" w:fill="FFFFFF"/>
        </w:rPr>
        <w:t>[13,19]</w:t>
      </w:r>
      <w:r w:rsidR="00441B85" w:rsidRPr="00441B85">
        <w:rPr>
          <w:rFonts w:eastAsia="宋体"/>
          <w:color w:val="2E3033"/>
          <w:kern w:val="0"/>
          <w:shd w:val="clear" w:color="auto" w:fill="FFFFFF"/>
        </w:rPr>
        <w:t>或学习反褶积操作</w:t>
      </w:r>
      <w:r w:rsidR="00441B85" w:rsidRPr="00441B85">
        <w:rPr>
          <w:rFonts w:eastAsia="宋体"/>
          <w:color w:val="2E3033"/>
          <w:kern w:val="0"/>
          <w:shd w:val="clear" w:color="auto" w:fill="FFFFFF"/>
        </w:rPr>
        <w:t>[20]</w:t>
      </w:r>
      <w:r w:rsidR="00441B85" w:rsidRPr="00441B85">
        <w:rPr>
          <w:rFonts w:eastAsia="宋体"/>
          <w:color w:val="2E3033"/>
          <w:kern w:val="0"/>
          <w:shd w:val="clear" w:color="auto" w:fill="FFFFFF"/>
        </w:rPr>
        <w:t>来实现的。在后一类网络中，比较流行的架构有</w:t>
      </w:r>
      <w:proofErr w:type="spellStart"/>
      <w:r w:rsidR="00441B85" w:rsidRPr="00441B85">
        <w:rPr>
          <w:rFonts w:eastAsia="宋体"/>
          <w:color w:val="2E3033"/>
          <w:kern w:val="0"/>
          <w:shd w:val="clear" w:color="auto" w:fill="FFFFFF"/>
        </w:rPr>
        <w:t>SegNet</w:t>
      </w:r>
      <w:proofErr w:type="spellEnd"/>
      <w:r w:rsidR="00441B85" w:rsidRPr="00441B85">
        <w:rPr>
          <w:rFonts w:eastAsia="宋体"/>
          <w:color w:val="2E3033"/>
          <w:kern w:val="0"/>
          <w:shd w:val="clear" w:color="auto" w:fill="FFFFFF"/>
        </w:rPr>
        <w:t>[17]</w:t>
      </w:r>
      <w:r w:rsidR="00441B85" w:rsidRPr="00441B85">
        <w:rPr>
          <w:rFonts w:eastAsia="宋体"/>
          <w:color w:val="2E3033"/>
          <w:kern w:val="0"/>
          <w:shd w:val="clear" w:color="auto" w:fill="FFFFFF"/>
        </w:rPr>
        <w:t>、</w:t>
      </w:r>
      <w:r w:rsidR="00441B85" w:rsidRPr="00441B85">
        <w:rPr>
          <w:rFonts w:eastAsia="宋体"/>
          <w:color w:val="2E3033"/>
          <w:kern w:val="0"/>
          <w:shd w:val="clear" w:color="auto" w:fill="FFFFFF"/>
        </w:rPr>
        <w:t xml:space="preserve">Bayesian </w:t>
      </w:r>
      <w:proofErr w:type="spellStart"/>
      <w:r w:rsidR="00441B85" w:rsidRPr="00441B85">
        <w:rPr>
          <w:rFonts w:eastAsia="宋体"/>
          <w:color w:val="2E3033"/>
          <w:kern w:val="0"/>
          <w:shd w:val="clear" w:color="auto" w:fill="FFFFFF"/>
        </w:rPr>
        <w:t>SegNet</w:t>
      </w:r>
      <w:proofErr w:type="spellEnd"/>
      <w:r w:rsidR="00441B85" w:rsidRPr="00441B85">
        <w:rPr>
          <w:rFonts w:eastAsia="宋体"/>
          <w:color w:val="2E3033"/>
          <w:kern w:val="0"/>
          <w:shd w:val="clear" w:color="auto" w:fill="FFFFFF"/>
        </w:rPr>
        <w:t>[21]</w:t>
      </w:r>
      <w:r w:rsidR="00441B85" w:rsidRPr="00441B85">
        <w:rPr>
          <w:rFonts w:eastAsia="宋体"/>
          <w:color w:val="2E3033"/>
          <w:kern w:val="0"/>
          <w:shd w:val="clear" w:color="auto" w:fill="FFFFFF"/>
        </w:rPr>
        <w:t>、数据增量大的</w:t>
      </w:r>
      <w:r w:rsidR="00441B85" w:rsidRPr="00441B85">
        <w:rPr>
          <w:rFonts w:eastAsia="宋体"/>
          <w:color w:val="2E3033"/>
          <w:kern w:val="0"/>
          <w:shd w:val="clear" w:color="auto" w:fill="FFFFFF"/>
        </w:rPr>
        <w:t>U-Net[22]</w:t>
      </w:r>
      <w:r w:rsidR="00441B85" w:rsidRPr="00441B85">
        <w:rPr>
          <w:rFonts w:eastAsia="宋体"/>
          <w:color w:val="2E3033"/>
          <w:kern w:val="0"/>
          <w:shd w:val="clear" w:color="auto" w:fill="FFFFFF"/>
        </w:rPr>
        <w:t>、全卷积</w:t>
      </w:r>
      <w:proofErr w:type="spellStart"/>
      <w:r w:rsidR="00441B85" w:rsidRPr="00441B85">
        <w:rPr>
          <w:rFonts w:eastAsia="宋体"/>
          <w:color w:val="2E3033"/>
          <w:kern w:val="0"/>
          <w:shd w:val="clear" w:color="auto" w:fill="FFFFFF"/>
        </w:rPr>
        <w:t>DenseNets</w:t>
      </w:r>
      <w:proofErr w:type="spellEnd"/>
      <w:r w:rsidR="00441B85" w:rsidRPr="00441B85">
        <w:rPr>
          <w:rFonts w:eastAsia="宋体"/>
          <w:color w:val="2E3033"/>
          <w:kern w:val="0"/>
          <w:shd w:val="clear" w:color="auto" w:fill="FFFFFF"/>
        </w:rPr>
        <w:t>[23]</w:t>
      </w:r>
      <w:r w:rsidR="00441B85" w:rsidRPr="00441B85">
        <w:rPr>
          <w:rFonts w:eastAsia="宋体"/>
          <w:color w:val="2E3033"/>
          <w:kern w:val="0"/>
          <w:shd w:val="clear" w:color="auto" w:fill="FFFFFF"/>
        </w:rPr>
        <w:t>。特别是</w:t>
      </w:r>
      <w:r w:rsidR="00441B85" w:rsidRPr="00441B85">
        <w:rPr>
          <w:rFonts w:eastAsia="宋体"/>
          <w:color w:val="2E3033"/>
          <w:kern w:val="0"/>
          <w:shd w:val="clear" w:color="auto" w:fill="FFFFFF"/>
        </w:rPr>
        <w:t>U-Net[22]</w:t>
      </w:r>
      <w:r w:rsidR="00441B85" w:rsidRPr="00441B85">
        <w:rPr>
          <w:rFonts w:eastAsia="宋体"/>
          <w:color w:val="2E3033"/>
          <w:kern w:val="0"/>
          <w:shd w:val="clear" w:color="auto" w:fill="FFFFFF"/>
        </w:rPr>
        <w:t>，它是为小数据集规模的医学图像分割任务而设计的，依靠强大的数据扩充来获得良好的性能。</w:t>
      </w:r>
    </w:p>
    <w:p w14:paraId="644FC8B7" w14:textId="770CBE41" w:rsidR="0074508A" w:rsidRDefault="00441B85" w:rsidP="0074508A">
      <w:pPr>
        <w:rPr>
          <w:sz w:val="24"/>
          <w:szCs w:val="24"/>
        </w:rPr>
      </w:pPr>
      <w:r>
        <w:rPr>
          <w:rFonts w:hint="eastAsia"/>
          <w:sz w:val="24"/>
          <w:szCs w:val="24"/>
        </w:rPr>
        <w:t>目前非常新的有</w:t>
      </w:r>
      <w:r>
        <w:rPr>
          <w:rFonts w:hint="eastAsia"/>
          <w:sz w:val="24"/>
          <w:szCs w:val="24"/>
        </w:rPr>
        <w:t>deeplab</w:t>
      </w:r>
      <w:r>
        <w:rPr>
          <w:sz w:val="24"/>
          <w:szCs w:val="24"/>
        </w:rPr>
        <w:t>V3+</w:t>
      </w:r>
      <w:r>
        <w:rPr>
          <w:rFonts w:hint="eastAsia"/>
          <w:sz w:val="24"/>
          <w:szCs w:val="24"/>
        </w:rPr>
        <w:t>等等。</w:t>
      </w:r>
    </w:p>
    <w:p w14:paraId="3EEBBD5F" w14:textId="6DBDDF1D" w:rsidR="00243A88" w:rsidRPr="00243A88" w:rsidRDefault="00243A88" w:rsidP="0074508A">
      <w:pPr>
        <w:rPr>
          <w:sz w:val="24"/>
          <w:szCs w:val="24"/>
        </w:rPr>
      </w:pPr>
      <w:r>
        <w:rPr>
          <w:sz w:val="24"/>
          <w:szCs w:val="24"/>
        </w:rPr>
        <w:tab/>
      </w:r>
      <w:r>
        <w:rPr>
          <w:rFonts w:ascii="Arial" w:hAnsi="Arial" w:cs="Arial"/>
          <w:color w:val="2E3033"/>
          <w:szCs w:val="21"/>
          <w:shd w:val="clear" w:color="auto" w:fill="FFFFFF"/>
        </w:rPr>
        <w:t>在这项工作中，我们将深度学习方法应用于复杂的微观结构数据的图像分割，目的是将定量分析的范围扩展到目前主观评价或通过费力的手工注释进行评价的微观结构系统</w:t>
      </w:r>
      <w:r>
        <w:rPr>
          <w:rFonts w:ascii="Arial" w:hAnsi="Arial" w:cs="Arial" w:hint="eastAsia"/>
          <w:color w:val="2E3033"/>
          <w:szCs w:val="21"/>
          <w:shd w:val="clear" w:color="auto" w:fill="FFFFFF"/>
        </w:rPr>
        <w:t>。</w:t>
      </w:r>
    </w:p>
    <w:p w14:paraId="103FB06F" w14:textId="76603DDB" w:rsidR="00080AE4" w:rsidRDefault="00080AE4" w:rsidP="0074508A">
      <w:pPr>
        <w:rPr>
          <w:sz w:val="24"/>
          <w:szCs w:val="24"/>
        </w:rPr>
      </w:pPr>
      <w:r>
        <w:rPr>
          <w:sz w:val="24"/>
          <w:szCs w:val="24"/>
        </w:rPr>
        <w:tab/>
      </w:r>
    </w:p>
    <w:p w14:paraId="36FAEE2E" w14:textId="708CCADF" w:rsidR="006B5DD0" w:rsidRPr="0074508A" w:rsidRDefault="0074508A" w:rsidP="0074508A">
      <w:pPr>
        <w:rPr>
          <w:color w:val="FF0000"/>
          <w:sz w:val="20"/>
          <w:szCs w:val="20"/>
        </w:rPr>
      </w:pPr>
      <w:r w:rsidRPr="0074508A">
        <w:rPr>
          <w:rFonts w:hint="eastAsia"/>
          <w:color w:val="FF0000"/>
          <w:sz w:val="20"/>
          <w:szCs w:val="20"/>
        </w:rPr>
        <w:t>【</w:t>
      </w:r>
      <w:r w:rsidRPr="0074508A">
        <w:rPr>
          <w:color w:val="FF0000"/>
          <w:sz w:val="20"/>
          <w:szCs w:val="20"/>
        </w:rPr>
        <w:t>High throughput quantitative metallography for</w:t>
      </w:r>
      <w:r w:rsidRPr="0074508A">
        <w:rPr>
          <w:rFonts w:hint="eastAsia"/>
          <w:color w:val="FF0000"/>
          <w:sz w:val="20"/>
          <w:szCs w:val="20"/>
        </w:rPr>
        <w:t xml:space="preserve"> </w:t>
      </w:r>
      <w:r w:rsidRPr="0074508A">
        <w:rPr>
          <w:color w:val="FF0000"/>
          <w:sz w:val="20"/>
          <w:szCs w:val="20"/>
        </w:rPr>
        <w:t>complex microstructures using deep learning: A</w:t>
      </w:r>
      <w:r w:rsidRPr="0074508A">
        <w:rPr>
          <w:rFonts w:hint="eastAsia"/>
          <w:color w:val="FF0000"/>
          <w:sz w:val="20"/>
          <w:szCs w:val="20"/>
        </w:rPr>
        <w:t xml:space="preserve"> </w:t>
      </w:r>
      <w:r w:rsidRPr="0074508A">
        <w:rPr>
          <w:color w:val="FF0000"/>
          <w:sz w:val="20"/>
          <w:szCs w:val="20"/>
        </w:rPr>
        <w:t>case study in ultrahigh carbon steel</w:t>
      </w:r>
      <w:r w:rsidRPr="0074508A">
        <w:rPr>
          <w:rFonts w:hint="eastAsia"/>
          <w:color w:val="FF0000"/>
          <w:sz w:val="20"/>
          <w:szCs w:val="20"/>
        </w:rPr>
        <w:t>】</w:t>
      </w:r>
    </w:p>
    <w:p w14:paraId="5B2C1A33" w14:textId="77777777" w:rsidR="006B5DD0" w:rsidRDefault="006B5DD0">
      <w:pPr>
        <w:rPr>
          <w:sz w:val="24"/>
          <w:szCs w:val="24"/>
        </w:rPr>
      </w:pPr>
    </w:p>
    <w:p w14:paraId="4927685D" w14:textId="77777777" w:rsidR="00762885" w:rsidRDefault="00762885">
      <w:pPr>
        <w:rPr>
          <w:sz w:val="24"/>
          <w:szCs w:val="24"/>
        </w:rPr>
      </w:pPr>
    </w:p>
    <w:p w14:paraId="72342B44" w14:textId="77777777" w:rsidR="005F4627" w:rsidRPr="003C6D50" w:rsidRDefault="005F4627">
      <w:pPr>
        <w:rPr>
          <w:sz w:val="18"/>
          <w:szCs w:val="18"/>
        </w:rPr>
      </w:pPr>
      <w:r>
        <w:rPr>
          <w:rFonts w:hint="eastAsia"/>
          <w:sz w:val="24"/>
          <w:szCs w:val="24"/>
        </w:rPr>
        <w:lastRenderedPageBreak/>
        <w:t>R</w:t>
      </w:r>
      <w:r w:rsidRPr="003C6D50">
        <w:rPr>
          <w:rFonts w:hint="eastAsia"/>
          <w:sz w:val="18"/>
          <w:szCs w:val="18"/>
        </w:rPr>
        <w:t>elated Work</w:t>
      </w:r>
      <w:r w:rsidR="0021190D" w:rsidRPr="003C6D50">
        <w:rPr>
          <w:rFonts w:hint="eastAsia"/>
          <w:sz w:val="18"/>
          <w:szCs w:val="18"/>
        </w:rPr>
        <w:t>（</w:t>
      </w:r>
      <w:r w:rsidR="0021190D" w:rsidRPr="003C6D50">
        <w:rPr>
          <w:rFonts w:hint="eastAsia"/>
          <w:sz w:val="18"/>
          <w:szCs w:val="18"/>
        </w:rPr>
        <w:t>20</w:t>
      </w:r>
      <w:r w:rsidR="0021190D" w:rsidRPr="003C6D50">
        <w:rPr>
          <w:rFonts w:hint="eastAsia"/>
          <w:sz w:val="18"/>
          <w:szCs w:val="18"/>
        </w:rPr>
        <w:t>篇文献左右</w:t>
      </w:r>
      <w:r w:rsidR="0037112A" w:rsidRPr="003C6D50">
        <w:rPr>
          <w:rFonts w:hint="eastAsia"/>
          <w:sz w:val="18"/>
          <w:szCs w:val="18"/>
        </w:rPr>
        <w:t>，遴选原则：引用较多的、来自国外好期刊</w:t>
      </w:r>
      <w:r w:rsidR="0021190D" w:rsidRPr="003C6D50">
        <w:rPr>
          <w:rFonts w:hint="eastAsia"/>
          <w:sz w:val="18"/>
          <w:szCs w:val="18"/>
        </w:rPr>
        <w:t>）</w:t>
      </w:r>
    </w:p>
    <w:p w14:paraId="566CC890" w14:textId="77777777" w:rsidR="007C14E9" w:rsidRPr="003C6D50" w:rsidRDefault="00041B68">
      <w:pPr>
        <w:rPr>
          <w:sz w:val="18"/>
          <w:szCs w:val="18"/>
        </w:rPr>
      </w:pPr>
      <w:r w:rsidRPr="003C6D50">
        <w:rPr>
          <w:rFonts w:hint="eastAsia"/>
          <w:sz w:val="18"/>
          <w:szCs w:val="18"/>
        </w:rPr>
        <w:t>第一种：从方法的发展历程阐述。</w:t>
      </w:r>
    </w:p>
    <w:p w14:paraId="265715B4" w14:textId="77777777" w:rsidR="005F4627" w:rsidRPr="003C6D50" w:rsidRDefault="00041B68">
      <w:pPr>
        <w:rPr>
          <w:sz w:val="18"/>
          <w:szCs w:val="18"/>
        </w:rPr>
      </w:pPr>
      <w:r w:rsidRPr="003C6D50">
        <w:rPr>
          <w:rFonts w:hint="eastAsia"/>
          <w:sz w:val="18"/>
          <w:szCs w:val="18"/>
        </w:rPr>
        <w:t>这个问题由谁首先提出的，给了个</w:t>
      </w:r>
      <w:r w:rsidRPr="003C6D50">
        <w:rPr>
          <w:rFonts w:hint="eastAsia"/>
          <w:sz w:val="18"/>
          <w:szCs w:val="18"/>
        </w:rPr>
        <w:t>**</w:t>
      </w:r>
      <w:r w:rsidRPr="003C6D50">
        <w:rPr>
          <w:rFonts w:hint="eastAsia"/>
          <w:sz w:val="18"/>
          <w:szCs w:val="18"/>
        </w:rPr>
        <w:t>方法，能够得出结果。但这个解决方案有问题，所以谁又提出了改进的</w:t>
      </w:r>
      <w:r w:rsidRPr="003C6D50">
        <w:rPr>
          <w:rFonts w:hint="eastAsia"/>
          <w:sz w:val="18"/>
          <w:szCs w:val="18"/>
        </w:rPr>
        <w:t>**</w:t>
      </w:r>
      <w:r w:rsidRPr="003C6D50">
        <w:rPr>
          <w:rFonts w:hint="eastAsia"/>
          <w:sz w:val="18"/>
          <w:szCs w:val="18"/>
        </w:rPr>
        <w:t>方法。仍旧有问题，谁继续改进。（基本按时间顺序挑选重要的成果罗列并评论）</w:t>
      </w:r>
    </w:p>
    <w:p w14:paraId="75E8689D" w14:textId="77777777" w:rsidR="007C14E9" w:rsidRPr="003C6D50" w:rsidRDefault="007C14E9">
      <w:pPr>
        <w:rPr>
          <w:sz w:val="18"/>
          <w:szCs w:val="18"/>
        </w:rPr>
      </w:pPr>
      <w:r w:rsidRPr="003C6D50">
        <w:rPr>
          <w:rFonts w:hint="eastAsia"/>
          <w:sz w:val="18"/>
          <w:szCs w:val="18"/>
        </w:rPr>
        <w:t>第二种：从方法的分类角度阐释。</w:t>
      </w:r>
    </w:p>
    <w:p w14:paraId="70024126" w14:textId="77777777" w:rsidR="007C14E9" w:rsidRPr="003C6D50" w:rsidRDefault="007C14E9">
      <w:pPr>
        <w:rPr>
          <w:sz w:val="18"/>
          <w:szCs w:val="18"/>
        </w:rPr>
      </w:pPr>
      <w:r w:rsidRPr="003C6D50">
        <w:rPr>
          <w:rFonts w:hint="eastAsia"/>
          <w:sz w:val="18"/>
          <w:szCs w:val="18"/>
        </w:rPr>
        <w:t>已有的方法大概可分为几类：基于</w:t>
      </w:r>
      <w:r w:rsidRPr="003C6D50">
        <w:rPr>
          <w:rFonts w:hint="eastAsia"/>
          <w:sz w:val="18"/>
          <w:szCs w:val="18"/>
        </w:rPr>
        <w:t>1*</w:t>
      </w:r>
      <w:r w:rsidRPr="003C6D50">
        <w:rPr>
          <w:rFonts w:hint="eastAsia"/>
          <w:sz w:val="18"/>
          <w:szCs w:val="18"/>
        </w:rPr>
        <w:t>的，基于</w:t>
      </w:r>
      <w:r w:rsidRPr="003C6D50">
        <w:rPr>
          <w:rFonts w:hint="eastAsia"/>
          <w:sz w:val="18"/>
          <w:szCs w:val="18"/>
        </w:rPr>
        <w:t>2*</w:t>
      </w:r>
      <w:r w:rsidRPr="003C6D50">
        <w:rPr>
          <w:rFonts w:hint="eastAsia"/>
          <w:sz w:val="18"/>
          <w:szCs w:val="18"/>
        </w:rPr>
        <w:t>的，。。。</w:t>
      </w:r>
    </w:p>
    <w:p w14:paraId="218A4139" w14:textId="77777777" w:rsidR="007C14E9" w:rsidRPr="003C6D50" w:rsidRDefault="007C14E9">
      <w:pPr>
        <w:rPr>
          <w:sz w:val="18"/>
          <w:szCs w:val="18"/>
        </w:rPr>
      </w:pPr>
      <w:r w:rsidRPr="003C6D50">
        <w:rPr>
          <w:rFonts w:hint="eastAsia"/>
          <w:sz w:val="18"/>
          <w:szCs w:val="18"/>
        </w:rPr>
        <w:t>基于</w:t>
      </w:r>
      <w:r w:rsidRPr="003C6D50">
        <w:rPr>
          <w:rFonts w:hint="eastAsia"/>
          <w:sz w:val="18"/>
          <w:szCs w:val="18"/>
        </w:rPr>
        <w:t>1*</w:t>
      </w:r>
      <w:r w:rsidRPr="003C6D50">
        <w:rPr>
          <w:rFonts w:hint="eastAsia"/>
          <w:sz w:val="18"/>
          <w:szCs w:val="18"/>
        </w:rPr>
        <w:t>的，谁第一个提出，谁又改进。这类方法的</w:t>
      </w:r>
      <w:r w:rsidRPr="003C6D50">
        <w:rPr>
          <w:rFonts w:hint="eastAsia"/>
          <w:sz w:val="18"/>
          <w:szCs w:val="18"/>
        </w:rPr>
        <w:t>**</w:t>
      </w:r>
      <w:r w:rsidRPr="003C6D50">
        <w:rPr>
          <w:rFonts w:hint="eastAsia"/>
          <w:sz w:val="18"/>
          <w:szCs w:val="18"/>
        </w:rPr>
        <w:t>优势，但</w:t>
      </w:r>
      <w:r w:rsidRPr="003C6D50">
        <w:rPr>
          <w:rFonts w:hint="eastAsia"/>
          <w:sz w:val="18"/>
          <w:szCs w:val="18"/>
        </w:rPr>
        <w:t>**</w:t>
      </w:r>
      <w:r w:rsidRPr="003C6D50">
        <w:rPr>
          <w:rFonts w:hint="eastAsia"/>
          <w:sz w:val="18"/>
          <w:szCs w:val="18"/>
        </w:rPr>
        <w:t>劣势明显。</w:t>
      </w:r>
    </w:p>
    <w:p w14:paraId="4FF4E945" w14:textId="77777777" w:rsidR="007C14E9" w:rsidRPr="003C6D50" w:rsidRDefault="007C14E9" w:rsidP="007C14E9">
      <w:pPr>
        <w:rPr>
          <w:sz w:val="18"/>
          <w:szCs w:val="18"/>
        </w:rPr>
      </w:pPr>
      <w:r w:rsidRPr="003C6D50">
        <w:rPr>
          <w:rFonts w:hint="eastAsia"/>
          <w:sz w:val="18"/>
          <w:szCs w:val="18"/>
        </w:rPr>
        <w:t>基于</w:t>
      </w:r>
      <w:r w:rsidRPr="003C6D50">
        <w:rPr>
          <w:rFonts w:hint="eastAsia"/>
          <w:sz w:val="18"/>
          <w:szCs w:val="18"/>
        </w:rPr>
        <w:t>2*</w:t>
      </w:r>
      <w:r w:rsidRPr="003C6D50">
        <w:rPr>
          <w:rFonts w:hint="eastAsia"/>
          <w:sz w:val="18"/>
          <w:szCs w:val="18"/>
        </w:rPr>
        <w:t>的，谁第一个提出，谁又改进。这类方法的</w:t>
      </w:r>
      <w:r w:rsidRPr="003C6D50">
        <w:rPr>
          <w:rFonts w:hint="eastAsia"/>
          <w:sz w:val="18"/>
          <w:szCs w:val="18"/>
        </w:rPr>
        <w:t>**</w:t>
      </w:r>
      <w:r w:rsidRPr="003C6D50">
        <w:rPr>
          <w:rFonts w:hint="eastAsia"/>
          <w:sz w:val="18"/>
          <w:szCs w:val="18"/>
        </w:rPr>
        <w:t>优势，但</w:t>
      </w:r>
      <w:r w:rsidRPr="003C6D50">
        <w:rPr>
          <w:rFonts w:hint="eastAsia"/>
          <w:sz w:val="18"/>
          <w:szCs w:val="18"/>
        </w:rPr>
        <w:t>**</w:t>
      </w:r>
      <w:r w:rsidRPr="003C6D50">
        <w:rPr>
          <w:rFonts w:hint="eastAsia"/>
          <w:sz w:val="18"/>
          <w:szCs w:val="18"/>
        </w:rPr>
        <w:t>劣势明显。</w:t>
      </w:r>
    </w:p>
    <w:p w14:paraId="01A5D370" w14:textId="77777777" w:rsidR="0021190D" w:rsidRPr="003C6D50" w:rsidRDefault="0021190D" w:rsidP="007C14E9">
      <w:pPr>
        <w:rPr>
          <w:sz w:val="18"/>
          <w:szCs w:val="18"/>
        </w:rPr>
      </w:pPr>
      <w:r w:rsidRPr="003C6D50">
        <w:rPr>
          <w:rFonts w:hint="eastAsia"/>
          <w:sz w:val="18"/>
          <w:szCs w:val="18"/>
        </w:rPr>
        <w:t>第三种：利用计算机领域的某种方法解决其它领域的问题的</w:t>
      </w:r>
    </w:p>
    <w:p w14:paraId="51AD1B38" w14:textId="77777777" w:rsidR="0021190D" w:rsidRPr="003C6D50" w:rsidRDefault="0021190D" w:rsidP="007C14E9">
      <w:pPr>
        <w:rPr>
          <w:sz w:val="18"/>
          <w:szCs w:val="18"/>
        </w:rPr>
      </w:pPr>
      <w:r w:rsidRPr="003C6D50">
        <w:rPr>
          <w:rFonts w:hint="eastAsia"/>
          <w:sz w:val="18"/>
          <w:szCs w:val="18"/>
        </w:rPr>
        <w:t>这个问题，在其原有领域已有的解决方案（可参考前面两种的写法）。但有些问题无法解决，遇到瓶颈。</w:t>
      </w:r>
    </w:p>
    <w:p w14:paraId="2EE95DE8" w14:textId="72AD948B" w:rsidR="007C14E9" w:rsidRPr="003C6D50" w:rsidRDefault="0021190D">
      <w:pPr>
        <w:rPr>
          <w:sz w:val="18"/>
          <w:szCs w:val="18"/>
        </w:rPr>
      </w:pPr>
      <w:r w:rsidRPr="003C6D50">
        <w:rPr>
          <w:rFonts w:hint="eastAsia"/>
          <w:sz w:val="18"/>
          <w:szCs w:val="18"/>
        </w:rPr>
        <w:t>计算机出了个新方法，在解决类似问题上很厉害。</w:t>
      </w:r>
      <w:r w:rsidR="009D3E93" w:rsidRPr="003C6D50">
        <w:rPr>
          <w:rFonts w:hint="eastAsia"/>
          <w:sz w:val="18"/>
          <w:szCs w:val="18"/>
        </w:rPr>
        <w:t>这个方法是谁提出来的，能解决啥问题。</w:t>
      </w:r>
      <w:r w:rsidRPr="003C6D50">
        <w:rPr>
          <w:rFonts w:hint="eastAsia"/>
          <w:sz w:val="18"/>
          <w:szCs w:val="18"/>
        </w:rPr>
        <w:t>谁</w:t>
      </w:r>
      <w:r w:rsidRPr="003C6D50">
        <w:rPr>
          <w:rFonts w:hint="eastAsia"/>
          <w:sz w:val="18"/>
          <w:szCs w:val="18"/>
        </w:rPr>
        <w:t>1</w:t>
      </w:r>
      <w:r w:rsidRPr="003C6D50">
        <w:rPr>
          <w:rFonts w:hint="eastAsia"/>
          <w:sz w:val="18"/>
          <w:szCs w:val="18"/>
        </w:rPr>
        <w:t>把这个方法用到了哪</w:t>
      </w:r>
      <w:r w:rsidRPr="003C6D50">
        <w:rPr>
          <w:rFonts w:hint="eastAsia"/>
          <w:sz w:val="18"/>
          <w:szCs w:val="18"/>
        </w:rPr>
        <w:t>1</w:t>
      </w:r>
      <w:r w:rsidRPr="003C6D50">
        <w:rPr>
          <w:rFonts w:hint="eastAsia"/>
          <w:sz w:val="18"/>
          <w:szCs w:val="18"/>
        </w:rPr>
        <w:t>，解决了问题</w:t>
      </w:r>
      <w:r w:rsidRPr="003C6D50">
        <w:rPr>
          <w:rFonts w:hint="eastAsia"/>
          <w:sz w:val="18"/>
          <w:szCs w:val="18"/>
        </w:rPr>
        <w:t>1</w:t>
      </w:r>
      <w:r w:rsidRPr="003C6D50">
        <w:rPr>
          <w:rFonts w:hint="eastAsia"/>
          <w:sz w:val="18"/>
          <w:szCs w:val="18"/>
        </w:rPr>
        <w:t>。谁</w:t>
      </w:r>
      <w:r w:rsidRPr="003C6D50">
        <w:rPr>
          <w:rFonts w:hint="eastAsia"/>
          <w:sz w:val="18"/>
          <w:szCs w:val="18"/>
        </w:rPr>
        <w:t>2</w:t>
      </w:r>
      <w:r w:rsidRPr="003C6D50">
        <w:rPr>
          <w:rFonts w:hint="eastAsia"/>
          <w:sz w:val="18"/>
          <w:szCs w:val="18"/>
        </w:rPr>
        <w:t>把这个方法又用到了哪</w:t>
      </w:r>
      <w:r w:rsidRPr="003C6D50">
        <w:rPr>
          <w:rFonts w:hint="eastAsia"/>
          <w:sz w:val="18"/>
          <w:szCs w:val="18"/>
        </w:rPr>
        <w:t>2</w:t>
      </w:r>
      <w:r w:rsidRPr="003C6D50">
        <w:rPr>
          <w:rFonts w:hint="eastAsia"/>
          <w:sz w:val="18"/>
          <w:szCs w:val="18"/>
        </w:rPr>
        <w:t>，解决了问题</w:t>
      </w:r>
      <w:r w:rsidRPr="003C6D50">
        <w:rPr>
          <w:rFonts w:hint="eastAsia"/>
          <w:sz w:val="18"/>
          <w:szCs w:val="18"/>
        </w:rPr>
        <w:t>2</w:t>
      </w:r>
      <w:r w:rsidRPr="003C6D50">
        <w:rPr>
          <w:rFonts w:hint="eastAsia"/>
          <w:sz w:val="18"/>
          <w:szCs w:val="18"/>
        </w:rPr>
        <w:t>。</w:t>
      </w:r>
      <w:r w:rsidR="009D3E93" w:rsidRPr="003C6D50">
        <w:rPr>
          <w:rFonts w:hint="eastAsia"/>
          <w:sz w:val="18"/>
          <w:szCs w:val="18"/>
        </w:rPr>
        <w:t>考虑到问题</w:t>
      </w:r>
      <w:r w:rsidR="009D3E93" w:rsidRPr="003C6D50">
        <w:rPr>
          <w:rFonts w:hint="eastAsia"/>
          <w:sz w:val="18"/>
          <w:szCs w:val="18"/>
        </w:rPr>
        <w:t>1</w:t>
      </w:r>
      <w:r w:rsidR="009D3E93" w:rsidRPr="003C6D50">
        <w:rPr>
          <w:rFonts w:hint="eastAsia"/>
          <w:sz w:val="18"/>
          <w:szCs w:val="18"/>
        </w:rPr>
        <w:t>和问题</w:t>
      </w:r>
      <w:r w:rsidR="009D3E93" w:rsidRPr="003C6D50">
        <w:rPr>
          <w:rFonts w:hint="eastAsia"/>
          <w:sz w:val="18"/>
          <w:szCs w:val="18"/>
        </w:rPr>
        <w:t>2</w:t>
      </w:r>
      <w:r w:rsidR="009D3E93" w:rsidRPr="003C6D50">
        <w:rPr>
          <w:rFonts w:hint="eastAsia"/>
          <w:sz w:val="18"/>
          <w:szCs w:val="18"/>
        </w:rPr>
        <w:t>等与我们遇到的问题有相似性，因此考虑用这个新方法解决这个问题。</w:t>
      </w:r>
    </w:p>
    <w:p w14:paraId="49C45224" w14:textId="77777777" w:rsidR="007C14E9" w:rsidRPr="003C6D50" w:rsidRDefault="007C14E9">
      <w:pPr>
        <w:rPr>
          <w:sz w:val="18"/>
          <w:szCs w:val="18"/>
        </w:rPr>
      </w:pPr>
      <w:r w:rsidRPr="003C6D50">
        <w:rPr>
          <w:rFonts w:hint="eastAsia"/>
          <w:sz w:val="18"/>
          <w:szCs w:val="18"/>
        </w:rPr>
        <w:t>总结，上述方法一定程度上解决了</w:t>
      </w:r>
      <w:r w:rsidRPr="003C6D50">
        <w:rPr>
          <w:rFonts w:hint="eastAsia"/>
          <w:sz w:val="18"/>
          <w:szCs w:val="18"/>
        </w:rPr>
        <w:t>**</w:t>
      </w:r>
      <w:r w:rsidRPr="003C6D50">
        <w:rPr>
          <w:rFonts w:hint="eastAsia"/>
          <w:sz w:val="18"/>
          <w:szCs w:val="18"/>
        </w:rPr>
        <w:t>问题，但存在</w:t>
      </w:r>
      <w:r w:rsidRPr="003C6D50">
        <w:rPr>
          <w:rFonts w:hint="eastAsia"/>
          <w:sz w:val="18"/>
          <w:szCs w:val="18"/>
        </w:rPr>
        <w:t>**</w:t>
      </w:r>
      <w:r w:rsidRPr="003C6D50">
        <w:rPr>
          <w:rFonts w:hint="eastAsia"/>
          <w:sz w:val="18"/>
          <w:szCs w:val="18"/>
        </w:rPr>
        <w:t>缺陷，无法直接解决我们的问题。所以我们提出了一个</w:t>
      </w:r>
      <w:r w:rsidRPr="003C6D50">
        <w:rPr>
          <w:rFonts w:hint="eastAsia"/>
          <w:sz w:val="18"/>
          <w:szCs w:val="18"/>
        </w:rPr>
        <w:t>**</w:t>
      </w:r>
      <w:r w:rsidRPr="003C6D50">
        <w:rPr>
          <w:rFonts w:hint="eastAsia"/>
          <w:sz w:val="18"/>
          <w:szCs w:val="18"/>
        </w:rPr>
        <w:t>方法。</w:t>
      </w:r>
    </w:p>
    <w:p w14:paraId="0B900626" w14:textId="00BE9DC3" w:rsidR="007C14E9" w:rsidRDefault="007C14E9">
      <w:pPr>
        <w:rPr>
          <w:sz w:val="24"/>
          <w:szCs w:val="24"/>
        </w:rPr>
      </w:pPr>
    </w:p>
    <w:p w14:paraId="2BB6FE62" w14:textId="774F0EBD" w:rsidR="006F59E7" w:rsidRDefault="006F59E7">
      <w:pPr>
        <w:rPr>
          <w:sz w:val="24"/>
          <w:szCs w:val="24"/>
        </w:rPr>
      </w:pPr>
      <w:bookmarkStart w:id="3" w:name="_Hlk34845657"/>
      <w:r>
        <w:rPr>
          <w:rFonts w:hint="eastAsia"/>
          <w:sz w:val="24"/>
          <w:szCs w:val="24"/>
        </w:rPr>
        <w:t>Method</w:t>
      </w:r>
    </w:p>
    <w:bookmarkEnd w:id="3"/>
    <w:p w14:paraId="3E81D177" w14:textId="139C9348" w:rsidR="00FB609E" w:rsidRDefault="000D4800">
      <w:pPr>
        <w:rPr>
          <w:sz w:val="24"/>
          <w:szCs w:val="24"/>
        </w:rPr>
      </w:pPr>
      <w:r>
        <w:rPr>
          <w:sz w:val="24"/>
          <w:szCs w:val="24"/>
        </w:rPr>
        <w:tab/>
      </w:r>
      <w:r w:rsidR="00FB609E">
        <w:rPr>
          <w:rFonts w:hint="eastAsia"/>
          <w:sz w:val="24"/>
          <w:szCs w:val="24"/>
        </w:rPr>
        <w:t>金相试样的制备主要包括取样，研磨，抛光和用合适的蚀刻剂刻蚀，再用显微镜拍取金相图片。数字图像采集后必须对其进行处理，以满足自动测定粒度的要求</w:t>
      </w:r>
      <w:r w:rsidR="00724593">
        <w:rPr>
          <w:rFonts w:hint="eastAsia"/>
          <w:sz w:val="24"/>
          <w:szCs w:val="24"/>
        </w:rPr>
        <w:t>。然而影响图像质量的因素太多，如光照条件和表面的不规则性</w:t>
      </w:r>
      <w:r w:rsidR="00A9023A">
        <w:rPr>
          <w:rFonts w:hint="eastAsia"/>
          <w:sz w:val="24"/>
          <w:szCs w:val="24"/>
        </w:rPr>
        <w:t>。</w:t>
      </w:r>
      <w:r w:rsidR="00A9023A">
        <w:rPr>
          <w:rFonts w:hint="eastAsia"/>
          <w:sz w:val="24"/>
          <w:szCs w:val="24"/>
        </w:rPr>
        <w:t>Fig.</w:t>
      </w:r>
      <w:r w:rsidR="00A9023A">
        <w:rPr>
          <w:sz w:val="24"/>
          <w:szCs w:val="24"/>
        </w:rPr>
        <w:t>1a</w:t>
      </w:r>
      <w:r w:rsidR="00A9023A">
        <w:rPr>
          <w:rFonts w:hint="eastAsia"/>
          <w:sz w:val="24"/>
          <w:szCs w:val="24"/>
        </w:rPr>
        <w:t>表示原始</w:t>
      </w:r>
      <w:r w:rsidR="003718F7">
        <w:rPr>
          <w:rFonts w:hint="eastAsia"/>
          <w:sz w:val="24"/>
          <w:szCs w:val="24"/>
        </w:rPr>
        <w:t>的金相</w:t>
      </w:r>
      <w:r w:rsidR="00A9023A">
        <w:rPr>
          <w:rFonts w:hint="eastAsia"/>
          <w:sz w:val="24"/>
          <w:szCs w:val="24"/>
        </w:rPr>
        <w:t>图像，图像的对比度低，噪声多，以及有很多的不确定边界。传统的图像处理方法，如全局阈值法（双峰法，迭代法和</w:t>
      </w:r>
      <w:r w:rsidR="00A9023A">
        <w:rPr>
          <w:rFonts w:hint="eastAsia"/>
          <w:sz w:val="24"/>
          <w:szCs w:val="24"/>
        </w:rPr>
        <w:t>OTSU</w:t>
      </w:r>
      <w:r w:rsidR="00A9023A">
        <w:rPr>
          <w:rFonts w:hint="eastAsia"/>
          <w:sz w:val="24"/>
          <w:szCs w:val="24"/>
        </w:rPr>
        <w:t>法）和查分边缘检测算子</w:t>
      </w:r>
      <w:r w:rsidR="00B158E2">
        <w:rPr>
          <w:rFonts w:hint="eastAsia"/>
          <w:sz w:val="24"/>
          <w:szCs w:val="24"/>
        </w:rPr>
        <w:t>如</w:t>
      </w:r>
      <w:r w:rsidR="00A9023A">
        <w:rPr>
          <w:rFonts w:hint="eastAsia"/>
          <w:sz w:val="24"/>
          <w:szCs w:val="24"/>
        </w:rPr>
        <w:t>Sobel</w:t>
      </w:r>
      <w:r w:rsidR="00A9023A">
        <w:rPr>
          <w:sz w:val="24"/>
          <w:szCs w:val="24"/>
        </w:rPr>
        <w:t>,</w:t>
      </w:r>
      <w:r w:rsidR="00B158E2">
        <w:rPr>
          <w:sz w:val="24"/>
          <w:szCs w:val="24"/>
        </w:rPr>
        <w:t xml:space="preserve"> </w:t>
      </w:r>
      <w:r w:rsidR="00A9023A">
        <w:rPr>
          <w:sz w:val="24"/>
          <w:szCs w:val="24"/>
        </w:rPr>
        <w:t>Prewitt,</w:t>
      </w:r>
      <w:r w:rsidR="00B158E2">
        <w:rPr>
          <w:sz w:val="24"/>
          <w:szCs w:val="24"/>
        </w:rPr>
        <w:t xml:space="preserve"> </w:t>
      </w:r>
      <w:r w:rsidR="00B158E2">
        <w:rPr>
          <w:rFonts w:hint="eastAsia"/>
          <w:sz w:val="24"/>
          <w:szCs w:val="24"/>
        </w:rPr>
        <w:t>C</w:t>
      </w:r>
      <w:r w:rsidR="00B158E2">
        <w:rPr>
          <w:sz w:val="24"/>
          <w:szCs w:val="24"/>
        </w:rPr>
        <w:t>anny</w:t>
      </w:r>
      <w:r w:rsidR="00B158E2">
        <w:rPr>
          <w:rFonts w:hint="eastAsia"/>
          <w:sz w:val="24"/>
          <w:szCs w:val="24"/>
        </w:rPr>
        <w:t>算子等不能得到理想结果。</w:t>
      </w:r>
      <w:r w:rsidR="00B158E2">
        <w:rPr>
          <w:rFonts w:hint="eastAsia"/>
          <w:sz w:val="24"/>
          <w:szCs w:val="24"/>
        </w:rPr>
        <w:t>Fig.</w:t>
      </w:r>
      <w:r w:rsidR="00B158E2">
        <w:rPr>
          <w:sz w:val="24"/>
          <w:szCs w:val="24"/>
        </w:rPr>
        <w:t>1b</w:t>
      </w:r>
      <w:r w:rsidR="00B158E2">
        <w:rPr>
          <w:rFonts w:hint="eastAsia"/>
          <w:sz w:val="24"/>
          <w:szCs w:val="24"/>
        </w:rPr>
        <w:t>为通过</w:t>
      </w:r>
      <w:r w:rsidR="00B158E2">
        <w:rPr>
          <w:rFonts w:hint="eastAsia"/>
          <w:sz w:val="24"/>
          <w:szCs w:val="24"/>
        </w:rPr>
        <w:t>OTSU</w:t>
      </w:r>
      <w:r w:rsidR="00B158E2">
        <w:rPr>
          <w:rFonts w:hint="eastAsia"/>
          <w:sz w:val="24"/>
          <w:szCs w:val="24"/>
        </w:rPr>
        <w:t>方法得到的阈值结果，表明该方法，分离不出晶界和背景。</w:t>
      </w:r>
    </w:p>
    <w:p w14:paraId="3DEB655D" w14:textId="28AA89CD" w:rsidR="00B158E2" w:rsidRDefault="00B158E2" w:rsidP="00B158E2">
      <w:pPr>
        <w:rPr>
          <w:noProof/>
        </w:rPr>
      </w:pPr>
      <w:r>
        <w:rPr>
          <w:sz w:val="24"/>
          <w:szCs w:val="24"/>
        </w:rPr>
        <w:tab/>
      </w:r>
      <w:r w:rsidR="00D9034F">
        <w:rPr>
          <w:noProof/>
        </w:rPr>
        <w:t xml:space="preserve">      </w:t>
      </w:r>
      <w:r>
        <w:rPr>
          <w:noProof/>
        </w:rPr>
        <w:drawing>
          <wp:inline distT="0" distB="0" distL="0" distR="0" wp14:anchorId="311052AD" wp14:editId="5A408718">
            <wp:extent cx="1661823" cy="1661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t xml:space="preserve">  </w:t>
      </w:r>
      <w:r w:rsidR="00D9034F">
        <w:rPr>
          <w:noProof/>
        </w:rPr>
        <w:t xml:space="preserve">  </w:t>
      </w:r>
      <w:r w:rsidR="00D9034F">
        <w:rPr>
          <w:noProof/>
        </w:rPr>
        <w:drawing>
          <wp:inline distT="0" distB="0" distL="0" distR="0" wp14:anchorId="1A9CDE4D" wp14:editId="0F08EA7F">
            <wp:extent cx="1629465" cy="1629465"/>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0370" cy="1660370"/>
                    </a:xfrm>
                    <a:prstGeom prst="rect">
                      <a:avLst/>
                    </a:prstGeom>
                    <a:noFill/>
                    <a:ln>
                      <a:noFill/>
                    </a:ln>
                  </pic:spPr>
                </pic:pic>
              </a:graphicData>
            </a:graphic>
          </wp:inline>
        </w:drawing>
      </w:r>
      <w:r w:rsidR="00D9034F">
        <w:rPr>
          <w:noProof/>
        </w:rPr>
        <w:t xml:space="preserve">         </w:t>
      </w:r>
    </w:p>
    <w:p w14:paraId="31753C91" w14:textId="5B8F9DB6" w:rsidR="00D9034F" w:rsidRPr="006A6D55" w:rsidRDefault="00D9034F" w:rsidP="00B158E2">
      <w:r>
        <w:rPr>
          <w:noProof/>
        </w:rPr>
        <w:tab/>
      </w:r>
      <w:r>
        <w:rPr>
          <w:noProof/>
        </w:rPr>
        <w:tab/>
      </w:r>
      <w:r>
        <w:rPr>
          <w:noProof/>
        </w:rPr>
        <w:tab/>
      </w:r>
      <w:r>
        <w:rPr>
          <w:noProof/>
        </w:rPr>
        <w:tab/>
        <w:t xml:space="preserve">    a                             b</w:t>
      </w:r>
    </w:p>
    <w:p w14:paraId="38FD4728" w14:textId="734B079D" w:rsidR="00FB609E" w:rsidRDefault="00B158E2">
      <w:pPr>
        <w:rPr>
          <w:sz w:val="24"/>
          <w:szCs w:val="24"/>
        </w:rPr>
      </w:pPr>
      <w:r>
        <w:rPr>
          <w:rFonts w:hint="eastAsia"/>
          <w:sz w:val="24"/>
          <w:szCs w:val="24"/>
        </w:rPr>
        <w:t xml:space="preserve"> </w:t>
      </w:r>
      <w:r>
        <w:rPr>
          <w:sz w:val="24"/>
          <w:szCs w:val="24"/>
        </w:rPr>
        <w:t xml:space="preserve"> </w:t>
      </w:r>
      <w:bookmarkStart w:id="4" w:name="OLE_LINK5"/>
      <w:r w:rsidR="00D9034F">
        <w:rPr>
          <w:rFonts w:hint="eastAsia"/>
          <w:sz w:val="24"/>
          <w:szCs w:val="24"/>
        </w:rPr>
        <w:t>Fig</w:t>
      </w:r>
      <w:r w:rsidR="00D9034F">
        <w:rPr>
          <w:sz w:val="24"/>
          <w:szCs w:val="24"/>
        </w:rPr>
        <w:t>1</w:t>
      </w:r>
      <w:r w:rsidR="00D9034F">
        <w:rPr>
          <w:rFonts w:hint="eastAsia"/>
          <w:sz w:val="24"/>
          <w:szCs w:val="24"/>
        </w:rPr>
        <w:t>金相图像</w:t>
      </w:r>
      <w:r w:rsidR="00D9034F">
        <w:rPr>
          <w:sz w:val="24"/>
          <w:szCs w:val="24"/>
        </w:rPr>
        <w:t>: a</w:t>
      </w:r>
      <w:r w:rsidR="00D9034F">
        <w:rPr>
          <w:rFonts w:hint="eastAsia"/>
          <w:sz w:val="24"/>
          <w:szCs w:val="24"/>
        </w:rPr>
        <w:t>原始图像，</w:t>
      </w:r>
      <w:r w:rsidR="00D9034F">
        <w:rPr>
          <w:rFonts w:hint="eastAsia"/>
          <w:sz w:val="24"/>
          <w:szCs w:val="24"/>
        </w:rPr>
        <w:t>b</w:t>
      </w:r>
      <w:r w:rsidR="00D9034F">
        <w:rPr>
          <w:rFonts w:hint="eastAsia"/>
          <w:sz w:val="24"/>
          <w:szCs w:val="24"/>
        </w:rPr>
        <w:t>为通过阈值法分割后的图像</w:t>
      </w:r>
    </w:p>
    <w:p w14:paraId="0D0EC8E4" w14:textId="3DA6DC50" w:rsidR="00FB609E" w:rsidRDefault="00FB609E">
      <w:pPr>
        <w:rPr>
          <w:sz w:val="24"/>
          <w:szCs w:val="24"/>
        </w:rPr>
      </w:pPr>
      <w:r>
        <w:rPr>
          <w:rFonts w:hint="eastAsia"/>
          <w:sz w:val="24"/>
          <w:szCs w:val="24"/>
        </w:rPr>
        <w:t>方法流程图</w:t>
      </w:r>
    </w:p>
    <w:p w14:paraId="52CC0AB4" w14:textId="6F915483" w:rsidR="00FB609E" w:rsidRDefault="0023387D">
      <w:pPr>
        <w:rPr>
          <w:b/>
          <w:bCs/>
          <w:sz w:val="28"/>
          <w:szCs w:val="28"/>
        </w:rPr>
      </w:pPr>
      <w:bookmarkStart w:id="5" w:name="_Hlk34933898"/>
      <w:bookmarkEnd w:id="4"/>
      <w:r w:rsidRPr="0023387D">
        <w:rPr>
          <w:rFonts w:hint="eastAsia"/>
          <w:b/>
          <w:bCs/>
          <w:sz w:val="28"/>
          <w:szCs w:val="28"/>
        </w:rPr>
        <w:t>Pre-Processing</w:t>
      </w:r>
    </w:p>
    <w:bookmarkEnd w:id="5"/>
    <w:p w14:paraId="3564232C" w14:textId="71203911" w:rsidR="0023387D" w:rsidRDefault="0023387D">
      <w:pPr>
        <w:rPr>
          <w:sz w:val="24"/>
          <w:szCs w:val="24"/>
        </w:rPr>
      </w:pPr>
      <w:r w:rsidRPr="0023387D">
        <w:rPr>
          <w:rFonts w:hint="eastAsia"/>
          <w:sz w:val="24"/>
          <w:szCs w:val="24"/>
        </w:rPr>
        <w:t>在金相</w:t>
      </w:r>
      <w:r>
        <w:rPr>
          <w:rFonts w:hint="eastAsia"/>
          <w:sz w:val="24"/>
          <w:szCs w:val="24"/>
        </w:rPr>
        <w:t>试样的制备过程中，由于缺陷的存在，数字图像往往会产生噪声。应进行额外的预处理以消除噪音。中值滤波和高斯滤波是最常见的去噪方法。</w:t>
      </w:r>
      <w:r w:rsidR="00CF4681">
        <w:rPr>
          <w:rFonts w:hint="eastAsia"/>
          <w:sz w:val="24"/>
          <w:szCs w:val="24"/>
        </w:rPr>
        <w:t>中值滤波是一种非线性滤波，通过去除椒盐噪声来保持边缘信息，而高斯滤波是一种平滑的线性滤波器，可以有效的消除高斯噪声。根据需要选择具体的消除噪声的方法。</w:t>
      </w:r>
    </w:p>
    <w:p w14:paraId="7C3A2D98" w14:textId="77777777" w:rsidR="00660298" w:rsidRDefault="00660298">
      <w:pPr>
        <w:rPr>
          <w:sz w:val="24"/>
          <w:szCs w:val="24"/>
        </w:rPr>
      </w:pPr>
    </w:p>
    <w:p w14:paraId="4AFE7395" w14:textId="5EF41A20" w:rsidR="00660298" w:rsidRDefault="00660298">
      <w:pPr>
        <w:rPr>
          <w:b/>
          <w:bCs/>
          <w:sz w:val="28"/>
          <w:szCs w:val="28"/>
        </w:rPr>
      </w:pPr>
      <w:bookmarkStart w:id="6" w:name="_Hlk34988217"/>
      <w:r w:rsidRPr="00660298">
        <w:rPr>
          <w:b/>
          <w:bCs/>
          <w:sz w:val="28"/>
          <w:szCs w:val="28"/>
        </w:rPr>
        <w:t>U-Net</w:t>
      </w:r>
    </w:p>
    <w:bookmarkEnd w:id="6"/>
    <w:p w14:paraId="559B2BD8" w14:textId="285D90B9" w:rsidR="00660298" w:rsidRDefault="00660298" w:rsidP="00660298">
      <w:pPr>
        <w:ind w:firstLineChars="200" w:firstLine="420"/>
      </w:pPr>
      <w:r>
        <w:rPr>
          <w:rFonts w:hint="eastAsia"/>
        </w:rPr>
        <w:lastRenderedPageBreak/>
        <w:t>U-Net</w:t>
      </w:r>
      <w:r>
        <w:rPr>
          <w:rFonts w:hint="eastAsia"/>
        </w:rPr>
        <w:t>网络结构是卷积神经网络的一种变形结构，如</w:t>
      </w:r>
      <w:r>
        <w:rPr>
          <w:rFonts w:hint="eastAsia"/>
        </w:rPr>
        <w:t>Fig</w:t>
      </w:r>
      <w:r>
        <w:t>2</w:t>
      </w:r>
      <w:r>
        <w:rPr>
          <w:rFonts w:hint="eastAsia"/>
        </w:rPr>
        <w:t>。整个</w:t>
      </w:r>
      <w:r>
        <w:rPr>
          <w:rFonts w:hint="eastAsia"/>
        </w:rPr>
        <w:t>U-net</w:t>
      </w:r>
      <w:r>
        <w:t xml:space="preserve"> </w:t>
      </w:r>
      <w:r>
        <w:rPr>
          <w:rFonts w:hint="eastAsia"/>
        </w:rPr>
        <w:t>神经网络主要有两部分构成，分别是收缩路径（</w:t>
      </w:r>
      <w:r>
        <w:rPr>
          <w:rFonts w:hint="eastAsia"/>
        </w:rPr>
        <w:t>contracting</w:t>
      </w:r>
      <w:r>
        <w:t xml:space="preserve"> </w:t>
      </w:r>
      <w:r>
        <w:rPr>
          <w:rFonts w:hint="eastAsia"/>
        </w:rPr>
        <w:t>Path</w:t>
      </w:r>
      <w:r>
        <w:rPr>
          <w:rFonts w:hint="eastAsia"/>
        </w:rPr>
        <w:t>）和扩展路径（</w:t>
      </w:r>
      <w:r>
        <w:rPr>
          <w:rFonts w:hint="eastAsia"/>
        </w:rPr>
        <w:t>Expanding</w:t>
      </w:r>
      <w:r>
        <w:t xml:space="preserve"> Path</w:t>
      </w:r>
      <w:r>
        <w:t>）</w:t>
      </w:r>
      <w:r>
        <w:rPr>
          <w:rFonts w:hint="eastAsia"/>
        </w:rPr>
        <w:t>。搜索路径主要是用来捕捉图像中的上下文语义信息从而提取图像特征结构，而与之相对称的扩张路径是为了图片中所需要分割出来的部分进行精准定位。</w:t>
      </w:r>
      <w:r>
        <w:rPr>
          <w:rFonts w:hint="eastAsia"/>
        </w:rPr>
        <w:t>U-Net</w:t>
      </w:r>
      <w:r>
        <w:rPr>
          <w:rFonts w:hint="eastAsia"/>
        </w:rPr>
        <w:t>可以利用数据增强操作，对一些样本稀缺的数据进行训练，特别是医学领域相关数据。因此</w:t>
      </w:r>
      <w:r>
        <w:rPr>
          <w:rFonts w:hint="eastAsia"/>
        </w:rPr>
        <w:t>U-Net</w:t>
      </w:r>
      <w:r>
        <w:rPr>
          <w:rFonts w:hint="eastAsia"/>
        </w:rPr>
        <w:t>网络结构的提出对于深度学习用于较少训练样本的医学影像非常有效，目前主要用于医学影像分割。</w:t>
      </w:r>
    </w:p>
    <w:p w14:paraId="5D6E289E" w14:textId="0E488E2D" w:rsidR="00660298" w:rsidRPr="00660298" w:rsidRDefault="00660298" w:rsidP="00660298">
      <w:pPr>
        <w:ind w:firstLineChars="200" w:firstLine="420"/>
        <w:rPr>
          <w:b/>
          <w:bCs/>
          <w:sz w:val="28"/>
          <w:szCs w:val="28"/>
        </w:rPr>
      </w:pPr>
      <w:r>
        <w:rPr>
          <w:rFonts w:ascii="Arial" w:hAnsi="Arial" w:cs="Arial"/>
          <w:color w:val="2E3033"/>
          <w:szCs w:val="21"/>
          <w:shd w:val="clear" w:color="auto" w:fill="FFFFFF"/>
        </w:rPr>
        <w:t>在将其应用于分析</w:t>
      </w:r>
      <w:r w:rsidR="00643BC5">
        <w:rPr>
          <w:rFonts w:ascii="Arial" w:hAnsi="Arial" w:cs="Arial" w:hint="eastAsia"/>
          <w:color w:val="2E3033"/>
          <w:szCs w:val="21"/>
          <w:shd w:val="clear" w:color="auto" w:fill="FFFFFF"/>
        </w:rPr>
        <w:t>显微金相</w:t>
      </w:r>
      <w:r>
        <w:rPr>
          <w:rFonts w:ascii="Arial" w:hAnsi="Arial" w:cs="Arial"/>
          <w:color w:val="2E3033"/>
          <w:szCs w:val="21"/>
          <w:shd w:val="clear" w:color="auto" w:fill="FFFFFF"/>
        </w:rPr>
        <w:t>图像之前，对原始</w:t>
      </w:r>
      <w:r>
        <w:rPr>
          <w:rFonts w:ascii="Arial" w:hAnsi="Arial" w:cs="Arial"/>
          <w:color w:val="2E3033"/>
          <w:szCs w:val="21"/>
          <w:shd w:val="clear" w:color="auto" w:fill="FFFFFF"/>
        </w:rPr>
        <w:t>u</w:t>
      </w:r>
      <w:r>
        <w:rPr>
          <w:rFonts w:ascii="Arial" w:hAnsi="Arial" w:cs="Arial"/>
          <w:color w:val="2E3033"/>
          <w:szCs w:val="21"/>
          <w:shd w:val="clear" w:color="auto" w:fill="FFFFFF"/>
        </w:rPr>
        <w:t>形网进行了一些超参数调整。在</w:t>
      </w:r>
      <w:r>
        <w:rPr>
          <w:rFonts w:ascii="Arial" w:hAnsi="Arial" w:cs="Arial"/>
          <w:color w:val="2E3033"/>
          <w:szCs w:val="21"/>
          <w:shd w:val="clear" w:color="auto" w:fill="FFFFFF"/>
        </w:rPr>
        <w:t>(4,5)</w:t>
      </w:r>
      <w:r>
        <w:rPr>
          <w:rFonts w:ascii="Arial" w:hAnsi="Arial" w:cs="Arial"/>
          <w:color w:val="2E3033"/>
          <w:szCs w:val="21"/>
          <w:shd w:val="clear" w:color="auto" w:fill="FFFFFF"/>
        </w:rPr>
        <w:t>的启发下，考虑更深层次的结构，每个卷积层的通道数增加</w:t>
      </w:r>
      <w:r>
        <w:rPr>
          <w:rFonts w:ascii="Arial" w:hAnsi="Arial" w:cs="Arial"/>
          <w:color w:val="2E3033"/>
          <w:szCs w:val="21"/>
          <w:shd w:val="clear" w:color="auto" w:fill="FFFFFF"/>
        </w:rPr>
        <w:t>0.5</w:t>
      </w:r>
      <w:r>
        <w:rPr>
          <w:rFonts w:ascii="Arial" w:hAnsi="Arial" w:cs="Arial"/>
          <w:color w:val="2E3033"/>
          <w:szCs w:val="21"/>
          <w:shd w:val="clear" w:color="auto" w:fill="FFFFFF"/>
        </w:rPr>
        <w:t>倍，提高模型拟合和泛化能力。另外，将图像输入维数设置为</w:t>
      </w:r>
      <w:r>
        <w:rPr>
          <w:rFonts w:ascii="Arial" w:hAnsi="Arial" w:cs="Arial"/>
          <w:color w:val="2E3033"/>
          <w:szCs w:val="21"/>
          <w:shd w:val="clear" w:color="auto" w:fill="FFFFFF"/>
        </w:rPr>
        <w:t>256×256</w:t>
      </w:r>
      <w:r>
        <w:rPr>
          <w:rFonts w:ascii="Arial" w:hAnsi="Arial" w:cs="Arial"/>
          <w:color w:val="2E3033"/>
          <w:szCs w:val="21"/>
          <w:shd w:val="clear" w:color="auto" w:fill="FFFFFF"/>
        </w:rPr>
        <w:t>像素。</w:t>
      </w:r>
    </w:p>
    <w:p w14:paraId="7BB18476" w14:textId="26044C56" w:rsidR="0023387D" w:rsidRDefault="00660298" w:rsidP="004672D1">
      <w:pPr>
        <w:ind w:firstLineChars="200" w:firstLine="420"/>
        <w:rPr>
          <w:noProof/>
        </w:rPr>
      </w:pPr>
      <w:r>
        <w:rPr>
          <w:noProof/>
        </w:rPr>
        <w:t xml:space="preserve">  </w:t>
      </w:r>
      <w:r w:rsidR="004672D1">
        <w:rPr>
          <w:noProof/>
        </w:rPr>
        <w:drawing>
          <wp:inline distT="0" distB="0" distL="0" distR="0" wp14:anchorId="41F1EBFE" wp14:editId="7F2F44AD">
            <wp:extent cx="3025216" cy="2054751"/>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3016" cy="2073633"/>
                    </a:xfrm>
                    <a:prstGeom prst="rect">
                      <a:avLst/>
                    </a:prstGeom>
                  </pic:spPr>
                </pic:pic>
              </a:graphicData>
            </a:graphic>
          </wp:inline>
        </w:drawing>
      </w:r>
    </w:p>
    <w:p w14:paraId="224F14A2" w14:textId="20A57D1D" w:rsidR="00660298" w:rsidRDefault="00660298">
      <w:pPr>
        <w:rPr>
          <w:noProof/>
        </w:rPr>
      </w:pPr>
      <w:r>
        <w:rPr>
          <w:rFonts w:hint="eastAsia"/>
          <w:noProof/>
        </w:rPr>
        <w:t xml:space="preserve"> </w:t>
      </w:r>
      <w:r>
        <w:rPr>
          <w:noProof/>
        </w:rPr>
        <w:t xml:space="preserve">         </w:t>
      </w:r>
      <w:bookmarkStart w:id="7" w:name="_Hlk34989207"/>
      <w:r>
        <w:rPr>
          <w:noProof/>
        </w:rPr>
        <w:t xml:space="preserve">       </w:t>
      </w:r>
      <w:r w:rsidR="00643BC5">
        <w:rPr>
          <w:noProof/>
        </w:rPr>
        <w:t>Fig2</w:t>
      </w:r>
      <w:r w:rsidR="00643BC5" w:rsidRPr="00643BC5">
        <w:rPr>
          <w:noProof/>
        </w:rPr>
        <w:t>: unet network structure diagram</w:t>
      </w:r>
      <w:bookmarkEnd w:id="7"/>
    </w:p>
    <w:p w14:paraId="589E876D" w14:textId="4ED73CE7" w:rsidR="00660298" w:rsidRDefault="00660298">
      <w:pPr>
        <w:rPr>
          <w:b/>
          <w:bCs/>
          <w:sz w:val="24"/>
          <w:szCs w:val="24"/>
        </w:rPr>
      </w:pPr>
      <w:bookmarkStart w:id="8" w:name="_Hlk34989239"/>
      <w:r w:rsidRPr="00660298">
        <w:rPr>
          <w:b/>
          <w:bCs/>
          <w:sz w:val="24"/>
          <w:szCs w:val="24"/>
        </w:rPr>
        <w:t>Measurement of Performance</w:t>
      </w:r>
    </w:p>
    <w:bookmarkEnd w:id="8"/>
    <w:p w14:paraId="324850A5" w14:textId="50FCDB27" w:rsidR="00660298" w:rsidRDefault="004672D1" w:rsidP="00660298">
      <w:pPr>
        <w:ind w:firstLineChars="200" w:firstLine="420"/>
        <w:rPr>
          <w:rFonts w:ascii="Arial" w:hAnsi="Arial" w:cs="Arial"/>
          <w:color w:val="2E3033"/>
          <w:szCs w:val="21"/>
          <w:shd w:val="clear" w:color="auto" w:fill="FFFFFF"/>
        </w:rPr>
      </w:pPr>
      <w:r>
        <w:rPr>
          <w:rFonts w:ascii="Arial" w:hAnsi="Arial" w:cs="Arial" w:hint="eastAsia"/>
          <w:color w:val="2E3033"/>
          <w:szCs w:val="21"/>
          <w:shd w:val="clear" w:color="auto" w:fill="FFFFFF"/>
        </w:rPr>
        <w:t>金相图像</w:t>
      </w:r>
      <w:r w:rsidR="00660298">
        <w:rPr>
          <w:rFonts w:ascii="Arial" w:hAnsi="Arial" w:cs="Arial"/>
          <w:color w:val="2E3033"/>
          <w:szCs w:val="21"/>
          <w:shd w:val="clear" w:color="auto" w:fill="FFFFFF"/>
        </w:rPr>
        <w:t>分割本质上是一个像素级的分类任务。此外，由于高度不平衡的实例，即，</w:t>
      </w:r>
      <w:r>
        <w:rPr>
          <w:rFonts w:ascii="Arial" w:hAnsi="Arial" w:cs="Arial" w:hint="eastAsia"/>
          <w:color w:val="2E3033"/>
          <w:szCs w:val="21"/>
          <w:shd w:val="clear" w:color="auto" w:fill="FFFFFF"/>
        </w:rPr>
        <w:t>边界像素</w:t>
      </w:r>
      <w:r w:rsidR="00660298">
        <w:rPr>
          <w:rFonts w:ascii="Arial" w:hAnsi="Arial" w:cs="Arial"/>
          <w:color w:val="2E3033"/>
          <w:szCs w:val="21"/>
          <w:shd w:val="clear" w:color="auto" w:fill="FFFFFF"/>
        </w:rPr>
        <w:t>比非</w:t>
      </w:r>
      <w:r>
        <w:rPr>
          <w:rFonts w:ascii="Arial" w:hAnsi="Arial" w:cs="Arial" w:hint="eastAsia"/>
          <w:color w:val="2E3033"/>
          <w:szCs w:val="21"/>
          <w:shd w:val="clear" w:color="auto" w:fill="FFFFFF"/>
        </w:rPr>
        <w:t>边界</w:t>
      </w:r>
      <w:r w:rsidR="00660298">
        <w:rPr>
          <w:rFonts w:ascii="Arial" w:hAnsi="Arial" w:cs="Arial"/>
          <w:color w:val="2E3033"/>
          <w:szCs w:val="21"/>
          <w:shd w:val="clear" w:color="auto" w:fill="FFFFFF"/>
        </w:rPr>
        <w:t>像素要少得多。为了准确地度量所提模型的性能，本文首先给出了以下</w:t>
      </w:r>
      <w:r w:rsidR="00660298">
        <w:rPr>
          <w:rFonts w:ascii="Arial" w:hAnsi="Arial" w:cs="Arial"/>
          <w:color w:val="2E3033"/>
          <w:szCs w:val="21"/>
          <w:shd w:val="clear" w:color="auto" w:fill="FFFFFF"/>
        </w:rPr>
        <w:t>F1</w:t>
      </w:r>
      <w:r w:rsidR="00660298">
        <w:rPr>
          <w:rFonts w:ascii="Arial" w:hAnsi="Arial" w:cs="Arial"/>
          <w:color w:val="2E3033"/>
          <w:szCs w:val="21"/>
          <w:shd w:val="clear" w:color="auto" w:fill="FFFFFF"/>
        </w:rPr>
        <w:t>分数、精度和召回度，然后引入了</w:t>
      </w:r>
      <w:r w:rsidR="00660298">
        <w:rPr>
          <w:rFonts w:ascii="Arial" w:hAnsi="Arial" w:cs="Arial"/>
          <w:color w:val="2E3033"/>
          <w:szCs w:val="21"/>
          <w:shd w:val="clear" w:color="auto" w:fill="FFFFFF"/>
        </w:rPr>
        <w:t>Union (</w:t>
      </w:r>
      <w:proofErr w:type="spellStart"/>
      <w:r w:rsidR="00660298">
        <w:rPr>
          <w:rFonts w:ascii="Arial" w:hAnsi="Arial" w:cs="Arial"/>
          <w:color w:val="2E3033"/>
          <w:szCs w:val="21"/>
          <w:shd w:val="clear" w:color="auto" w:fill="FFFFFF"/>
        </w:rPr>
        <w:t>IoU</w:t>
      </w:r>
      <w:proofErr w:type="spellEnd"/>
      <w:r w:rsidR="00660298">
        <w:rPr>
          <w:rFonts w:ascii="Arial" w:hAnsi="Arial" w:cs="Arial"/>
          <w:color w:val="2E3033"/>
          <w:szCs w:val="21"/>
          <w:shd w:val="clear" w:color="auto" w:fill="FFFFFF"/>
        </w:rPr>
        <w:t>)</w:t>
      </w:r>
      <w:r w:rsidR="00660298">
        <w:rPr>
          <w:rFonts w:ascii="Arial" w:hAnsi="Arial" w:cs="Arial"/>
          <w:color w:val="2E3033"/>
          <w:szCs w:val="21"/>
          <w:shd w:val="clear" w:color="auto" w:fill="FFFFFF"/>
        </w:rPr>
        <w:t>上的交集，最后将其用于本研究。</w:t>
      </w:r>
    </w:p>
    <w:p w14:paraId="0F704488" w14:textId="696814A7" w:rsidR="004672D1" w:rsidRPr="00660298" w:rsidRDefault="004672D1" w:rsidP="00660298">
      <w:pPr>
        <w:ind w:firstLineChars="200" w:firstLine="420"/>
        <w:rPr>
          <w:b/>
          <w:bCs/>
          <w:sz w:val="24"/>
          <w:szCs w:val="24"/>
        </w:rPr>
      </w:pPr>
      <w:r>
        <w:rPr>
          <w:noProof/>
        </w:rPr>
        <w:drawing>
          <wp:inline distT="0" distB="0" distL="0" distR="0" wp14:anchorId="58ED46D3" wp14:editId="7A6D716E">
            <wp:extent cx="3803904" cy="8857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90" cy="891766"/>
                    </a:xfrm>
                    <a:prstGeom prst="rect">
                      <a:avLst/>
                    </a:prstGeom>
                  </pic:spPr>
                </pic:pic>
              </a:graphicData>
            </a:graphic>
          </wp:inline>
        </w:drawing>
      </w:r>
    </w:p>
    <w:p w14:paraId="67B5D3EC" w14:textId="43B6A162" w:rsidR="00A25583" w:rsidRDefault="00A25583" w:rsidP="00052BBE">
      <w:pPr>
        <w:widowControl/>
        <w:shd w:val="clear" w:color="auto" w:fill="FFFFFF"/>
        <w:spacing w:after="255" w:line="270" w:lineRule="atLeast"/>
        <w:ind w:firstLine="420"/>
        <w:jc w:val="left"/>
        <w:rPr>
          <w:rFonts w:ascii="宋体" w:eastAsia="宋体" w:hAnsi="宋体" w:cs="宋体"/>
          <w:kern w:val="0"/>
          <w:sz w:val="24"/>
          <w:szCs w:val="24"/>
        </w:rPr>
      </w:pPr>
      <w:r w:rsidRPr="00A25583">
        <w:rPr>
          <w:rFonts w:ascii="Arial" w:eastAsia="宋体" w:hAnsi="Arial" w:cs="Arial"/>
          <w:color w:val="2E3033"/>
          <w:kern w:val="0"/>
          <w:szCs w:val="21"/>
        </w:rPr>
        <w:t>其中</w:t>
      </w:r>
      <w:r w:rsidRPr="00A25583">
        <w:rPr>
          <w:rFonts w:ascii="Arial" w:eastAsia="宋体" w:hAnsi="Arial" w:cs="Arial"/>
          <w:color w:val="2E3033"/>
          <w:kern w:val="0"/>
          <w:szCs w:val="21"/>
        </w:rPr>
        <w:t>TP</w:t>
      </w:r>
      <w:r w:rsidR="00B66D7A">
        <w:rPr>
          <w:rFonts w:ascii="Arial" w:eastAsia="宋体" w:hAnsi="Arial" w:cs="Arial" w:hint="eastAsia"/>
          <w:color w:val="2E3033"/>
          <w:kern w:val="0"/>
          <w:szCs w:val="21"/>
        </w:rPr>
        <w:t>为</w:t>
      </w:r>
      <w:r w:rsidR="00B66D7A">
        <w:rPr>
          <w:rFonts w:ascii="Arial" w:eastAsia="宋体" w:hAnsi="Arial" w:cs="Arial" w:hint="eastAsia"/>
          <w:color w:val="2E3033"/>
          <w:kern w:val="0"/>
          <w:szCs w:val="21"/>
        </w:rPr>
        <w:t>True</w:t>
      </w:r>
      <w:r w:rsidR="00B66D7A">
        <w:rPr>
          <w:rFonts w:ascii="Arial" w:eastAsia="宋体" w:hAnsi="Arial" w:cs="Arial"/>
          <w:color w:val="2E3033"/>
          <w:kern w:val="0"/>
          <w:szCs w:val="21"/>
        </w:rPr>
        <w:t xml:space="preserve"> Positive</w:t>
      </w:r>
      <w:r w:rsidRPr="00A25583">
        <w:rPr>
          <w:rFonts w:ascii="Arial" w:eastAsia="宋体" w:hAnsi="Arial" w:cs="Arial"/>
          <w:color w:val="2E3033"/>
          <w:kern w:val="0"/>
          <w:szCs w:val="21"/>
        </w:rPr>
        <w:t>，</w:t>
      </w:r>
      <w:r w:rsidRPr="00A25583">
        <w:rPr>
          <w:rFonts w:ascii="Arial" w:eastAsia="宋体" w:hAnsi="Arial" w:cs="Arial"/>
          <w:color w:val="2E3033"/>
          <w:kern w:val="0"/>
          <w:szCs w:val="21"/>
        </w:rPr>
        <w:t>FP</w:t>
      </w:r>
      <w:r w:rsidRPr="00A25583">
        <w:rPr>
          <w:rFonts w:ascii="Arial" w:eastAsia="宋体" w:hAnsi="Arial" w:cs="Arial"/>
          <w:color w:val="2E3033"/>
          <w:kern w:val="0"/>
          <w:szCs w:val="21"/>
        </w:rPr>
        <w:t>为</w:t>
      </w:r>
      <w:r w:rsidR="00B66D7A">
        <w:rPr>
          <w:rFonts w:ascii="Arial" w:eastAsia="宋体" w:hAnsi="Arial" w:cs="Arial" w:hint="eastAsia"/>
          <w:color w:val="2E3033"/>
          <w:kern w:val="0"/>
          <w:szCs w:val="21"/>
        </w:rPr>
        <w:t>F</w:t>
      </w:r>
      <w:r w:rsidR="00B66D7A">
        <w:rPr>
          <w:rFonts w:ascii="Arial" w:eastAsia="宋体" w:hAnsi="Arial" w:cs="Arial"/>
          <w:color w:val="2E3033"/>
          <w:kern w:val="0"/>
          <w:szCs w:val="21"/>
        </w:rPr>
        <w:t>alse Positive</w:t>
      </w:r>
      <w:r w:rsidRPr="00A25583">
        <w:rPr>
          <w:rFonts w:ascii="Arial" w:eastAsia="宋体" w:hAnsi="Arial" w:cs="Arial"/>
          <w:color w:val="2E3033"/>
          <w:kern w:val="0"/>
          <w:szCs w:val="21"/>
        </w:rPr>
        <w:t>，</w:t>
      </w:r>
      <w:r w:rsidRPr="00A25583">
        <w:rPr>
          <w:rFonts w:ascii="Arial" w:eastAsia="宋体" w:hAnsi="Arial" w:cs="Arial"/>
          <w:color w:val="2E3033"/>
          <w:kern w:val="0"/>
          <w:szCs w:val="21"/>
        </w:rPr>
        <w:t>FN</w:t>
      </w:r>
      <w:r w:rsidRPr="00A25583">
        <w:rPr>
          <w:rFonts w:ascii="Arial" w:eastAsia="宋体" w:hAnsi="Arial" w:cs="Arial"/>
          <w:color w:val="2E3033"/>
          <w:kern w:val="0"/>
          <w:szCs w:val="21"/>
        </w:rPr>
        <w:t>为</w:t>
      </w:r>
      <w:r w:rsidR="00B66D7A">
        <w:rPr>
          <w:rFonts w:ascii="Arial" w:eastAsia="宋体" w:hAnsi="Arial" w:cs="Arial" w:hint="eastAsia"/>
          <w:color w:val="2E3033"/>
          <w:kern w:val="0"/>
          <w:szCs w:val="21"/>
        </w:rPr>
        <w:t>F</w:t>
      </w:r>
      <w:r w:rsidR="00B66D7A">
        <w:rPr>
          <w:rFonts w:ascii="Arial" w:eastAsia="宋体" w:hAnsi="Arial" w:cs="Arial"/>
          <w:color w:val="2E3033"/>
          <w:kern w:val="0"/>
          <w:szCs w:val="21"/>
        </w:rPr>
        <w:t xml:space="preserve">alse </w:t>
      </w:r>
      <w:proofErr w:type="spellStart"/>
      <w:r w:rsidR="00B66D7A">
        <w:rPr>
          <w:rFonts w:ascii="Arial" w:eastAsia="宋体" w:hAnsi="Arial" w:cs="Arial"/>
          <w:color w:val="2E3033"/>
          <w:kern w:val="0"/>
          <w:szCs w:val="21"/>
        </w:rPr>
        <w:t>Negtive</w:t>
      </w:r>
      <w:proofErr w:type="spellEnd"/>
      <w:r w:rsidRPr="00A25583">
        <w:rPr>
          <w:rFonts w:ascii="Arial" w:eastAsia="宋体" w:hAnsi="Arial" w:cs="Arial"/>
          <w:color w:val="2E3033"/>
          <w:kern w:val="0"/>
          <w:szCs w:val="21"/>
        </w:rPr>
        <w:t>。</w:t>
      </w:r>
      <w:r w:rsidRPr="00A25583">
        <w:rPr>
          <w:rFonts w:ascii="Arial" w:eastAsia="宋体" w:hAnsi="Arial" w:cs="Arial"/>
          <w:color w:val="2E3033"/>
          <w:kern w:val="0"/>
          <w:szCs w:val="21"/>
        </w:rPr>
        <w:t>F1</w:t>
      </w:r>
      <w:r w:rsidRPr="00A25583">
        <w:rPr>
          <w:rFonts w:ascii="Arial" w:eastAsia="宋体" w:hAnsi="Arial" w:cs="Arial"/>
          <w:color w:val="2E3033"/>
          <w:kern w:val="0"/>
          <w:szCs w:val="21"/>
        </w:rPr>
        <w:t>同时考虑精度和查全率，计算精度和查全率的调和平均</w:t>
      </w:r>
      <w:r w:rsidRPr="00A25583">
        <w:rPr>
          <w:rFonts w:ascii="宋体" w:eastAsia="宋体" w:hAnsi="宋体" w:cs="宋体"/>
          <w:kern w:val="0"/>
          <w:sz w:val="24"/>
          <w:szCs w:val="24"/>
        </w:rPr>
        <w:t>召回。F1分数值范围在0到1之间。F1分数越大，模型性能越好。</w:t>
      </w:r>
    </w:p>
    <w:p w14:paraId="505A02C5" w14:textId="5160D087" w:rsidR="00052BBE" w:rsidRDefault="00052BBE" w:rsidP="006A615D">
      <w:pPr>
        <w:widowControl/>
        <w:ind w:firstLineChars="200" w:firstLine="420"/>
        <w:jc w:val="left"/>
        <w:rPr>
          <w:rFonts w:ascii="Arial" w:eastAsia="宋体" w:hAnsi="Arial" w:cs="Arial"/>
          <w:color w:val="2E3033"/>
          <w:kern w:val="0"/>
          <w:szCs w:val="21"/>
          <w:shd w:val="clear" w:color="auto" w:fill="FFFFFF"/>
        </w:rPr>
      </w:pPr>
      <w:r>
        <w:rPr>
          <w:rFonts w:ascii="Arial" w:hAnsi="Arial" w:cs="Arial"/>
          <w:color w:val="2E3033"/>
          <w:szCs w:val="21"/>
          <w:shd w:val="clear" w:color="auto" w:fill="FFFFFF"/>
        </w:rPr>
        <w:t>以前的许多分类研究都将精度作为主要的性能度量，这可能会有问题。如果不同的结果类别具有大约相同数量的观察值，则精度可能有效。然而，</w:t>
      </w:r>
      <w:r>
        <w:rPr>
          <w:rFonts w:ascii="Arial" w:hAnsi="Arial" w:cs="Arial" w:hint="eastAsia"/>
          <w:color w:val="2E3033"/>
          <w:szCs w:val="21"/>
          <w:shd w:val="clear" w:color="auto" w:fill="FFFFFF"/>
        </w:rPr>
        <w:t>金相图像</w:t>
      </w:r>
      <w:r>
        <w:rPr>
          <w:rFonts w:ascii="Arial" w:hAnsi="Arial" w:cs="Arial"/>
          <w:color w:val="2E3033"/>
          <w:szCs w:val="21"/>
          <w:shd w:val="clear" w:color="auto" w:fill="FFFFFF"/>
        </w:rPr>
        <w:t>据集往往具有高度不平衡的类分布特征。</w:t>
      </w:r>
      <w:r w:rsidRPr="00052BBE">
        <w:rPr>
          <w:rFonts w:ascii="Arial" w:eastAsia="宋体" w:hAnsi="Arial" w:cs="Arial"/>
          <w:color w:val="2E3033"/>
          <w:kern w:val="0"/>
          <w:szCs w:val="21"/>
          <w:shd w:val="clear" w:color="auto" w:fill="FFFFFF"/>
        </w:rPr>
        <w:t>在这项研究中，另一个直观和信息的度量，</w:t>
      </w:r>
      <w:proofErr w:type="spellStart"/>
      <w:r w:rsidRPr="00052BBE">
        <w:rPr>
          <w:rFonts w:ascii="Arial" w:eastAsia="宋体" w:hAnsi="Arial" w:cs="Arial"/>
          <w:color w:val="2E3033"/>
          <w:kern w:val="0"/>
          <w:szCs w:val="21"/>
          <w:shd w:val="clear" w:color="auto" w:fill="FFFFFF"/>
        </w:rPr>
        <w:t>IoU</w:t>
      </w:r>
      <w:proofErr w:type="spellEnd"/>
      <w:r w:rsidRPr="00052BBE">
        <w:rPr>
          <w:rFonts w:ascii="Arial" w:eastAsia="宋体" w:hAnsi="Arial" w:cs="Arial"/>
          <w:color w:val="2E3033"/>
          <w:kern w:val="0"/>
          <w:szCs w:val="21"/>
          <w:shd w:val="clear" w:color="auto" w:fill="FFFFFF"/>
        </w:rPr>
        <w:t>(18)</w:t>
      </w:r>
      <w:r w:rsidRPr="00052BBE">
        <w:rPr>
          <w:rFonts w:ascii="Arial" w:eastAsia="宋体" w:hAnsi="Arial" w:cs="Arial"/>
          <w:color w:val="2E3033"/>
          <w:kern w:val="0"/>
          <w:szCs w:val="21"/>
          <w:shd w:val="clear" w:color="auto" w:fill="FFFFFF"/>
        </w:rPr>
        <w:t>，被引入和采用。如图</w:t>
      </w:r>
      <w:r w:rsidRPr="00052BBE">
        <w:rPr>
          <w:rFonts w:ascii="Arial" w:eastAsia="宋体" w:hAnsi="Arial" w:cs="Arial"/>
          <w:color w:val="2E3033"/>
          <w:kern w:val="0"/>
          <w:szCs w:val="21"/>
          <w:shd w:val="clear" w:color="auto" w:fill="FFFFFF"/>
        </w:rPr>
        <w:t>2</w:t>
      </w:r>
      <w:r w:rsidRPr="00052BBE">
        <w:rPr>
          <w:rFonts w:ascii="Arial" w:eastAsia="宋体" w:hAnsi="Arial" w:cs="Arial"/>
          <w:color w:val="2E3033"/>
          <w:kern w:val="0"/>
          <w:szCs w:val="21"/>
          <w:shd w:val="clear" w:color="auto" w:fill="FFFFFF"/>
        </w:rPr>
        <w:t>所示，</w:t>
      </w:r>
      <w:proofErr w:type="spellStart"/>
      <w:r w:rsidRPr="00052BBE">
        <w:rPr>
          <w:rFonts w:ascii="Arial" w:eastAsia="宋体" w:hAnsi="Arial" w:cs="Arial"/>
          <w:color w:val="2E3033"/>
          <w:kern w:val="0"/>
          <w:szCs w:val="21"/>
          <w:shd w:val="clear" w:color="auto" w:fill="FFFFFF"/>
        </w:rPr>
        <w:t>IoU</w:t>
      </w:r>
      <w:proofErr w:type="spellEnd"/>
      <w:r w:rsidRPr="00052BBE">
        <w:rPr>
          <w:rFonts w:ascii="Arial" w:eastAsia="宋体" w:hAnsi="Arial" w:cs="Arial"/>
          <w:color w:val="2E3033"/>
          <w:kern w:val="0"/>
          <w:szCs w:val="21"/>
          <w:shd w:val="clear" w:color="auto" w:fill="FFFFFF"/>
        </w:rPr>
        <w:t>定义为交集面积</w:t>
      </w:r>
      <w:r w:rsidRPr="00052BBE">
        <w:rPr>
          <w:rFonts w:ascii="Arial" w:eastAsia="宋体" w:hAnsi="Arial" w:cs="Arial"/>
          <w:color w:val="2E3033"/>
          <w:kern w:val="0"/>
          <w:szCs w:val="21"/>
          <w:shd w:val="clear" w:color="auto" w:fill="FFFFFF"/>
        </w:rPr>
        <w:t>(</w:t>
      </w:r>
      <w:r w:rsidRPr="00052BBE">
        <w:rPr>
          <w:rFonts w:ascii="Arial" w:eastAsia="宋体" w:hAnsi="Arial" w:cs="Arial"/>
          <w:color w:val="2E3033"/>
          <w:kern w:val="0"/>
          <w:szCs w:val="21"/>
          <w:shd w:val="clear" w:color="auto" w:fill="FFFFFF"/>
        </w:rPr>
        <w:t>绿色区域</w:t>
      </w:r>
      <w:r w:rsidRPr="00052BBE">
        <w:rPr>
          <w:rFonts w:ascii="Arial" w:eastAsia="宋体" w:hAnsi="Arial" w:cs="Arial"/>
          <w:color w:val="2E3033"/>
          <w:kern w:val="0"/>
          <w:szCs w:val="21"/>
          <w:shd w:val="clear" w:color="auto" w:fill="FFFFFF"/>
        </w:rPr>
        <w:t>)</w:t>
      </w:r>
      <w:r w:rsidRPr="00052BBE">
        <w:rPr>
          <w:rFonts w:ascii="Arial" w:eastAsia="宋体" w:hAnsi="Arial" w:cs="Arial"/>
          <w:color w:val="2E3033"/>
          <w:kern w:val="0"/>
          <w:szCs w:val="21"/>
          <w:shd w:val="clear" w:color="auto" w:fill="FFFFFF"/>
        </w:rPr>
        <w:t>除以并集面积</w:t>
      </w:r>
      <w:r w:rsidRPr="00052BBE">
        <w:rPr>
          <w:rFonts w:ascii="Arial" w:eastAsia="宋体" w:hAnsi="Arial" w:cs="Arial"/>
          <w:color w:val="2E3033"/>
          <w:kern w:val="0"/>
          <w:szCs w:val="21"/>
          <w:shd w:val="clear" w:color="auto" w:fill="FFFFFF"/>
        </w:rPr>
        <w:t>(</w:t>
      </w:r>
      <w:r w:rsidRPr="00052BBE">
        <w:rPr>
          <w:rFonts w:ascii="Arial" w:eastAsia="宋体" w:hAnsi="Arial" w:cs="Arial"/>
          <w:color w:val="2E3033"/>
          <w:kern w:val="0"/>
          <w:szCs w:val="21"/>
          <w:shd w:val="clear" w:color="auto" w:fill="FFFFFF"/>
        </w:rPr>
        <w:t>红色区域</w:t>
      </w:r>
      <w:r w:rsidRPr="00052BBE">
        <w:rPr>
          <w:rFonts w:ascii="Arial" w:eastAsia="宋体" w:hAnsi="Arial" w:cs="Arial"/>
          <w:color w:val="2E3033"/>
          <w:kern w:val="0"/>
          <w:szCs w:val="21"/>
          <w:shd w:val="clear" w:color="auto" w:fill="FFFFFF"/>
        </w:rPr>
        <w:t>)</w:t>
      </w:r>
      <w:r w:rsidRPr="00052BBE">
        <w:rPr>
          <w:rFonts w:ascii="Arial" w:eastAsia="宋体" w:hAnsi="Arial" w:cs="Arial"/>
          <w:color w:val="2E3033"/>
          <w:kern w:val="0"/>
          <w:szCs w:val="21"/>
          <w:shd w:val="clear" w:color="auto" w:fill="FFFFFF"/>
        </w:rPr>
        <w:t>。交集表示地面真值和预测所覆盖的面积，并集表示地面真值或预测所覆盖的面积。如果预测与事实完全吻合，那么相应的借据就是</w:t>
      </w:r>
      <w:r w:rsidRPr="00052BBE">
        <w:rPr>
          <w:rFonts w:ascii="Arial" w:eastAsia="宋体" w:hAnsi="Arial" w:cs="Arial"/>
          <w:color w:val="2E3033"/>
          <w:kern w:val="0"/>
          <w:szCs w:val="21"/>
          <w:shd w:val="clear" w:color="auto" w:fill="FFFFFF"/>
        </w:rPr>
        <w:t>100%</w:t>
      </w:r>
      <w:r>
        <w:rPr>
          <w:rFonts w:ascii="Arial" w:eastAsia="宋体" w:hAnsi="Arial" w:cs="Arial" w:hint="eastAsia"/>
          <w:color w:val="2E3033"/>
          <w:kern w:val="0"/>
          <w:szCs w:val="21"/>
          <w:shd w:val="clear" w:color="auto" w:fill="FFFFFF"/>
        </w:rPr>
        <w:t>。</w:t>
      </w:r>
    </w:p>
    <w:p w14:paraId="0A2CB4FF" w14:textId="5662A34A" w:rsidR="00052BBE" w:rsidRDefault="00052BBE" w:rsidP="00052BBE">
      <w:pPr>
        <w:widowControl/>
        <w:jc w:val="left"/>
        <w:rPr>
          <w:rFonts w:ascii="宋体" w:eastAsia="宋体" w:hAnsi="宋体" w:cs="宋体"/>
          <w:kern w:val="0"/>
          <w:sz w:val="24"/>
          <w:szCs w:val="24"/>
        </w:rPr>
      </w:pPr>
      <w:r>
        <w:rPr>
          <w:rFonts w:ascii="Arial" w:eastAsia="宋体" w:hAnsi="Arial" w:cs="Arial" w:hint="eastAsia"/>
          <w:color w:val="2E3033"/>
          <w:kern w:val="0"/>
          <w:szCs w:val="21"/>
          <w:shd w:val="clear" w:color="auto" w:fill="FFFFFF"/>
        </w:rPr>
        <w:lastRenderedPageBreak/>
        <w:t xml:space="preserve"> </w:t>
      </w:r>
      <w:r>
        <w:rPr>
          <w:rFonts w:ascii="Arial" w:eastAsia="宋体" w:hAnsi="Arial" w:cs="Arial"/>
          <w:color w:val="2E3033"/>
          <w:kern w:val="0"/>
          <w:szCs w:val="21"/>
          <w:shd w:val="clear" w:color="auto" w:fill="FFFFFF"/>
        </w:rPr>
        <w:t xml:space="preserve">  </w:t>
      </w:r>
      <w:r>
        <w:rPr>
          <w:noProof/>
        </w:rPr>
        <w:t xml:space="preserve">           </w:t>
      </w:r>
      <w:bookmarkStart w:id="9" w:name="_Hlk34989546"/>
      <w:r>
        <w:rPr>
          <w:noProof/>
        </w:rPr>
        <w:t xml:space="preserve">     </w:t>
      </w:r>
      <w:r>
        <w:rPr>
          <w:noProof/>
        </w:rPr>
        <w:drawing>
          <wp:inline distT="0" distB="0" distL="0" distR="0" wp14:anchorId="4D69E887" wp14:editId="2FF1C197">
            <wp:extent cx="1522404" cy="15519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6554" cy="1566390"/>
                    </a:xfrm>
                    <a:prstGeom prst="rect">
                      <a:avLst/>
                    </a:prstGeom>
                  </pic:spPr>
                </pic:pic>
              </a:graphicData>
            </a:graphic>
          </wp:inline>
        </w:drawing>
      </w:r>
    </w:p>
    <w:p w14:paraId="48067EA7" w14:textId="4D31AE72" w:rsidR="009D369C" w:rsidRDefault="00052BBE" w:rsidP="00A25583">
      <w:pPr>
        <w:widowControl/>
        <w:shd w:val="clear" w:color="auto" w:fill="FFFFFF"/>
        <w:spacing w:after="255" w:line="270" w:lineRule="atLeast"/>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Fig</w:t>
      </w:r>
      <w:r>
        <w:rPr>
          <w:rFonts w:ascii="宋体" w:eastAsia="宋体" w:hAnsi="宋体" w:cs="宋体"/>
          <w:kern w:val="0"/>
          <w:sz w:val="24"/>
          <w:szCs w:val="24"/>
        </w:rPr>
        <w:t xml:space="preserve">3 </w:t>
      </w:r>
      <w:r>
        <w:rPr>
          <w:rFonts w:ascii="宋体" w:eastAsia="宋体" w:hAnsi="宋体" w:cs="宋体" w:hint="eastAsia"/>
          <w:kern w:val="0"/>
          <w:sz w:val="24"/>
          <w:szCs w:val="24"/>
        </w:rPr>
        <w:t>definition</w:t>
      </w:r>
      <w:r>
        <w:rPr>
          <w:rFonts w:ascii="宋体" w:eastAsia="宋体" w:hAnsi="宋体" w:cs="宋体"/>
          <w:kern w:val="0"/>
          <w:sz w:val="24"/>
          <w:szCs w:val="24"/>
        </w:rPr>
        <w:t xml:space="preserve"> of IOU</w:t>
      </w:r>
    </w:p>
    <w:p w14:paraId="3DA2F35C" w14:textId="4F0DE082" w:rsidR="009D369C" w:rsidRPr="00052BBE" w:rsidRDefault="00052BBE" w:rsidP="00A25583">
      <w:pPr>
        <w:widowControl/>
        <w:shd w:val="clear" w:color="auto" w:fill="FFFFFF"/>
        <w:spacing w:after="255" w:line="270" w:lineRule="atLeast"/>
        <w:jc w:val="left"/>
        <w:rPr>
          <w:rFonts w:ascii="宋体" w:eastAsia="宋体" w:hAnsi="宋体" w:cs="宋体"/>
          <w:b/>
          <w:bCs/>
          <w:kern w:val="0"/>
          <w:sz w:val="24"/>
          <w:szCs w:val="24"/>
        </w:rPr>
      </w:pPr>
      <w:bookmarkStart w:id="10" w:name="_Hlk34989560"/>
      <w:bookmarkEnd w:id="9"/>
      <w:proofErr w:type="spellStart"/>
      <w:r w:rsidRPr="00052BBE">
        <w:rPr>
          <w:rFonts w:ascii="宋体" w:eastAsia="宋体" w:hAnsi="宋体" w:cs="宋体" w:hint="eastAsia"/>
          <w:b/>
          <w:bCs/>
          <w:kern w:val="0"/>
          <w:sz w:val="24"/>
          <w:szCs w:val="24"/>
        </w:rPr>
        <w:t>D</w:t>
      </w:r>
      <w:r w:rsidRPr="00052BBE">
        <w:rPr>
          <w:rFonts w:ascii="宋体" w:eastAsia="宋体" w:hAnsi="宋体" w:cs="宋体"/>
          <w:b/>
          <w:bCs/>
          <w:kern w:val="0"/>
          <w:sz w:val="24"/>
          <w:szCs w:val="24"/>
        </w:rPr>
        <w:t>ataSet</w:t>
      </w:r>
      <w:proofErr w:type="spellEnd"/>
    </w:p>
    <w:bookmarkEnd w:id="10"/>
    <w:p w14:paraId="27790808" w14:textId="542F29C0" w:rsidR="00052BBE" w:rsidRDefault="00052BBE" w:rsidP="00934311">
      <w:pPr>
        <w:ind w:firstLineChars="200" w:firstLine="420"/>
      </w:pPr>
      <w:r>
        <w:rPr>
          <w:rFonts w:hint="eastAsia"/>
        </w:rPr>
        <w:t>本文采用的自制金相数据集（</w:t>
      </w:r>
      <w:bookmarkStart w:id="11" w:name="OLE_LINK3"/>
      <w:bookmarkStart w:id="12" w:name="OLE_LINK4"/>
      <w:r w:rsidRPr="005A0EC9">
        <w:t>690</w:t>
      </w:r>
      <w:r w:rsidRPr="005A0EC9">
        <w:t>合金</w:t>
      </w:r>
      <w:bookmarkEnd w:id="11"/>
      <w:bookmarkEnd w:id="12"/>
      <w:r>
        <w:rPr>
          <w:rFonts w:hint="eastAsia"/>
        </w:rPr>
        <w:t>），对选取的</w:t>
      </w:r>
      <w:r>
        <w:rPr>
          <w:rFonts w:hint="eastAsia"/>
        </w:rPr>
        <w:t xml:space="preserve"> </w:t>
      </w:r>
      <w:r>
        <w:rPr>
          <w:rFonts w:hint="eastAsia"/>
        </w:rPr>
        <w:t>图像做不重叠分块处理，最后得到裁剪分块后的金相图像像素大小为</w:t>
      </w:r>
      <w:r>
        <w:rPr>
          <w:rFonts w:hint="eastAsia"/>
        </w:rPr>
        <w:t>5</w:t>
      </w:r>
      <w:r>
        <w:t>12</w:t>
      </w:r>
      <w:r>
        <w:rPr>
          <w:rFonts w:hint="eastAsia"/>
        </w:rPr>
        <w:t>*</w:t>
      </w:r>
      <w:r>
        <w:t>512</w:t>
      </w:r>
      <w:r>
        <w:rPr>
          <w:rFonts w:hint="eastAsia"/>
        </w:rPr>
        <w:t>，共有</w:t>
      </w:r>
      <w:r>
        <w:rPr>
          <w:rFonts w:hint="eastAsia"/>
        </w:rPr>
        <w:t>9</w:t>
      </w:r>
      <w:r>
        <w:t>0</w:t>
      </w:r>
      <w:r>
        <w:rPr>
          <w:rFonts w:hint="eastAsia"/>
        </w:rPr>
        <w:t>张灰度图像样本</w:t>
      </w:r>
      <w:r>
        <w:rPr>
          <w:rFonts w:hint="eastAsia"/>
        </w:rPr>
        <w:t>.</w:t>
      </w:r>
      <w:r w:rsidRPr="00052BBE">
        <w:rPr>
          <w:rFonts w:hint="eastAsia"/>
        </w:rPr>
        <w:t xml:space="preserve"> </w:t>
      </w:r>
      <w:r>
        <w:rPr>
          <w:rFonts w:hint="eastAsia"/>
        </w:rPr>
        <w:t>应用</w:t>
      </w:r>
      <w:proofErr w:type="spellStart"/>
      <w:r>
        <w:rPr>
          <w:rFonts w:hint="eastAsia"/>
        </w:rPr>
        <w:t>Label</w:t>
      </w:r>
      <w:r>
        <w:t>me</w:t>
      </w:r>
      <w:proofErr w:type="spellEnd"/>
      <w:r>
        <w:rPr>
          <w:rFonts w:hint="eastAsia"/>
        </w:rPr>
        <w:t>对裁剪后所得的金相图像进行样本标注。经</w:t>
      </w:r>
      <w:proofErr w:type="spellStart"/>
      <w:r>
        <w:t>L</w:t>
      </w:r>
      <w:r>
        <w:rPr>
          <w:rFonts w:hint="eastAsia"/>
        </w:rPr>
        <w:t>abel</w:t>
      </w:r>
      <w:r>
        <w:t>me</w:t>
      </w:r>
      <w:proofErr w:type="spellEnd"/>
      <w:r>
        <w:rPr>
          <w:rFonts w:hint="eastAsia"/>
        </w:rPr>
        <w:t>软件制作后的金相图像标签为二值图像。将制作好的数据集（包括原始数据与其对应的标签数据）划分为</w:t>
      </w:r>
      <w:r>
        <w:rPr>
          <w:rFonts w:hint="eastAsia"/>
        </w:rPr>
        <w:t>6</w:t>
      </w:r>
      <w:r>
        <w:t>0</w:t>
      </w:r>
      <w:r>
        <w:rPr>
          <w:rFonts w:hint="eastAsia"/>
        </w:rPr>
        <w:t>张作为训练集，</w:t>
      </w:r>
      <w:r>
        <w:rPr>
          <w:rFonts w:hint="eastAsia"/>
        </w:rPr>
        <w:t>1</w:t>
      </w:r>
      <w:r>
        <w:t>5</w:t>
      </w:r>
      <w:r>
        <w:rPr>
          <w:rFonts w:hint="eastAsia"/>
        </w:rPr>
        <w:t>张验证集，</w:t>
      </w:r>
      <w:r>
        <w:rPr>
          <w:rFonts w:hint="eastAsia"/>
        </w:rPr>
        <w:t>1</w:t>
      </w:r>
      <w:r>
        <w:t>5</w:t>
      </w:r>
      <w:r>
        <w:rPr>
          <w:rFonts w:hint="eastAsia"/>
        </w:rPr>
        <w:t>张测试集。数据集的图的图片明暗，形状多样，具有广泛性</w:t>
      </w:r>
      <w:r>
        <w:rPr>
          <w:rFonts w:hint="eastAsia"/>
        </w:rPr>
        <w:t>.</w:t>
      </w:r>
    </w:p>
    <w:p w14:paraId="680899B9" w14:textId="77777777" w:rsidR="00052BBE" w:rsidRDefault="00052BBE" w:rsidP="00052BBE">
      <w:pPr>
        <w:ind w:firstLineChars="100" w:firstLine="210"/>
        <w:rPr>
          <w:noProof/>
        </w:rPr>
      </w:pPr>
      <w:bookmarkStart w:id="13" w:name="_Hlk34989770"/>
      <w:r>
        <w:rPr>
          <w:noProof/>
        </w:rPr>
        <w:drawing>
          <wp:inline distT="0" distB="0" distL="0" distR="0" wp14:anchorId="1C284F9E" wp14:editId="5183161F">
            <wp:extent cx="1526650" cy="152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noProof/>
        </w:rPr>
        <w:t xml:space="preserve">     </w:t>
      </w:r>
      <w:r>
        <w:rPr>
          <w:noProof/>
        </w:rPr>
        <w:drawing>
          <wp:inline distT="0" distB="0" distL="0" distR="0" wp14:anchorId="2CF4862B" wp14:editId="3BCBF078">
            <wp:extent cx="1526209" cy="1526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0273" cy="1540273"/>
                    </a:xfrm>
                    <a:prstGeom prst="rect">
                      <a:avLst/>
                    </a:prstGeom>
                    <a:noFill/>
                    <a:ln>
                      <a:noFill/>
                    </a:ln>
                  </pic:spPr>
                </pic:pic>
              </a:graphicData>
            </a:graphic>
          </wp:inline>
        </w:drawing>
      </w:r>
    </w:p>
    <w:p w14:paraId="2CFE3250" w14:textId="77777777" w:rsidR="00052BBE" w:rsidRDefault="00052BBE" w:rsidP="00052BBE">
      <w:pPr>
        <w:ind w:firstLineChars="100" w:firstLine="210"/>
        <w:rPr>
          <w:noProof/>
        </w:rPr>
      </w:pPr>
      <w:r>
        <w:rPr>
          <w:rFonts w:hint="eastAsia"/>
          <w:noProof/>
        </w:rPr>
        <w:t xml:space="preserve"> </w:t>
      </w:r>
      <w:r>
        <w:rPr>
          <w:noProof/>
        </w:rPr>
        <w:t xml:space="preserve">     a                              </w:t>
      </w:r>
      <w:r>
        <w:rPr>
          <w:rFonts w:hint="eastAsia"/>
          <w:noProof/>
        </w:rPr>
        <w:t>b</w:t>
      </w:r>
      <w:r>
        <w:rPr>
          <w:noProof/>
        </w:rPr>
        <w:t xml:space="preserve">  </w:t>
      </w:r>
    </w:p>
    <w:p w14:paraId="2EDCF451" w14:textId="77777777" w:rsidR="00052BBE" w:rsidRDefault="00052BBE" w:rsidP="00052BBE">
      <w:r>
        <w:rPr>
          <w:noProof/>
        </w:rPr>
        <w:t xml:space="preserve"> </w:t>
      </w:r>
      <w:r>
        <w:rPr>
          <w:noProof/>
        </w:rPr>
        <w:drawing>
          <wp:inline distT="0" distB="0" distL="0" distR="0" wp14:anchorId="19D50510" wp14:editId="1C2FE5A5">
            <wp:extent cx="1589902" cy="1589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2639" cy="1602639"/>
                    </a:xfrm>
                    <a:prstGeom prst="rect">
                      <a:avLst/>
                    </a:prstGeom>
                    <a:noFill/>
                    <a:ln>
                      <a:noFill/>
                    </a:ln>
                  </pic:spPr>
                </pic:pic>
              </a:graphicData>
            </a:graphic>
          </wp:inline>
        </w:drawing>
      </w:r>
      <w:r>
        <w:rPr>
          <w:noProof/>
        </w:rPr>
        <w:t xml:space="preserve">    </w:t>
      </w:r>
      <w:r>
        <w:rPr>
          <w:noProof/>
        </w:rPr>
        <w:drawing>
          <wp:inline distT="0" distB="0" distL="0" distR="0" wp14:anchorId="7489B292" wp14:editId="61947DC1">
            <wp:extent cx="1581232" cy="15812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5721" cy="1595721"/>
                    </a:xfrm>
                    <a:prstGeom prst="rect">
                      <a:avLst/>
                    </a:prstGeom>
                    <a:noFill/>
                    <a:ln>
                      <a:noFill/>
                    </a:ln>
                  </pic:spPr>
                </pic:pic>
              </a:graphicData>
            </a:graphic>
          </wp:inline>
        </w:drawing>
      </w:r>
    </w:p>
    <w:bookmarkEnd w:id="13"/>
    <w:p w14:paraId="6D958550" w14:textId="77777777" w:rsidR="00052BBE" w:rsidRDefault="00052BBE" w:rsidP="00052BBE">
      <w:r>
        <w:rPr>
          <w:rFonts w:hint="eastAsia"/>
        </w:rPr>
        <w:t xml:space="preserve"> </w:t>
      </w:r>
      <w:r>
        <w:t xml:space="preserve">      c                               </w:t>
      </w:r>
      <w:r>
        <w:rPr>
          <w:rFonts w:hint="eastAsia"/>
        </w:rPr>
        <w:t>d</w:t>
      </w:r>
      <w:r>
        <w:t xml:space="preserve">                </w:t>
      </w:r>
    </w:p>
    <w:p w14:paraId="7F140309" w14:textId="363EBFBB" w:rsidR="00052BBE" w:rsidRDefault="00052BBE" w:rsidP="00052BBE">
      <w:pPr>
        <w:ind w:firstLine="420"/>
      </w:pPr>
    </w:p>
    <w:p w14:paraId="204E422D" w14:textId="26AEA7C3" w:rsidR="00052BBE" w:rsidRPr="00052BBE" w:rsidRDefault="00052BBE" w:rsidP="00857995">
      <w:pPr>
        <w:ind w:firstLineChars="1000" w:firstLine="2100"/>
      </w:pPr>
      <w:r>
        <w:rPr>
          <w:rFonts w:hint="eastAsia"/>
        </w:rPr>
        <w:t>F</w:t>
      </w:r>
      <w:r>
        <w:t xml:space="preserve">ig4  </w:t>
      </w:r>
      <w:r>
        <w:rPr>
          <w:rFonts w:hint="eastAsia"/>
        </w:rPr>
        <w:t>样本图像展示</w:t>
      </w:r>
    </w:p>
    <w:p w14:paraId="20DB15A5" w14:textId="77777777" w:rsidR="00052BBE" w:rsidRPr="005A0EC9" w:rsidRDefault="00052BBE" w:rsidP="00052BBE">
      <w:pPr>
        <w:ind w:firstLineChars="100" w:firstLine="210"/>
      </w:pPr>
      <w:r>
        <w:rPr>
          <w:rFonts w:hint="eastAsia"/>
        </w:rPr>
        <w:t>相对于一般的自然数据集数量非常有限，本文采用平移，旋转及水平翻转变化的方式对需要训练的</w:t>
      </w:r>
      <w:r>
        <w:rPr>
          <w:rFonts w:hint="eastAsia"/>
        </w:rPr>
        <w:t xml:space="preserve"> </w:t>
      </w:r>
      <w:r>
        <w:rPr>
          <w:rFonts w:hint="eastAsia"/>
        </w:rPr>
        <w:t>金相数据集进行数据扩充采用该方式扩充的数据集使得网络模型具有变化不变性和良好的</w:t>
      </w:r>
      <w:r>
        <w:rPr>
          <w:rFonts w:hint="eastAsia"/>
        </w:rPr>
        <w:t xml:space="preserve"> </w:t>
      </w:r>
      <w:r>
        <w:rPr>
          <w:rFonts w:hint="eastAsia"/>
        </w:rPr>
        <w:t>鲁棒性，提高网络的模型的训练效果。</w:t>
      </w:r>
    </w:p>
    <w:p w14:paraId="71DFB3C8" w14:textId="2C2FA01F" w:rsidR="009D369C" w:rsidRDefault="001D0F57" w:rsidP="00A25583">
      <w:pPr>
        <w:widowControl/>
        <w:shd w:val="clear" w:color="auto" w:fill="FFFFFF"/>
        <w:spacing w:after="255" w:line="270" w:lineRule="atLeast"/>
        <w:jc w:val="left"/>
        <w:rPr>
          <w:rFonts w:ascii="宋体" w:eastAsia="宋体" w:hAnsi="宋体" w:cs="宋体"/>
          <w:b/>
          <w:bCs/>
          <w:kern w:val="0"/>
          <w:sz w:val="24"/>
          <w:szCs w:val="24"/>
        </w:rPr>
      </w:pPr>
      <w:bookmarkStart w:id="14" w:name="_Hlk34990001"/>
      <w:r w:rsidRPr="001D0F57">
        <w:rPr>
          <w:rFonts w:ascii="宋体" w:eastAsia="宋体" w:hAnsi="宋体" w:cs="宋体"/>
          <w:b/>
          <w:bCs/>
          <w:kern w:val="0"/>
          <w:sz w:val="24"/>
          <w:szCs w:val="24"/>
        </w:rPr>
        <w:t>Model Application</w:t>
      </w:r>
    </w:p>
    <w:bookmarkEnd w:id="14"/>
    <w:p w14:paraId="3A1EA2ED" w14:textId="776CDA0D" w:rsidR="001D0F57" w:rsidRDefault="001D0F57" w:rsidP="00A25583">
      <w:pPr>
        <w:widowControl/>
        <w:shd w:val="clear" w:color="auto" w:fill="FFFFFF"/>
        <w:spacing w:after="255" w:line="270" w:lineRule="atLeast"/>
        <w:jc w:val="left"/>
        <w:rPr>
          <w:rFonts w:ascii="Arial" w:hAnsi="Arial" w:cs="Arial"/>
          <w:color w:val="2E3033"/>
          <w:szCs w:val="21"/>
          <w:shd w:val="clear" w:color="auto" w:fill="FFFFFF"/>
        </w:rPr>
      </w:pPr>
      <w:r>
        <w:rPr>
          <w:rFonts w:ascii="宋体" w:eastAsia="宋体" w:hAnsi="宋体" w:cs="宋体"/>
          <w:b/>
          <w:bCs/>
          <w:kern w:val="0"/>
          <w:sz w:val="24"/>
          <w:szCs w:val="24"/>
        </w:rPr>
        <w:lastRenderedPageBreak/>
        <w:tab/>
      </w:r>
      <w:r>
        <w:rPr>
          <w:rFonts w:ascii="Arial" w:hAnsi="Arial" w:cs="Arial"/>
          <w:color w:val="2E3033"/>
          <w:szCs w:val="21"/>
          <w:shd w:val="clear" w:color="auto" w:fill="FFFFFF"/>
        </w:rPr>
        <w:t>通过数据扩充进一步增加</w:t>
      </w:r>
      <w:r>
        <w:rPr>
          <w:rFonts w:ascii="Arial" w:hAnsi="Arial" w:cs="Arial"/>
          <w:color w:val="2E3033"/>
          <w:szCs w:val="21"/>
          <w:shd w:val="clear" w:color="auto" w:fill="FFFFFF"/>
        </w:rPr>
        <w:t>U-Net</w:t>
      </w:r>
      <w:r>
        <w:rPr>
          <w:rFonts w:ascii="Arial" w:hAnsi="Arial" w:cs="Arial"/>
          <w:color w:val="2E3033"/>
          <w:szCs w:val="21"/>
          <w:shd w:val="clear" w:color="auto" w:fill="FFFFFF"/>
        </w:rPr>
        <w:t>模型的训练数据量。对于超参数调优，使用了</w:t>
      </w:r>
      <w:r>
        <w:rPr>
          <w:rFonts w:ascii="Arial" w:hAnsi="Arial" w:cs="Arial"/>
          <w:color w:val="2E3033"/>
          <w:szCs w:val="21"/>
          <w:shd w:val="clear" w:color="auto" w:fill="FFFFFF"/>
        </w:rPr>
        <w:t>Adam</w:t>
      </w:r>
      <w:r>
        <w:rPr>
          <w:rFonts w:ascii="Arial" w:hAnsi="Arial" w:cs="Arial"/>
          <w:color w:val="2E3033"/>
          <w:szCs w:val="21"/>
          <w:shd w:val="clear" w:color="auto" w:fill="FFFFFF"/>
        </w:rPr>
        <w:t>优化器，学习率为</w:t>
      </w:r>
      <w:r>
        <w:rPr>
          <w:rFonts w:ascii="Arial" w:hAnsi="Arial" w:cs="Arial"/>
          <w:color w:val="2E3033"/>
          <w:szCs w:val="21"/>
          <w:shd w:val="clear" w:color="auto" w:fill="FFFFFF"/>
        </w:rPr>
        <w:t>.0001</w:t>
      </w:r>
      <w:r>
        <w:rPr>
          <w:rFonts w:ascii="Arial" w:hAnsi="Arial" w:cs="Arial"/>
          <w:color w:val="2E3033"/>
          <w:szCs w:val="21"/>
          <w:shd w:val="clear" w:color="auto" w:fill="FFFFFF"/>
        </w:rPr>
        <w:t>。设置训练集数为</w:t>
      </w:r>
      <w:r>
        <w:rPr>
          <w:rFonts w:ascii="Arial" w:hAnsi="Arial" w:cs="Arial"/>
          <w:color w:val="2E3033"/>
          <w:szCs w:val="21"/>
          <w:shd w:val="clear" w:color="auto" w:fill="FFFFFF"/>
        </w:rPr>
        <w:t>60</w:t>
      </w:r>
      <w:r>
        <w:rPr>
          <w:rFonts w:ascii="Arial" w:hAnsi="Arial" w:cs="Arial"/>
          <w:color w:val="2E3033"/>
          <w:szCs w:val="21"/>
          <w:shd w:val="clear" w:color="auto" w:fill="FFFFFF"/>
        </w:rPr>
        <w:t>，采用二元交叉熵作为损失函数。除最后一层使用</w:t>
      </w:r>
      <w:r>
        <w:rPr>
          <w:rFonts w:ascii="Arial" w:hAnsi="Arial" w:cs="Arial"/>
          <w:color w:val="2E3033"/>
          <w:szCs w:val="21"/>
          <w:shd w:val="clear" w:color="auto" w:fill="FFFFFF"/>
        </w:rPr>
        <w:t>sigmoid</w:t>
      </w:r>
      <w:r>
        <w:rPr>
          <w:rFonts w:ascii="Arial" w:hAnsi="Arial" w:cs="Arial"/>
          <w:color w:val="2E3033"/>
          <w:szCs w:val="21"/>
          <w:shd w:val="clear" w:color="auto" w:fill="FFFFFF"/>
        </w:rPr>
        <w:t>函数外，其余所有层都使用</w:t>
      </w:r>
      <w:proofErr w:type="spellStart"/>
      <w:r>
        <w:rPr>
          <w:rFonts w:ascii="Arial" w:hAnsi="Arial" w:cs="Arial"/>
          <w:color w:val="2E3033"/>
          <w:szCs w:val="21"/>
          <w:shd w:val="clear" w:color="auto" w:fill="FFFFFF"/>
        </w:rPr>
        <w:t>ReLu</w:t>
      </w:r>
      <w:proofErr w:type="spellEnd"/>
      <w:r>
        <w:rPr>
          <w:rFonts w:ascii="Arial" w:hAnsi="Arial" w:cs="Arial"/>
          <w:color w:val="2E3033"/>
          <w:szCs w:val="21"/>
          <w:shd w:val="clear" w:color="auto" w:fill="FFFFFF"/>
        </w:rPr>
        <w:t>激活函数。另外，批大小被设置为</w:t>
      </w:r>
      <w:r>
        <w:rPr>
          <w:rFonts w:ascii="Arial" w:hAnsi="Arial" w:cs="Arial"/>
          <w:color w:val="2E3033"/>
          <w:szCs w:val="21"/>
          <w:shd w:val="clear" w:color="auto" w:fill="FFFFFF"/>
        </w:rPr>
        <w:t>5.</w:t>
      </w:r>
    </w:p>
    <w:p w14:paraId="25F61066" w14:textId="0E7160A3" w:rsidR="001D0F57" w:rsidRPr="001D0F57" w:rsidRDefault="001D0F57" w:rsidP="00A25583">
      <w:pPr>
        <w:widowControl/>
        <w:shd w:val="clear" w:color="auto" w:fill="FFFFFF"/>
        <w:spacing w:after="255" w:line="270" w:lineRule="atLeast"/>
        <w:jc w:val="left"/>
        <w:rPr>
          <w:rFonts w:ascii="Arial" w:hAnsi="Arial" w:cs="Arial"/>
          <w:color w:val="2E3033"/>
          <w:szCs w:val="21"/>
          <w:shd w:val="clear" w:color="auto" w:fill="FFFFFF"/>
        </w:rPr>
      </w:pPr>
      <w:r>
        <w:rPr>
          <w:rFonts w:ascii="Arial" w:hAnsi="Arial" w:cs="Arial"/>
          <w:color w:val="2E3033"/>
          <w:szCs w:val="21"/>
          <w:shd w:val="clear" w:color="auto" w:fill="FFFFFF"/>
        </w:rPr>
        <w:tab/>
      </w:r>
      <w:r w:rsidRPr="001D0F57">
        <w:rPr>
          <w:rFonts w:ascii="Arial" w:hAnsi="Arial" w:cs="Arial"/>
          <w:color w:val="2E3033"/>
          <w:szCs w:val="21"/>
          <w:shd w:val="clear" w:color="auto" w:fill="FFFFFF"/>
        </w:rPr>
        <w:t>由于深度学习方法通常需要大量带注释的训练图像，因此研究来自一个数据源的数据是否可以用于训练将应用于来自不同数据源的数据的模型非常重要</w:t>
      </w:r>
      <w:r>
        <w:rPr>
          <w:rFonts w:ascii="Arial" w:hAnsi="Arial" w:cs="Arial" w:hint="eastAsia"/>
          <w:color w:val="2E3033"/>
          <w:szCs w:val="21"/>
          <w:shd w:val="clear" w:color="auto" w:fill="FFFFFF"/>
        </w:rPr>
        <w:t>。（考虑两个训练集，一个是纯粹的</w:t>
      </w:r>
      <w:r w:rsidRPr="005A0EC9">
        <w:t>690</w:t>
      </w:r>
      <w:r w:rsidRPr="005A0EC9">
        <w:t>合金</w:t>
      </w:r>
      <w:r>
        <w:rPr>
          <w:rFonts w:hint="eastAsia"/>
        </w:rPr>
        <w:t>金相图，另外是混合单相图片，考虑其通用性。</w:t>
      </w:r>
      <w:r>
        <w:rPr>
          <w:rFonts w:ascii="Arial" w:hAnsi="Arial" w:cs="Arial" w:hint="eastAsia"/>
          <w:color w:val="2E3033"/>
          <w:szCs w:val="21"/>
          <w:shd w:val="clear" w:color="auto" w:fill="FFFFFF"/>
        </w:rPr>
        <w:t>）</w:t>
      </w:r>
    </w:p>
    <w:p w14:paraId="77DA474A" w14:textId="77777777" w:rsidR="009D369C" w:rsidRPr="00A25583" w:rsidRDefault="009D369C" w:rsidP="00A25583">
      <w:pPr>
        <w:widowControl/>
        <w:shd w:val="clear" w:color="auto" w:fill="FFFFFF"/>
        <w:spacing w:after="255" w:line="270" w:lineRule="atLeast"/>
        <w:jc w:val="left"/>
        <w:rPr>
          <w:rFonts w:ascii="Arial" w:eastAsia="宋体" w:hAnsi="Arial" w:cs="Arial"/>
          <w:color w:val="2E3033"/>
          <w:kern w:val="0"/>
          <w:szCs w:val="21"/>
        </w:rPr>
      </w:pPr>
    </w:p>
    <w:p w14:paraId="2F4895D4" w14:textId="77777777" w:rsidR="007C14E9" w:rsidRDefault="007C14E9">
      <w:pPr>
        <w:rPr>
          <w:sz w:val="24"/>
          <w:szCs w:val="24"/>
        </w:rPr>
      </w:pPr>
      <w:r>
        <w:rPr>
          <w:rFonts w:hint="eastAsia"/>
          <w:sz w:val="24"/>
          <w:szCs w:val="24"/>
        </w:rPr>
        <w:t>Method</w:t>
      </w:r>
    </w:p>
    <w:p w14:paraId="0EA8BE6F" w14:textId="77777777" w:rsidR="007C14E9" w:rsidRPr="009D369C" w:rsidRDefault="007C14E9">
      <w:pPr>
        <w:rPr>
          <w:sz w:val="18"/>
          <w:szCs w:val="18"/>
        </w:rPr>
      </w:pPr>
      <w:r w:rsidRPr="009D369C">
        <w:rPr>
          <w:rFonts w:hint="eastAsia"/>
          <w:sz w:val="18"/>
          <w:szCs w:val="18"/>
        </w:rPr>
        <w:t>我们为啥弄这个方法（其原理上或者动机上有啥优势）。我们方法分几步</w:t>
      </w:r>
      <w:r w:rsidRPr="009D369C">
        <w:rPr>
          <w:rFonts w:hint="eastAsia"/>
          <w:sz w:val="18"/>
          <w:szCs w:val="18"/>
        </w:rPr>
        <w:t>1,2,3</w:t>
      </w:r>
    </w:p>
    <w:p w14:paraId="7A9E68AF" w14:textId="77777777" w:rsidR="007C14E9" w:rsidRPr="009D369C" w:rsidRDefault="007C14E9">
      <w:pPr>
        <w:rPr>
          <w:sz w:val="18"/>
          <w:szCs w:val="18"/>
        </w:rPr>
      </w:pPr>
      <w:r w:rsidRPr="009D369C">
        <w:rPr>
          <w:rFonts w:hint="eastAsia"/>
          <w:sz w:val="18"/>
          <w:szCs w:val="18"/>
        </w:rPr>
        <w:t>画方法的流程图或原理图</w:t>
      </w:r>
    </w:p>
    <w:p w14:paraId="2A2302E7" w14:textId="77777777" w:rsidR="007C14E9" w:rsidRPr="009D369C" w:rsidRDefault="007C14E9">
      <w:pPr>
        <w:rPr>
          <w:sz w:val="16"/>
          <w:szCs w:val="16"/>
        </w:rPr>
      </w:pPr>
      <w:r w:rsidRPr="009D369C">
        <w:rPr>
          <w:rFonts w:hint="eastAsia"/>
          <w:sz w:val="16"/>
          <w:szCs w:val="16"/>
        </w:rPr>
        <w:t>第一步，咋弄的</w:t>
      </w:r>
    </w:p>
    <w:p w14:paraId="1C331F2D" w14:textId="77777777" w:rsidR="007C14E9" w:rsidRPr="009D369C" w:rsidRDefault="007C14E9">
      <w:pPr>
        <w:rPr>
          <w:sz w:val="16"/>
          <w:szCs w:val="16"/>
        </w:rPr>
      </w:pPr>
      <w:r w:rsidRPr="009D369C">
        <w:rPr>
          <w:rFonts w:hint="eastAsia"/>
          <w:sz w:val="16"/>
          <w:szCs w:val="16"/>
        </w:rPr>
        <w:t>第二步，咋弄的</w:t>
      </w:r>
    </w:p>
    <w:p w14:paraId="703FD138" w14:textId="77777777" w:rsidR="007C14E9" w:rsidRPr="009D369C" w:rsidRDefault="00EA03A4">
      <w:pPr>
        <w:rPr>
          <w:sz w:val="16"/>
          <w:szCs w:val="16"/>
        </w:rPr>
      </w:pPr>
      <w:r w:rsidRPr="009D369C">
        <w:rPr>
          <w:rFonts w:hint="eastAsia"/>
          <w:sz w:val="16"/>
          <w:szCs w:val="16"/>
        </w:rPr>
        <w:t>通过以上步骤，我们能够实现</w:t>
      </w:r>
      <w:r w:rsidRPr="009D369C">
        <w:rPr>
          <w:rFonts w:hint="eastAsia"/>
          <w:sz w:val="16"/>
          <w:szCs w:val="16"/>
        </w:rPr>
        <w:t>**</w:t>
      </w:r>
      <w:r w:rsidRPr="009D369C">
        <w:rPr>
          <w:rFonts w:hint="eastAsia"/>
          <w:sz w:val="16"/>
          <w:szCs w:val="16"/>
        </w:rPr>
        <w:t>，解决</w:t>
      </w:r>
      <w:r w:rsidRPr="009D369C">
        <w:rPr>
          <w:rFonts w:hint="eastAsia"/>
          <w:sz w:val="16"/>
          <w:szCs w:val="16"/>
        </w:rPr>
        <w:t>**</w:t>
      </w:r>
      <w:r w:rsidRPr="009D369C">
        <w:rPr>
          <w:rFonts w:hint="eastAsia"/>
          <w:sz w:val="16"/>
          <w:szCs w:val="16"/>
        </w:rPr>
        <w:t>问题。</w:t>
      </w:r>
    </w:p>
    <w:p w14:paraId="5B4A434F" w14:textId="77777777" w:rsidR="00EA03A4" w:rsidRPr="00EA03A4" w:rsidRDefault="00EA03A4">
      <w:pPr>
        <w:rPr>
          <w:sz w:val="24"/>
          <w:szCs w:val="24"/>
        </w:rPr>
      </w:pPr>
    </w:p>
    <w:p w14:paraId="06E4956A" w14:textId="65AF689F" w:rsidR="006941CF" w:rsidRDefault="007C14E9">
      <w:pPr>
        <w:rPr>
          <w:sz w:val="24"/>
          <w:szCs w:val="24"/>
        </w:rPr>
      </w:pPr>
      <w:bookmarkStart w:id="15" w:name="_Hlk34991258"/>
      <w:r>
        <w:rPr>
          <w:rFonts w:hint="eastAsia"/>
          <w:sz w:val="24"/>
          <w:szCs w:val="24"/>
        </w:rPr>
        <w:t>Experiment</w:t>
      </w:r>
      <w:r w:rsidR="00485E77">
        <w:rPr>
          <w:rFonts w:hint="eastAsia"/>
          <w:sz w:val="24"/>
          <w:szCs w:val="24"/>
        </w:rPr>
        <w:t xml:space="preserve"> and Discussion</w:t>
      </w:r>
      <w:bookmarkEnd w:id="15"/>
      <w:r w:rsidR="001D0F57">
        <w:rPr>
          <w:rFonts w:hint="eastAsia"/>
          <w:sz w:val="24"/>
          <w:szCs w:val="24"/>
        </w:rPr>
        <w:t>（是否应该改为</w:t>
      </w:r>
      <w:r w:rsidR="001D0F57">
        <w:rPr>
          <w:rFonts w:hint="eastAsia"/>
          <w:sz w:val="24"/>
          <w:szCs w:val="24"/>
        </w:rPr>
        <w:t>Results</w:t>
      </w:r>
      <w:r w:rsidR="001D0F57">
        <w:rPr>
          <w:sz w:val="24"/>
          <w:szCs w:val="24"/>
        </w:rPr>
        <w:t xml:space="preserve"> </w:t>
      </w:r>
      <w:r w:rsidR="001D0F57">
        <w:rPr>
          <w:rFonts w:hint="eastAsia"/>
          <w:sz w:val="24"/>
          <w:szCs w:val="24"/>
        </w:rPr>
        <w:t>and</w:t>
      </w:r>
      <w:r w:rsidR="001D0F57">
        <w:rPr>
          <w:sz w:val="24"/>
          <w:szCs w:val="24"/>
        </w:rPr>
        <w:t xml:space="preserve"> </w:t>
      </w:r>
      <w:r w:rsidR="001D0F57">
        <w:rPr>
          <w:rFonts w:hint="eastAsia"/>
          <w:sz w:val="24"/>
          <w:szCs w:val="24"/>
        </w:rPr>
        <w:t>Discussion</w:t>
      </w:r>
      <w:r w:rsidR="001D0F57">
        <w:rPr>
          <w:rFonts w:hint="eastAsia"/>
          <w:sz w:val="24"/>
          <w:szCs w:val="24"/>
        </w:rPr>
        <w:t>）</w:t>
      </w:r>
    </w:p>
    <w:p w14:paraId="154D84F7" w14:textId="7A21AF1A" w:rsidR="006A3A0E" w:rsidRPr="006A3A0E" w:rsidRDefault="00460763">
      <w:pPr>
        <w:rPr>
          <w:b/>
          <w:bCs/>
          <w:sz w:val="24"/>
          <w:szCs w:val="24"/>
        </w:rPr>
      </w:pPr>
      <w:r>
        <w:rPr>
          <w:rFonts w:hint="eastAsia"/>
          <w:b/>
          <w:bCs/>
          <w:sz w:val="24"/>
          <w:szCs w:val="24"/>
        </w:rPr>
        <w:t>深度学</w:t>
      </w:r>
      <w:r w:rsidR="006A3A0E" w:rsidRPr="006A3A0E">
        <w:rPr>
          <w:rFonts w:hint="eastAsia"/>
          <w:b/>
          <w:bCs/>
          <w:sz w:val="24"/>
          <w:szCs w:val="24"/>
        </w:rPr>
        <w:t>数据集建立</w:t>
      </w:r>
    </w:p>
    <w:p w14:paraId="16F718B6" w14:textId="63698FFC" w:rsidR="006A3A0E" w:rsidRPr="00B635A9" w:rsidRDefault="006A3A0E" w:rsidP="006A3A0E">
      <w:pPr>
        <w:ind w:firstLine="420"/>
      </w:pPr>
      <w:r>
        <w:rPr>
          <w:rFonts w:hint="eastAsia"/>
        </w:rPr>
        <w:t>以图</w:t>
      </w:r>
      <w:r>
        <w:rPr>
          <w:rFonts w:hint="eastAsia"/>
        </w:rPr>
        <w:t>Fig</w:t>
      </w:r>
      <w:r>
        <w:t xml:space="preserve">4 </w:t>
      </w:r>
      <w:r>
        <w:rPr>
          <w:rFonts w:hint="eastAsia"/>
        </w:rPr>
        <w:t>a</w:t>
      </w:r>
      <w:r>
        <w:rPr>
          <w:rFonts w:hint="eastAsia"/>
        </w:rPr>
        <w:t>为例</w:t>
      </w:r>
      <w:r>
        <w:rPr>
          <w:rFonts w:hint="eastAsia"/>
        </w:rPr>
        <w:t>,</w:t>
      </w:r>
      <w:r>
        <w:rPr>
          <w:rFonts w:hint="eastAsia"/>
        </w:rPr>
        <w:t>先</w:t>
      </w:r>
      <w:proofErr w:type="spellStart"/>
      <w:r>
        <w:rPr>
          <w:rFonts w:hint="eastAsia"/>
        </w:rPr>
        <w:t>Labelme</w:t>
      </w:r>
      <w:proofErr w:type="spellEnd"/>
      <w:r>
        <w:rPr>
          <w:rFonts w:hint="eastAsia"/>
        </w:rPr>
        <w:t>标注生成图</w:t>
      </w:r>
      <w:r>
        <w:rPr>
          <w:rFonts w:hint="eastAsia"/>
        </w:rPr>
        <w:t>e</w:t>
      </w:r>
      <w:r>
        <w:t>,</w:t>
      </w:r>
      <w:r>
        <w:rPr>
          <w:rFonts w:hint="eastAsia"/>
        </w:rPr>
        <w:t>由于标注的红色边界太粗，导致小的晶体几乎被覆盖，于是对他进行一个细化处理。先使用</w:t>
      </w:r>
      <w:r>
        <w:t>8</w:t>
      </w:r>
      <w:r>
        <w:rPr>
          <w:rFonts w:hint="eastAsia"/>
        </w:rPr>
        <w:t>*</w:t>
      </w:r>
      <w:r>
        <w:t>8</w:t>
      </w:r>
      <w:r>
        <w:rPr>
          <w:rFonts w:hint="eastAsia"/>
        </w:rPr>
        <w:t>的区域平滑去噪，再进行二值化。用形态学的方法进行骨架提取，</w:t>
      </w:r>
      <w:r w:rsidRPr="00B635A9">
        <w:rPr>
          <w:rFonts w:hint="eastAsia"/>
        </w:rPr>
        <w:t>也叫二值图像细化</w:t>
      </w:r>
      <w:r>
        <w:rPr>
          <w:rFonts w:hint="eastAsia"/>
        </w:rPr>
        <w:t>，</w:t>
      </w:r>
      <w:r w:rsidRPr="00B635A9">
        <w:rPr>
          <w:rFonts w:hint="eastAsia"/>
        </w:rPr>
        <w:t>这种算法能将一个连通区域细化成一个像素的宽度，用于特征提取和目标拓扑表示</w:t>
      </w:r>
      <w:r w:rsidR="00460763">
        <w:rPr>
          <w:rFonts w:hint="eastAsia"/>
        </w:rPr>
        <w:t>如</w:t>
      </w:r>
      <w:r w:rsidR="00460763">
        <w:rPr>
          <w:rFonts w:hint="eastAsia"/>
        </w:rPr>
        <w:t>f</w:t>
      </w:r>
      <w:r w:rsidR="00460763">
        <w:t>.</w:t>
      </w:r>
      <w:r w:rsidR="00460763">
        <w:rPr>
          <w:rFonts w:hint="eastAsia"/>
        </w:rPr>
        <w:t>但是由于边界只有一个像素，导致损失率到</w:t>
      </w:r>
      <w:r w:rsidR="00460763">
        <w:rPr>
          <w:rFonts w:hint="eastAsia"/>
        </w:rPr>
        <w:t>0</w:t>
      </w:r>
      <w:r w:rsidR="00460763">
        <w:t>.002</w:t>
      </w:r>
      <w:r w:rsidR="00460763">
        <w:rPr>
          <w:rFonts w:hint="eastAsia"/>
        </w:rPr>
        <w:t>很低，准确率到</w:t>
      </w:r>
      <w:r w:rsidR="00460763">
        <w:rPr>
          <w:rFonts w:hint="eastAsia"/>
        </w:rPr>
        <w:t>9</w:t>
      </w:r>
      <w:r w:rsidR="00460763">
        <w:t>8</w:t>
      </w:r>
      <w:r w:rsidR="00460763">
        <w:rPr>
          <w:rFonts w:hint="eastAsia"/>
        </w:rPr>
        <w:t>%</w:t>
      </w:r>
      <w:r w:rsidR="00460763">
        <w:rPr>
          <w:rFonts w:hint="eastAsia"/>
        </w:rPr>
        <w:t>，但是效果却很差。这是因为边界的比例在背景中非常小，于是用，故</w:t>
      </w:r>
      <w:bookmarkStart w:id="16" w:name="_Hlk34991575"/>
      <w:r w:rsidR="00460763">
        <w:rPr>
          <w:rFonts w:hint="eastAsia"/>
        </w:rPr>
        <w:t>用形态学中腐蚀的方法将边界加粗，最终</w:t>
      </w:r>
      <w:r w:rsidR="00460763">
        <w:rPr>
          <w:rFonts w:hint="eastAsia"/>
        </w:rPr>
        <w:t>a</w:t>
      </w:r>
      <w:r w:rsidR="00460763">
        <w:rPr>
          <w:rFonts w:hint="eastAsia"/>
        </w:rPr>
        <w:t>图的</w:t>
      </w:r>
      <w:r w:rsidR="00460763">
        <w:rPr>
          <w:rFonts w:hint="eastAsia"/>
        </w:rPr>
        <w:t>label</w:t>
      </w:r>
      <w:r w:rsidR="00460763">
        <w:rPr>
          <w:rFonts w:hint="eastAsia"/>
        </w:rPr>
        <w:t>如</w:t>
      </w:r>
      <w:r w:rsidR="00460763">
        <w:rPr>
          <w:rFonts w:hint="eastAsia"/>
        </w:rPr>
        <w:t>g</w:t>
      </w:r>
      <w:r w:rsidR="00460763">
        <w:rPr>
          <w:rFonts w:hint="eastAsia"/>
        </w:rPr>
        <w:t>。</w:t>
      </w:r>
    </w:p>
    <w:p w14:paraId="207BADD9" w14:textId="77777777" w:rsidR="006A3A0E" w:rsidRDefault="006A3A0E" w:rsidP="006A3A0E">
      <w:pPr>
        <w:rPr>
          <w:noProof/>
        </w:rPr>
      </w:pPr>
      <w:r>
        <w:rPr>
          <w:noProof/>
        </w:rPr>
        <w:drawing>
          <wp:inline distT="0" distB="0" distL="0" distR="0" wp14:anchorId="5D5A6357" wp14:editId="6FA1ED79">
            <wp:extent cx="1526650" cy="1526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943" cy="1533943"/>
                    </a:xfrm>
                    <a:prstGeom prst="rect">
                      <a:avLst/>
                    </a:prstGeom>
                    <a:noFill/>
                    <a:ln>
                      <a:noFill/>
                    </a:ln>
                  </pic:spPr>
                </pic:pic>
              </a:graphicData>
            </a:graphic>
          </wp:inline>
        </w:drawing>
      </w:r>
      <w:r>
        <w:rPr>
          <w:rFonts w:hint="eastAsia"/>
        </w:rPr>
        <w:t xml:space="preserve"> </w:t>
      </w:r>
      <w:r>
        <w:rPr>
          <w:noProof/>
        </w:rPr>
        <w:t xml:space="preserve">  </w:t>
      </w:r>
      <w:r>
        <w:rPr>
          <w:noProof/>
        </w:rPr>
        <w:drawing>
          <wp:inline distT="0" distB="0" distL="0" distR="0" wp14:anchorId="3220383D" wp14:editId="191A4A9D">
            <wp:extent cx="1525740" cy="1525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1833" cy="1551833"/>
                    </a:xfrm>
                    <a:prstGeom prst="rect">
                      <a:avLst/>
                    </a:prstGeom>
                    <a:noFill/>
                    <a:ln>
                      <a:noFill/>
                    </a:ln>
                  </pic:spPr>
                </pic:pic>
              </a:graphicData>
            </a:graphic>
          </wp:inline>
        </w:drawing>
      </w:r>
      <w:r>
        <w:rPr>
          <w:noProof/>
        </w:rPr>
        <w:t xml:space="preserve"> </w:t>
      </w:r>
    </w:p>
    <w:p w14:paraId="43C92C5B" w14:textId="77777777" w:rsidR="006A3A0E" w:rsidRDefault="006A3A0E" w:rsidP="006A3A0E">
      <w:pPr>
        <w:rPr>
          <w:noProof/>
        </w:rPr>
      </w:pPr>
      <w:r>
        <w:rPr>
          <w:rFonts w:hint="eastAsia"/>
          <w:noProof/>
        </w:rPr>
        <w:t xml:space="preserve"> </w:t>
      </w:r>
      <w:r>
        <w:rPr>
          <w:noProof/>
        </w:rPr>
        <w:t xml:space="preserve">     </w:t>
      </w:r>
      <w:r>
        <w:rPr>
          <w:rFonts w:hint="eastAsia"/>
          <w:noProof/>
        </w:rPr>
        <w:t>a</w:t>
      </w:r>
      <w:r>
        <w:rPr>
          <w:noProof/>
        </w:rPr>
        <w:t xml:space="preserve">                         e</w:t>
      </w:r>
    </w:p>
    <w:p w14:paraId="17B786B0" w14:textId="77777777" w:rsidR="006A3A0E" w:rsidRDefault="006A3A0E" w:rsidP="006A3A0E">
      <w:r>
        <w:rPr>
          <w:noProof/>
        </w:rPr>
        <w:drawing>
          <wp:inline distT="0" distB="0" distL="0" distR="0" wp14:anchorId="20AD2355" wp14:editId="2D31337F">
            <wp:extent cx="1518478" cy="1518478"/>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538196" cy="1538196"/>
                    </a:xfrm>
                    <a:prstGeom prst="rect">
                      <a:avLst/>
                    </a:prstGeom>
                    <a:noFill/>
                    <a:ln>
                      <a:noFill/>
                    </a:ln>
                  </pic:spPr>
                </pic:pic>
              </a:graphicData>
            </a:graphic>
          </wp:inline>
        </w:drawing>
      </w:r>
      <w:r>
        <w:rPr>
          <w:noProof/>
        </w:rPr>
        <w:t xml:space="preserve">   </w:t>
      </w:r>
      <w:r>
        <w:rPr>
          <w:noProof/>
        </w:rPr>
        <w:drawing>
          <wp:inline distT="0" distB="0" distL="0" distR="0" wp14:anchorId="53914AC7" wp14:editId="07EEA49D">
            <wp:extent cx="1550504" cy="1550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228" cy="1562228"/>
                    </a:xfrm>
                    <a:prstGeom prst="rect">
                      <a:avLst/>
                    </a:prstGeom>
                    <a:noFill/>
                    <a:ln>
                      <a:noFill/>
                    </a:ln>
                  </pic:spPr>
                </pic:pic>
              </a:graphicData>
            </a:graphic>
          </wp:inline>
        </w:drawing>
      </w:r>
    </w:p>
    <w:bookmarkEnd w:id="16"/>
    <w:p w14:paraId="76B6C96D" w14:textId="77777777" w:rsidR="006A3A0E" w:rsidRDefault="006A3A0E" w:rsidP="006A3A0E">
      <w:r>
        <w:t xml:space="preserve">        f                        g</w:t>
      </w:r>
    </w:p>
    <w:p w14:paraId="4DC16060" w14:textId="3EE2F12D" w:rsidR="006A3A0E" w:rsidRDefault="006A3A0E">
      <w:pPr>
        <w:rPr>
          <w:sz w:val="24"/>
          <w:szCs w:val="24"/>
        </w:rPr>
      </w:pPr>
      <w:r>
        <w:rPr>
          <w:rFonts w:hint="eastAsia"/>
          <w:sz w:val="24"/>
          <w:szCs w:val="24"/>
        </w:rPr>
        <w:t xml:space="preserve"> </w:t>
      </w:r>
      <w:r>
        <w:rPr>
          <w:sz w:val="24"/>
          <w:szCs w:val="24"/>
        </w:rPr>
        <w:t xml:space="preserve">               </w:t>
      </w:r>
      <w:r>
        <w:rPr>
          <w:rFonts w:hint="eastAsia"/>
          <w:sz w:val="24"/>
          <w:szCs w:val="24"/>
        </w:rPr>
        <w:t>Fig</w:t>
      </w:r>
      <w:r>
        <w:rPr>
          <w:sz w:val="24"/>
          <w:szCs w:val="24"/>
        </w:rPr>
        <w:t xml:space="preserve"> </w:t>
      </w:r>
      <w:r w:rsidR="00857995">
        <w:rPr>
          <w:sz w:val="24"/>
          <w:szCs w:val="24"/>
        </w:rPr>
        <w:t>5</w:t>
      </w:r>
    </w:p>
    <w:p w14:paraId="2CE208AF" w14:textId="56BB0EA2" w:rsidR="006941CF" w:rsidRPr="006941CF" w:rsidRDefault="006941CF">
      <w:pPr>
        <w:rPr>
          <w:b/>
          <w:bCs/>
          <w:sz w:val="22"/>
        </w:rPr>
      </w:pPr>
      <w:r w:rsidRPr="006941CF">
        <w:rPr>
          <w:rFonts w:hint="eastAsia"/>
          <w:b/>
          <w:bCs/>
          <w:sz w:val="22"/>
        </w:rPr>
        <w:t>形态学方法</w:t>
      </w:r>
    </w:p>
    <w:p w14:paraId="6E3B7DDF" w14:textId="6F90C051" w:rsidR="00E93054" w:rsidRPr="006941CF" w:rsidRDefault="006941CF" w:rsidP="006941CF">
      <w:pPr>
        <w:ind w:firstLineChars="100" w:firstLine="210"/>
      </w:pPr>
      <w:r>
        <w:rPr>
          <w:rFonts w:hint="eastAsia"/>
        </w:rPr>
        <w:lastRenderedPageBreak/>
        <w:t>为了便于晶界及晶粒定量信息的提取，将灰度图转化为二值图。二值化之后存在大量的</w:t>
      </w:r>
      <w:r>
        <w:rPr>
          <w:rFonts w:hint="eastAsia"/>
        </w:rPr>
        <w:t xml:space="preserve"> </w:t>
      </w:r>
      <w:r>
        <w:rPr>
          <w:rFonts w:hint="eastAsia"/>
        </w:rPr>
        <w:t>点状椒盐噪声，采用中值滤波器方法去除。为了保存线状晶界以及类似线状的晶粒亚结构采用斑点擦除法，采用</w:t>
      </w:r>
      <w:r>
        <w:rPr>
          <w:rFonts w:hint="eastAsia"/>
        </w:rPr>
        <w:t>8</w:t>
      </w:r>
      <w:r>
        <w:rPr>
          <w:rFonts w:hint="eastAsia"/>
        </w:rPr>
        <w:t>连通邻域像素模型对“滤波后”图像进行边缘搜寻，把边缘封闭的斑点像素与先设定的斑点像素阈值进行比较，适当保留，既消除斑点又保留晶粒内部类似棒状的亚结构。消除噪声后的结构如“</w:t>
      </w:r>
      <w:r>
        <w:rPr>
          <w:rFonts w:hint="eastAsia"/>
        </w:rPr>
        <w:t>track</w:t>
      </w:r>
      <w:r>
        <w:rPr>
          <w:rFonts w:hint="eastAsia"/>
        </w:rPr>
        <w:t>”图。“</w:t>
      </w:r>
      <w:r>
        <w:rPr>
          <w:rFonts w:hint="eastAsia"/>
        </w:rPr>
        <w:t>track</w:t>
      </w:r>
      <w:r>
        <w:rPr>
          <w:rFonts w:hint="eastAsia"/>
        </w:rPr>
        <w:t>”图依然存在很多断点，需要修复。本文采用形态学方法中的膨胀腐蚀技巧，即采用开运算（先腐蚀再膨胀）。得出“</w:t>
      </w:r>
      <w:r>
        <w:rPr>
          <w:rFonts w:hint="eastAsia"/>
        </w:rPr>
        <w:t>opening</w:t>
      </w:r>
      <w:r>
        <w:rPr>
          <w:rFonts w:hint="eastAsia"/>
        </w:rPr>
        <w:t>”图。</w:t>
      </w:r>
    </w:p>
    <w:p w14:paraId="15C1828C" w14:textId="7FCA5DFA" w:rsidR="00E93054" w:rsidRDefault="006941CF" w:rsidP="006941CF">
      <w:pPr>
        <w:ind w:firstLineChars="400" w:firstLine="840"/>
        <w:rPr>
          <w:sz w:val="24"/>
          <w:szCs w:val="24"/>
        </w:rPr>
      </w:pPr>
      <w:r w:rsidRPr="009445DD">
        <w:rPr>
          <w:noProof/>
        </w:rPr>
        <w:drawing>
          <wp:inline distT="0" distB="0" distL="0" distR="0" wp14:anchorId="11843071" wp14:editId="174312D4">
            <wp:extent cx="3517072" cy="263801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4280" cy="2650923"/>
                    </a:xfrm>
                    <a:prstGeom prst="rect">
                      <a:avLst/>
                    </a:prstGeom>
                  </pic:spPr>
                </pic:pic>
              </a:graphicData>
            </a:graphic>
          </wp:inline>
        </w:drawing>
      </w:r>
    </w:p>
    <w:p w14:paraId="66693908" w14:textId="14AD9650" w:rsidR="00E93054" w:rsidRDefault="006941CF">
      <w:pPr>
        <w:rPr>
          <w:sz w:val="24"/>
          <w:szCs w:val="24"/>
        </w:rPr>
      </w:pPr>
      <w:r>
        <w:rPr>
          <w:rFonts w:hint="eastAsia"/>
          <w:sz w:val="24"/>
          <w:szCs w:val="24"/>
        </w:rPr>
        <w:t xml:space="preserve"> </w:t>
      </w:r>
      <w:r>
        <w:rPr>
          <w:sz w:val="24"/>
          <w:szCs w:val="24"/>
        </w:rPr>
        <w:t xml:space="preserve">                          </w:t>
      </w:r>
      <w:bookmarkStart w:id="17" w:name="_Hlk34991840"/>
      <w:r>
        <w:rPr>
          <w:sz w:val="24"/>
          <w:szCs w:val="24"/>
        </w:rPr>
        <w:t xml:space="preserve">  </w:t>
      </w:r>
      <w:r>
        <w:rPr>
          <w:rFonts w:hint="eastAsia"/>
          <w:sz w:val="24"/>
          <w:szCs w:val="24"/>
        </w:rPr>
        <w:t>Fig</w:t>
      </w:r>
      <w:r>
        <w:rPr>
          <w:sz w:val="24"/>
          <w:szCs w:val="24"/>
        </w:rPr>
        <w:t xml:space="preserve"> </w:t>
      </w:r>
      <w:r w:rsidR="00857995">
        <w:rPr>
          <w:sz w:val="24"/>
          <w:szCs w:val="24"/>
        </w:rPr>
        <w:t>6</w:t>
      </w:r>
      <w:bookmarkEnd w:id="17"/>
    </w:p>
    <w:p w14:paraId="39F4E031" w14:textId="76F9B593" w:rsidR="006941CF" w:rsidRDefault="006941CF">
      <w:pPr>
        <w:rPr>
          <w:sz w:val="24"/>
          <w:szCs w:val="24"/>
        </w:rPr>
      </w:pPr>
      <w:r>
        <w:rPr>
          <w:sz w:val="24"/>
          <w:szCs w:val="24"/>
        </w:rPr>
        <w:tab/>
      </w:r>
      <w:r>
        <w:rPr>
          <w:rFonts w:hint="eastAsia"/>
          <w:sz w:val="24"/>
          <w:szCs w:val="24"/>
        </w:rPr>
        <w:t>虽然噪音基本消除，但是边界变得不连续，达不到自动评级的效果。</w:t>
      </w:r>
    </w:p>
    <w:p w14:paraId="75F45DF4" w14:textId="43B6E3EE" w:rsidR="006941CF" w:rsidRDefault="006941CF" w:rsidP="006941CF">
      <w:pPr>
        <w:rPr>
          <w:b/>
          <w:bCs/>
        </w:rPr>
      </w:pPr>
      <w:r w:rsidRPr="006941CF">
        <w:rPr>
          <w:rFonts w:hint="eastAsia"/>
          <w:b/>
          <w:bCs/>
        </w:rPr>
        <w:t>分水岭</w:t>
      </w:r>
      <w:r>
        <w:rPr>
          <w:b/>
          <w:bCs/>
        </w:rPr>
        <w:tab/>
      </w:r>
    </w:p>
    <w:p w14:paraId="5A530663" w14:textId="65676766" w:rsidR="006941CF" w:rsidRPr="006941CF" w:rsidRDefault="006941CF" w:rsidP="006941CF">
      <w:r>
        <w:rPr>
          <w:b/>
          <w:bCs/>
        </w:rPr>
        <w:tab/>
      </w:r>
      <w:r w:rsidRPr="006941CF">
        <w:rPr>
          <w:rFonts w:hint="eastAsia"/>
        </w:rPr>
        <w:t>分水岭算法是晶粒分割中的重要算法，但是对于噪音太多的金相图像，很容易产生过分割，效果如图</w:t>
      </w:r>
      <w:r w:rsidRPr="006941CF">
        <w:rPr>
          <w:rFonts w:hint="eastAsia"/>
        </w:rPr>
        <w:t>Fig</w:t>
      </w:r>
      <w:r w:rsidR="00B965B1">
        <w:t>7</w:t>
      </w:r>
      <w:r w:rsidRPr="006941CF">
        <w:rPr>
          <w:rFonts w:hint="eastAsia"/>
        </w:rPr>
        <w:t>，效果非常差。也不能够达到自动评级的效果</w:t>
      </w:r>
    </w:p>
    <w:p w14:paraId="5E23FC81" w14:textId="259AD6E1" w:rsidR="006941CF" w:rsidRDefault="006941CF" w:rsidP="006941CF">
      <w:pPr>
        <w:rPr>
          <w:b/>
          <w:bCs/>
        </w:rPr>
      </w:pPr>
    </w:p>
    <w:p w14:paraId="40322C70" w14:textId="1E814D5C" w:rsidR="006941CF" w:rsidRPr="006941CF" w:rsidRDefault="006941CF" w:rsidP="006941CF">
      <w:pPr>
        <w:rPr>
          <w:b/>
          <w:bCs/>
        </w:rPr>
      </w:pPr>
      <w:r>
        <w:rPr>
          <w:b/>
          <w:bCs/>
        </w:rPr>
        <w:tab/>
      </w:r>
      <w:r>
        <w:rPr>
          <w:noProof/>
        </w:rPr>
        <w:drawing>
          <wp:inline distT="0" distB="0" distL="0" distR="0" wp14:anchorId="61817A64" wp14:editId="3F414278">
            <wp:extent cx="2518904" cy="124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8094" cy="1257481"/>
                    </a:xfrm>
                    <a:prstGeom prst="rect">
                      <a:avLst/>
                    </a:prstGeom>
                  </pic:spPr>
                </pic:pic>
              </a:graphicData>
            </a:graphic>
          </wp:inline>
        </w:drawing>
      </w:r>
    </w:p>
    <w:p w14:paraId="64B7B053" w14:textId="6A312217" w:rsidR="006941CF" w:rsidRDefault="006941CF">
      <w:pPr>
        <w:rPr>
          <w:sz w:val="24"/>
          <w:szCs w:val="24"/>
        </w:rPr>
      </w:pPr>
      <w:r>
        <w:rPr>
          <w:rFonts w:hint="eastAsia"/>
          <w:sz w:val="24"/>
          <w:szCs w:val="24"/>
        </w:rPr>
        <w:t xml:space="preserve"> </w:t>
      </w:r>
      <w:r>
        <w:rPr>
          <w:sz w:val="24"/>
          <w:szCs w:val="24"/>
        </w:rPr>
        <w:t xml:space="preserve">              </w:t>
      </w:r>
      <w:r>
        <w:rPr>
          <w:rFonts w:hint="eastAsia"/>
          <w:sz w:val="24"/>
          <w:szCs w:val="24"/>
        </w:rPr>
        <w:t>Fig</w:t>
      </w:r>
      <w:r>
        <w:rPr>
          <w:sz w:val="24"/>
          <w:szCs w:val="24"/>
        </w:rPr>
        <w:t xml:space="preserve"> </w:t>
      </w:r>
      <w:r w:rsidR="00857995">
        <w:rPr>
          <w:sz w:val="24"/>
          <w:szCs w:val="24"/>
        </w:rPr>
        <w:t>7</w:t>
      </w:r>
    </w:p>
    <w:p w14:paraId="7203C029" w14:textId="29AEC5A6" w:rsidR="006941CF" w:rsidRDefault="006941CF">
      <w:pPr>
        <w:rPr>
          <w:b/>
          <w:bCs/>
          <w:sz w:val="24"/>
          <w:szCs w:val="24"/>
        </w:rPr>
      </w:pPr>
      <w:r w:rsidRPr="006941CF">
        <w:rPr>
          <w:rFonts w:hint="eastAsia"/>
          <w:b/>
          <w:bCs/>
          <w:sz w:val="24"/>
          <w:szCs w:val="24"/>
        </w:rPr>
        <w:t>直接用</w:t>
      </w:r>
      <w:r w:rsidRPr="006941CF">
        <w:rPr>
          <w:rFonts w:hint="eastAsia"/>
          <w:b/>
          <w:bCs/>
          <w:sz w:val="24"/>
          <w:szCs w:val="24"/>
        </w:rPr>
        <w:t>U-net</w:t>
      </w:r>
    </w:p>
    <w:p w14:paraId="30E1350B" w14:textId="2FE6AA0D" w:rsidR="006941CF" w:rsidRPr="006941CF" w:rsidRDefault="006941CF">
      <w:pPr>
        <w:rPr>
          <w:sz w:val="24"/>
          <w:szCs w:val="24"/>
        </w:rPr>
      </w:pPr>
      <w:r w:rsidRPr="006941CF">
        <w:rPr>
          <w:rFonts w:hint="eastAsia"/>
          <w:sz w:val="24"/>
          <w:szCs w:val="24"/>
        </w:rPr>
        <w:t xml:space="preserve"> </w:t>
      </w:r>
      <w:r w:rsidRPr="006941CF">
        <w:rPr>
          <w:rFonts w:hint="eastAsia"/>
          <w:sz w:val="24"/>
          <w:szCs w:val="24"/>
        </w:rPr>
        <w:t>直接用</w:t>
      </w:r>
      <w:r w:rsidRPr="006941CF">
        <w:rPr>
          <w:rFonts w:hint="eastAsia"/>
          <w:sz w:val="24"/>
          <w:szCs w:val="24"/>
        </w:rPr>
        <w:t>u</w:t>
      </w:r>
      <w:r>
        <w:rPr>
          <w:rFonts w:hint="eastAsia"/>
          <w:sz w:val="24"/>
          <w:szCs w:val="24"/>
        </w:rPr>
        <w:t>-</w:t>
      </w:r>
      <w:r w:rsidRPr="006941CF">
        <w:rPr>
          <w:rFonts w:hint="eastAsia"/>
          <w:sz w:val="24"/>
          <w:szCs w:val="24"/>
        </w:rPr>
        <w:t>net</w:t>
      </w:r>
      <w:r w:rsidRPr="006941CF">
        <w:rPr>
          <w:rFonts w:hint="eastAsia"/>
          <w:sz w:val="24"/>
          <w:szCs w:val="24"/>
        </w:rPr>
        <w:t>训练网络的结构如下：</w:t>
      </w:r>
    </w:p>
    <w:p w14:paraId="6AF8A93D" w14:textId="53D7E2FB" w:rsidR="006941CF" w:rsidRDefault="006941CF">
      <w:pPr>
        <w:rPr>
          <w:b/>
          <w:bCs/>
          <w:sz w:val="24"/>
          <w:szCs w:val="24"/>
        </w:rPr>
      </w:pPr>
      <w:r>
        <w:rPr>
          <w:rFonts w:hint="eastAsia"/>
          <w:b/>
          <w:bCs/>
          <w:sz w:val="24"/>
          <w:szCs w:val="24"/>
        </w:rPr>
        <w:t xml:space="preserve"> </w:t>
      </w:r>
      <w:r>
        <w:rPr>
          <w:b/>
          <w:bCs/>
          <w:sz w:val="24"/>
          <w:szCs w:val="24"/>
        </w:rPr>
        <w:t xml:space="preserve">  </w:t>
      </w:r>
      <w:r>
        <w:rPr>
          <w:noProof/>
        </w:rPr>
        <w:drawing>
          <wp:inline distT="0" distB="0" distL="0" distR="0" wp14:anchorId="03D9ED23" wp14:editId="5A6AFA1B">
            <wp:extent cx="1661823"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2146" cy="1682146"/>
                    </a:xfrm>
                    <a:prstGeom prst="rect">
                      <a:avLst/>
                    </a:prstGeom>
                    <a:noFill/>
                    <a:ln>
                      <a:noFill/>
                    </a:ln>
                  </pic:spPr>
                </pic:pic>
              </a:graphicData>
            </a:graphic>
          </wp:inline>
        </w:drawing>
      </w:r>
      <w:r>
        <w:rPr>
          <w:b/>
          <w:bCs/>
          <w:sz w:val="24"/>
          <w:szCs w:val="24"/>
        </w:rPr>
        <w:t xml:space="preserve">  </w:t>
      </w:r>
      <w:r>
        <w:rPr>
          <w:noProof/>
        </w:rPr>
        <w:drawing>
          <wp:inline distT="0" distB="0" distL="0" distR="0" wp14:anchorId="3D1A7C56" wp14:editId="054DC580">
            <wp:extent cx="1660551" cy="1660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8615" cy="1698615"/>
                    </a:xfrm>
                    <a:prstGeom prst="rect">
                      <a:avLst/>
                    </a:prstGeom>
                  </pic:spPr>
                </pic:pic>
              </a:graphicData>
            </a:graphic>
          </wp:inline>
        </w:drawing>
      </w:r>
    </w:p>
    <w:p w14:paraId="1C2BA76E" w14:textId="61123108" w:rsidR="00930204" w:rsidRPr="006941CF" w:rsidRDefault="00930204">
      <w:pPr>
        <w:rPr>
          <w:b/>
          <w:bCs/>
          <w:sz w:val="24"/>
          <w:szCs w:val="24"/>
        </w:rPr>
      </w:pPr>
      <w:r>
        <w:rPr>
          <w:rFonts w:hint="eastAsia"/>
          <w:b/>
          <w:bCs/>
          <w:sz w:val="24"/>
          <w:szCs w:val="24"/>
        </w:rPr>
        <w:lastRenderedPageBreak/>
        <w:t xml:space="preserve"> </w:t>
      </w:r>
      <w:r>
        <w:rPr>
          <w:b/>
          <w:bCs/>
          <w:sz w:val="24"/>
          <w:szCs w:val="24"/>
        </w:rPr>
        <w:t xml:space="preserve">                     </w:t>
      </w:r>
      <w:r>
        <w:rPr>
          <w:rFonts w:hint="eastAsia"/>
          <w:b/>
          <w:bCs/>
          <w:sz w:val="24"/>
          <w:szCs w:val="24"/>
        </w:rPr>
        <w:t>Fig</w:t>
      </w:r>
      <w:r>
        <w:rPr>
          <w:b/>
          <w:bCs/>
          <w:sz w:val="24"/>
          <w:szCs w:val="24"/>
        </w:rPr>
        <w:t xml:space="preserve"> </w:t>
      </w:r>
      <w:r w:rsidR="00857995">
        <w:rPr>
          <w:b/>
          <w:bCs/>
          <w:sz w:val="24"/>
          <w:szCs w:val="24"/>
        </w:rPr>
        <w:t>8</w:t>
      </w:r>
    </w:p>
    <w:p w14:paraId="51FB446A" w14:textId="33D00122" w:rsidR="006941CF" w:rsidRDefault="006941CF">
      <w:pPr>
        <w:rPr>
          <w:sz w:val="24"/>
          <w:szCs w:val="24"/>
        </w:rPr>
      </w:pPr>
      <w:r>
        <w:rPr>
          <w:rFonts w:hint="eastAsia"/>
          <w:sz w:val="24"/>
          <w:szCs w:val="24"/>
        </w:rPr>
        <w:t xml:space="preserve"> </w:t>
      </w:r>
      <w:r>
        <w:rPr>
          <w:rFonts w:hint="eastAsia"/>
          <w:sz w:val="24"/>
          <w:szCs w:val="24"/>
        </w:rPr>
        <w:t>因为图片对比度很差，如果直接用</w:t>
      </w:r>
      <w:r>
        <w:rPr>
          <w:rFonts w:hint="eastAsia"/>
          <w:sz w:val="24"/>
          <w:szCs w:val="24"/>
        </w:rPr>
        <w:t>U-net</w:t>
      </w:r>
      <w:r>
        <w:rPr>
          <w:rFonts w:hint="eastAsia"/>
          <w:sz w:val="24"/>
          <w:szCs w:val="24"/>
        </w:rPr>
        <w:t>网络进行训练，得不到很好的效果。</w:t>
      </w:r>
    </w:p>
    <w:p w14:paraId="4DC8400E" w14:textId="164E3699" w:rsidR="006941CF" w:rsidRDefault="006941CF">
      <w:pPr>
        <w:rPr>
          <w:sz w:val="24"/>
          <w:szCs w:val="24"/>
        </w:rPr>
      </w:pPr>
    </w:p>
    <w:p w14:paraId="5191596F" w14:textId="478C387D" w:rsidR="006941CF" w:rsidRDefault="006941CF">
      <w:pPr>
        <w:rPr>
          <w:b/>
          <w:bCs/>
          <w:sz w:val="24"/>
          <w:szCs w:val="24"/>
        </w:rPr>
      </w:pPr>
      <w:r w:rsidRPr="006941CF">
        <w:rPr>
          <w:rFonts w:hint="eastAsia"/>
          <w:b/>
          <w:bCs/>
          <w:sz w:val="24"/>
          <w:szCs w:val="24"/>
        </w:rPr>
        <w:t>Improved</w:t>
      </w:r>
      <w:r>
        <w:rPr>
          <w:b/>
          <w:bCs/>
          <w:sz w:val="24"/>
          <w:szCs w:val="24"/>
        </w:rPr>
        <w:t xml:space="preserve"> </w:t>
      </w:r>
    </w:p>
    <w:p w14:paraId="695FE142" w14:textId="6DDDE6B8" w:rsidR="00930204" w:rsidRDefault="00930204">
      <w:pPr>
        <w:rPr>
          <w:b/>
          <w:bCs/>
          <w:sz w:val="24"/>
          <w:szCs w:val="24"/>
        </w:rPr>
      </w:pPr>
      <w:r>
        <w:rPr>
          <w:b/>
          <w:bCs/>
          <w:sz w:val="24"/>
          <w:szCs w:val="24"/>
        </w:rPr>
        <w:tab/>
      </w:r>
      <w:r>
        <w:rPr>
          <w:rFonts w:hint="eastAsia"/>
          <w:b/>
          <w:bCs/>
          <w:sz w:val="24"/>
          <w:szCs w:val="24"/>
        </w:rPr>
        <w:t>先对训练图像进行灰度化处理，进行中值滤波，再用</w:t>
      </w:r>
      <w:r>
        <w:rPr>
          <w:b/>
          <w:bCs/>
          <w:sz w:val="24"/>
          <w:szCs w:val="24"/>
        </w:rPr>
        <w:t>8</w:t>
      </w:r>
      <w:r>
        <w:rPr>
          <w:rFonts w:hint="eastAsia"/>
          <w:b/>
          <w:bCs/>
          <w:sz w:val="24"/>
          <w:szCs w:val="24"/>
        </w:rPr>
        <w:t>*</w:t>
      </w:r>
      <w:r>
        <w:rPr>
          <w:b/>
          <w:bCs/>
          <w:sz w:val="24"/>
          <w:szCs w:val="24"/>
        </w:rPr>
        <w:t>8</w:t>
      </w:r>
      <w:r>
        <w:rPr>
          <w:rFonts w:hint="eastAsia"/>
          <w:b/>
          <w:bCs/>
          <w:sz w:val="24"/>
          <w:szCs w:val="24"/>
        </w:rPr>
        <w:t>的区域平滑去噪。最后再进行一个自适应阈值二值化处理。然后再用初步改进的</w:t>
      </w:r>
      <w:r>
        <w:rPr>
          <w:rFonts w:hint="eastAsia"/>
          <w:b/>
          <w:bCs/>
          <w:sz w:val="24"/>
          <w:szCs w:val="24"/>
        </w:rPr>
        <w:t>U-net</w:t>
      </w:r>
      <w:r>
        <w:rPr>
          <w:rFonts w:hint="eastAsia"/>
          <w:b/>
          <w:bCs/>
          <w:sz w:val="24"/>
          <w:szCs w:val="24"/>
        </w:rPr>
        <w:t>进行训练</w:t>
      </w:r>
      <w:r>
        <w:rPr>
          <w:rFonts w:hint="eastAsia"/>
          <w:b/>
          <w:bCs/>
          <w:sz w:val="24"/>
          <w:szCs w:val="24"/>
        </w:rPr>
        <w:t>.</w:t>
      </w:r>
    </w:p>
    <w:p w14:paraId="74E922D7" w14:textId="2EEA9801" w:rsidR="00930204" w:rsidRPr="00930204" w:rsidRDefault="00930204" w:rsidP="00930204">
      <w:pPr>
        <w:ind w:firstLineChars="700" w:firstLine="1470"/>
        <w:rPr>
          <w:b/>
          <w:bCs/>
          <w:sz w:val="24"/>
          <w:szCs w:val="24"/>
        </w:rPr>
      </w:pPr>
      <w:r>
        <w:rPr>
          <w:noProof/>
        </w:rPr>
        <w:drawing>
          <wp:inline distT="0" distB="0" distL="0" distR="0" wp14:anchorId="78D6289D" wp14:editId="4AE10F76">
            <wp:extent cx="2651674" cy="182084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588" cy="1828344"/>
                    </a:xfrm>
                    <a:prstGeom prst="rect">
                      <a:avLst/>
                    </a:prstGeom>
                  </pic:spPr>
                </pic:pic>
              </a:graphicData>
            </a:graphic>
          </wp:inline>
        </w:drawing>
      </w:r>
    </w:p>
    <w:p w14:paraId="23258A2F" w14:textId="3B8C6E86" w:rsidR="00930204" w:rsidRDefault="00930204">
      <w:pPr>
        <w:rPr>
          <w:b/>
          <w:bCs/>
          <w:sz w:val="24"/>
          <w:szCs w:val="24"/>
        </w:rPr>
      </w:pPr>
      <w:r>
        <w:rPr>
          <w:rFonts w:hint="eastAsia"/>
          <w:b/>
          <w:bCs/>
          <w:sz w:val="24"/>
          <w:szCs w:val="24"/>
        </w:rPr>
        <w:t xml:space="preserve"> </w:t>
      </w:r>
      <w:r>
        <w:rPr>
          <w:b/>
          <w:bCs/>
          <w:sz w:val="24"/>
          <w:szCs w:val="24"/>
        </w:rPr>
        <w:t xml:space="preserve">                    </w:t>
      </w:r>
      <w:r>
        <w:rPr>
          <w:rFonts w:hint="eastAsia"/>
          <w:b/>
          <w:bCs/>
          <w:sz w:val="24"/>
          <w:szCs w:val="24"/>
        </w:rPr>
        <w:t>Fig</w:t>
      </w:r>
      <w:r w:rsidR="00857995">
        <w:rPr>
          <w:b/>
          <w:bCs/>
          <w:sz w:val="24"/>
          <w:szCs w:val="24"/>
        </w:rPr>
        <w:t>9</w:t>
      </w:r>
      <w:r>
        <w:rPr>
          <w:b/>
          <w:bCs/>
          <w:sz w:val="24"/>
          <w:szCs w:val="24"/>
        </w:rPr>
        <w:t xml:space="preserve"> </w:t>
      </w:r>
      <w:r>
        <w:rPr>
          <w:rFonts w:hint="eastAsia"/>
          <w:b/>
          <w:bCs/>
          <w:sz w:val="24"/>
          <w:szCs w:val="24"/>
        </w:rPr>
        <w:t>初步改进</w:t>
      </w:r>
      <w:r>
        <w:rPr>
          <w:rFonts w:hint="eastAsia"/>
          <w:b/>
          <w:bCs/>
          <w:sz w:val="24"/>
          <w:szCs w:val="24"/>
        </w:rPr>
        <w:t>U-Net</w:t>
      </w:r>
    </w:p>
    <w:p w14:paraId="39D25A72" w14:textId="1F1F15BB" w:rsidR="00CD5CAC" w:rsidRDefault="00CD5CAC">
      <w:pPr>
        <w:rPr>
          <w:b/>
          <w:bCs/>
          <w:sz w:val="24"/>
          <w:szCs w:val="24"/>
        </w:rPr>
      </w:pPr>
      <w:r w:rsidRPr="00CD5CAC">
        <w:rPr>
          <w:rFonts w:hint="eastAsia"/>
          <w:sz w:val="24"/>
          <w:szCs w:val="24"/>
        </w:rPr>
        <w:t>其测试如下如下</w:t>
      </w:r>
    </w:p>
    <w:p w14:paraId="60AA6FD7" w14:textId="107E038F" w:rsidR="00CD5CAC" w:rsidRDefault="00CD5CAC">
      <w:pPr>
        <w:rPr>
          <w:b/>
          <w:bCs/>
          <w:sz w:val="24"/>
          <w:szCs w:val="24"/>
        </w:rPr>
      </w:pPr>
      <w:r>
        <w:rPr>
          <w:b/>
          <w:bCs/>
          <w:sz w:val="24"/>
          <w:szCs w:val="24"/>
        </w:rPr>
        <w:tab/>
      </w:r>
      <w:r>
        <w:rPr>
          <w:b/>
          <w:bCs/>
          <w:sz w:val="24"/>
          <w:szCs w:val="24"/>
        </w:rPr>
        <w:tab/>
      </w:r>
      <w:r>
        <w:rPr>
          <w:b/>
          <w:bCs/>
          <w:sz w:val="24"/>
          <w:szCs w:val="24"/>
        </w:rPr>
        <w:tab/>
      </w:r>
      <w:r>
        <w:rPr>
          <w:b/>
          <w:bCs/>
          <w:sz w:val="24"/>
          <w:szCs w:val="24"/>
        </w:rPr>
        <w:tab/>
      </w:r>
      <w:r>
        <w:rPr>
          <w:noProof/>
        </w:rPr>
        <w:drawing>
          <wp:inline distT="0" distB="0" distL="0" distR="0" wp14:anchorId="4D5B48AF" wp14:editId="42004335">
            <wp:extent cx="3021495" cy="20341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3837" cy="2042465"/>
                    </a:xfrm>
                    <a:prstGeom prst="rect">
                      <a:avLst/>
                    </a:prstGeom>
                  </pic:spPr>
                </pic:pic>
              </a:graphicData>
            </a:graphic>
          </wp:inline>
        </w:drawing>
      </w:r>
    </w:p>
    <w:p w14:paraId="20533E1D" w14:textId="08E81CC8" w:rsidR="00930204" w:rsidRPr="00CD5CAC" w:rsidRDefault="00CD5CAC">
      <w:pPr>
        <w:rPr>
          <w:sz w:val="24"/>
          <w:szCs w:val="24"/>
        </w:rPr>
      </w:pPr>
      <w:r>
        <w:rPr>
          <w:rFonts w:hint="eastAsia"/>
          <w:sz w:val="24"/>
          <w:szCs w:val="24"/>
        </w:rPr>
        <w:t>训练图片经过处理之后且加上改进的</w:t>
      </w:r>
      <w:r>
        <w:rPr>
          <w:rFonts w:hint="eastAsia"/>
          <w:sz w:val="24"/>
          <w:szCs w:val="24"/>
        </w:rPr>
        <w:t>U-net</w:t>
      </w:r>
      <w:r>
        <w:rPr>
          <w:rFonts w:hint="eastAsia"/>
          <w:sz w:val="24"/>
          <w:szCs w:val="24"/>
        </w:rPr>
        <w:t>训练</w:t>
      </w:r>
      <w:r w:rsidR="00930204" w:rsidRPr="00CD5CAC">
        <w:rPr>
          <w:rFonts w:hint="eastAsia"/>
          <w:sz w:val="24"/>
          <w:szCs w:val="24"/>
        </w:rPr>
        <w:t>效果如下</w:t>
      </w:r>
    </w:p>
    <w:p w14:paraId="01553F97" w14:textId="77777777" w:rsidR="00930204" w:rsidRDefault="00930204" w:rsidP="00930204">
      <w:r>
        <w:rPr>
          <w:rFonts w:hint="eastAsia"/>
          <w:b/>
          <w:bCs/>
          <w:sz w:val="24"/>
          <w:szCs w:val="24"/>
        </w:rPr>
        <w:t xml:space="preserve"> </w:t>
      </w:r>
      <w:r>
        <w:rPr>
          <w:b/>
          <w:bCs/>
          <w:sz w:val="24"/>
          <w:szCs w:val="24"/>
        </w:rPr>
        <w:t xml:space="preserve"> </w:t>
      </w:r>
      <w:r>
        <w:rPr>
          <w:rFonts w:hint="eastAsia"/>
        </w:rPr>
        <w:t>进行预测：</w:t>
      </w:r>
    </w:p>
    <w:p w14:paraId="3E752FEA" w14:textId="77777777" w:rsidR="00930204" w:rsidRPr="003069D9" w:rsidRDefault="00930204" w:rsidP="00930204">
      <w:pPr>
        <w:ind w:firstLineChars="200" w:firstLine="420"/>
      </w:pPr>
      <w:r>
        <w:rPr>
          <w:noProof/>
        </w:rPr>
        <w:drawing>
          <wp:inline distT="0" distB="0" distL="0" distR="0" wp14:anchorId="35E6D7E7" wp14:editId="73F58066">
            <wp:extent cx="1477672" cy="1477672"/>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5035" cy="1505035"/>
                    </a:xfrm>
                    <a:prstGeom prst="rect">
                      <a:avLst/>
                    </a:prstGeom>
                    <a:noFill/>
                    <a:ln>
                      <a:noFill/>
                    </a:ln>
                  </pic:spPr>
                </pic:pic>
              </a:graphicData>
            </a:graphic>
          </wp:inline>
        </w:drawing>
      </w:r>
      <w:r>
        <w:rPr>
          <w:noProof/>
        </w:rPr>
        <w:t xml:space="preserve">      </w:t>
      </w:r>
      <w:r>
        <w:rPr>
          <w:noProof/>
        </w:rPr>
        <w:drawing>
          <wp:inline distT="0" distB="0" distL="0" distR="0" wp14:anchorId="2C4BADD6" wp14:editId="6E58AA0E">
            <wp:extent cx="1462599" cy="1462599"/>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9803" cy="1479803"/>
                    </a:xfrm>
                    <a:prstGeom prst="rect">
                      <a:avLst/>
                    </a:prstGeom>
                    <a:noFill/>
                    <a:ln>
                      <a:noFill/>
                    </a:ln>
                  </pic:spPr>
                </pic:pic>
              </a:graphicData>
            </a:graphic>
          </wp:inline>
        </w:drawing>
      </w:r>
    </w:p>
    <w:p w14:paraId="7D6B5C1E" w14:textId="77777777" w:rsidR="00930204" w:rsidRDefault="00930204" w:rsidP="00930204">
      <w:pPr>
        <w:ind w:firstLineChars="200" w:firstLine="420"/>
      </w:pPr>
      <w:r>
        <w:rPr>
          <w:noProof/>
        </w:rPr>
        <w:lastRenderedPageBreak/>
        <w:drawing>
          <wp:inline distT="0" distB="0" distL="0" distR="0" wp14:anchorId="398E44A2" wp14:editId="3294336D">
            <wp:extent cx="1557655" cy="155765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549" cy="1581549"/>
                    </a:xfrm>
                    <a:prstGeom prst="rect">
                      <a:avLst/>
                    </a:prstGeom>
                    <a:noFill/>
                    <a:ln>
                      <a:noFill/>
                    </a:ln>
                  </pic:spPr>
                </pic:pic>
              </a:graphicData>
            </a:graphic>
          </wp:inline>
        </w:drawing>
      </w:r>
      <w:r>
        <w:rPr>
          <w:noProof/>
        </w:rPr>
        <w:t xml:space="preserve">     </w:t>
      </w:r>
      <w:r>
        <w:rPr>
          <w:noProof/>
        </w:rPr>
        <w:drawing>
          <wp:inline distT="0" distB="0" distL="0" distR="0" wp14:anchorId="7025E925" wp14:editId="4152E734">
            <wp:extent cx="1557503" cy="1557503"/>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2740" cy="1582740"/>
                    </a:xfrm>
                    <a:prstGeom prst="rect">
                      <a:avLst/>
                    </a:prstGeom>
                    <a:noFill/>
                    <a:ln>
                      <a:noFill/>
                    </a:ln>
                  </pic:spPr>
                </pic:pic>
              </a:graphicData>
            </a:graphic>
          </wp:inline>
        </w:drawing>
      </w:r>
    </w:p>
    <w:p w14:paraId="1AB9E2A3" w14:textId="77777777" w:rsidR="00930204" w:rsidRDefault="00930204" w:rsidP="00930204">
      <w:pPr>
        <w:ind w:firstLineChars="300" w:firstLine="630"/>
      </w:pPr>
      <w:r>
        <w:rPr>
          <w:rFonts w:hint="eastAsia"/>
        </w:rPr>
        <w:t xml:space="preserve"> </w:t>
      </w:r>
      <w:r>
        <w:t xml:space="preserve">         17</w:t>
      </w:r>
    </w:p>
    <w:p w14:paraId="683844E1" w14:textId="77777777" w:rsidR="00930204" w:rsidRDefault="00930204" w:rsidP="00930204">
      <w:r>
        <w:rPr>
          <w:noProof/>
        </w:rPr>
        <w:drawing>
          <wp:inline distT="0" distB="0" distL="0" distR="0" wp14:anchorId="10EE76E7" wp14:editId="59D6490A">
            <wp:extent cx="1458011" cy="145801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5448" cy="1485448"/>
                    </a:xfrm>
                    <a:prstGeom prst="rect">
                      <a:avLst/>
                    </a:prstGeom>
                    <a:noFill/>
                    <a:ln>
                      <a:noFill/>
                    </a:ln>
                  </pic:spPr>
                </pic:pic>
              </a:graphicData>
            </a:graphic>
          </wp:inline>
        </w:drawing>
      </w:r>
      <w:r>
        <w:rPr>
          <w:noProof/>
        </w:rPr>
        <w:t xml:space="preserve">     </w:t>
      </w:r>
      <w:r>
        <w:rPr>
          <w:noProof/>
        </w:rPr>
        <w:drawing>
          <wp:inline distT="0" distB="0" distL="0" distR="0" wp14:anchorId="6770DBE8" wp14:editId="6611E7DE">
            <wp:extent cx="1501623" cy="150162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2505" cy="1522505"/>
                    </a:xfrm>
                    <a:prstGeom prst="rect">
                      <a:avLst/>
                    </a:prstGeom>
                    <a:noFill/>
                    <a:ln>
                      <a:noFill/>
                    </a:ln>
                  </pic:spPr>
                </pic:pic>
              </a:graphicData>
            </a:graphic>
          </wp:inline>
        </w:drawing>
      </w:r>
    </w:p>
    <w:p w14:paraId="51B75862" w14:textId="77777777" w:rsidR="00930204" w:rsidRDefault="00930204" w:rsidP="00930204">
      <w:r>
        <w:rPr>
          <w:rFonts w:hint="eastAsia"/>
        </w:rPr>
        <w:t xml:space="preserve"> </w:t>
      </w:r>
      <w:r>
        <w:t xml:space="preserve">                 23</w:t>
      </w:r>
    </w:p>
    <w:p w14:paraId="01C68FFB" w14:textId="77777777" w:rsidR="00930204" w:rsidRDefault="00930204" w:rsidP="00930204">
      <w:r>
        <w:rPr>
          <w:noProof/>
        </w:rPr>
        <w:drawing>
          <wp:inline distT="0" distB="0" distL="0" distR="0" wp14:anchorId="004154B5" wp14:editId="52A234A0">
            <wp:extent cx="1530121" cy="153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0821" cy="1540821"/>
                    </a:xfrm>
                    <a:prstGeom prst="rect">
                      <a:avLst/>
                    </a:prstGeom>
                    <a:noFill/>
                    <a:ln>
                      <a:noFill/>
                    </a:ln>
                  </pic:spPr>
                </pic:pic>
              </a:graphicData>
            </a:graphic>
          </wp:inline>
        </w:drawing>
      </w:r>
      <w:r>
        <w:rPr>
          <w:noProof/>
        </w:rPr>
        <w:t xml:space="preserve">     </w:t>
      </w:r>
      <w:r>
        <w:rPr>
          <w:noProof/>
        </w:rPr>
        <w:drawing>
          <wp:inline distT="0" distB="0" distL="0" distR="0" wp14:anchorId="7AF7D212" wp14:editId="47C73503">
            <wp:extent cx="1515491" cy="15154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7708" cy="1547708"/>
                    </a:xfrm>
                    <a:prstGeom prst="rect">
                      <a:avLst/>
                    </a:prstGeom>
                    <a:noFill/>
                    <a:ln>
                      <a:noFill/>
                    </a:ln>
                  </pic:spPr>
                </pic:pic>
              </a:graphicData>
            </a:graphic>
          </wp:inline>
        </w:drawing>
      </w:r>
    </w:p>
    <w:p w14:paraId="075ED6EE" w14:textId="77777777" w:rsidR="00930204" w:rsidRDefault="00930204" w:rsidP="00930204">
      <w:pPr>
        <w:rPr>
          <w:noProof/>
        </w:rPr>
      </w:pPr>
      <w:r>
        <w:rPr>
          <w:noProof/>
        </w:rPr>
        <w:drawing>
          <wp:inline distT="0" distB="0" distL="0" distR="0" wp14:anchorId="5C682287" wp14:editId="65A48538">
            <wp:extent cx="1762328" cy="176232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8243" cy="1798243"/>
                    </a:xfrm>
                    <a:prstGeom prst="rect">
                      <a:avLst/>
                    </a:prstGeom>
                    <a:noFill/>
                    <a:ln>
                      <a:noFill/>
                    </a:ln>
                  </pic:spPr>
                </pic:pic>
              </a:graphicData>
            </a:graphic>
          </wp:inline>
        </w:drawing>
      </w:r>
      <w:r>
        <w:rPr>
          <w:noProof/>
        </w:rPr>
        <w:t xml:space="preserve"> </w:t>
      </w:r>
      <w:r>
        <w:rPr>
          <w:noProof/>
        </w:rPr>
        <w:drawing>
          <wp:inline distT="0" distB="0" distL="0" distR="0" wp14:anchorId="307712B1" wp14:editId="60AFD053">
            <wp:extent cx="1712062" cy="1712062"/>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6975" cy="1726975"/>
                    </a:xfrm>
                    <a:prstGeom prst="rect">
                      <a:avLst/>
                    </a:prstGeom>
                    <a:noFill/>
                    <a:ln>
                      <a:noFill/>
                    </a:ln>
                  </pic:spPr>
                </pic:pic>
              </a:graphicData>
            </a:graphic>
          </wp:inline>
        </w:drawing>
      </w:r>
    </w:p>
    <w:p w14:paraId="19919715" w14:textId="7B7A09C9" w:rsidR="006941CF" w:rsidRPr="00930204" w:rsidRDefault="00930204">
      <w:pPr>
        <w:rPr>
          <w:b/>
          <w:bCs/>
          <w:sz w:val="24"/>
          <w:szCs w:val="24"/>
        </w:rPr>
      </w:pPr>
      <w:r>
        <w:rPr>
          <w:rFonts w:hint="eastAsia"/>
          <w:b/>
          <w:bCs/>
          <w:sz w:val="24"/>
          <w:szCs w:val="24"/>
        </w:rPr>
        <w:t xml:space="preserve"> </w:t>
      </w:r>
      <w:r>
        <w:rPr>
          <w:b/>
          <w:bCs/>
          <w:sz w:val="24"/>
          <w:szCs w:val="24"/>
        </w:rPr>
        <w:t xml:space="preserve">                  Fig </w:t>
      </w:r>
      <w:r w:rsidR="00857995">
        <w:rPr>
          <w:b/>
          <w:bCs/>
          <w:sz w:val="24"/>
          <w:szCs w:val="24"/>
        </w:rPr>
        <w:t>10</w:t>
      </w:r>
    </w:p>
    <w:p w14:paraId="0C88F319" w14:textId="7CE2C000" w:rsidR="00CD5CAC" w:rsidRDefault="00CD5CAC">
      <w:pPr>
        <w:rPr>
          <w:sz w:val="24"/>
          <w:szCs w:val="24"/>
        </w:rPr>
      </w:pPr>
    </w:p>
    <w:p w14:paraId="21ECA980" w14:textId="13D65FCE" w:rsidR="00CD5CAC" w:rsidRDefault="00CD5CAC">
      <w:pPr>
        <w:rPr>
          <w:sz w:val="24"/>
          <w:szCs w:val="24"/>
        </w:rPr>
      </w:pPr>
      <w:r>
        <w:rPr>
          <w:rFonts w:hint="eastAsia"/>
          <w:sz w:val="24"/>
          <w:szCs w:val="24"/>
        </w:rPr>
        <w:t>需要加的实验：</w:t>
      </w:r>
      <w:proofErr w:type="spellStart"/>
      <w:r>
        <w:rPr>
          <w:rFonts w:hint="eastAsia"/>
          <w:sz w:val="24"/>
          <w:szCs w:val="24"/>
        </w:rPr>
        <w:t>deeplab</w:t>
      </w:r>
      <w:proofErr w:type="spellEnd"/>
      <w:r>
        <w:rPr>
          <w:rFonts w:hint="eastAsia"/>
          <w:sz w:val="24"/>
          <w:szCs w:val="24"/>
        </w:rPr>
        <w:t>系列</w:t>
      </w:r>
      <w:r>
        <w:rPr>
          <w:rFonts w:hint="eastAsia"/>
          <w:sz w:val="24"/>
          <w:szCs w:val="24"/>
        </w:rPr>
        <w:t xml:space="preserve"> </w:t>
      </w:r>
      <w:proofErr w:type="spellStart"/>
      <w:r>
        <w:rPr>
          <w:rFonts w:hint="eastAsia"/>
          <w:sz w:val="24"/>
          <w:szCs w:val="24"/>
        </w:rPr>
        <w:t>segNet</w:t>
      </w:r>
      <w:proofErr w:type="spellEnd"/>
      <w:r>
        <w:rPr>
          <w:rFonts w:hint="eastAsia"/>
          <w:sz w:val="24"/>
          <w:szCs w:val="24"/>
        </w:rPr>
        <w:t xml:space="preserve"> </w:t>
      </w:r>
      <w:r>
        <w:rPr>
          <w:sz w:val="24"/>
          <w:szCs w:val="24"/>
        </w:rPr>
        <w:t xml:space="preserve"> </w:t>
      </w:r>
      <w:proofErr w:type="spellStart"/>
      <w:r w:rsidRPr="00CD5CAC">
        <w:rPr>
          <w:sz w:val="24"/>
          <w:szCs w:val="24"/>
        </w:rPr>
        <w:t>PixelNet</w:t>
      </w:r>
      <w:proofErr w:type="spellEnd"/>
      <w:r>
        <w:rPr>
          <w:sz w:val="24"/>
          <w:szCs w:val="24"/>
        </w:rPr>
        <w:t xml:space="preserve">  </w:t>
      </w:r>
      <w:r>
        <w:rPr>
          <w:rFonts w:hint="eastAsia"/>
          <w:sz w:val="24"/>
          <w:szCs w:val="24"/>
        </w:rPr>
        <w:t>网络之间的效果对比，正在完善</w:t>
      </w:r>
    </w:p>
    <w:p w14:paraId="22261803" w14:textId="2A73EB15" w:rsidR="00857995" w:rsidRDefault="00857995">
      <w:pPr>
        <w:rPr>
          <w:sz w:val="24"/>
          <w:szCs w:val="24"/>
        </w:rPr>
      </w:pPr>
    </w:p>
    <w:p w14:paraId="3C0E3CC0" w14:textId="26FD67BF" w:rsidR="00857995" w:rsidRDefault="00857995">
      <w:pPr>
        <w:rPr>
          <w:b/>
          <w:bCs/>
          <w:color w:val="000000" w:themeColor="text1"/>
          <w:sz w:val="24"/>
          <w:szCs w:val="24"/>
        </w:rPr>
      </w:pPr>
      <w:r w:rsidRPr="00857995">
        <w:rPr>
          <w:rFonts w:hint="eastAsia"/>
          <w:b/>
          <w:bCs/>
          <w:color w:val="000000" w:themeColor="text1"/>
          <w:sz w:val="24"/>
          <w:szCs w:val="24"/>
        </w:rPr>
        <w:t>晶粒度评级</w:t>
      </w:r>
    </w:p>
    <w:p w14:paraId="4B96EF98" w14:textId="7F9D5311" w:rsidR="00857995" w:rsidRPr="001E121B" w:rsidRDefault="00857995" w:rsidP="00857995">
      <w:pPr>
        <w:ind w:firstLineChars="200" w:firstLine="480"/>
        <w:rPr>
          <w:sz w:val="24"/>
          <w:szCs w:val="24"/>
        </w:rPr>
      </w:pPr>
      <w:r w:rsidRPr="001E121B">
        <w:rPr>
          <w:sz w:val="24"/>
          <w:szCs w:val="24"/>
        </w:rPr>
        <w:t>根据美国材料试验协会</w:t>
      </w:r>
      <w:r w:rsidRPr="001E121B">
        <w:rPr>
          <w:sz w:val="24"/>
          <w:szCs w:val="24"/>
        </w:rPr>
        <w:t>(ASTM)</w:t>
      </w:r>
      <w:r w:rsidRPr="001E121B">
        <w:rPr>
          <w:sz w:val="24"/>
          <w:szCs w:val="24"/>
        </w:rPr>
        <w:t>标准</w:t>
      </w:r>
      <w:r w:rsidRPr="001E121B">
        <w:rPr>
          <w:sz w:val="24"/>
          <w:szCs w:val="24"/>
        </w:rPr>
        <w:t>E112-12[</w:t>
      </w:r>
      <w:r w:rsidR="005474BF" w:rsidRPr="001E121B">
        <w:rPr>
          <w:sz w:val="24"/>
          <w:szCs w:val="24"/>
        </w:rPr>
        <w:t>25</w:t>
      </w:r>
      <w:r w:rsidRPr="001E121B">
        <w:rPr>
          <w:sz w:val="24"/>
          <w:szCs w:val="24"/>
        </w:rPr>
        <w:t>]</w:t>
      </w:r>
      <w:r w:rsidRPr="001E121B">
        <w:rPr>
          <w:sz w:val="24"/>
          <w:szCs w:val="24"/>
        </w:rPr>
        <w:t>提供了三种常用的颗粒尺寸计算方法。这些是比较过程，平面测量过程和截距过程。比较过程不需要计算颗粒、截距或交点。但它会将这些图像与一系列标准的分级图像进行比较。平面测</w:t>
      </w:r>
      <w:r w:rsidRPr="001E121B">
        <w:rPr>
          <w:sz w:val="24"/>
          <w:szCs w:val="24"/>
        </w:rPr>
        <w:lastRenderedPageBreak/>
        <w:t>量法涉及到一个已知区域内颗粒的实际计数。</w:t>
      </w:r>
      <w:r w:rsidR="00660FA7" w:rsidRPr="001E121B">
        <w:rPr>
          <w:sz w:val="24"/>
          <w:szCs w:val="24"/>
        </w:rPr>
        <w:t>截距法涉及到一条试验线截取的晶粒数或与一条试验线相交的晶粒数，即试验线的单位长度。</w:t>
      </w:r>
      <w:r w:rsidR="00660FA7" w:rsidRPr="001E121B">
        <w:rPr>
          <w:sz w:val="24"/>
          <w:szCs w:val="24"/>
        </w:rPr>
        <w:t>ASTM</w:t>
      </w:r>
      <w:r w:rsidR="00660FA7" w:rsidRPr="001E121B">
        <w:rPr>
          <w:sz w:val="24"/>
          <w:szCs w:val="24"/>
        </w:rPr>
        <w:t>标准</w:t>
      </w:r>
      <w:r w:rsidR="00660FA7" w:rsidRPr="001E121B">
        <w:rPr>
          <w:sz w:val="24"/>
          <w:szCs w:val="24"/>
        </w:rPr>
        <w:t>(E112-12)</w:t>
      </w:r>
      <w:r w:rsidR="00660FA7" w:rsidRPr="001E121B">
        <w:rPr>
          <w:sz w:val="24"/>
          <w:szCs w:val="24"/>
        </w:rPr>
        <w:t>建议采用平面测量法和截距法来提高加工精度。它们的精度为</w:t>
      </w:r>
      <w:r w:rsidR="00660FA7" w:rsidRPr="001E121B">
        <w:rPr>
          <w:sz w:val="24"/>
          <w:szCs w:val="24"/>
        </w:rPr>
        <w:t>0.25</w:t>
      </w:r>
      <w:r w:rsidR="00660FA7" w:rsidRPr="001E121B">
        <w:rPr>
          <w:sz w:val="24"/>
          <w:szCs w:val="24"/>
        </w:rPr>
        <w:t>单位的颗粒大小和</w:t>
      </w:r>
      <w:r w:rsidR="00660FA7" w:rsidRPr="001E121B">
        <w:rPr>
          <w:sz w:val="24"/>
          <w:szCs w:val="24"/>
        </w:rPr>
        <w:t>0.5</w:t>
      </w:r>
      <w:r w:rsidR="00660FA7" w:rsidRPr="001E121B">
        <w:rPr>
          <w:sz w:val="24"/>
          <w:szCs w:val="24"/>
        </w:rPr>
        <w:t>单位的颗粒大小的重复性和再现性。在同等精度下，截距法比平面法速度快。</w:t>
      </w:r>
    </w:p>
    <w:p w14:paraId="51889D0C" w14:textId="536CE373" w:rsidR="00660FA7" w:rsidRDefault="00660FA7" w:rsidP="00660FA7">
      <w:pPr>
        <w:widowControl/>
        <w:ind w:firstLine="420"/>
        <w:jc w:val="left"/>
        <w:rPr>
          <w:rFonts w:ascii="Arial" w:eastAsia="宋体" w:hAnsi="Arial" w:cs="Arial"/>
          <w:color w:val="2E3033"/>
          <w:kern w:val="0"/>
          <w:szCs w:val="21"/>
          <w:shd w:val="clear" w:color="auto" w:fill="FFFFFF"/>
        </w:rPr>
      </w:pPr>
      <w:r w:rsidRPr="00660FA7">
        <w:rPr>
          <w:rFonts w:ascii="Arial" w:eastAsia="宋体" w:hAnsi="Arial" w:cs="Arial"/>
          <w:color w:val="2E3033"/>
          <w:kern w:val="0"/>
          <w:szCs w:val="21"/>
          <w:shd w:val="clear" w:color="auto" w:fill="FFFFFF"/>
        </w:rPr>
        <w:t>截距法与平面法可以产生相同水平的精度</w:t>
      </w:r>
      <w:r w:rsidRPr="00660FA7">
        <w:rPr>
          <w:rFonts w:ascii="Arial" w:eastAsia="宋体" w:hAnsi="Arial" w:cs="Arial"/>
          <w:color w:val="2E3033"/>
          <w:kern w:val="0"/>
          <w:szCs w:val="21"/>
          <w:shd w:val="clear" w:color="auto" w:fill="FFFFFF"/>
        </w:rPr>
        <w:t>;</w:t>
      </w:r>
      <w:r w:rsidRPr="00660FA7">
        <w:rPr>
          <w:rFonts w:ascii="Arial" w:eastAsia="宋体" w:hAnsi="Arial" w:cs="Arial"/>
          <w:color w:val="2E3033"/>
          <w:kern w:val="0"/>
          <w:szCs w:val="21"/>
          <w:shd w:val="clear" w:color="auto" w:fill="FFFFFF"/>
        </w:rPr>
        <w:t>但截距法比平面法快。根据截距法的优点，选择截距法确定晶粒尺寸。晶粒尺寸可以计算如下</w:t>
      </w:r>
      <w:r w:rsidRPr="00660FA7">
        <w:rPr>
          <w:rFonts w:ascii="Arial" w:eastAsia="宋体" w:hAnsi="Arial" w:cs="Arial"/>
          <w:color w:val="2E3033"/>
          <w:kern w:val="0"/>
          <w:szCs w:val="21"/>
          <w:shd w:val="clear" w:color="auto" w:fill="FFFFFF"/>
        </w:rPr>
        <w:t>:</w:t>
      </w:r>
    </w:p>
    <w:p w14:paraId="135E8F77" w14:textId="592F8FE1" w:rsidR="00660FA7" w:rsidRDefault="00660FA7" w:rsidP="00660FA7">
      <w:pPr>
        <w:widowControl/>
        <w:ind w:firstLine="420"/>
        <w:jc w:val="left"/>
        <w:rPr>
          <w:rFonts w:ascii="Arial" w:eastAsia="宋体" w:hAnsi="Arial" w:cs="Arial"/>
          <w:color w:val="2E3033"/>
          <w:kern w:val="0"/>
          <w:szCs w:val="21"/>
          <w:shd w:val="clear" w:color="auto" w:fill="FFFFFF"/>
        </w:rPr>
      </w:pPr>
      <w:r>
        <w:rPr>
          <w:rFonts w:ascii="Arial" w:eastAsia="宋体" w:hAnsi="Arial" w:cs="Arial"/>
          <w:color w:val="2E3033"/>
          <w:kern w:val="0"/>
          <w:szCs w:val="21"/>
          <w:shd w:val="clear" w:color="auto" w:fill="FFFFFF"/>
        </w:rPr>
        <w:tab/>
      </w:r>
      <w:r>
        <w:rPr>
          <w:noProof/>
        </w:rPr>
        <w:drawing>
          <wp:inline distT="0" distB="0" distL="0" distR="0" wp14:anchorId="4F5427E0" wp14:editId="08FC7C0C">
            <wp:extent cx="3803904" cy="1536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r="17658" b="35487"/>
                    <a:stretch/>
                  </pic:blipFill>
                  <pic:spPr bwMode="auto">
                    <a:xfrm>
                      <a:off x="0" y="0"/>
                      <a:ext cx="3803904" cy="153619"/>
                    </a:xfrm>
                    <a:prstGeom prst="rect">
                      <a:avLst/>
                    </a:prstGeom>
                    <a:ln>
                      <a:noFill/>
                    </a:ln>
                    <a:extLst>
                      <a:ext uri="{53640926-AAD7-44D8-BBD7-CCE9431645EC}">
                        <a14:shadowObscured xmlns:a14="http://schemas.microsoft.com/office/drawing/2010/main"/>
                      </a:ext>
                    </a:extLst>
                  </pic:spPr>
                </pic:pic>
              </a:graphicData>
            </a:graphic>
          </wp:inline>
        </w:drawing>
      </w:r>
    </w:p>
    <w:p w14:paraId="5C56306E" w14:textId="457262C2" w:rsidR="00660FA7" w:rsidRPr="00660FA7" w:rsidRDefault="00660FA7" w:rsidP="00660FA7">
      <w:pPr>
        <w:widowControl/>
        <w:jc w:val="left"/>
        <w:rPr>
          <w:rFonts w:ascii="Arial" w:eastAsia="宋体" w:hAnsi="Arial" w:cs="Arial"/>
          <w:color w:val="2E3033"/>
          <w:kern w:val="0"/>
          <w:szCs w:val="21"/>
          <w:shd w:val="clear" w:color="auto" w:fill="FFFFFF"/>
        </w:rPr>
      </w:pPr>
      <w:r w:rsidRPr="00660FA7">
        <w:rPr>
          <w:rFonts w:ascii="Arial" w:eastAsia="宋体" w:hAnsi="Arial" w:cs="Arial"/>
          <w:color w:val="2E3033"/>
          <w:kern w:val="0"/>
          <w:szCs w:val="21"/>
          <w:shd w:val="clear" w:color="auto" w:fill="FFFFFF"/>
        </w:rPr>
        <w:t>式中，</w:t>
      </w:r>
      <w:r w:rsidRPr="00660FA7">
        <w:rPr>
          <w:rFonts w:ascii="Arial" w:eastAsia="宋体" w:hAnsi="Arial" w:cs="Arial"/>
          <w:color w:val="2E3033"/>
          <w:kern w:val="0"/>
          <w:szCs w:val="21"/>
          <w:shd w:val="clear" w:color="auto" w:fill="FFFFFF"/>
        </w:rPr>
        <w:t>l</w:t>
      </w:r>
      <w:r w:rsidRPr="00660FA7">
        <w:rPr>
          <w:rFonts w:ascii="Arial" w:eastAsia="宋体" w:hAnsi="Arial" w:cs="Arial"/>
          <w:color w:val="2E3033"/>
          <w:kern w:val="0"/>
          <w:szCs w:val="21"/>
          <w:shd w:val="clear" w:color="auto" w:fill="FFFFFF"/>
        </w:rPr>
        <w:t>为平均截距长度，单位为</w:t>
      </w:r>
      <w:r w:rsidRPr="00660FA7">
        <w:rPr>
          <w:rFonts w:ascii="Arial" w:eastAsia="宋体" w:hAnsi="Arial" w:cs="Arial"/>
          <w:color w:val="2E3033"/>
          <w:kern w:val="0"/>
          <w:szCs w:val="21"/>
          <w:shd w:val="clear" w:color="auto" w:fill="FFFFFF"/>
        </w:rPr>
        <w:t>mm</w:t>
      </w:r>
      <w:r>
        <w:rPr>
          <w:rFonts w:ascii="宋体" w:eastAsia="宋体" w:hAnsi="宋体" w:cs="宋体" w:hint="eastAsia"/>
          <w:kern w:val="0"/>
          <w:sz w:val="24"/>
          <w:szCs w:val="24"/>
        </w:rPr>
        <w:t>，</w:t>
      </w:r>
      <w:r w:rsidRPr="00660FA7">
        <w:rPr>
          <w:rFonts w:ascii="Arial" w:eastAsia="宋体" w:hAnsi="Arial" w:cs="Arial"/>
          <w:color w:val="2E3033"/>
          <w:kern w:val="0"/>
          <w:szCs w:val="21"/>
          <w:shd w:val="clear" w:color="auto" w:fill="FFFFFF"/>
        </w:rPr>
        <w:t>G</w:t>
      </w:r>
      <w:r w:rsidRPr="00660FA7">
        <w:rPr>
          <w:rFonts w:ascii="Arial" w:eastAsia="宋体" w:hAnsi="Arial" w:cs="Arial"/>
          <w:color w:val="2E3033"/>
          <w:kern w:val="0"/>
          <w:szCs w:val="21"/>
          <w:shd w:val="clear" w:color="auto" w:fill="FFFFFF"/>
        </w:rPr>
        <w:t>是方程中的晶粒尺寸。</w:t>
      </w:r>
      <w:r>
        <w:rPr>
          <w:rFonts w:ascii="Arial" w:eastAsia="宋体" w:hAnsi="Arial" w:cs="Arial"/>
          <w:color w:val="2E3033"/>
          <w:kern w:val="0"/>
          <w:szCs w:val="21"/>
          <w:shd w:val="clear" w:color="auto" w:fill="FFFFFF"/>
        </w:rPr>
        <w:tab/>
      </w:r>
    </w:p>
    <w:p w14:paraId="5A3A10DA" w14:textId="77777777" w:rsidR="00857995" w:rsidRDefault="00857995" w:rsidP="00857995">
      <w:r w:rsidRPr="009256E0">
        <w:rPr>
          <w:noProof/>
        </w:rPr>
        <w:drawing>
          <wp:inline distT="0" distB="0" distL="0" distR="0" wp14:anchorId="644B6E74" wp14:editId="3CD94503">
            <wp:extent cx="1677725" cy="1351722"/>
            <wp:effectExtent l="0" t="0" r="0" b="1270"/>
            <wp:docPr id="29" name="Picture 5">
              <a:extLst xmlns:a="http://schemas.openxmlformats.org/drawingml/2006/main">
                <a:ext uri="{FF2B5EF4-FFF2-40B4-BE49-F238E27FC236}">
                  <a16:creationId xmlns:a16="http://schemas.microsoft.com/office/drawing/2014/main" id="{81E8935A-B4B1-44A4-A0D0-D4D97A64A7A8}"/>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E8935A-B4B1-44A4-A0D0-D4D97A64A7A8}"/>
                        </a:ext>
                      </a:extLst>
                    </pic:cNvPr>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7993" cy="1359995"/>
                    </a:xfrm>
                    <a:prstGeom prst="rect">
                      <a:avLst/>
                    </a:prstGeom>
                    <a:noFill/>
                  </pic:spPr>
                </pic:pic>
              </a:graphicData>
            </a:graphic>
          </wp:inline>
        </w:drawing>
      </w:r>
      <w:r>
        <w:rPr>
          <w:rFonts w:hint="eastAsia"/>
        </w:rPr>
        <w:t xml:space="preserve"> </w:t>
      </w:r>
      <w:r>
        <w:t xml:space="preserve">  </w:t>
      </w:r>
      <w:r w:rsidRPr="00B16A59">
        <w:rPr>
          <w:noProof/>
        </w:rPr>
        <w:drawing>
          <wp:inline distT="0" distB="0" distL="0" distR="0" wp14:anchorId="76396678" wp14:editId="131CF665">
            <wp:extent cx="1622732" cy="1345413"/>
            <wp:effectExtent l="0" t="0" r="0" b="7620"/>
            <wp:docPr id="30" name="Picture 7">
              <a:extLst xmlns:a="http://schemas.openxmlformats.org/drawingml/2006/main">
                <a:ext uri="{FF2B5EF4-FFF2-40B4-BE49-F238E27FC236}">
                  <a16:creationId xmlns:a16="http://schemas.microsoft.com/office/drawing/2014/main" id="{AB897CEC-D6C0-4498-8827-1B00261D7E6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897CEC-D6C0-4498-8827-1B00261D7E68}"/>
                        </a:ext>
                      </a:extLst>
                    </pic:cNvPr>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611" cy="1381793"/>
                    </a:xfrm>
                    <a:prstGeom prst="rect">
                      <a:avLst/>
                    </a:prstGeom>
                    <a:noFill/>
                    <a:ln>
                      <a:noFill/>
                    </a:ln>
                  </pic:spPr>
                </pic:pic>
              </a:graphicData>
            </a:graphic>
          </wp:inline>
        </w:drawing>
      </w:r>
    </w:p>
    <w:p w14:paraId="6281CD12" w14:textId="4E83AB71" w:rsidR="00857995" w:rsidRDefault="00857995" w:rsidP="00613E85">
      <w:pPr>
        <w:rPr>
          <w:noProof/>
        </w:rPr>
      </w:pPr>
      <w:r>
        <w:rPr>
          <w:rFonts w:hint="eastAsia"/>
        </w:rPr>
        <w:t xml:space="preserve"> </w:t>
      </w:r>
      <w:r>
        <w:t xml:space="preserve">      </w:t>
      </w:r>
      <w:r>
        <w:rPr>
          <w:rFonts w:hint="eastAsia"/>
        </w:rPr>
        <w:t>面积法</w:t>
      </w:r>
      <w:r>
        <w:rPr>
          <w:rFonts w:hint="eastAsia"/>
        </w:rPr>
        <w:t xml:space="preserve"> </w:t>
      </w:r>
      <w:r>
        <w:t xml:space="preserve">                      </w:t>
      </w:r>
      <w:r>
        <w:rPr>
          <w:rFonts w:hint="eastAsia"/>
        </w:rPr>
        <w:t>截线法</w:t>
      </w:r>
      <w:r w:rsidR="00613E85">
        <w:rPr>
          <w:rFonts w:hint="eastAsia"/>
          <w:noProof/>
        </w:rPr>
        <w:t>：</w:t>
      </w:r>
    </w:p>
    <w:p w14:paraId="2C54E32C" w14:textId="6C8470D5" w:rsidR="00613E85" w:rsidRDefault="00613E85" w:rsidP="00613E85">
      <w:r>
        <w:rPr>
          <w:noProof/>
        </w:rPr>
        <w:tab/>
      </w:r>
      <w:r>
        <w:rPr>
          <w:noProof/>
        </w:rPr>
        <w:tab/>
      </w:r>
      <w:r>
        <w:rPr>
          <w:noProof/>
        </w:rPr>
        <w:tab/>
      </w:r>
      <w:r>
        <w:rPr>
          <w:noProof/>
        </w:rPr>
        <w:tab/>
      </w:r>
      <w:r>
        <w:rPr>
          <w:noProof/>
        </w:rPr>
        <w:tab/>
      </w:r>
      <w:r>
        <w:rPr>
          <w:rFonts w:hint="eastAsia"/>
          <w:noProof/>
        </w:rPr>
        <w:t>Fig</w:t>
      </w:r>
      <w:r>
        <w:rPr>
          <w:noProof/>
        </w:rPr>
        <w:t xml:space="preserve"> 11</w:t>
      </w:r>
    </w:p>
    <w:p w14:paraId="4C8AFCB7" w14:textId="77777777" w:rsidR="00613E85" w:rsidRDefault="00613E85" w:rsidP="00613E85">
      <w:pPr>
        <w:pStyle w:val="NoSpacing"/>
      </w:pPr>
      <w:r>
        <w:rPr>
          <w:rFonts w:hint="eastAsia"/>
        </w:rPr>
        <w:t>测量晶粒面积</w:t>
      </w:r>
    </w:p>
    <w:p w14:paraId="0B0DE38E" w14:textId="77777777" w:rsidR="00613E85" w:rsidRDefault="00613E85" w:rsidP="00613E85">
      <w:pPr>
        <w:pStyle w:val="NoSpacing"/>
        <w:ind w:left="360"/>
      </w:pPr>
      <w:r>
        <w:rPr>
          <w:rFonts w:hint="eastAsia"/>
        </w:rPr>
        <w:t xml:space="preserve">a.  </w:t>
      </w:r>
      <w:r>
        <w:rPr>
          <w:rFonts w:hint="eastAsia"/>
        </w:rPr>
        <w:t>选择一个矩形区域</w:t>
      </w:r>
      <w:r>
        <w:rPr>
          <w:rFonts w:hint="eastAsia"/>
        </w:rPr>
        <w:t xml:space="preserve"> </w:t>
      </w:r>
      <w:r>
        <w:rPr>
          <w:rFonts w:hint="eastAsia"/>
        </w:rPr>
        <w:t>计算矩形区域面积</w:t>
      </w:r>
      <w:r>
        <w:rPr>
          <w:rFonts w:hint="eastAsia"/>
        </w:rPr>
        <w:t xml:space="preserve">  </w:t>
      </w:r>
    </w:p>
    <w:p w14:paraId="2EDF87B8" w14:textId="77777777" w:rsidR="00613E85" w:rsidRPr="009644E4" w:rsidRDefault="00613E85" w:rsidP="00613E85">
      <w:pPr>
        <w:pStyle w:val="NoSpacing"/>
        <w:ind w:left="360"/>
        <w:jc w:val="left"/>
      </w:pPr>
      <w:r>
        <w:rPr>
          <w:rFonts w:hint="eastAsia"/>
        </w:rPr>
        <w:t xml:space="preserve">b.  </w:t>
      </w:r>
      <w:r>
        <w:rPr>
          <w:rFonts w:hint="eastAsia"/>
        </w:rPr>
        <w:t>计算晶粒数目</w:t>
      </w:r>
      <w:r>
        <w:rPr>
          <w:rFonts w:hint="eastAsia"/>
        </w:rPr>
        <w:t xml:space="preserve"> </w:t>
      </w:r>
      <w:r>
        <w:rPr>
          <w:rFonts w:hint="eastAsia"/>
        </w:rPr>
        <w:t>计算公式为：</w:t>
      </w:r>
      <w:r>
        <w:t xml:space="preserve"> </w:t>
      </w:r>
      <w:bookmarkStart w:id="18" w:name="_Hlk34993739"/>
      <m:oMath>
        <m:r>
          <m:rPr>
            <m:sty m:val="p"/>
          </m:rPr>
          <w:rPr>
            <w:rFonts w:ascii="Cambria Math" w:hAnsi="Cambria Math" w:hint="eastAsia"/>
          </w:rPr>
          <m:t>N=</m:t>
        </m:r>
        <m:sSup>
          <m:sSupPr>
            <m:ctrlPr>
              <w:rPr>
                <w:rFonts w:ascii="Cambria Math" w:hAnsi="Cambria Math"/>
              </w:rPr>
            </m:ctrlPr>
          </m:sSupPr>
          <m:e>
            <m:r>
              <w:rPr>
                <w:rFonts w:ascii="Cambria Math" w:hAnsi="Cambria Math" w:hint="eastAsia"/>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m:t>
            </m:r>
          </m:sup>
        </m:sSup>
      </m:oMath>
      <w:bookmarkEnd w:id="18"/>
      <w:r>
        <w:rPr>
          <w:rFonts w:hint="eastAsia"/>
        </w:rPr>
        <w:t xml:space="preserve"> </w:t>
      </w:r>
      <w:r>
        <w:t>(</w:t>
      </w:r>
      <w:r>
        <w:rPr>
          <w:rFonts w:hint="eastAsia"/>
        </w:rPr>
        <w:t>其中</w:t>
      </w:r>
      <w:bookmarkStart w:id="19" w:name="_Hlk35087638"/>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bookmarkEnd w:id="19"/>
      <w:r>
        <w:rPr>
          <w:rFonts w:hint="eastAsia"/>
        </w:rPr>
        <w:t>是晶粒全在框内的个数，</w:t>
      </w:r>
      <w:bookmarkStart w:id="20" w:name="_Hlk35087662"/>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bookmarkEnd w:id="20"/>
      <w:r>
        <w:rPr>
          <w:rFonts w:hint="eastAsia"/>
        </w:rPr>
        <w:t>为跨在方框边界上的晶粒个数，减</w:t>
      </w:r>
      <w:r>
        <w:rPr>
          <w:rFonts w:hint="eastAsia"/>
        </w:rPr>
        <w:t>1</w:t>
      </w:r>
      <w:r>
        <w:rPr>
          <w:rFonts w:hint="eastAsia"/>
        </w:rPr>
        <w:t>是因为</w:t>
      </w:r>
      <w:r w:rsidRPr="009644E4">
        <w:rPr>
          <w:rFonts w:hint="eastAsia"/>
        </w:rPr>
        <w:t>角隅上的晶粒计数了两次</w:t>
      </w:r>
      <w:r>
        <w:rPr>
          <w:rFonts w:hint="eastAsia"/>
        </w:rPr>
        <w:t>，</w:t>
      </w:r>
      <w:r w:rsidRPr="009644E4">
        <w:rPr>
          <w:rFonts w:hint="eastAsia"/>
        </w:rPr>
        <w:t>共四个角隅故要减去</w:t>
      </w:r>
      <w:r w:rsidRPr="009644E4">
        <w:rPr>
          <w:rFonts w:hint="eastAsia"/>
        </w:rPr>
        <w:t>1</w:t>
      </w:r>
      <w:r>
        <w:t>)</w:t>
      </w:r>
    </w:p>
    <w:p w14:paraId="50665C1C" w14:textId="77777777" w:rsidR="00613E85" w:rsidRDefault="00613E85" w:rsidP="00613E85">
      <w:pPr>
        <w:pStyle w:val="NoSpacing"/>
        <w:ind w:left="360"/>
      </w:pPr>
      <w:r>
        <w:rPr>
          <w:rFonts w:hint="eastAsia"/>
        </w:rPr>
        <w:t xml:space="preserve">c.  </w:t>
      </w:r>
      <w:r>
        <w:rPr>
          <w:rFonts w:hint="eastAsia"/>
        </w:rPr>
        <w:t>用矩形区域面积除以晶粒数目得到晶粒面积</w:t>
      </w:r>
      <w:r>
        <w:rPr>
          <w:rFonts w:hint="eastAsia"/>
        </w:rPr>
        <w:t xml:space="preserve">  </w:t>
      </w:r>
    </w:p>
    <w:p w14:paraId="01E875D8" w14:textId="77777777" w:rsidR="00613E85" w:rsidRDefault="00613E85" w:rsidP="00613E85">
      <w:pPr>
        <w:pStyle w:val="NoSpacing"/>
        <w:ind w:left="360"/>
      </w:pPr>
      <w:r>
        <w:rPr>
          <w:rFonts w:hint="eastAsia"/>
        </w:rPr>
        <w:t>d</w:t>
      </w:r>
      <w:r>
        <w:t xml:space="preserve">. </w:t>
      </w:r>
      <w:r w:rsidRPr="002D2637">
        <w:rPr>
          <w:rFonts w:hint="eastAsia"/>
        </w:rPr>
        <w:t>计算单位面积（</w:t>
      </w:r>
      <w:bookmarkStart w:id="21" w:name="_Hlk35087681"/>
      <w:r w:rsidRPr="002D2637">
        <w:rPr>
          <w:rFonts w:hint="eastAsia"/>
        </w:rPr>
        <w:t>mm</w:t>
      </w:r>
      <w:r w:rsidRPr="002D2637">
        <w:rPr>
          <w:rFonts w:hint="eastAsia"/>
          <w:vertAlign w:val="superscript"/>
        </w:rPr>
        <w:t>2</w:t>
      </w:r>
      <w:bookmarkEnd w:id="21"/>
      <w:r w:rsidRPr="002D2637">
        <w:rPr>
          <w:rFonts w:hint="eastAsia"/>
        </w:rPr>
        <w:t>）内晶粒的个数</w:t>
      </w:r>
      <w:r w:rsidRPr="002D2637">
        <w:rPr>
          <w:rFonts w:hint="eastAsia"/>
        </w:rPr>
        <w:t>N</w:t>
      </w:r>
      <w:r w:rsidRPr="002D2637">
        <w:rPr>
          <w:rFonts w:hint="eastAsia"/>
          <w:vertAlign w:val="subscript"/>
        </w:rPr>
        <w:t>A</w:t>
      </w:r>
      <w:r w:rsidRPr="002D2637">
        <w:rPr>
          <w:rFonts w:hint="eastAsia"/>
        </w:rPr>
        <w:t>，晶粒度级别</w:t>
      </w:r>
    </w:p>
    <w:p w14:paraId="2382AC2D" w14:textId="6473A93E" w:rsidR="00613E85" w:rsidRPr="00857995" w:rsidRDefault="00A0758D" w:rsidP="00413C20">
      <w:pPr>
        <w:pStyle w:val="NoSpacing"/>
        <w:ind w:left="360"/>
      </w:pPr>
      <w:r>
        <w:rPr>
          <w:rFonts w:ascii="Times New Roman" w:hAnsi="Times New Roman"/>
          <w:noProof/>
          <w:sz w:val="28"/>
          <w:szCs w:val="28"/>
        </w:rPr>
        <w:t xml:space="preserve"> </w:t>
      </w:r>
      <w:r w:rsidR="00613E85">
        <w:rPr>
          <w:rFonts w:ascii="Times New Roman" w:hAnsi="Times New Roman" w:hint="eastAsia"/>
          <w:noProof/>
          <w:sz w:val="28"/>
          <w:szCs w:val="28"/>
        </w:rPr>
        <w:drawing>
          <wp:inline distT="0" distB="0" distL="114300" distR="114300" wp14:anchorId="1137FF68" wp14:editId="2C4DECC8">
            <wp:extent cx="2202511" cy="610433"/>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2244848" cy="622167"/>
                    </a:xfrm>
                    <a:prstGeom prst="rect">
                      <a:avLst/>
                    </a:prstGeom>
                    <a:noFill/>
                    <a:ln w="9525">
                      <a:noFill/>
                    </a:ln>
                  </pic:spPr>
                </pic:pic>
              </a:graphicData>
            </a:graphic>
          </wp:inline>
        </w:drawing>
      </w:r>
    </w:p>
    <w:p w14:paraId="40882739" w14:textId="7587C592" w:rsidR="00857995" w:rsidRDefault="00613E85">
      <w:pPr>
        <w:rPr>
          <w:noProof/>
        </w:rPr>
      </w:pPr>
      <w:r>
        <w:rPr>
          <w:rFonts w:hint="eastAsia"/>
          <w:noProof/>
        </w:rPr>
        <w:drawing>
          <wp:anchor distT="0" distB="0" distL="114300" distR="114300" simplePos="0" relativeHeight="251658240" behindDoc="0" locked="0" layoutInCell="1" allowOverlap="1" wp14:anchorId="59D4BE8A" wp14:editId="41E42A00">
            <wp:simplePos x="0" y="0"/>
            <wp:positionH relativeFrom="column">
              <wp:posOffset>1030811</wp:posOffset>
            </wp:positionH>
            <wp:positionV relativeFrom="paragraph">
              <wp:posOffset>0</wp:posOffset>
            </wp:positionV>
            <wp:extent cx="2472444" cy="1863710"/>
            <wp:effectExtent l="0" t="0" r="4445" b="3810"/>
            <wp:wrapSquare wrapText="bothSides"/>
            <wp:docPr id="34" name="Picture 34" descr="C:\Users\杨丽芳\AppData\Local\Microsoft\Windows\INetCache\Content.MSO\2BB55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杨丽芳\AppData\Local\Microsoft\Windows\INetCache\Content.MSO\2BB551C8.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72444" cy="1863710"/>
                    </a:xfrm>
                    <a:prstGeom prst="rect">
                      <a:avLst/>
                    </a:prstGeom>
                    <a:noFill/>
                    <a:ln>
                      <a:noFill/>
                    </a:ln>
                  </pic:spPr>
                </pic:pic>
              </a:graphicData>
            </a:graphic>
          </wp:anchor>
        </w:drawing>
      </w:r>
      <w:r w:rsidR="008D2D63">
        <w:rPr>
          <w:noProof/>
        </w:rPr>
        <w:t xml:space="preserve">  </w:t>
      </w:r>
      <w:r w:rsidR="00B250A8">
        <w:rPr>
          <w:noProof/>
        </w:rPr>
        <w:br w:type="textWrapping" w:clear="all"/>
      </w:r>
    </w:p>
    <w:p w14:paraId="7FFB6D49" w14:textId="0886F6CA" w:rsidR="00613E85" w:rsidRDefault="00613E85">
      <w:pPr>
        <w:rPr>
          <w:noProof/>
        </w:rPr>
      </w:pPr>
      <w:r>
        <w:rPr>
          <w:rFonts w:hint="eastAsia"/>
          <w:noProof/>
        </w:rPr>
        <w:t xml:space="preserve"> </w:t>
      </w:r>
      <w:r>
        <w:rPr>
          <w:noProof/>
        </w:rPr>
        <w:t xml:space="preserve">     </w:t>
      </w:r>
      <w:bookmarkStart w:id="22" w:name="_Hlk35087823"/>
      <w:r w:rsidR="008D2D63">
        <w:rPr>
          <w:noProof/>
        </w:rPr>
        <w:t xml:space="preserve">                </w:t>
      </w:r>
      <w:bookmarkStart w:id="23" w:name="_GoBack"/>
      <w:bookmarkEnd w:id="23"/>
      <w:r>
        <w:rPr>
          <w:noProof/>
        </w:rPr>
        <w:t>Fig 12</w:t>
      </w:r>
      <w:r w:rsidR="008D2D63">
        <w:rPr>
          <w:noProof/>
        </w:rPr>
        <w:t xml:space="preserve"> </w:t>
      </w:r>
      <w:r w:rsidR="008D2D63" w:rsidRPr="008D2D63">
        <w:rPr>
          <w:noProof/>
        </w:rPr>
        <w:t>Grain number statistics</w:t>
      </w:r>
    </w:p>
    <w:bookmarkEnd w:id="22"/>
    <w:p w14:paraId="029663AE" w14:textId="4B8BD553" w:rsidR="00857995" w:rsidRDefault="00613E85">
      <w:pPr>
        <w:rPr>
          <w:noProof/>
        </w:rPr>
      </w:pPr>
      <w:r>
        <w:rPr>
          <w:rFonts w:hint="eastAsia"/>
          <w:noProof/>
        </w:rPr>
        <w:t xml:space="preserve"> </w:t>
      </w:r>
      <w:r>
        <w:rPr>
          <w:noProof/>
        </w:rPr>
        <w:t xml:space="preserve">                </w:t>
      </w:r>
    </w:p>
    <w:p w14:paraId="2583FDD9" w14:textId="0F26CF5E" w:rsidR="00857995" w:rsidRDefault="00413C20">
      <w:pPr>
        <w:rPr>
          <w:noProof/>
        </w:rPr>
      </w:pPr>
      <w:r>
        <w:rPr>
          <w:noProof/>
        </w:rPr>
        <w:lastRenderedPageBreak/>
        <w:drawing>
          <wp:inline distT="0" distB="0" distL="0" distR="0" wp14:anchorId="5EEE0191" wp14:editId="6BBF0F42">
            <wp:extent cx="4352925" cy="2286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2925" cy="2286000"/>
                    </a:xfrm>
                    <a:prstGeom prst="rect">
                      <a:avLst/>
                    </a:prstGeom>
                  </pic:spPr>
                </pic:pic>
              </a:graphicData>
            </a:graphic>
          </wp:inline>
        </w:drawing>
      </w:r>
    </w:p>
    <w:p w14:paraId="5BD31344" w14:textId="3590742A" w:rsidR="00857995" w:rsidRPr="00857995" w:rsidRDefault="00BD7297">
      <w:pPr>
        <w:rPr>
          <w:b/>
          <w:bCs/>
          <w:color w:val="000000" w:themeColor="text1"/>
          <w:sz w:val="24"/>
          <w:szCs w:val="24"/>
        </w:rPr>
      </w:pPr>
      <w:r>
        <w:rPr>
          <w:rFonts w:hint="eastAsia"/>
          <w:b/>
          <w:bCs/>
          <w:color w:val="000000" w:themeColor="text1"/>
          <w:sz w:val="24"/>
          <w:szCs w:val="24"/>
        </w:rPr>
        <w:t xml:space="preserve"> </w:t>
      </w:r>
      <w:r>
        <w:rPr>
          <w:b/>
          <w:bCs/>
          <w:color w:val="000000" w:themeColor="text1"/>
          <w:sz w:val="24"/>
          <w:szCs w:val="24"/>
        </w:rPr>
        <w:t xml:space="preserve">      (</w:t>
      </w:r>
      <w:r>
        <w:rPr>
          <w:rFonts w:hint="eastAsia"/>
          <w:b/>
          <w:bCs/>
          <w:color w:val="000000" w:themeColor="text1"/>
          <w:sz w:val="24"/>
          <w:szCs w:val="24"/>
        </w:rPr>
        <w:t>最后应该加一个这样的表</w:t>
      </w:r>
      <w:r>
        <w:rPr>
          <w:b/>
          <w:bCs/>
          <w:color w:val="000000" w:themeColor="text1"/>
          <w:sz w:val="24"/>
          <w:szCs w:val="24"/>
        </w:rPr>
        <w:t>)</w:t>
      </w:r>
    </w:p>
    <w:p w14:paraId="1C973871" w14:textId="77777777" w:rsidR="007C14E9" w:rsidRPr="001D0F57" w:rsidRDefault="007C14E9">
      <w:pPr>
        <w:rPr>
          <w:sz w:val="20"/>
          <w:szCs w:val="20"/>
        </w:rPr>
      </w:pPr>
      <w:r w:rsidRPr="001D0F57">
        <w:rPr>
          <w:rFonts w:hint="eastAsia"/>
          <w:sz w:val="20"/>
          <w:szCs w:val="20"/>
        </w:rPr>
        <w:t>为了验证我们的方法，我们用</w:t>
      </w:r>
      <w:r w:rsidRPr="001D0F57">
        <w:rPr>
          <w:rFonts w:hint="eastAsia"/>
          <w:sz w:val="20"/>
          <w:szCs w:val="20"/>
        </w:rPr>
        <w:t>**</w:t>
      </w:r>
      <w:r w:rsidRPr="001D0F57">
        <w:rPr>
          <w:rFonts w:hint="eastAsia"/>
          <w:sz w:val="20"/>
          <w:szCs w:val="20"/>
        </w:rPr>
        <w:t>数据集（最好是前人用过的数据集</w:t>
      </w:r>
      <w:r w:rsidRPr="001D0F57">
        <w:rPr>
          <w:rFonts w:hint="eastAsia"/>
          <w:sz w:val="20"/>
          <w:szCs w:val="20"/>
        </w:rPr>
        <w:t>+</w:t>
      </w:r>
      <w:r w:rsidRPr="001D0F57">
        <w:rPr>
          <w:rFonts w:hint="eastAsia"/>
          <w:sz w:val="20"/>
          <w:szCs w:val="20"/>
        </w:rPr>
        <w:t>要解决问题的数据集）做实验。</w:t>
      </w:r>
    </w:p>
    <w:p w14:paraId="705D16B2" w14:textId="77777777" w:rsidR="007C14E9" w:rsidRPr="001D0F57" w:rsidRDefault="007C14E9">
      <w:pPr>
        <w:rPr>
          <w:sz w:val="20"/>
          <w:szCs w:val="20"/>
        </w:rPr>
      </w:pPr>
      <w:r w:rsidRPr="001D0F57">
        <w:rPr>
          <w:rFonts w:hint="eastAsia"/>
          <w:sz w:val="20"/>
          <w:szCs w:val="20"/>
        </w:rPr>
        <w:t>数据集的介绍。</w:t>
      </w:r>
    </w:p>
    <w:p w14:paraId="3E3CAE17" w14:textId="77777777" w:rsidR="007C14E9" w:rsidRPr="001D0F57" w:rsidRDefault="007C14E9">
      <w:pPr>
        <w:rPr>
          <w:sz w:val="20"/>
          <w:szCs w:val="20"/>
        </w:rPr>
      </w:pPr>
      <w:r w:rsidRPr="001D0F57">
        <w:rPr>
          <w:rFonts w:hint="eastAsia"/>
          <w:sz w:val="20"/>
          <w:szCs w:val="20"/>
        </w:rPr>
        <w:t>某些实验参数的设定，实验的</w:t>
      </w:r>
      <w:r w:rsidR="00485E77" w:rsidRPr="001D0F57">
        <w:rPr>
          <w:rFonts w:hint="eastAsia"/>
          <w:sz w:val="20"/>
          <w:szCs w:val="20"/>
        </w:rPr>
        <w:t>特别</w:t>
      </w:r>
      <w:r w:rsidR="00EA03A4" w:rsidRPr="001D0F57">
        <w:rPr>
          <w:rFonts w:hint="eastAsia"/>
          <w:sz w:val="20"/>
          <w:szCs w:val="20"/>
        </w:rPr>
        <w:t>处理（相对于前面</w:t>
      </w:r>
      <w:r w:rsidR="00EA03A4" w:rsidRPr="001D0F57">
        <w:rPr>
          <w:rFonts w:hint="eastAsia"/>
          <w:sz w:val="20"/>
          <w:szCs w:val="20"/>
        </w:rPr>
        <w:t>method</w:t>
      </w:r>
      <w:r w:rsidR="00EA03A4" w:rsidRPr="001D0F57">
        <w:rPr>
          <w:rFonts w:hint="eastAsia"/>
          <w:sz w:val="20"/>
          <w:szCs w:val="20"/>
        </w:rPr>
        <w:t>的阐述）</w:t>
      </w:r>
      <w:r w:rsidRPr="001D0F57">
        <w:rPr>
          <w:rFonts w:hint="eastAsia"/>
          <w:sz w:val="20"/>
          <w:szCs w:val="20"/>
        </w:rPr>
        <w:t>。</w:t>
      </w:r>
    </w:p>
    <w:p w14:paraId="38EF72E9" w14:textId="77777777" w:rsidR="00485E77" w:rsidRPr="001D0F57" w:rsidRDefault="00485E77">
      <w:pPr>
        <w:rPr>
          <w:sz w:val="20"/>
          <w:szCs w:val="20"/>
        </w:rPr>
      </w:pPr>
      <w:r w:rsidRPr="001D0F57">
        <w:rPr>
          <w:rFonts w:hint="eastAsia"/>
          <w:sz w:val="20"/>
          <w:szCs w:val="20"/>
        </w:rPr>
        <w:t>关键的中间结果（非必要）和最后的结果（我们方法的结果和前人方法的结果：列表</w:t>
      </w:r>
      <w:r w:rsidRPr="001D0F57">
        <w:rPr>
          <w:rFonts w:hint="eastAsia"/>
          <w:sz w:val="20"/>
          <w:szCs w:val="20"/>
        </w:rPr>
        <w:t>+</w:t>
      </w:r>
      <w:r w:rsidRPr="001D0F57">
        <w:rPr>
          <w:rFonts w:hint="eastAsia"/>
          <w:sz w:val="20"/>
          <w:szCs w:val="20"/>
        </w:rPr>
        <w:t>绘图）。</w:t>
      </w:r>
    </w:p>
    <w:p w14:paraId="55182438" w14:textId="5B0D34A1" w:rsidR="00485E77" w:rsidRDefault="00485E77">
      <w:pPr>
        <w:rPr>
          <w:sz w:val="20"/>
          <w:szCs w:val="20"/>
        </w:rPr>
      </w:pPr>
      <w:r w:rsidRPr="001D0F57">
        <w:rPr>
          <w:rFonts w:hint="eastAsia"/>
          <w:sz w:val="20"/>
          <w:szCs w:val="20"/>
        </w:rPr>
        <w:t>对每个表，每个图进行解释和讨论。最好的是啥，最差的是啥，体现我们方法的优势。为啥好为啥不好，给出理论上或抽象的认识。</w:t>
      </w:r>
    </w:p>
    <w:p w14:paraId="24A8ED04" w14:textId="77777777" w:rsidR="0050720B" w:rsidRPr="001D0F57" w:rsidRDefault="0050720B">
      <w:pPr>
        <w:rPr>
          <w:sz w:val="20"/>
          <w:szCs w:val="20"/>
        </w:rPr>
      </w:pPr>
    </w:p>
    <w:p w14:paraId="1A324E70" w14:textId="3D39520B" w:rsidR="00485E77" w:rsidRDefault="0050720B">
      <w:pPr>
        <w:rPr>
          <w:sz w:val="24"/>
          <w:szCs w:val="24"/>
        </w:rPr>
      </w:pPr>
      <w:r>
        <w:rPr>
          <w:rFonts w:hint="eastAsia"/>
          <w:sz w:val="24"/>
          <w:szCs w:val="24"/>
        </w:rPr>
        <w:t>Conclusion and Future Work</w:t>
      </w:r>
    </w:p>
    <w:p w14:paraId="439E0B6C" w14:textId="18B4DBA4" w:rsidR="0050720B" w:rsidRPr="002F06E6" w:rsidRDefault="0050720B" w:rsidP="0050720B">
      <w:pPr>
        <w:ind w:firstLine="420"/>
        <w:rPr>
          <w:rFonts w:ascii="Arial" w:hAnsi="Arial" w:cs="Arial"/>
          <w:color w:val="2E3033"/>
          <w:szCs w:val="21"/>
          <w:shd w:val="clear" w:color="auto" w:fill="FFFFFF"/>
        </w:rPr>
      </w:pPr>
      <w:r w:rsidRPr="002F06E6">
        <w:rPr>
          <w:rFonts w:ascii="Arial" w:hAnsi="Arial" w:cs="Arial"/>
          <w:color w:val="2E3033"/>
          <w:szCs w:val="21"/>
          <w:shd w:val="clear" w:color="auto" w:fill="FFFFFF"/>
        </w:rPr>
        <w:t>利用</w:t>
      </w:r>
      <w:r w:rsidR="002F06E6" w:rsidRPr="002F06E6">
        <w:rPr>
          <w:rFonts w:ascii="Arial" w:hAnsi="Arial" w:cs="Arial" w:hint="eastAsia"/>
          <w:color w:val="2E3033"/>
          <w:szCs w:val="21"/>
          <w:shd w:val="clear" w:color="auto" w:fill="FFFFFF"/>
        </w:rPr>
        <w:t>深度学习</w:t>
      </w:r>
      <w:r w:rsidRPr="002F06E6">
        <w:rPr>
          <w:rFonts w:ascii="Arial" w:hAnsi="Arial" w:cs="Arial"/>
          <w:color w:val="2E3033"/>
          <w:szCs w:val="21"/>
          <w:shd w:val="clear" w:color="auto" w:fill="FFFFFF"/>
        </w:rPr>
        <w:t>技术进行晶粒尺寸的自动测定是材料微观结构分析的</w:t>
      </w:r>
      <w:r w:rsidR="002F06E6" w:rsidRPr="002F06E6">
        <w:rPr>
          <w:rFonts w:ascii="Arial" w:hAnsi="Arial" w:cs="Arial" w:hint="eastAsia"/>
          <w:color w:val="2E3033"/>
          <w:szCs w:val="21"/>
          <w:shd w:val="clear" w:color="auto" w:fill="FFFFFF"/>
        </w:rPr>
        <w:t>新方法</w:t>
      </w:r>
      <w:r w:rsidRPr="002F06E6">
        <w:rPr>
          <w:rFonts w:ascii="Arial" w:hAnsi="Arial" w:cs="Arial"/>
          <w:color w:val="2E3033"/>
          <w:szCs w:val="21"/>
          <w:shd w:val="clear" w:color="auto" w:fill="FFFFFF"/>
        </w:rPr>
        <w:t>。在研究中，针对</w:t>
      </w:r>
      <w:r w:rsidR="002F06E6" w:rsidRPr="002F06E6">
        <w:rPr>
          <w:rFonts w:ascii="Arial" w:hAnsi="Arial" w:cs="Arial"/>
          <w:color w:val="2E3033"/>
          <w:szCs w:val="21"/>
          <w:shd w:val="clear" w:color="auto" w:fill="FFFFFF"/>
        </w:rPr>
        <w:t>690</w:t>
      </w:r>
      <w:r w:rsidR="002F06E6" w:rsidRPr="002F06E6">
        <w:rPr>
          <w:rFonts w:ascii="Arial" w:hAnsi="Arial" w:cs="Arial" w:hint="eastAsia"/>
          <w:color w:val="2E3033"/>
          <w:szCs w:val="21"/>
          <w:shd w:val="clear" w:color="auto" w:fill="FFFFFF"/>
        </w:rPr>
        <w:t>合金</w:t>
      </w:r>
      <w:r w:rsidRPr="002F06E6">
        <w:rPr>
          <w:rFonts w:ascii="Arial" w:hAnsi="Arial" w:cs="Arial"/>
          <w:color w:val="2E3033"/>
          <w:szCs w:val="21"/>
          <w:shd w:val="clear" w:color="auto" w:fill="FFFFFF"/>
        </w:rPr>
        <w:t>金相图像中存在的缺陷和特征，提出</w:t>
      </w:r>
      <w:r w:rsidR="002F06E6" w:rsidRPr="002F06E6">
        <w:rPr>
          <w:rFonts w:ascii="Arial" w:hAnsi="Arial" w:cs="Arial" w:hint="eastAsia"/>
          <w:color w:val="2E3033"/>
          <w:szCs w:val="21"/>
          <w:shd w:val="clear" w:color="auto" w:fill="FFFFFF"/>
        </w:rPr>
        <w:t>了基于深度学习的分割方法</w:t>
      </w:r>
      <w:r w:rsidRPr="002F06E6">
        <w:rPr>
          <w:rFonts w:ascii="Arial" w:hAnsi="Arial" w:cs="Arial"/>
          <w:color w:val="2E3033"/>
          <w:szCs w:val="21"/>
          <w:shd w:val="clear" w:color="auto" w:fill="FFFFFF"/>
        </w:rPr>
        <w:t>，</w:t>
      </w:r>
      <w:r w:rsidR="002F06E6" w:rsidRPr="002F06E6">
        <w:rPr>
          <w:rFonts w:ascii="Arial" w:hAnsi="Arial" w:cs="Arial" w:hint="eastAsia"/>
          <w:color w:val="2E3033"/>
          <w:szCs w:val="21"/>
          <w:shd w:val="clear" w:color="auto" w:fill="FFFFFF"/>
        </w:rPr>
        <w:t>并且对比了</w:t>
      </w:r>
      <w:r w:rsidRPr="002F06E6">
        <w:rPr>
          <w:rFonts w:ascii="Arial" w:hAnsi="Arial" w:cs="Arial"/>
          <w:color w:val="2E3033"/>
          <w:szCs w:val="21"/>
          <w:shd w:val="clear" w:color="auto" w:fill="FFFFFF"/>
        </w:rPr>
        <w:t>数学形态</w:t>
      </w:r>
      <w:r w:rsidR="002F06E6" w:rsidRPr="002F06E6">
        <w:rPr>
          <w:rFonts w:ascii="Arial" w:hAnsi="Arial" w:cs="Arial" w:hint="eastAsia"/>
          <w:color w:val="2E3033"/>
          <w:szCs w:val="21"/>
          <w:shd w:val="clear" w:color="auto" w:fill="FFFFFF"/>
        </w:rPr>
        <w:t>，分水岭方法</w:t>
      </w:r>
      <w:r w:rsidRPr="002F06E6">
        <w:rPr>
          <w:rFonts w:ascii="Arial" w:hAnsi="Arial" w:cs="Arial"/>
          <w:color w:val="2E3033"/>
          <w:szCs w:val="21"/>
          <w:shd w:val="clear" w:color="auto" w:fill="FFFFFF"/>
        </w:rPr>
        <w:t>提取和重构晶界。实验结果表明，该方法绝对优于传统的金相图像处理方法。该方法得到的晶界在较短的时间内更完整、连续。为了提高该方法的准确性和性能，将继续进行研究，并将采用一种增强的进行金相分析的图像处理算法。用该方法对数字图像进行处理后，可以获得更详尽的形状因子、分形维数等参数来描述高强度铝合金的微观组织特征，从而建立高强度铝合金的表征体系。</w:t>
      </w:r>
    </w:p>
    <w:p w14:paraId="3D243366" w14:textId="77777777" w:rsidR="0050720B" w:rsidRDefault="0050720B">
      <w:pPr>
        <w:rPr>
          <w:sz w:val="24"/>
          <w:szCs w:val="24"/>
        </w:rPr>
      </w:pPr>
    </w:p>
    <w:p w14:paraId="16F7ED37" w14:textId="77777777" w:rsidR="00485E77" w:rsidRPr="0050720B" w:rsidRDefault="00485E77">
      <w:pPr>
        <w:rPr>
          <w:sz w:val="16"/>
          <w:szCs w:val="16"/>
        </w:rPr>
      </w:pPr>
      <w:r w:rsidRPr="0050720B">
        <w:rPr>
          <w:rFonts w:hint="eastAsia"/>
          <w:sz w:val="16"/>
          <w:szCs w:val="16"/>
        </w:rPr>
        <w:t>Conclusion and Future Work</w:t>
      </w:r>
    </w:p>
    <w:p w14:paraId="4054183E" w14:textId="77777777" w:rsidR="00485E77" w:rsidRPr="0050720B" w:rsidRDefault="00485E77">
      <w:pPr>
        <w:rPr>
          <w:sz w:val="16"/>
          <w:szCs w:val="16"/>
        </w:rPr>
      </w:pPr>
      <w:r w:rsidRPr="0050720B">
        <w:rPr>
          <w:rFonts w:hint="eastAsia"/>
          <w:sz w:val="16"/>
          <w:szCs w:val="16"/>
        </w:rPr>
        <w:t>为了解决</w:t>
      </w:r>
      <w:r w:rsidRPr="0050720B">
        <w:rPr>
          <w:rFonts w:hint="eastAsia"/>
          <w:sz w:val="16"/>
          <w:szCs w:val="16"/>
        </w:rPr>
        <w:t>**</w:t>
      </w:r>
      <w:r w:rsidRPr="0050720B">
        <w:rPr>
          <w:rFonts w:hint="eastAsia"/>
          <w:sz w:val="16"/>
          <w:szCs w:val="16"/>
        </w:rPr>
        <w:t>问题，我们提出了个</w:t>
      </w:r>
      <w:r w:rsidRPr="0050720B">
        <w:rPr>
          <w:rFonts w:hint="eastAsia"/>
          <w:sz w:val="16"/>
          <w:szCs w:val="16"/>
        </w:rPr>
        <w:t>**</w:t>
      </w:r>
      <w:r w:rsidRPr="0050720B">
        <w:rPr>
          <w:rFonts w:hint="eastAsia"/>
          <w:sz w:val="16"/>
          <w:szCs w:val="16"/>
        </w:rPr>
        <w:t>方法。和前人的方法比，我们有</w:t>
      </w:r>
      <w:r w:rsidRPr="0050720B">
        <w:rPr>
          <w:rFonts w:hint="eastAsia"/>
          <w:sz w:val="16"/>
          <w:szCs w:val="16"/>
        </w:rPr>
        <w:t>***</w:t>
      </w:r>
      <w:r w:rsidRPr="0050720B">
        <w:rPr>
          <w:rFonts w:hint="eastAsia"/>
          <w:sz w:val="16"/>
          <w:szCs w:val="16"/>
        </w:rPr>
        <w:t>优势。</w:t>
      </w:r>
    </w:p>
    <w:p w14:paraId="7532E460" w14:textId="018C6DA7" w:rsidR="00485E77" w:rsidRPr="0050720B" w:rsidRDefault="00485E77">
      <w:pPr>
        <w:rPr>
          <w:sz w:val="16"/>
          <w:szCs w:val="16"/>
        </w:rPr>
      </w:pPr>
      <w:r w:rsidRPr="0050720B">
        <w:rPr>
          <w:rFonts w:hint="eastAsia"/>
          <w:sz w:val="16"/>
          <w:szCs w:val="16"/>
        </w:rPr>
        <w:t>有些未能解决的问题，我们将来会做，大概思路是用</w:t>
      </w:r>
      <w:r w:rsidRPr="0050720B">
        <w:rPr>
          <w:rFonts w:hint="eastAsia"/>
          <w:sz w:val="16"/>
          <w:szCs w:val="16"/>
        </w:rPr>
        <w:t>**</w:t>
      </w:r>
      <w:r w:rsidRPr="0050720B">
        <w:rPr>
          <w:rFonts w:hint="eastAsia"/>
          <w:sz w:val="16"/>
          <w:szCs w:val="16"/>
        </w:rPr>
        <w:t>改进。</w:t>
      </w:r>
    </w:p>
    <w:p w14:paraId="03574716" w14:textId="464EB8F0" w:rsidR="000513B7" w:rsidRDefault="000513B7">
      <w:pPr>
        <w:rPr>
          <w:sz w:val="24"/>
          <w:szCs w:val="24"/>
        </w:rPr>
      </w:pPr>
    </w:p>
    <w:p w14:paraId="55199906" w14:textId="521060DB" w:rsidR="000513B7" w:rsidRDefault="000513B7">
      <w:pPr>
        <w:rPr>
          <w:sz w:val="24"/>
          <w:szCs w:val="24"/>
        </w:rPr>
      </w:pPr>
    </w:p>
    <w:p w14:paraId="59609E0E" w14:textId="6443A714" w:rsidR="000513B7" w:rsidRDefault="000513B7">
      <w:pPr>
        <w:rPr>
          <w:sz w:val="24"/>
          <w:szCs w:val="24"/>
        </w:rPr>
      </w:pPr>
      <w:r>
        <w:rPr>
          <w:rFonts w:hint="eastAsia"/>
          <w:sz w:val="24"/>
          <w:szCs w:val="24"/>
        </w:rPr>
        <w:t>参考文献</w:t>
      </w:r>
    </w:p>
    <w:p w14:paraId="051F48A1" w14:textId="17CCDF15" w:rsidR="000513B7" w:rsidRPr="000513B7" w:rsidRDefault="00791FA9" w:rsidP="000513B7">
      <w:pPr>
        <w:rPr>
          <w:sz w:val="24"/>
          <w:szCs w:val="24"/>
        </w:rPr>
      </w:pPr>
      <w:r>
        <w:rPr>
          <w:sz w:val="24"/>
          <w:szCs w:val="24"/>
        </w:rPr>
        <w:t xml:space="preserve">[1] </w:t>
      </w:r>
      <w:r w:rsidR="000513B7" w:rsidRPr="000513B7">
        <w:rPr>
          <w:sz w:val="24"/>
          <w:szCs w:val="24"/>
        </w:rPr>
        <w:t>Shan L N, Li D Y. China Foundry Machinery &amp; Technology[J],</w:t>
      </w:r>
    </w:p>
    <w:p w14:paraId="126DA1DB" w14:textId="2885995A" w:rsidR="000513B7" w:rsidRDefault="000513B7" w:rsidP="000513B7">
      <w:pPr>
        <w:rPr>
          <w:sz w:val="24"/>
          <w:szCs w:val="24"/>
        </w:rPr>
      </w:pPr>
      <w:r w:rsidRPr="000513B7">
        <w:rPr>
          <w:sz w:val="24"/>
          <w:szCs w:val="24"/>
        </w:rPr>
        <w:t>2005(1): 4 (in Chinese)</w:t>
      </w:r>
    </w:p>
    <w:p w14:paraId="10EC92C5" w14:textId="3A7B1A94" w:rsidR="00660298" w:rsidRPr="00660298" w:rsidRDefault="00660298" w:rsidP="00660298">
      <w:pPr>
        <w:rPr>
          <w:sz w:val="24"/>
          <w:szCs w:val="24"/>
        </w:rPr>
      </w:pPr>
      <w:r>
        <w:rPr>
          <w:rFonts w:hint="eastAsia"/>
          <w:sz w:val="24"/>
          <w:szCs w:val="24"/>
        </w:rPr>
        <w:t>【</w:t>
      </w:r>
      <w:r>
        <w:rPr>
          <w:rFonts w:hint="eastAsia"/>
          <w:sz w:val="24"/>
          <w:szCs w:val="24"/>
        </w:rPr>
        <w:t>4</w:t>
      </w:r>
      <w:r>
        <w:rPr>
          <w:rFonts w:hint="eastAsia"/>
          <w:sz w:val="24"/>
          <w:szCs w:val="24"/>
        </w:rPr>
        <w:t>】</w:t>
      </w:r>
      <w:r w:rsidRPr="00660298">
        <w:rPr>
          <w:sz w:val="24"/>
          <w:szCs w:val="24"/>
        </w:rPr>
        <w:t>Pauly, L., H. Peel, S. Luo, D. Hogg, and R. Fuentes. Deeper Networks for Pavement</w:t>
      </w:r>
    </w:p>
    <w:p w14:paraId="1CEB141A" w14:textId="4C603788" w:rsidR="00660298" w:rsidRPr="00660298" w:rsidRDefault="00660298" w:rsidP="00660298">
      <w:pPr>
        <w:rPr>
          <w:sz w:val="24"/>
          <w:szCs w:val="24"/>
        </w:rPr>
      </w:pPr>
      <w:r w:rsidRPr="00660298">
        <w:rPr>
          <w:sz w:val="24"/>
          <w:szCs w:val="24"/>
        </w:rPr>
        <w:t>Crack Detection. In Proceedings of the 34th International Symposium on Automation and</w:t>
      </w:r>
      <w:r>
        <w:rPr>
          <w:rFonts w:hint="eastAsia"/>
          <w:sz w:val="24"/>
          <w:szCs w:val="24"/>
        </w:rPr>
        <w:t xml:space="preserve"> </w:t>
      </w:r>
      <w:r w:rsidRPr="00660298">
        <w:rPr>
          <w:sz w:val="24"/>
          <w:szCs w:val="24"/>
        </w:rPr>
        <w:t>Robotics in Construction (ISARC 2017), Taipei, Taiwan, China, 2017, pp. 1–7.</w:t>
      </w:r>
    </w:p>
    <w:p w14:paraId="016EF01B" w14:textId="63DEAC08" w:rsidR="00660298" w:rsidRPr="00660298" w:rsidRDefault="00660298" w:rsidP="00660298">
      <w:pPr>
        <w:rPr>
          <w:sz w:val="24"/>
          <w:szCs w:val="24"/>
        </w:rPr>
      </w:pPr>
      <w:r>
        <w:rPr>
          <w:rFonts w:hint="eastAsia"/>
          <w:sz w:val="24"/>
          <w:szCs w:val="24"/>
        </w:rPr>
        <w:t>【</w:t>
      </w:r>
      <w:r>
        <w:rPr>
          <w:rFonts w:hint="eastAsia"/>
          <w:sz w:val="24"/>
          <w:szCs w:val="24"/>
        </w:rPr>
        <w:t>5</w:t>
      </w:r>
      <w:r>
        <w:rPr>
          <w:rFonts w:hint="eastAsia"/>
          <w:sz w:val="24"/>
          <w:szCs w:val="24"/>
        </w:rPr>
        <w:t>】</w:t>
      </w:r>
      <w:proofErr w:type="spellStart"/>
      <w:r w:rsidRPr="00660298">
        <w:rPr>
          <w:sz w:val="24"/>
          <w:szCs w:val="24"/>
        </w:rPr>
        <w:t>Eisenbach</w:t>
      </w:r>
      <w:proofErr w:type="spellEnd"/>
      <w:r w:rsidRPr="00660298">
        <w:rPr>
          <w:sz w:val="24"/>
          <w:szCs w:val="24"/>
        </w:rPr>
        <w:t xml:space="preserve">, M., R. Stricker, D. </w:t>
      </w:r>
      <w:proofErr w:type="spellStart"/>
      <w:r w:rsidRPr="00660298">
        <w:rPr>
          <w:sz w:val="24"/>
          <w:szCs w:val="24"/>
        </w:rPr>
        <w:t>Seichter</w:t>
      </w:r>
      <w:proofErr w:type="spellEnd"/>
      <w:r w:rsidRPr="00660298">
        <w:rPr>
          <w:sz w:val="24"/>
          <w:szCs w:val="24"/>
        </w:rPr>
        <w:t xml:space="preserve">, K. </w:t>
      </w:r>
      <w:proofErr w:type="spellStart"/>
      <w:r w:rsidRPr="00660298">
        <w:rPr>
          <w:sz w:val="24"/>
          <w:szCs w:val="24"/>
        </w:rPr>
        <w:t>Amende</w:t>
      </w:r>
      <w:proofErr w:type="spellEnd"/>
      <w:r w:rsidRPr="00660298">
        <w:rPr>
          <w:sz w:val="24"/>
          <w:szCs w:val="24"/>
        </w:rPr>
        <w:t xml:space="preserve">, K. </w:t>
      </w:r>
      <w:proofErr w:type="spellStart"/>
      <w:r w:rsidRPr="00660298">
        <w:rPr>
          <w:sz w:val="24"/>
          <w:szCs w:val="24"/>
        </w:rPr>
        <w:t>Debes</w:t>
      </w:r>
      <w:proofErr w:type="spellEnd"/>
      <w:r w:rsidRPr="00660298">
        <w:rPr>
          <w:sz w:val="24"/>
          <w:szCs w:val="24"/>
        </w:rPr>
        <w:t xml:space="preserve">, M. </w:t>
      </w:r>
      <w:proofErr w:type="spellStart"/>
      <w:r w:rsidRPr="00660298">
        <w:rPr>
          <w:sz w:val="24"/>
          <w:szCs w:val="24"/>
        </w:rPr>
        <w:t>Sesselmann</w:t>
      </w:r>
      <w:proofErr w:type="spellEnd"/>
      <w:r w:rsidRPr="00660298">
        <w:rPr>
          <w:sz w:val="24"/>
          <w:szCs w:val="24"/>
        </w:rPr>
        <w:t>, D.</w:t>
      </w:r>
    </w:p>
    <w:p w14:paraId="0578222F" w14:textId="08C8E9C5" w:rsidR="00660298" w:rsidRPr="00660298" w:rsidRDefault="00660298" w:rsidP="00660298">
      <w:pPr>
        <w:rPr>
          <w:sz w:val="24"/>
          <w:szCs w:val="24"/>
        </w:rPr>
      </w:pPr>
      <w:proofErr w:type="spellStart"/>
      <w:r w:rsidRPr="00660298">
        <w:rPr>
          <w:sz w:val="24"/>
          <w:szCs w:val="24"/>
        </w:rPr>
        <w:t>Ebersbach</w:t>
      </w:r>
      <w:proofErr w:type="spellEnd"/>
      <w:r w:rsidRPr="00660298">
        <w:rPr>
          <w:sz w:val="24"/>
          <w:szCs w:val="24"/>
        </w:rPr>
        <w:t xml:space="preserve">, U. </w:t>
      </w:r>
      <w:proofErr w:type="spellStart"/>
      <w:r w:rsidRPr="00660298">
        <w:rPr>
          <w:sz w:val="24"/>
          <w:szCs w:val="24"/>
        </w:rPr>
        <w:t>Stoeckert</w:t>
      </w:r>
      <w:proofErr w:type="spellEnd"/>
      <w:r w:rsidRPr="00660298">
        <w:rPr>
          <w:sz w:val="24"/>
          <w:szCs w:val="24"/>
        </w:rPr>
        <w:t xml:space="preserve">, and H. Gross. How to Get Pavement Distress Detection </w:t>
      </w:r>
      <w:r w:rsidRPr="00660298">
        <w:rPr>
          <w:sz w:val="24"/>
          <w:szCs w:val="24"/>
        </w:rPr>
        <w:lastRenderedPageBreak/>
        <w:t>Ready</w:t>
      </w:r>
      <w:r>
        <w:rPr>
          <w:rFonts w:hint="eastAsia"/>
          <w:sz w:val="24"/>
          <w:szCs w:val="24"/>
        </w:rPr>
        <w:t xml:space="preserve"> </w:t>
      </w:r>
      <w:r w:rsidRPr="00660298">
        <w:rPr>
          <w:sz w:val="24"/>
          <w:szCs w:val="24"/>
        </w:rPr>
        <w:t>for Deep Learning? A Systematic Approach. In Proceedings of the 2017 International</w:t>
      </w:r>
    </w:p>
    <w:p w14:paraId="6CC42B9E" w14:textId="77777777" w:rsidR="00660298" w:rsidRPr="00660298" w:rsidRDefault="00660298" w:rsidP="00660298">
      <w:pPr>
        <w:rPr>
          <w:sz w:val="24"/>
          <w:szCs w:val="24"/>
        </w:rPr>
      </w:pPr>
      <w:r w:rsidRPr="00660298">
        <w:rPr>
          <w:sz w:val="24"/>
          <w:szCs w:val="24"/>
        </w:rPr>
        <w:t>Joint Conference on Neural Networks (IJCNN), Anchorage, AK, USA, 2017, pp. 2039–</w:t>
      </w:r>
    </w:p>
    <w:p w14:paraId="2858EC5C" w14:textId="3CCA39FB" w:rsidR="00791FA9" w:rsidRDefault="00660298" w:rsidP="00660298">
      <w:pPr>
        <w:rPr>
          <w:sz w:val="24"/>
          <w:szCs w:val="24"/>
        </w:rPr>
      </w:pPr>
      <w:r w:rsidRPr="00660298">
        <w:rPr>
          <w:sz w:val="24"/>
          <w:szCs w:val="24"/>
        </w:rPr>
        <w:t>2047.</w:t>
      </w:r>
    </w:p>
    <w:p w14:paraId="4EC72D3D" w14:textId="21C4D931" w:rsidR="00791FA9" w:rsidRDefault="00791FA9" w:rsidP="000513B7">
      <w:pPr>
        <w:rPr>
          <w:sz w:val="24"/>
          <w:szCs w:val="24"/>
        </w:rPr>
      </w:pPr>
      <w:r>
        <w:rPr>
          <w:sz w:val="24"/>
          <w:szCs w:val="24"/>
        </w:rPr>
        <w:t xml:space="preserve">[7] </w:t>
      </w:r>
      <w:r w:rsidRPr="00791FA9">
        <w:rPr>
          <w:sz w:val="24"/>
          <w:szCs w:val="24"/>
        </w:rPr>
        <w:t>Jiang M X, Chen G H. Optics and Precision Engineering[J], 2011,</w:t>
      </w:r>
      <w:r w:rsidRPr="00791FA9">
        <w:t xml:space="preserve"> </w:t>
      </w:r>
      <w:r w:rsidRPr="00791FA9">
        <w:rPr>
          <w:sz w:val="24"/>
          <w:szCs w:val="24"/>
        </w:rPr>
        <w:t>10: 33 (in Chinese)</w:t>
      </w:r>
    </w:p>
    <w:p w14:paraId="0B29B9D3" w14:textId="672683C2" w:rsidR="00791FA9" w:rsidRPr="00791FA9" w:rsidRDefault="00791FA9" w:rsidP="00791FA9">
      <w:pPr>
        <w:rPr>
          <w:sz w:val="24"/>
          <w:szCs w:val="24"/>
        </w:rPr>
      </w:pPr>
      <w:r>
        <w:rPr>
          <w:sz w:val="24"/>
          <w:szCs w:val="24"/>
        </w:rPr>
        <w:t>[8]</w:t>
      </w:r>
      <w:r w:rsidRPr="00791FA9">
        <w:rPr>
          <w:sz w:val="24"/>
          <w:szCs w:val="24"/>
        </w:rPr>
        <w:t xml:space="preserve"> Deng S C, Liu T G, Xiao Z X. Optics and Precision</w:t>
      </w:r>
      <w:r>
        <w:rPr>
          <w:rFonts w:hint="eastAsia"/>
          <w:sz w:val="24"/>
          <w:szCs w:val="24"/>
        </w:rPr>
        <w:t xml:space="preserve"> </w:t>
      </w:r>
      <w:r w:rsidRPr="00791FA9">
        <w:rPr>
          <w:sz w:val="24"/>
          <w:szCs w:val="24"/>
        </w:rPr>
        <w:t>Engineering[J], 2010, 18(10): 2314 (in Chinese)</w:t>
      </w:r>
    </w:p>
    <w:p w14:paraId="2766C663" w14:textId="5BE237BC" w:rsidR="00791FA9" w:rsidRPr="00791FA9" w:rsidRDefault="00791FA9" w:rsidP="00791FA9">
      <w:pPr>
        <w:rPr>
          <w:sz w:val="24"/>
          <w:szCs w:val="24"/>
        </w:rPr>
      </w:pPr>
      <w:r>
        <w:rPr>
          <w:sz w:val="24"/>
          <w:szCs w:val="24"/>
        </w:rPr>
        <w:t>[9]</w:t>
      </w:r>
      <w:r w:rsidRPr="00791FA9">
        <w:rPr>
          <w:sz w:val="24"/>
          <w:szCs w:val="24"/>
        </w:rPr>
        <w:t xml:space="preserve"> Park C, Huang J Z, Ding Y et al. IIE Transactions[J], 2012, 44(7):507</w:t>
      </w:r>
    </w:p>
    <w:p w14:paraId="2CD57BCA" w14:textId="2E3C2988" w:rsidR="00791FA9" w:rsidRPr="00791FA9" w:rsidRDefault="00791FA9" w:rsidP="00791FA9">
      <w:pPr>
        <w:rPr>
          <w:sz w:val="24"/>
          <w:szCs w:val="24"/>
        </w:rPr>
      </w:pPr>
      <w:r>
        <w:rPr>
          <w:sz w:val="24"/>
          <w:szCs w:val="24"/>
        </w:rPr>
        <w:t>[10]</w:t>
      </w:r>
      <w:r w:rsidRPr="00791FA9">
        <w:rPr>
          <w:sz w:val="24"/>
          <w:szCs w:val="24"/>
        </w:rPr>
        <w:t xml:space="preserve"> </w:t>
      </w:r>
      <w:proofErr w:type="spellStart"/>
      <w:r w:rsidRPr="00791FA9">
        <w:rPr>
          <w:sz w:val="24"/>
          <w:szCs w:val="24"/>
        </w:rPr>
        <w:t>Orhan</w:t>
      </w:r>
      <w:proofErr w:type="spellEnd"/>
      <w:r w:rsidRPr="00791FA9">
        <w:rPr>
          <w:sz w:val="24"/>
          <w:szCs w:val="24"/>
        </w:rPr>
        <w:t xml:space="preserve"> </w:t>
      </w:r>
      <w:proofErr w:type="spellStart"/>
      <w:r w:rsidRPr="00791FA9">
        <w:rPr>
          <w:sz w:val="24"/>
          <w:szCs w:val="24"/>
        </w:rPr>
        <w:t>Dengiz</w:t>
      </w:r>
      <w:proofErr w:type="spellEnd"/>
      <w:r w:rsidRPr="00791FA9">
        <w:rPr>
          <w:sz w:val="24"/>
          <w:szCs w:val="24"/>
        </w:rPr>
        <w:t>, Alice E Smith, Ian Nettleship. Computers in</w:t>
      </w:r>
    </w:p>
    <w:p w14:paraId="14FAB43A" w14:textId="77777777" w:rsidR="00791FA9" w:rsidRPr="00791FA9" w:rsidRDefault="00791FA9" w:rsidP="00791FA9">
      <w:pPr>
        <w:rPr>
          <w:sz w:val="24"/>
          <w:szCs w:val="24"/>
        </w:rPr>
      </w:pPr>
      <w:r w:rsidRPr="00791FA9">
        <w:rPr>
          <w:sz w:val="24"/>
          <w:szCs w:val="24"/>
        </w:rPr>
        <w:t>Industry[J], 2005, 56: 854</w:t>
      </w:r>
    </w:p>
    <w:p w14:paraId="72223EB3" w14:textId="6531E8DA" w:rsidR="00791FA9" w:rsidRDefault="00791FA9" w:rsidP="00791FA9">
      <w:pPr>
        <w:rPr>
          <w:sz w:val="24"/>
          <w:szCs w:val="24"/>
        </w:rPr>
      </w:pPr>
      <w:r>
        <w:rPr>
          <w:sz w:val="24"/>
          <w:szCs w:val="24"/>
        </w:rPr>
        <w:t>[11]</w:t>
      </w:r>
      <w:r w:rsidRPr="00791FA9">
        <w:rPr>
          <w:sz w:val="24"/>
          <w:szCs w:val="24"/>
        </w:rPr>
        <w:t xml:space="preserve"> </w:t>
      </w:r>
      <w:proofErr w:type="spellStart"/>
      <w:r w:rsidRPr="00791FA9">
        <w:rPr>
          <w:sz w:val="24"/>
          <w:szCs w:val="24"/>
        </w:rPr>
        <w:t>Łukasz</w:t>
      </w:r>
      <w:proofErr w:type="spellEnd"/>
      <w:r w:rsidRPr="00791FA9">
        <w:rPr>
          <w:sz w:val="24"/>
          <w:szCs w:val="24"/>
        </w:rPr>
        <w:t xml:space="preserve"> R, </w:t>
      </w:r>
      <w:proofErr w:type="spellStart"/>
      <w:r w:rsidRPr="00791FA9">
        <w:rPr>
          <w:sz w:val="24"/>
          <w:szCs w:val="24"/>
        </w:rPr>
        <w:t>Łukasz</w:t>
      </w:r>
      <w:proofErr w:type="spellEnd"/>
      <w:r w:rsidRPr="00791FA9">
        <w:rPr>
          <w:sz w:val="24"/>
          <w:szCs w:val="24"/>
        </w:rPr>
        <w:t xml:space="preserve"> S, </w:t>
      </w:r>
      <w:proofErr w:type="spellStart"/>
      <w:r w:rsidRPr="00791FA9">
        <w:rPr>
          <w:sz w:val="24"/>
          <w:szCs w:val="24"/>
        </w:rPr>
        <w:t>Kusiak</w:t>
      </w:r>
      <w:proofErr w:type="spellEnd"/>
      <w:r w:rsidRPr="00791FA9">
        <w:rPr>
          <w:sz w:val="24"/>
          <w:szCs w:val="24"/>
        </w:rPr>
        <w:t xml:space="preserve"> J. </w:t>
      </w:r>
      <w:proofErr w:type="spellStart"/>
      <w:r w:rsidRPr="00791FA9">
        <w:rPr>
          <w:sz w:val="24"/>
          <w:szCs w:val="24"/>
        </w:rPr>
        <w:t>Artifical</w:t>
      </w:r>
      <w:proofErr w:type="spellEnd"/>
      <w:r w:rsidRPr="00791FA9">
        <w:rPr>
          <w:sz w:val="24"/>
          <w:szCs w:val="24"/>
        </w:rPr>
        <w:t xml:space="preserve"> Intelligence and Soft</w:t>
      </w:r>
      <w:r>
        <w:rPr>
          <w:rFonts w:hint="eastAsia"/>
          <w:sz w:val="24"/>
          <w:szCs w:val="24"/>
        </w:rPr>
        <w:t xml:space="preserve"> </w:t>
      </w:r>
      <w:r w:rsidRPr="00791FA9">
        <w:rPr>
          <w:sz w:val="24"/>
          <w:szCs w:val="24"/>
        </w:rPr>
        <w:t>Computing [M]. Heidelberg: Springer Berlin, 2010: 80</w:t>
      </w:r>
    </w:p>
    <w:p w14:paraId="46BEDB6C" w14:textId="22F48B1D" w:rsidR="00080AE4" w:rsidRDefault="00080AE4" w:rsidP="00791FA9">
      <w:pPr>
        <w:rPr>
          <w:sz w:val="24"/>
          <w:szCs w:val="24"/>
        </w:rPr>
      </w:pPr>
    </w:p>
    <w:p w14:paraId="684D93A8" w14:textId="77777777" w:rsidR="00080AE4" w:rsidRPr="00080AE4" w:rsidRDefault="00080AE4" w:rsidP="00080AE4">
      <w:pPr>
        <w:rPr>
          <w:sz w:val="24"/>
          <w:szCs w:val="24"/>
        </w:rPr>
      </w:pPr>
      <w:r w:rsidRPr="00080AE4">
        <w:rPr>
          <w:sz w:val="24"/>
          <w:szCs w:val="24"/>
        </w:rPr>
        <w:t xml:space="preserve">13] Vincent L, </w:t>
      </w:r>
      <w:proofErr w:type="spellStart"/>
      <w:r w:rsidRPr="00080AE4">
        <w:rPr>
          <w:sz w:val="24"/>
          <w:szCs w:val="24"/>
        </w:rPr>
        <w:t>Soille</w:t>
      </w:r>
      <w:proofErr w:type="spellEnd"/>
      <w:r w:rsidRPr="00080AE4">
        <w:rPr>
          <w:sz w:val="24"/>
          <w:szCs w:val="24"/>
        </w:rPr>
        <w:t xml:space="preserve"> P. Watersheds in Digital Spaces: An Efficient Algorithm Based </w:t>
      </w:r>
    </w:p>
    <w:p w14:paraId="03268D6B" w14:textId="77777777" w:rsidR="00080AE4" w:rsidRPr="00080AE4" w:rsidRDefault="00080AE4" w:rsidP="00080AE4">
      <w:pPr>
        <w:rPr>
          <w:sz w:val="24"/>
          <w:szCs w:val="24"/>
        </w:rPr>
      </w:pPr>
      <w:r w:rsidRPr="00080AE4">
        <w:rPr>
          <w:sz w:val="24"/>
          <w:szCs w:val="24"/>
        </w:rPr>
        <w:t xml:space="preserve">on Immersion Simulations[J]. IEEE </w:t>
      </w:r>
      <w:proofErr w:type="spellStart"/>
      <w:proofErr w:type="gramStart"/>
      <w:r w:rsidRPr="00080AE4">
        <w:rPr>
          <w:sz w:val="24"/>
          <w:szCs w:val="24"/>
        </w:rPr>
        <w:t>Trans.patt.anal</w:t>
      </w:r>
      <w:proofErr w:type="spellEnd"/>
      <w:proofErr w:type="gramEnd"/>
      <w:r w:rsidRPr="00080AE4">
        <w:rPr>
          <w:sz w:val="24"/>
          <w:szCs w:val="24"/>
        </w:rPr>
        <w:t xml:space="preserve">. &amp; </w:t>
      </w:r>
      <w:proofErr w:type="spellStart"/>
      <w:r w:rsidRPr="00080AE4">
        <w:rPr>
          <w:sz w:val="24"/>
          <w:szCs w:val="24"/>
        </w:rPr>
        <w:t>Machine.intell</w:t>
      </w:r>
      <w:proofErr w:type="spellEnd"/>
      <w:r w:rsidRPr="00080AE4">
        <w:rPr>
          <w:sz w:val="24"/>
          <w:szCs w:val="24"/>
        </w:rPr>
        <w:t xml:space="preserve">, 1991, </w:t>
      </w:r>
    </w:p>
    <w:p w14:paraId="790BFF3C" w14:textId="77777777" w:rsidR="00080AE4" w:rsidRPr="00080AE4" w:rsidRDefault="00080AE4" w:rsidP="00080AE4">
      <w:pPr>
        <w:rPr>
          <w:sz w:val="24"/>
          <w:szCs w:val="24"/>
        </w:rPr>
      </w:pPr>
      <w:r w:rsidRPr="00080AE4">
        <w:rPr>
          <w:sz w:val="24"/>
          <w:szCs w:val="24"/>
        </w:rPr>
        <w:t xml:space="preserve">13(6):583-598. </w:t>
      </w:r>
    </w:p>
    <w:p w14:paraId="5C4B97EF" w14:textId="77777777" w:rsidR="00080AE4" w:rsidRPr="00080AE4" w:rsidRDefault="00080AE4" w:rsidP="00080AE4">
      <w:pPr>
        <w:rPr>
          <w:sz w:val="24"/>
          <w:szCs w:val="24"/>
        </w:rPr>
      </w:pPr>
      <w:r w:rsidRPr="00080AE4">
        <w:rPr>
          <w:sz w:val="24"/>
          <w:szCs w:val="24"/>
        </w:rPr>
        <w:t xml:space="preserve">[14] Li C, Huang R, Ding Z, et al. A Level Set Method for Image Segmentation in the </w:t>
      </w:r>
    </w:p>
    <w:p w14:paraId="5B109566" w14:textId="77777777" w:rsidR="00080AE4" w:rsidRPr="00080AE4" w:rsidRDefault="00080AE4" w:rsidP="00080AE4">
      <w:pPr>
        <w:rPr>
          <w:sz w:val="24"/>
          <w:szCs w:val="24"/>
        </w:rPr>
      </w:pPr>
      <w:r w:rsidRPr="00080AE4">
        <w:rPr>
          <w:sz w:val="24"/>
          <w:szCs w:val="24"/>
        </w:rPr>
        <w:t xml:space="preserve">Presence of Intensity Inhomogeneities With Application to MRI[J]. IEEE </w:t>
      </w:r>
    </w:p>
    <w:p w14:paraId="26404146" w14:textId="77777777" w:rsidR="00080AE4" w:rsidRPr="00080AE4" w:rsidRDefault="00080AE4" w:rsidP="00080AE4">
      <w:pPr>
        <w:rPr>
          <w:sz w:val="24"/>
          <w:szCs w:val="24"/>
        </w:rPr>
      </w:pPr>
      <w:r w:rsidRPr="00080AE4">
        <w:rPr>
          <w:sz w:val="24"/>
          <w:szCs w:val="24"/>
        </w:rPr>
        <w:t xml:space="preserve">Transactions on Image Processing A Publication of the IEEE Signal Processing </w:t>
      </w:r>
    </w:p>
    <w:p w14:paraId="0A14DE65" w14:textId="77777777" w:rsidR="00080AE4" w:rsidRPr="00080AE4" w:rsidRDefault="00080AE4" w:rsidP="00080AE4">
      <w:pPr>
        <w:rPr>
          <w:sz w:val="24"/>
          <w:szCs w:val="24"/>
        </w:rPr>
      </w:pPr>
      <w:r w:rsidRPr="00080AE4">
        <w:rPr>
          <w:sz w:val="24"/>
          <w:szCs w:val="24"/>
        </w:rPr>
        <w:t xml:space="preserve">Society, 2011, 20(7):2007. </w:t>
      </w:r>
    </w:p>
    <w:p w14:paraId="5DA47280" w14:textId="77777777" w:rsidR="00080AE4" w:rsidRPr="00080AE4" w:rsidRDefault="00080AE4" w:rsidP="00080AE4">
      <w:pPr>
        <w:rPr>
          <w:sz w:val="24"/>
          <w:szCs w:val="24"/>
        </w:rPr>
      </w:pPr>
      <w:r w:rsidRPr="00080AE4">
        <w:rPr>
          <w:sz w:val="24"/>
          <w:szCs w:val="24"/>
        </w:rPr>
        <w:t xml:space="preserve">[15] Canny J. A Computational Approach to Edge Detection[M]. IEEE Computer </w:t>
      </w:r>
    </w:p>
    <w:p w14:paraId="08C97FFB" w14:textId="3464578C" w:rsidR="00080AE4" w:rsidRPr="00080AE4" w:rsidRDefault="00080AE4" w:rsidP="00080AE4">
      <w:pPr>
        <w:rPr>
          <w:sz w:val="24"/>
          <w:szCs w:val="24"/>
        </w:rPr>
      </w:pPr>
      <w:r w:rsidRPr="00080AE4">
        <w:rPr>
          <w:rFonts w:hint="eastAsia"/>
          <w:sz w:val="24"/>
          <w:szCs w:val="24"/>
        </w:rPr>
        <w:t xml:space="preserve">Society, 1986. </w:t>
      </w:r>
    </w:p>
    <w:p w14:paraId="0D667435" w14:textId="6C42FA88" w:rsidR="00080AE4" w:rsidRPr="00080AE4" w:rsidRDefault="00080AE4" w:rsidP="00080AE4">
      <w:pPr>
        <w:rPr>
          <w:sz w:val="24"/>
          <w:szCs w:val="24"/>
        </w:rPr>
      </w:pPr>
      <w:r w:rsidRPr="00080AE4">
        <w:rPr>
          <w:sz w:val="24"/>
          <w:szCs w:val="24"/>
        </w:rPr>
        <w:t xml:space="preserve">62 </w:t>
      </w:r>
    </w:p>
    <w:p w14:paraId="2E84C5E2" w14:textId="77777777" w:rsidR="00080AE4" w:rsidRPr="00080AE4" w:rsidRDefault="00080AE4" w:rsidP="00080AE4">
      <w:pPr>
        <w:rPr>
          <w:sz w:val="24"/>
          <w:szCs w:val="24"/>
        </w:rPr>
      </w:pPr>
      <w:r w:rsidRPr="00080AE4">
        <w:rPr>
          <w:sz w:val="24"/>
          <w:szCs w:val="24"/>
        </w:rPr>
        <w:t xml:space="preserve">[16] Gao W, Zhang X, Yang L, et al. An improved Sobel edge detection[C]// IEEE </w:t>
      </w:r>
    </w:p>
    <w:p w14:paraId="36A84485" w14:textId="77777777" w:rsidR="00080AE4" w:rsidRPr="00080AE4" w:rsidRDefault="00080AE4" w:rsidP="00080AE4">
      <w:pPr>
        <w:rPr>
          <w:sz w:val="24"/>
          <w:szCs w:val="24"/>
        </w:rPr>
      </w:pPr>
      <w:r w:rsidRPr="00080AE4">
        <w:rPr>
          <w:sz w:val="24"/>
          <w:szCs w:val="24"/>
        </w:rPr>
        <w:t xml:space="preserve">International Conference on Computer Science and Information Technology. </w:t>
      </w:r>
    </w:p>
    <w:p w14:paraId="1A8998F3" w14:textId="60923076" w:rsidR="00080AE4" w:rsidRDefault="00080AE4" w:rsidP="00080AE4">
      <w:pPr>
        <w:rPr>
          <w:sz w:val="24"/>
          <w:szCs w:val="24"/>
        </w:rPr>
      </w:pPr>
      <w:r w:rsidRPr="00080AE4">
        <w:rPr>
          <w:sz w:val="24"/>
          <w:szCs w:val="24"/>
        </w:rPr>
        <w:t>IEEE, 2010:67-71.</w:t>
      </w:r>
    </w:p>
    <w:p w14:paraId="34388788" w14:textId="0D0A4D2E" w:rsidR="003C6D50" w:rsidRPr="003C6D50" w:rsidRDefault="003C6D50" w:rsidP="003C6D50">
      <w:pPr>
        <w:rPr>
          <w:sz w:val="24"/>
          <w:szCs w:val="24"/>
        </w:rPr>
      </w:pPr>
      <w:r>
        <w:rPr>
          <w:rFonts w:hint="eastAsia"/>
          <w:sz w:val="24"/>
          <w:szCs w:val="24"/>
        </w:rPr>
        <w:t>【</w:t>
      </w:r>
      <w:r>
        <w:rPr>
          <w:rFonts w:hint="eastAsia"/>
          <w:sz w:val="24"/>
          <w:szCs w:val="24"/>
        </w:rPr>
        <w:t>1</w:t>
      </w:r>
      <w:r>
        <w:rPr>
          <w:sz w:val="24"/>
          <w:szCs w:val="24"/>
        </w:rPr>
        <w:t>7</w:t>
      </w:r>
      <w:r>
        <w:rPr>
          <w:rFonts w:hint="eastAsia"/>
          <w:sz w:val="24"/>
          <w:szCs w:val="24"/>
        </w:rPr>
        <w:t>，</w:t>
      </w:r>
      <w:r>
        <w:rPr>
          <w:rFonts w:hint="eastAsia"/>
          <w:sz w:val="24"/>
          <w:szCs w:val="24"/>
        </w:rPr>
        <w:t>4</w:t>
      </w:r>
      <w:r>
        <w:rPr>
          <w:rFonts w:hint="eastAsia"/>
          <w:sz w:val="24"/>
          <w:szCs w:val="24"/>
        </w:rPr>
        <w:t>】</w:t>
      </w:r>
      <w:r w:rsidRPr="003C6D50">
        <w:rPr>
          <w:sz w:val="24"/>
          <w:szCs w:val="24"/>
        </w:rPr>
        <w:t>EO Hall. “The deformation and ageing of mild steel: III discussion of</w:t>
      </w:r>
    </w:p>
    <w:p w14:paraId="77B4383B" w14:textId="77777777" w:rsidR="003C6D50" w:rsidRPr="003C6D50" w:rsidRDefault="003C6D50" w:rsidP="003C6D50">
      <w:pPr>
        <w:rPr>
          <w:sz w:val="24"/>
          <w:szCs w:val="24"/>
        </w:rPr>
      </w:pPr>
      <w:r w:rsidRPr="003C6D50">
        <w:rPr>
          <w:sz w:val="24"/>
          <w:szCs w:val="24"/>
        </w:rPr>
        <w:t>results”. In: Proceedings of the Physical Society. Section B 64.9 (1951),</w:t>
      </w:r>
    </w:p>
    <w:p w14:paraId="6359FED9" w14:textId="7B7D63F4" w:rsidR="003C6D50" w:rsidRDefault="003C6D50" w:rsidP="003C6D50">
      <w:pPr>
        <w:rPr>
          <w:sz w:val="24"/>
          <w:szCs w:val="24"/>
        </w:rPr>
      </w:pPr>
      <w:r w:rsidRPr="003C6D50">
        <w:rPr>
          <w:sz w:val="24"/>
          <w:szCs w:val="24"/>
        </w:rPr>
        <w:t>p. 747 (cit. on p. 2).</w:t>
      </w:r>
    </w:p>
    <w:p w14:paraId="0BFF186A" w14:textId="16A552EE" w:rsidR="003C6D50" w:rsidRPr="003C6D50" w:rsidRDefault="003C6D50" w:rsidP="003C6D50">
      <w:pPr>
        <w:rPr>
          <w:sz w:val="24"/>
          <w:szCs w:val="24"/>
        </w:rPr>
      </w:pPr>
      <w:r>
        <w:rPr>
          <w:rFonts w:hint="eastAsia"/>
          <w:sz w:val="24"/>
          <w:szCs w:val="24"/>
        </w:rPr>
        <w:t>【</w:t>
      </w:r>
      <w:r>
        <w:rPr>
          <w:rFonts w:hint="eastAsia"/>
          <w:sz w:val="24"/>
          <w:szCs w:val="24"/>
        </w:rPr>
        <w:t>1</w:t>
      </w:r>
      <w:r>
        <w:rPr>
          <w:sz w:val="24"/>
          <w:szCs w:val="24"/>
        </w:rPr>
        <w:t>8</w:t>
      </w:r>
      <w:r>
        <w:rPr>
          <w:rFonts w:hint="eastAsia"/>
          <w:sz w:val="24"/>
          <w:szCs w:val="24"/>
        </w:rPr>
        <w:t>,</w:t>
      </w:r>
      <w:r>
        <w:rPr>
          <w:sz w:val="24"/>
          <w:szCs w:val="24"/>
        </w:rPr>
        <w:t>6</w:t>
      </w:r>
      <w:r>
        <w:rPr>
          <w:rFonts w:hint="eastAsia"/>
          <w:sz w:val="24"/>
          <w:szCs w:val="24"/>
        </w:rPr>
        <w:t>】</w:t>
      </w:r>
      <w:r w:rsidRPr="003C6D50">
        <w:rPr>
          <w:sz w:val="24"/>
          <w:szCs w:val="24"/>
        </w:rPr>
        <w:t xml:space="preserve">Yann </w:t>
      </w:r>
      <w:proofErr w:type="spellStart"/>
      <w:r w:rsidRPr="003C6D50">
        <w:rPr>
          <w:sz w:val="24"/>
          <w:szCs w:val="24"/>
        </w:rPr>
        <w:t>LeCun</w:t>
      </w:r>
      <w:proofErr w:type="spellEnd"/>
      <w:r w:rsidRPr="003C6D50">
        <w:rPr>
          <w:sz w:val="24"/>
          <w:szCs w:val="24"/>
        </w:rPr>
        <w:t xml:space="preserve">, </w:t>
      </w:r>
      <w:proofErr w:type="spellStart"/>
      <w:r w:rsidRPr="003C6D50">
        <w:rPr>
          <w:sz w:val="24"/>
          <w:szCs w:val="24"/>
        </w:rPr>
        <w:t>Yoshua</w:t>
      </w:r>
      <w:proofErr w:type="spellEnd"/>
      <w:r w:rsidRPr="003C6D50">
        <w:rPr>
          <w:sz w:val="24"/>
          <w:szCs w:val="24"/>
        </w:rPr>
        <w:t xml:space="preserve"> </w:t>
      </w:r>
      <w:proofErr w:type="spellStart"/>
      <w:r w:rsidRPr="003C6D50">
        <w:rPr>
          <w:sz w:val="24"/>
          <w:szCs w:val="24"/>
        </w:rPr>
        <w:t>Bengio</w:t>
      </w:r>
      <w:proofErr w:type="spellEnd"/>
      <w:r w:rsidRPr="003C6D50">
        <w:rPr>
          <w:sz w:val="24"/>
          <w:szCs w:val="24"/>
        </w:rPr>
        <w:t>, and Geoffrey Hinton. “Deep learning”.</w:t>
      </w:r>
    </w:p>
    <w:p w14:paraId="54585C4B" w14:textId="77777777" w:rsidR="003C6D50" w:rsidRPr="003C6D50" w:rsidRDefault="003C6D50" w:rsidP="003C6D50">
      <w:pPr>
        <w:rPr>
          <w:sz w:val="24"/>
          <w:szCs w:val="24"/>
        </w:rPr>
      </w:pPr>
      <w:r w:rsidRPr="003C6D50">
        <w:rPr>
          <w:sz w:val="24"/>
          <w:szCs w:val="24"/>
        </w:rPr>
        <w:t xml:space="preserve">In: Nature 521.7553 (2015), pp. 436–444. </w:t>
      </w:r>
      <w:proofErr w:type="spellStart"/>
      <w:r w:rsidRPr="003C6D50">
        <w:rPr>
          <w:sz w:val="24"/>
          <w:szCs w:val="24"/>
        </w:rPr>
        <w:t>issn</w:t>
      </w:r>
      <w:proofErr w:type="spellEnd"/>
      <w:r w:rsidRPr="003C6D50">
        <w:rPr>
          <w:sz w:val="24"/>
          <w:szCs w:val="24"/>
        </w:rPr>
        <w:t xml:space="preserve">: 1476-4687. </w:t>
      </w:r>
      <w:proofErr w:type="spellStart"/>
      <w:r w:rsidRPr="003C6D50">
        <w:rPr>
          <w:sz w:val="24"/>
          <w:szCs w:val="24"/>
        </w:rPr>
        <w:t>doi</w:t>
      </w:r>
      <w:proofErr w:type="spellEnd"/>
      <w:r w:rsidRPr="003C6D50">
        <w:rPr>
          <w:sz w:val="24"/>
          <w:szCs w:val="24"/>
        </w:rPr>
        <w:t>: 10.</w:t>
      </w:r>
    </w:p>
    <w:p w14:paraId="5CD99584" w14:textId="77777777" w:rsidR="003C6D50" w:rsidRPr="003C6D50" w:rsidRDefault="003C6D50" w:rsidP="003C6D50">
      <w:pPr>
        <w:rPr>
          <w:sz w:val="24"/>
          <w:szCs w:val="24"/>
        </w:rPr>
      </w:pPr>
      <w:r w:rsidRPr="003C6D50">
        <w:rPr>
          <w:sz w:val="24"/>
          <w:szCs w:val="24"/>
        </w:rPr>
        <w:t>1038/nature</w:t>
      </w:r>
      <w:proofErr w:type="gramStart"/>
      <w:r w:rsidRPr="003C6D50">
        <w:rPr>
          <w:sz w:val="24"/>
          <w:szCs w:val="24"/>
        </w:rPr>
        <w:t>14539 .</w:t>
      </w:r>
      <w:proofErr w:type="gramEnd"/>
      <w:r w:rsidRPr="003C6D50">
        <w:rPr>
          <w:sz w:val="24"/>
          <w:szCs w:val="24"/>
        </w:rPr>
        <w:t xml:space="preserve"> url: http://dx.doi.org/10.1038/nature14539</w:t>
      </w:r>
    </w:p>
    <w:p w14:paraId="2249D4DA" w14:textId="77777777" w:rsidR="003C6D50" w:rsidRPr="003C6D50" w:rsidRDefault="003C6D50" w:rsidP="003C6D50">
      <w:pPr>
        <w:rPr>
          <w:sz w:val="24"/>
          <w:szCs w:val="24"/>
        </w:rPr>
      </w:pPr>
      <w:r w:rsidRPr="003C6D50">
        <w:rPr>
          <w:sz w:val="24"/>
          <w:szCs w:val="24"/>
        </w:rPr>
        <w:t>(cit. on pp. 2, 3).</w:t>
      </w:r>
    </w:p>
    <w:p w14:paraId="05777841" w14:textId="6AF8BF2B" w:rsidR="003C6D50" w:rsidRPr="003C6D50" w:rsidRDefault="003C6D50" w:rsidP="003C6D50">
      <w:pPr>
        <w:rPr>
          <w:sz w:val="24"/>
          <w:szCs w:val="24"/>
        </w:rPr>
      </w:pPr>
      <w:r>
        <w:rPr>
          <w:rFonts w:hint="eastAsia"/>
          <w:sz w:val="24"/>
          <w:szCs w:val="24"/>
        </w:rPr>
        <w:t>【</w:t>
      </w:r>
      <w:r>
        <w:rPr>
          <w:rFonts w:hint="eastAsia"/>
          <w:sz w:val="24"/>
          <w:szCs w:val="24"/>
        </w:rPr>
        <w:t>1</w:t>
      </w:r>
      <w:r>
        <w:rPr>
          <w:sz w:val="24"/>
          <w:szCs w:val="24"/>
        </w:rPr>
        <w:t>9</w:t>
      </w:r>
      <w:r>
        <w:rPr>
          <w:rFonts w:hint="eastAsia"/>
          <w:sz w:val="24"/>
          <w:szCs w:val="24"/>
        </w:rPr>
        <w:t>,</w:t>
      </w:r>
      <w:r>
        <w:rPr>
          <w:sz w:val="24"/>
          <w:szCs w:val="24"/>
        </w:rPr>
        <w:t>7</w:t>
      </w:r>
      <w:r>
        <w:rPr>
          <w:rFonts w:hint="eastAsia"/>
          <w:sz w:val="24"/>
          <w:szCs w:val="24"/>
        </w:rPr>
        <w:t>】</w:t>
      </w:r>
      <w:r w:rsidRPr="003C6D50">
        <w:rPr>
          <w:sz w:val="24"/>
          <w:szCs w:val="24"/>
        </w:rPr>
        <w:t xml:space="preserve"> Ian Goodfellow, </w:t>
      </w:r>
      <w:proofErr w:type="spellStart"/>
      <w:r w:rsidRPr="003C6D50">
        <w:rPr>
          <w:sz w:val="24"/>
          <w:szCs w:val="24"/>
        </w:rPr>
        <w:t>Yoshua</w:t>
      </w:r>
      <w:proofErr w:type="spellEnd"/>
      <w:r w:rsidRPr="003C6D50">
        <w:rPr>
          <w:sz w:val="24"/>
          <w:szCs w:val="24"/>
        </w:rPr>
        <w:t xml:space="preserve"> </w:t>
      </w:r>
      <w:proofErr w:type="spellStart"/>
      <w:r w:rsidRPr="003C6D50">
        <w:rPr>
          <w:sz w:val="24"/>
          <w:szCs w:val="24"/>
        </w:rPr>
        <w:t>Bengio</w:t>
      </w:r>
      <w:proofErr w:type="spellEnd"/>
      <w:r w:rsidRPr="003C6D50">
        <w:rPr>
          <w:sz w:val="24"/>
          <w:szCs w:val="24"/>
        </w:rPr>
        <w:t>, and Aaron Courville. Deep Learning.</w:t>
      </w:r>
    </w:p>
    <w:p w14:paraId="534D0CE9" w14:textId="77777777" w:rsidR="003C6D50" w:rsidRPr="003C6D50" w:rsidRDefault="003C6D50" w:rsidP="003C6D50">
      <w:pPr>
        <w:rPr>
          <w:sz w:val="24"/>
          <w:szCs w:val="24"/>
        </w:rPr>
      </w:pPr>
      <w:proofErr w:type="gramStart"/>
      <w:r w:rsidRPr="003C6D50">
        <w:rPr>
          <w:sz w:val="24"/>
          <w:szCs w:val="24"/>
        </w:rPr>
        <w:t>http://www.deeplearningbook.org .</w:t>
      </w:r>
      <w:proofErr w:type="gramEnd"/>
      <w:r w:rsidRPr="003C6D50">
        <w:rPr>
          <w:sz w:val="24"/>
          <w:szCs w:val="24"/>
        </w:rPr>
        <w:t xml:space="preserve"> MIT Press, 2016 (cit. on pp. 2,</w:t>
      </w:r>
    </w:p>
    <w:p w14:paraId="4DF5226E" w14:textId="77777777" w:rsidR="003C6D50" w:rsidRPr="003C6D50" w:rsidRDefault="003C6D50" w:rsidP="003C6D50">
      <w:pPr>
        <w:rPr>
          <w:sz w:val="24"/>
          <w:szCs w:val="24"/>
        </w:rPr>
      </w:pPr>
      <w:r w:rsidRPr="003C6D50">
        <w:rPr>
          <w:sz w:val="24"/>
          <w:szCs w:val="24"/>
        </w:rPr>
        <w:t>3).</w:t>
      </w:r>
    </w:p>
    <w:p w14:paraId="5036C35B" w14:textId="78B6CCD2" w:rsidR="003C6D50" w:rsidRPr="003C6D50" w:rsidRDefault="003C6D50" w:rsidP="003C6D50">
      <w:pPr>
        <w:rPr>
          <w:sz w:val="24"/>
          <w:szCs w:val="24"/>
        </w:rPr>
      </w:pPr>
      <w:r w:rsidRPr="003C6D50">
        <w:rPr>
          <w:sz w:val="24"/>
          <w:szCs w:val="24"/>
        </w:rPr>
        <w:t>[</w:t>
      </w:r>
      <w:r>
        <w:rPr>
          <w:sz w:val="24"/>
          <w:szCs w:val="24"/>
        </w:rPr>
        <w:t>20</w:t>
      </w:r>
      <w:r>
        <w:rPr>
          <w:rFonts w:hint="eastAsia"/>
          <w:sz w:val="24"/>
          <w:szCs w:val="24"/>
        </w:rPr>
        <w:t>,</w:t>
      </w:r>
      <w:r>
        <w:rPr>
          <w:sz w:val="24"/>
          <w:szCs w:val="24"/>
        </w:rPr>
        <w:t>8</w:t>
      </w:r>
      <w:r w:rsidRPr="003C6D50">
        <w:rPr>
          <w:sz w:val="24"/>
          <w:szCs w:val="24"/>
        </w:rPr>
        <w:t xml:space="preserve">] Brian L. </w:t>
      </w:r>
      <w:proofErr w:type="spellStart"/>
      <w:r w:rsidRPr="003C6D50">
        <w:rPr>
          <w:sz w:val="24"/>
          <w:szCs w:val="24"/>
        </w:rPr>
        <w:t>DeCost</w:t>
      </w:r>
      <w:proofErr w:type="spellEnd"/>
      <w:r w:rsidRPr="003C6D50">
        <w:rPr>
          <w:sz w:val="24"/>
          <w:szCs w:val="24"/>
        </w:rPr>
        <w:t xml:space="preserve"> and Elizabeth A. Holm. “A computer vision approach</w:t>
      </w:r>
    </w:p>
    <w:p w14:paraId="5FF15B64" w14:textId="77777777" w:rsidR="003C6D50" w:rsidRPr="003C6D50" w:rsidRDefault="003C6D50" w:rsidP="003C6D50">
      <w:pPr>
        <w:rPr>
          <w:sz w:val="24"/>
          <w:szCs w:val="24"/>
        </w:rPr>
      </w:pPr>
      <w:r w:rsidRPr="003C6D50">
        <w:rPr>
          <w:sz w:val="24"/>
          <w:szCs w:val="24"/>
        </w:rPr>
        <w:t>for automated analysis and classification of microstructural image</w:t>
      </w:r>
    </w:p>
    <w:p w14:paraId="494BE34B" w14:textId="77777777" w:rsidR="003C6D50" w:rsidRPr="003C6D50" w:rsidRDefault="003C6D50" w:rsidP="003C6D50">
      <w:pPr>
        <w:rPr>
          <w:sz w:val="24"/>
          <w:szCs w:val="24"/>
        </w:rPr>
      </w:pPr>
      <w:r w:rsidRPr="003C6D50">
        <w:rPr>
          <w:sz w:val="24"/>
          <w:szCs w:val="24"/>
        </w:rPr>
        <w:t>data”. In: Computational Materials Science 110 (2015), pp. 126–133.</w:t>
      </w:r>
    </w:p>
    <w:p w14:paraId="7F5B9786" w14:textId="77777777" w:rsidR="003C6D50" w:rsidRPr="003C6D50" w:rsidRDefault="003C6D50" w:rsidP="003C6D50">
      <w:pPr>
        <w:rPr>
          <w:sz w:val="24"/>
          <w:szCs w:val="24"/>
        </w:rPr>
      </w:pPr>
      <w:proofErr w:type="spellStart"/>
      <w:r w:rsidRPr="003C6D50">
        <w:rPr>
          <w:sz w:val="24"/>
          <w:szCs w:val="24"/>
        </w:rPr>
        <w:t>doi</w:t>
      </w:r>
      <w:proofErr w:type="spellEnd"/>
      <w:r w:rsidRPr="003C6D50">
        <w:rPr>
          <w:sz w:val="24"/>
          <w:szCs w:val="24"/>
        </w:rPr>
        <w:t>: 10.1016/j.commatsci.2015.08.011 (cit. on p. 2).</w:t>
      </w:r>
    </w:p>
    <w:p w14:paraId="77D0E35E" w14:textId="38A25808" w:rsidR="003C6D50" w:rsidRPr="003C6D50" w:rsidRDefault="003C6D50" w:rsidP="003C6D50">
      <w:pPr>
        <w:rPr>
          <w:sz w:val="24"/>
          <w:szCs w:val="24"/>
        </w:rPr>
      </w:pPr>
      <w:r>
        <w:rPr>
          <w:rFonts w:hint="eastAsia"/>
          <w:sz w:val="24"/>
          <w:szCs w:val="24"/>
        </w:rPr>
        <w:t>【</w:t>
      </w:r>
      <w:r>
        <w:rPr>
          <w:rFonts w:hint="eastAsia"/>
          <w:sz w:val="24"/>
          <w:szCs w:val="24"/>
        </w:rPr>
        <w:t>2</w:t>
      </w:r>
      <w:r>
        <w:rPr>
          <w:sz w:val="24"/>
          <w:szCs w:val="24"/>
        </w:rPr>
        <w:t>1</w:t>
      </w:r>
      <w:r>
        <w:rPr>
          <w:rFonts w:hint="eastAsia"/>
          <w:sz w:val="24"/>
          <w:szCs w:val="24"/>
        </w:rPr>
        <w:t>,</w:t>
      </w:r>
      <w:r>
        <w:rPr>
          <w:sz w:val="24"/>
          <w:szCs w:val="24"/>
        </w:rPr>
        <w:t>9</w:t>
      </w:r>
      <w:r>
        <w:rPr>
          <w:rFonts w:hint="eastAsia"/>
          <w:sz w:val="24"/>
          <w:szCs w:val="24"/>
        </w:rPr>
        <w:t>】</w:t>
      </w:r>
      <w:r w:rsidRPr="003C6D50">
        <w:rPr>
          <w:sz w:val="24"/>
          <w:szCs w:val="24"/>
        </w:rPr>
        <w:t xml:space="preserve"> </w:t>
      </w:r>
      <w:proofErr w:type="spellStart"/>
      <w:r w:rsidRPr="003C6D50">
        <w:rPr>
          <w:sz w:val="24"/>
          <w:szCs w:val="24"/>
        </w:rPr>
        <w:t>Aritra</w:t>
      </w:r>
      <w:proofErr w:type="spellEnd"/>
      <w:r w:rsidRPr="003C6D50">
        <w:rPr>
          <w:sz w:val="24"/>
          <w:szCs w:val="24"/>
        </w:rPr>
        <w:t xml:space="preserve"> Chowdhury et al. “Image driven machine learning methods for</w:t>
      </w:r>
    </w:p>
    <w:p w14:paraId="23AF785F" w14:textId="77777777" w:rsidR="003C6D50" w:rsidRPr="003C6D50" w:rsidRDefault="003C6D50" w:rsidP="003C6D50">
      <w:pPr>
        <w:rPr>
          <w:sz w:val="24"/>
          <w:szCs w:val="24"/>
        </w:rPr>
      </w:pPr>
      <w:r w:rsidRPr="003C6D50">
        <w:rPr>
          <w:sz w:val="24"/>
          <w:szCs w:val="24"/>
        </w:rPr>
        <w:t>microstructure recognition”. In: Computational Materials Science 123</w:t>
      </w:r>
    </w:p>
    <w:p w14:paraId="147075A3" w14:textId="7760B441" w:rsidR="003C6D50" w:rsidRDefault="003C6D50" w:rsidP="003C6D50">
      <w:pPr>
        <w:rPr>
          <w:sz w:val="24"/>
          <w:szCs w:val="24"/>
        </w:rPr>
      </w:pPr>
      <w:r w:rsidRPr="003C6D50">
        <w:rPr>
          <w:sz w:val="24"/>
          <w:szCs w:val="24"/>
        </w:rPr>
        <w:t>(2016), pp. 176–187 (cit. on p. 2).</w:t>
      </w:r>
    </w:p>
    <w:p w14:paraId="53F014ED" w14:textId="3C5FB6EB" w:rsidR="00857995" w:rsidRDefault="00857995" w:rsidP="003C6D50">
      <w:pPr>
        <w:rPr>
          <w:sz w:val="24"/>
          <w:szCs w:val="24"/>
        </w:rPr>
      </w:pPr>
    </w:p>
    <w:p w14:paraId="3EF921A6" w14:textId="768CB3B2" w:rsidR="00857995" w:rsidRDefault="00857995" w:rsidP="003C6D50">
      <w:pPr>
        <w:rPr>
          <w:sz w:val="24"/>
          <w:szCs w:val="24"/>
        </w:rPr>
      </w:pPr>
    </w:p>
    <w:p w14:paraId="51E6A890" w14:textId="3A92921D" w:rsidR="00857995" w:rsidRPr="00857995" w:rsidRDefault="005474BF" w:rsidP="00857995">
      <w:pPr>
        <w:rPr>
          <w:sz w:val="24"/>
          <w:szCs w:val="24"/>
        </w:rPr>
      </w:pPr>
      <w:r>
        <w:rPr>
          <w:sz w:val="24"/>
          <w:szCs w:val="24"/>
        </w:rPr>
        <w:t>25</w:t>
      </w:r>
      <w:r w:rsidR="00857995" w:rsidRPr="00857995">
        <w:rPr>
          <w:sz w:val="24"/>
          <w:szCs w:val="24"/>
        </w:rPr>
        <w:t xml:space="preserve"> ASTM Standard E112-12[S], 2012</w:t>
      </w:r>
    </w:p>
    <w:p w14:paraId="0ED69E11" w14:textId="4899E24F" w:rsidR="00857995" w:rsidRPr="00485E77" w:rsidRDefault="005474BF" w:rsidP="00857995">
      <w:pPr>
        <w:rPr>
          <w:sz w:val="24"/>
          <w:szCs w:val="24"/>
        </w:rPr>
      </w:pPr>
      <w:r>
        <w:rPr>
          <w:sz w:val="24"/>
          <w:szCs w:val="24"/>
        </w:rPr>
        <w:t xml:space="preserve">26 </w:t>
      </w:r>
      <w:r w:rsidR="00857995" w:rsidRPr="00857995">
        <w:rPr>
          <w:sz w:val="24"/>
          <w:szCs w:val="24"/>
        </w:rPr>
        <w:t>ASTM Standard E1382-97[S], 2010</w:t>
      </w:r>
    </w:p>
    <w:sectPr w:rsidR="00857995" w:rsidRPr="00485E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134F6"/>
    <w:multiLevelType w:val="hybridMultilevel"/>
    <w:tmpl w:val="DDE06B68"/>
    <w:lvl w:ilvl="0" w:tplc="37869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D51216"/>
    <w:multiLevelType w:val="hybridMultilevel"/>
    <w:tmpl w:val="49AE0F6E"/>
    <w:lvl w:ilvl="0" w:tplc="5BAA2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12A7"/>
    <w:rsid w:val="00007FF4"/>
    <w:rsid w:val="00011B18"/>
    <w:rsid w:val="00041B68"/>
    <w:rsid w:val="000513B7"/>
    <w:rsid w:val="00052BBE"/>
    <w:rsid w:val="00080AE4"/>
    <w:rsid w:val="000D4800"/>
    <w:rsid w:val="000E2EA1"/>
    <w:rsid w:val="00131BCE"/>
    <w:rsid w:val="001457E0"/>
    <w:rsid w:val="001D0F57"/>
    <w:rsid w:val="001E121B"/>
    <w:rsid w:val="0021190D"/>
    <w:rsid w:val="00215D4B"/>
    <w:rsid w:val="0023387D"/>
    <w:rsid w:val="002412A7"/>
    <w:rsid w:val="00243A88"/>
    <w:rsid w:val="00253AB7"/>
    <w:rsid w:val="002A5FBC"/>
    <w:rsid w:val="002F06E6"/>
    <w:rsid w:val="0031664A"/>
    <w:rsid w:val="0037112A"/>
    <w:rsid w:val="003718F7"/>
    <w:rsid w:val="003C6D50"/>
    <w:rsid w:val="00413C20"/>
    <w:rsid w:val="00421983"/>
    <w:rsid w:val="00441B85"/>
    <w:rsid w:val="00460763"/>
    <w:rsid w:val="004672D1"/>
    <w:rsid w:val="00485E77"/>
    <w:rsid w:val="0050720B"/>
    <w:rsid w:val="005474BF"/>
    <w:rsid w:val="005726DD"/>
    <w:rsid w:val="005F4627"/>
    <w:rsid w:val="0060455A"/>
    <w:rsid w:val="00613E85"/>
    <w:rsid w:val="00643BC5"/>
    <w:rsid w:val="00655597"/>
    <w:rsid w:val="00660298"/>
    <w:rsid w:val="00660FA7"/>
    <w:rsid w:val="006941CF"/>
    <w:rsid w:val="006A3A0E"/>
    <w:rsid w:val="006A615D"/>
    <w:rsid w:val="006B5DD0"/>
    <w:rsid w:val="006B6FD8"/>
    <w:rsid w:val="006F59E7"/>
    <w:rsid w:val="00724593"/>
    <w:rsid w:val="0074508A"/>
    <w:rsid w:val="00762885"/>
    <w:rsid w:val="00783CEF"/>
    <w:rsid w:val="0079177E"/>
    <w:rsid w:val="00791FA9"/>
    <w:rsid w:val="007C14E9"/>
    <w:rsid w:val="00857995"/>
    <w:rsid w:val="008665C5"/>
    <w:rsid w:val="0089536F"/>
    <w:rsid w:val="008979D4"/>
    <w:rsid w:val="008B1369"/>
    <w:rsid w:val="008D2D63"/>
    <w:rsid w:val="008E488D"/>
    <w:rsid w:val="009075E2"/>
    <w:rsid w:val="00930204"/>
    <w:rsid w:val="00930DD0"/>
    <w:rsid w:val="00934311"/>
    <w:rsid w:val="009864CE"/>
    <w:rsid w:val="009B6C9F"/>
    <w:rsid w:val="009D369C"/>
    <w:rsid w:val="009D3E93"/>
    <w:rsid w:val="009E02C9"/>
    <w:rsid w:val="00A0758D"/>
    <w:rsid w:val="00A25583"/>
    <w:rsid w:val="00A80530"/>
    <w:rsid w:val="00A9023A"/>
    <w:rsid w:val="00B158E2"/>
    <w:rsid w:val="00B250A8"/>
    <w:rsid w:val="00B66D7A"/>
    <w:rsid w:val="00B965B1"/>
    <w:rsid w:val="00BD494D"/>
    <w:rsid w:val="00BD63A9"/>
    <w:rsid w:val="00BD63B3"/>
    <w:rsid w:val="00BD7297"/>
    <w:rsid w:val="00CB4C82"/>
    <w:rsid w:val="00CD5CAC"/>
    <w:rsid w:val="00CF4681"/>
    <w:rsid w:val="00D9034F"/>
    <w:rsid w:val="00DA3942"/>
    <w:rsid w:val="00E11040"/>
    <w:rsid w:val="00E93054"/>
    <w:rsid w:val="00EA03A4"/>
    <w:rsid w:val="00F62C76"/>
    <w:rsid w:val="00F96F91"/>
    <w:rsid w:val="00FB6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7D45"/>
  <w15:docId w15:val="{00EA9A15-3BC0-4D56-811C-FB7423E8F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rget">
    <w:name w:val="target"/>
    <w:basedOn w:val="Normal"/>
    <w:rsid w:val="00A25583"/>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A25583"/>
    <w:rPr>
      <w:color w:val="0000FF"/>
      <w:u w:val="single"/>
    </w:rPr>
  </w:style>
  <w:style w:type="character" w:customStyle="1" w:styleId="tgt">
    <w:name w:val="tgt"/>
    <w:basedOn w:val="DefaultParagraphFont"/>
    <w:rsid w:val="00441B85"/>
  </w:style>
  <w:style w:type="character" w:styleId="Emphasis">
    <w:name w:val="Emphasis"/>
    <w:basedOn w:val="DefaultParagraphFont"/>
    <w:uiPriority w:val="20"/>
    <w:qFormat/>
    <w:rsid w:val="00052BBE"/>
    <w:rPr>
      <w:i/>
      <w:iCs/>
    </w:rPr>
  </w:style>
  <w:style w:type="paragraph" w:styleId="ListParagraph">
    <w:name w:val="List Paragraph"/>
    <w:basedOn w:val="Normal"/>
    <w:uiPriority w:val="34"/>
    <w:qFormat/>
    <w:rsid w:val="00930204"/>
    <w:pPr>
      <w:widowControl/>
      <w:spacing w:before="260" w:after="260"/>
      <w:ind w:firstLineChars="200" w:firstLine="420"/>
    </w:pPr>
  </w:style>
  <w:style w:type="paragraph" w:styleId="NoSpacing">
    <w:name w:val="No Spacing"/>
    <w:qFormat/>
    <w:rsid w:val="00613E85"/>
    <w:pPr>
      <w:widowControl w:val="0"/>
      <w:jc w:val="both"/>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161798">
      <w:bodyDiv w:val="1"/>
      <w:marLeft w:val="0"/>
      <w:marRight w:val="0"/>
      <w:marTop w:val="0"/>
      <w:marBottom w:val="0"/>
      <w:divBdr>
        <w:top w:val="none" w:sz="0" w:space="0" w:color="auto"/>
        <w:left w:val="none" w:sz="0" w:space="0" w:color="auto"/>
        <w:bottom w:val="none" w:sz="0" w:space="0" w:color="auto"/>
        <w:right w:val="none" w:sz="0" w:space="0" w:color="auto"/>
      </w:divBdr>
    </w:div>
    <w:div w:id="912273869">
      <w:bodyDiv w:val="1"/>
      <w:marLeft w:val="0"/>
      <w:marRight w:val="0"/>
      <w:marTop w:val="0"/>
      <w:marBottom w:val="0"/>
      <w:divBdr>
        <w:top w:val="none" w:sz="0" w:space="0" w:color="auto"/>
        <w:left w:val="none" w:sz="0" w:space="0" w:color="auto"/>
        <w:bottom w:val="none" w:sz="0" w:space="0" w:color="auto"/>
        <w:right w:val="none" w:sz="0" w:space="0" w:color="auto"/>
      </w:divBdr>
    </w:div>
    <w:div w:id="1565216237">
      <w:bodyDiv w:val="1"/>
      <w:marLeft w:val="0"/>
      <w:marRight w:val="0"/>
      <w:marTop w:val="0"/>
      <w:marBottom w:val="0"/>
      <w:divBdr>
        <w:top w:val="none" w:sz="0" w:space="0" w:color="auto"/>
        <w:left w:val="none" w:sz="0" w:space="0" w:color="auto"/>
        <w:bottom w:val="none" w:sz="0" w:space="0" w:color="auto"/>
        <w:right w:val="none" w:sz="0" w:space="0" w:color="auto"/>
      </w:divBdr>
    </w:div>
    <w:div w:id="1811823059">
      <w:bodyDiv w:val="1"/>
      <w:marLeft w:val="0"/>
      <w:marRight w:val="0"/>
      <w:marTop w:val="0"/>
      <w:marBottom w:val="0"/>
      <w:divBdr>
        <w:top w:val="none" w:sz="0" w:space="0" w:color="auto"/>
        <w:left w:val="none" w:sz="0" w:space="0" w:color="auto"/>
        <w:bottom w:val="none" w:sz="0" w:space="0" w:color="auto"/>
        <w:right w:val="none" w:sz="0" w:space="0" w:color="auto"/>
      </w:divBdr>
    </w:div>
    <w:div w:id="1868830662">
      <w:bodyDiv w:val="1"/>
      <w:marLeft w:val="0"/>
      <w:marRight w:val="0"/>
      <w:marTop w:val="0"/>
      <w:marBottom w:val="0"/>
      <w:divBdr>
        <w:top w:val="none" w:sz="0" w:space="0" w:color="auto"/>
        <w:left w:val="none" w:sz="0" w:space="0" w:color="auto"/>
        <w:bottom w:val="none" w:sz="0" w:space="0" w:color="auto"/>
        <w:right w:val="none" w:sz="0" w:space="0" w:color="auto"/>
      </w:divBdr>
    </w:div>
    <w:div w:id="19586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696F-7520-41D6-8FBE-53FF76EE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13</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dc:creator>
  <cp:lastModifiedBy>丽芳 杨</cp:lastModifiedBy>
  <cp:revision>66</cp:revision>
  <dcterms:created xsi:type="dcterms:W3CDTF">2020-02-18T02:46:00Z</dcterms:created>
  <dcterms:modified xsi:type="dcterms:W3CDTF">2020-03-14T06:17:00Z</dcterms:modified>
</cp:coreProperties>
</file>