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rPr>
          <w:rFonts w:ascii="Microsoft JhengHei" w:cs="Microsoft JhengHei" w:eastAsia="Microsoft JhengHei" w:hAnsi="Microsoft JhengHei"/>
          <w:b/>
          <w:bCs/>
          <w:color w:val="14314E"/>
          <w:sz w:val="30"/>
          <w:szCs w:val="30"/>
        </w:rPr>
        <w:t xml:space="preserve">MiniMart PRD v2.1 增補條文 — 訂單備註功能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適用系統：MiniMart v2.1（Day 5 hotfix）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本文件是 product/PRD.md（v1.0 基準）的增補，條文編號延續現有體系（R-12/R-14/R-18 章）。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增補條文與既有條文一致、不牴觸；未列於此的行為一律以既有 PRD 為準。</w:t>
      </w:r>
    </w:p>
    <w:p>
      <w:pPr>
        <w:pStyle w:val="Heading2"/>
        <w:spacing w:after="160" w:before="260"/>
      </w:pPr>
      <w:r>
        <w:rPr>
          <w:rFonts w:ascii="Microsoft JhengHei" w:cs="Microsoft JhengHei" w:eastAsia="Microsoft JhengHei" w:hAnsi="Microsoft JhengHei"/>
          <w:b/>
          <w:bCs/>
          <w:color w:val="14314E"/>
          <w:sz w:val="26"/>
          <w:szCs w:val="26"/>
        </w:rPr>
        <w:t xml:space="preserve">新增功能：訂單備註</w:t>
      </w:r>
    </w:p>
    <w:p>
      <w:pPr>
        <w:spacing w:after="2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v2.1 於結帳流程新增「訂單備註」欄位，讓使用者對該筆訂單留下文字說明（例如指定收貨時段）。備註為選填，不影響任何金額計算、庫存、優惠券、運費或訂單狀態。</w:t>
      </w:r>
    </w:p>
    <w:p>
      <w:pPr>
        <w:pStyle w:val="Heading3"/>
        <w:spacing w:after="140" w:before="160"/>
      </w:pPr>
      <w:r>
        <w:rPr>
          <w:rFonts w:ascii="Microsoft JhengHei" w:cs="Microsoft JhengHei" w:eastAsia="Microsoft JhengHei" w:hAnsi="Microsoft JhengHei"/>
          <w:b/>
          <w:bCs/>
          <w:color w:val="14314E"/>
          <w:sz w:val="24"/>
          <w:szCs w:val="24"/>
        </w:rPr>
        <w:t xml:space="preserve">第 12 章增補（結帳頁）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R-12.12　結帳頁的「收件資訊」區塊下方、「優惠券」區塊上方，新增「訂單備註」區塊，內含一個多行文字輸入框，為選填欄位。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輸入框上方顯示標籤「訂單備註（選填）」。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輸入框下方即時顯示目前字數，格式為「{目前字數}/100」（例如輸入 3 個字顯示「3/100」，未輸入顯示「0/100」）。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字數以 Unicode 字元數計算，規則同 R-18.2（一個中文字、一個英文字母、一個表情符號皆算 1 個字）。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訂單備註留空是允許的，留空時「送出訂單」按鈕不因備註而停用（送出條件仍只看 R-12.6 的收件三欄位）。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訂單備註的內容不參與 R-4.15 的任何金額計算，也不影響運費、庫存、優惠券。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color w:val="14314E"/>
          <w:sz w:val="24"/>
          <w:szCs w:val="24"/>
        </w:rPr>
        <w:t xml:space="preserve">第 14 章增補（訂單詳情）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R-14.11　訂單詳情頁的「收件資訊」區塊下方，新增「訂單備註」區塊，顯示該筆訂單建立時填寫的備註內容。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若該筆訂單有填備註，逐字顯示備註內容，換行保留。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若該筆訂單未填備註（送出時為空），該區塊顯示文字「（無備註）」。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v2.1 之前建立的訂單（含系統內建訂單）一律視為未填備註，顯示「（無備註）」。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color w:val="14314E"/>
          <w:sz w:val="24"/>
          <w:szCs w:val="24"/>
        </w:rPr>
        <w:t xml:space="preserve">第 18 章增補（輸入驗證）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R-18.10　訂單備註：選填。送出前去除前後空白後計算字數（Unicode 字元數，同 R-18.2）。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去除前後空白後為 0 個字：視為未填，允許送出。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去除前後空白後為 1 至 100 個字：允許送出，備註內容以去除前後空白後的結果儲存。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去除前後空白後超過 100 個字：驗證失敗、不送出，於輸入框正下方以紅色文字顯示錯誤訊息「訂單備註不可超過 100 個字」，且此時「送出訂單」按鈕呈停用狀態。</w:t>
      </w:r>
    </w:p>
    <w:p>
      <w:pPr>
        <w:spacing w:after="100" w:before="14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錯誤訊息文字對照（一字不差）：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F5F7FA" w:val="clea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4314E"/>
                <w:sz w:val="20"/>
                <w:szCs w:val="20"/>
              </w:rPr>
              <w:t xml:space="preserve">情境</w:t>
            </w:r>
          </w:p>
        </w:tc>
        <w:tc>
          <w:tcPr>
            <w:tcW w:type="dxa" w:w="5000"/>
            <w:shd w:fill="F5F7FA" w:val="clea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4314E"/>
                <w:sz w:val="20"/>
                <w:szCs w:val="20"/>
              </w:rPr>
              <w:t xml:space="preserve">訊息</w:t>
            </w:r>
          </w:p>
        </w:tc>
      </w:tr>
      <w:tr>
        <w:tc>
          <w:tcPr>
            <w:tcW w:type="dxa" w:w="3000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訂單備註超過 100 個字</w:t>
            </w:r>
          </w:p>
        </w:tc>
        <w:tc>
          <w:tcPr>
            <w:tcW w:type="dxa" w:w="5000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訂單備註不可超過 100 個字</w:t>
            </w:r>
          </w:p>
        </w:tc>
      </w:tr>
    </w:tbl>
    <w:p>
      <w:pPr>
        <w:pStyle w:val="Heading2"/>
        <w:spacing w:after="160" w:before="260"/>
      </w:pPr>
      <w:r>
        <w:rPr>
          <w:rFonts w:ascii="Microsoft JhengHei" w:cs="Microsoft JhengHei" w:eastAsia="Microsoft JhengHei" w:hAnsi="Microsoft JhengHei"/>
          <w:b/>
          <w:bCs/>
          <w:color w:val="14314E"/>
          <w:sz w:val="26"/>
          <w:szCs w:val="26"/>
        </w:rPr>
        <w:t xml:space="preserve">資料與相容性說明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訂單備註隨訂單一併儲存，之後在訂單詳情頁（R-14.11）可查看，不因商品或價格變動而改變。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訂單備註不出現在訂單列表（R-14.2 的列表欄位不變），只在訂單詳情頁顯示。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訂單備註不出現在任何通知內容（R-8.2 下單確認通知的四項內容不變）。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訂單完成頁（R-13）的顯示欄位不變，不顯示訂單備註。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2026-07-19T03:48:43.678Z</dcterms:created>
  <dcterms:modified xsi:type="dcterms:W3CDTF">2026-07-19T03:48:43.678Z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