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《選舉人生》政治事件資料來源清單</w:t>
      </w:r>
    </w:p>
    <w:p>
      <w:pPr>
        <w:pStyle w:val="Subtitle"/>
      </w:pPr>
      <w:r>
        <w:t>Political Event Data Sources｜研究與開發參考文件｜V1.0｜2026-10-23</w:t>
      </w:r>
    </w:p>
    <w:p>
      <w:r>
        <w:t>目的：建立可追溯的台灣政治資料來源，支援「競選政見 → 任期行為 → 下次選舉」資料鏈，以及真實事件改編、遊戲規則校準與未來政治人物監督平台。</w:t>
      </w:r>
    </w:p>
    <w:p>
      <w:pPr>
        <w:pStyle w:val="Heading1"/>
      </w:pPr>
      <w:r>
        <w:t>1. 資料架構與蒐集原則</w:t>
      </w:r>
    </w:p>
    <w:p>
      <w:pPr>
        <w:pStyle w:val="ListBullet"/>
      </w:pPr>
      <w:r>
        <w:t>角色背景／政黨 → 候選人政見與選舉結果 → 任期內提案、表決、質詢、地方服務與爭議 → 下次選舉及政見履行情況。</w:t>
      </w:r>
    </w:p>
    <w:p>
      <w:pPr>
        <w:pStyle w:val="ListBullet"/>
      </w:pPr>
      <w:r>
        <w:t>三層資料模型：Raw Evidence（原始證據）→ Political Event（查證後事件）→ Game Scenario（改編遊戲情境）。</w:t>
      </w:r>
    </w:p>
    <w:p>
      <w:pPr>
        <w:pStyle w:val="ListBullet"/>
      </w:pPr>
      <w:r>
        <w:t>真實紀錄與遊戲因果模型必須分開；「連任」不能直接歸因於某一種行為。資料需記錄來源、時間、授權條件與證據狀態。</w:t>
      </w:r>
    </w:p>
    <w:p>
      <w:pPr>
        <w:pStyle w:val="Heading1"/>
      </w:pPr>
      <w:r>
        <w:t>2. 官方原始資料（核心）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網站／網址</w:t>
            </w:r>
          </w:p>
        </w:tc>
        <w:tc>
          <w:tcPr>
            <w:tcW w:type="dxa" w:w="2880"/>
          </w:tcPr>
          <w:p>
            <w:r>
              <w:t>資料與遊戲用途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中選會選舉公報</w:t>
              <w:br/>
              <w:t>https://bulletin.cec.gov.tw/</w:t>
            </w:r>
          </w:p>
        </w:tc>
        <w:tc>
          <w:tcPr>
            <w:tcW w:type="dxa" w:w="2880"/>
          </w:tcPr>
          <w:p>
            <w:r>
              <w:t>候選人背景、政見、政黨與選舉承諾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中選會選舉資料庫</w:t>
              <w:br/>
              <w:t>https://db.cec.gov.tw/</w:t>
            </w:r>
          </w:p>
        </w:tc>
        <w:tc>
          <w:tcPr>
            <w:tcW w:type="dxa" w:w="2880"/>
          </w:tcPr>
          <w:p>
            <w:r>
              <w:t>歷屆候選人、選區、得票與當選結果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政府資料開放平台</w:t>
              <w:br/>
              <w:t>https://data.gov.tw/</w:t>
            </w:r>
          </w:p>
        </w:tc>
        <w:tc>
          <w:tcPr>
            <w:tcW w:type="dxa" w:w="2880"/>
          </w:tcPr>
          <w:p>
            <w:r>
              <w:t>政府跨部門資料與選舉相關資料集；資料集網址需逐筆核對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立法院開放資料</w:t>
              <w:br/>
              <w:t>https://data.ly.gov.tw/</w:t>
            </w:r>
          </w:p>
        </w:tc>
        <w:tc>
          <w:tcPr>
            <w:tcW w:type="dxa" w:w="2880"/>
          </w:tcPr>
          <w:p>
            <w:r>
              <w:t>委員、提案、會議、議事等結構化資料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立法院全球資訊網</w:t>
              <w:br/>
              <w:t>https://www.ly.gov.tw/</w:t>
            </w:r>
          </w:p>
        </w:tc>
        <w:tc>
          <w:tcPr>
            <w:tcW w:type="dxa" w:w="2880"/>
          </w:tcPr>
          <w:p>
            <w:r>
              <w:t>立委、法案、議程、問政資訊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立法院議事影音</w:t>
              <w:br/>
              <w:t>https://ivod.ly.gov.tw/</w:t>
            </w:r>
          </w:p>
        </w:tc>
        <w:tc>
          <w:tcPr>
            <w:tcW w:type="dxa" w:w="2880"/>
          </w:tcPr>
          <w:p>
            <w:r>
              <w:t>質詢影片、會議發言佐證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立法院議事暨公報</w:t>
              <w:br/>
              <w:t>https://lis.ly.gov.tw/</w:t>
            </w:r>
          </w:p>
        </w:tc>
        <w:tc>
          <w:tcPr>
            <w:tcW w:type="dxa" w:w="2880"/>
          </w:tcPr>
          <w:p>
            <w:r>
              <w:t>議事公報、法案審議、歷史發言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全國法規資料庫</w:t>
              <w:br/>
              <w:t>https://law.moj.gov.tw/</w:t>
            </w:r>
          </w:p>
        </w:tc>
        <w:tc>
          <w:tcPr>
            <w:tcW w:type="dxa" w:w="2880"/>
          </w:tcPr>
          <w:p>
            <w:r>
              <w:t>法條、修法沿革、施行日期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監察院政治獻金</w:t>
              <w:br/>
              <w:t>https://ardata.cy.gov.tw/</w:t>
            </w:r>
          </w:p>
        </w:tc>
        <w:tc>
          <w:tcPr>
            <w:tcW w:type="dxa" w:w="2880"/>
          </w:tcPr>
          <w:p>
            <w:r>
              <w:t>政治獻金收支與申報；須查使用條款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監察院</w:t>
              <w:br/>
              <w:t>https://www.cy.gov.tw/</w:t>
            </w:r>
          </w:p>
        </w:tc>
        <w:tc>
          <w:tcPr>
            <w:tcW w:type="dxa" w:w="2880"/>
          </w:tcPr>
          <w:p>
            <w:r>
              <w:t>調查、糾正、彈劾等資料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司法院</w:t>
              <w:br/>
              <w:t>https://www.judicial.gov.tw/</w:t>
            </w:r>
          </w:p>
        </w:tc>
        <w:tc>
          <w:tcPr>
            <w:tcW w:type="dxa" w:w="2880"/>
          </w:tcPr>
          <w:p>
            <w:r>
              <w:t>司法資訊與裁判查證入口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行政院</w:t>
              <w:br/>
              <w:t>https://www.ey.gov.tw/</w:t>
            </w:r>
          </w:p>
        </w:tc>
        <w:tc>
          <w:tcPr>
            <w:tcW w:type="dxa" w:w="2880"/>
          </w:tcPr>
          <w:p>
            <w:r>
              <w:t>政策、行政決策、施政報告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主計總處</w:t>
              <w:br/>
              <w:t>https://www.dgbas.gov.tw/</w:t>
            </w:r>
          </w:p>
        </w:tc>
        <w:tc>
          <w:tcPr>
            <w:tcW w:type="dxa" w:w="2880"/>
          </w:tcPr>
          <w:p>
            <w:r>
              <w:t>預算、決算與經濟統計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公共政策參與平台</w:t>
              <w:br/>
              <w:t>https://join.gov.tw/</w:t>
            </w:r>
          </w:p>
        </w:tc>
        <w:tc>
          <w:tcPr>
            <w:tcW w:type="dxa" w:w="2880"/>
          </w:tcPr>
          <w:p>
            <w:r>
              <w:t>公民提案與機關回應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3. 民間監督與整合平台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網站／網址</w:t>
            </w:r>
          </w:p>
        </w:tc>
        <w:tc>
          <w:tcPr>
            <w:tcW w:type="dxa" w:w="2880"/>
          </w:tcPr>
          <w:p>
            <w:r>
              <w:t>資料與遊戲用途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報導者觀測站</w:t>
              <w:br/>
              <w:t>https://lawmaker.twreporter.org/</w:t>
            </w:r>
          </w:p>
        </w:tc>
        <w:tc>
          <w:tcPr>
            <w:tcW w:type="dxa" w:w="2880"/>
          </w:tcPr>
          <w:p>
            <w:r>
              <w:t>立委與部分地方議員發言、議題分類；查詢介接與授權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政治雷達 GovTW</w:t>
              <w:br/>
              <w:t>https://govtw.org/</w:t>
            </w:r>
          </w:p>
        </w:tc>
        <w:tc>
          <w:tcPr>
            <w:tcW w:type="dxa" w:w="2880"/>
          </w:tcPr>
          <w:p>
            <w:r>
              <w:t>立委、法案、表決與選舉等整合資料；確認 API/CSV 可用性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Taiwan Votes</w:t>
              <w:br/>
              <w:t>https://www.taiwanvotes.tw/</w:t>
            </w:r>
          </w:p>
        </w:tc>
        <w:tc>
          <w:tcPr>
            <w:tcW w:type="dxa" w:w="2880"/>
          </w:tcPr>
          <w:p>
            <w:r>
              <w:t>選舉資料視覺化、政見與得票比較；核對下載方式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公民監督國會聯盟</w:t>
              <w:br/>
              <w:t>https://ccw.org.tw/</w:t>
            </w:r>
          </w:p>
        </w:tc>
        <w:tc>
          <w:tcPr>
            <w:tcW w:type="dxa" w:w="2880"/>
          </w:tcPr>
          <w:p>
            <w:r>
              <w:t>立委評鑑與問政品質指標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公民評鑑系統</w:t>
              <w:br/>
              <w:t>https://ivod.ccw.org.tw/</w:t>
            </w:r>
          </w:p>
        </w:tc>
        <w:tc>
          <w:tcPr>
            <w:tcW w:type="dxa" w:w="2880"/>
          </w:tcPr>
          <w:p>
            <w:r>
              <w:t>質詢影音與公民評鑑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沃草 Watchout</w:t>
              <w:br/>
              <w:t>https://watchout.tw/</w:t>
            </w:r>
          </w:p>
        </w:tc>
        <w:tc>
          <w:tcPr>
            <w:tcW w:type="dxa" w:w="2880"/>
          </w:tcPr>
          <w:p>
            <w:r>
              <w:t>國會監督與公共議題資料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台灣人權促進會</w:t>
              <w:br/>
              <w:t>https://www.tahr.org.tw/</w:t>
            </w:r>
          </w:p>
        </w:tc>
        <w:tc>
          <w:tcPr>
            <w:tcW w:type="dxa" w:w="2880"/>
          </w:tcPr>
          <w:p>
            <w:r>
              <w:t>人權與政策影響背景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mySociety</w:t>
              <w:br/>
              <w:t>https://www.mysociety.org/</w:t>
            </w:r>
          </w:p>
        </w:tc>
        <w:tc>
          <w:tcPr>
            <w:tcW w:type="dxa" w:w="2880"/>
          </w:tcPr>
          <w:p>
            <w:r>
              <w:t>海外公民科技／監督平台設計參考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4. 地方議會與議員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網站／網址</w:t>
            </w:r>
          </w:p>
        </w:tc>
        <w:tc>
          <w:tcPr>
            <w:tcW w:type="dxa" w:w="2880"/>
          </w:tcPr>
          <w:p>
            <w:r>
              <w:t>資料與遊戲用途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CCAPI 地方議會資訊</w:t>
              <w:br/>
              <w:t>https://all.cc.govapi.tw/info</w:t>
            </w:r>
          </w:p>
        </w:tc>
        <w:tc>
          <w:tcPr>
            <w:tcW w:type="dxa" w:w="2880"/>
          </w:tcPr>
          <w:p>
            <w:r>
              <w:t>跨地方議會議員、議程、議案等整合；涵蓋程度需逐縣市驗證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內政部地方議會資訊</w:t>
              <w:br/>
              <w:t>https://www.moi.gov.tw/cl.aspx?n=13787</w:t>
            </w:r>
          </w:p>
        </w:tc>
        <w:tc>
          <w:tcPr>
            <w:tcW w:type="dxa" w:w="2880"/>
          </w:tcPr>
          <w:p>
            <w:r>
              <w:t>各縣市議會入口與透明度資訊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地方議會歷史議事錄</w:t>
              <w:br/>
              <w:t>https://tncc.digital.th.gov.tw/</w:t>
            </w:r>
          </w:p>
        </w:tc>
        <w:tc>
          <w:tcPr>
            <w:tcW w:type="dxa" w:w="2880"/>
          </w:tcPr>
          <w:p>
            <w:r>
              <w:t>歷史議事錄；部分為掃描文件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5. 新聞與調查媒體（事件發現）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網站／網址</w:t>
            </w:r>
          </w:p>
        </w:tc>
        <w:tc>
          <w:tcPr>
            <w:tcW w:type="dxa" w:w="2880"/>
          </w:tcPr>
          <w:p>
            <w:r>
              <w:t>資料與遊戲用途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中央社</w:t>
              <w:br/>
              <w:t>https://www.cna.com.tw/</w:t>
            </w:r>
          </w:p>
        </w:tc>
        <w:tc>
          <w:tcPr>
            <w:tcW w:type="dxa" w:w="2880"/>
          </w:tcPr>
          <w:p>
            <w:r>
              <w:t>政治事件時間線、選舉及官方回應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報導者</w:t>
              <w:br/>
              <w:t>https://www.twreporter.org/</w:t>
            </w:r>
          </w:p>
        </w:tc>
        <w:tc>
          <w:tcPr>
            <w:tcW w:type="dxa" w:w="2880"/>
          </w:tcPr>
          <w:p>
            <w:r>
              <w:t>調查報導、制度問題與深度背景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公視新聞網</w:t>
              <w:br/>
              <w:t>https://news.pts.org.tw/</w:t>
            </w:r>
          </w:p>
        </w:tc>
        <w:tc>
          <w:tcPr>
            <w:tcW w:type="dxa" w:w="2880"/>
          </w:tcPr>
          <w:p>
            <w:r>
              <w:t>公共政策與政治爭議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聯合新聞網</w:t>
              <w:br/>
              <w:t>https://udn.com/</w:t>
            </w:r>
          </w:p>
        </w:tc>
        <w:tc>
          <w:tcPr>
            <w:tcW w:type="dxa" w:w="2880"/>
          </w:tcPr>
          <w:p>
            <w:r>
              <w:t>選舉與地方政治歷史事件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自由時報</w:t>
              <w:br/>
              <w:t>https://www.ltn.com.tw/</w:t>
            </w:r>
          </w:p>
        </w:tc>
        <w:tc>
          <w:tcPr>
            <w:tcW w:type="dxa" w:w="2880"/>
          </w:tcPr>
          <w:p>
            <w:r>
              <w:t>政治新聞與選舉紀錄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中時新聞網</w:t>
              <w:br/>
              <w:t>https://www.chinatimes.com/</w:t>
            </w:r>
          </w:p>
        </w:tc>
        <w:tc>
          <w:tcPr>
            <w:tcW w:type="dxa" w:w="2880"/>
          </w:tcPr>
          <w:p>
            <w:r>
              <w:t>政治新聞與不同視角交叉比對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風傳媒</w:t>
              <w:br/>
              <w:t>https://www.storm.mg/</w:t>
            </w:r>
          </w:p>
        </w:tc>
        <w:tc>
          <w:tcPr>
            <w:tcW w:type="dxa" w:w="2880"/>
          </w:tcPr>
          <w:p>
            <w:r>
              <w:t>政策與政治議題報導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鏡週刊</w:t>
              <w:br/>
              <w:t>https://www.mirrormedia.mg/</w:t>
            </w:r>
          </w:p>
        </w:tc>
        <w:tc>
          <w:tcPr>
            <w:tcW w:type="dxa" w:w="2880"/>
          </w:tcPr>
          <w:p>
            <w:r>
              <w:t>調查報導與爭議事件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今周刊</w:t>
              <w:br/>
              <w:t>https://www.businesstoday.com.tw/</w:t>
            </w:r>
          </w:p>
        </w:tc>
        <w:tc>
          <w:tcPr>
            <w:tcW w:type="dxa" w:w="2880"/>
          </w:tcPr>
          <w:p>
            <w:r>
              <w:t>政策與產業、經濟影響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6. 事實查核與政治言論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網站／網址</w:t>
            </w:r>
          </w:p>
        </w:tc>
        <w:tc>
          <w:tcPr>
            <w:tcW w:type="dxa" w:w="2880"/>
          </w:tcPr>
          <w:p>
            <w:r>
              <w:t>資料與遊戲用途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台灣事實查核中心</w:t>
              <w:br/>
              <w:t>https://tfc-taiwan.org.tw/</w:t>
            </w:r>
          </w:p>
        </w:tc>
        <w:tc>
          <w:tcPr>
            <w:tcW w:type="dxa" w:w="2880"/>
          </w:tcPr>
          <w:p>
            <w:r>
              <w:t>政治言論、政策與不實資訊查證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MyGoPen</w:t>
              <w:br/>
              <w:t>https://www.mygopen.com/</w:t>
            </w:r>
          </w:p>
        </w:tc>
        <w:tc>
          <w:tcPr>
            <w:tcW w:type="dxa" w:w="2880"/>
          </w:tcPr>
          <w:p>
            <w:r>
              <w:t>公共議題及傳言查證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Cofacts 真的假的</w:t>
              <w:br/>
              <w:t>https://cofacts.tw/</w:t>
            </w:r>
          </w:p>
        </w:tc>
        <w:tc>
          <w:tcPr>
            <w:tcW w:type="dxa" w:w="2880"/>
          </w:tcPr>
          <w:p>
            <w:r>
              <w:t>社群流傳訊息協作查核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LINE 訊息查證</w:t>
              <w:br/>
              <w:t>https://fact-checker.line.me/</w:t>
            </w:r>
          </w:p>
        </w:tc>
        <w:tc>
          <w:tcPr>
            <w:tcW w:type="dxa" w:w="2880"/>
          </w:tcPr>
          <w:p>
            <w:r>
              <w:t>流傳訊息查證入口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7. Codex 資料工程優先順序</w:t>
      </w:r>
    </w:p>
    <w:p>
      <w:pPr>
        <w:pStyle w:val="ListNumber"/>
      </w:pPr>
      <w:r>
        <w:t>第一批：立法院開放資料、中選會選舉資料庫與選舉公報。</w:t>
      </w:r>
    </w:p>
    <w:p>
      <w:pPr>
        <w:pStyle w:val="ListNumber"/>
      </w:pPr>
      <w:r>
        <w:t>第二批：政治雷達、報導者觀測站、CCAPI、Taiwan Votes。</w:t>
      </w:r>
    </w:p>
    <w:p>
      <w:pPr>
        <w:pStyle w:val="ListNumber"/>
      </w:pPr>
      <w:r>
        <w:t>第三批：公督盟、新聞媒體、監察院及事實查核資料。</w:t>
      </w:r>
    </w:p>
    <w:p>
      <w:pPr>
        <w:pStyle w:val="ListNumber"/>
      </w:pPr>
      <w:r>
        <w:t>先測試 API/下載、歷史涵蓋、授權、更新頻率、唯一識別碼與缺漏；不預設網站均允許大量擷取。</w:t>
      </w:r>
    </w:p>
    <w:p>
      <w:pPr>
        <w:pStyle w:val="Heading1"/>
      </w:pPr>
      <w:r>
        <w:t>8. Phase 1：2020–2024 第 10 屆立委資料打樣</w:t>
      </w:r>
    </w:p>
    <w:p>
      <w:r>
        <w:t>□ 取得 2020 年候選人、政黨、選區與政見。</w:t>
      </w:r>
    </w:p>
    <w:p>
      <w:r>
        <w:t>□ 取得 2020 年得票數、得票率及當選結果。</w:t>
      </w:r>
    </w:p>
    <w:p>
      <w:r>
        <w:t>□ 整理 2020–2024 年提案、議事發言、可得的出席與表決紀錄。</w:t>
      </w:r>
    </w:p>
    <w:p>
      <w:r>
        <w:t>□ 將政見與任期行為依政策議題比對，標註「有證據／無法判斷」。</w:t>
      </w:r>
    </w:p>
    <w:p>
      <w:r>
        <w:t>□ 連結 2024 年選舉資料，辨識連任、轉戰其他職位、未參選或落選。</w:t>
      </w:r>
    </w:p>
    <w:p>
      <w:r>
        <w:t>□ 選取 20 件有戲劇性、來源可追溯的真實事件，製作候選遊戲情境。</w:t>
      </w:r>
    </w:p>
    <w:p>
      <w:r>
        <w:t>□ 交付資料來源盤點表、欄位字典、取得腳本、資料缺漏報告與事件樣本。</w:t>
      </w:r>
    </w:p>
    <w:p>
      <w:pPr>
        <w:pStyle w:val="Heading1"/>
      </w:pPr>
      <w:r>
        <w:t>9. 資料品質、法律與倫理規範</w:t>
      </w:r>
    </w:p>
    <w:p>
      <w:pPr>
        <w:pStyle w:val="ListBullet"/>
      </w:pPr>
      <w:r>
        <w:t>新聞為線索而非最終事實；爭議事件標示指控、回應、司法或官方認定及更新日期。</w:t>
      </w:r>
    </w:p>
    <w:p>
      <w:pPr>
        <w:pStyle w:val="ListBullet"/>
      </w:pPr>
      <w:r>
        <w:t>對各政黨與人物採相同評估標準；避免用個別案例推論所有黨員行為。</w:t>
      </w:r>
    </w:p>
    <w:p>
      <w:pPr>
        <w:pStyle w:val="ListBullet"/>
      </w:pPr>
      <w:r>
        <w:t>政治獻金、新聞全文、照片及第三方整理資料須確認再利用與商業使用限制。</w:t>
      </w:r>
    </w:p>
    <w:p>
      <w:pPr>
        <w:pStyle w:val="ListBullet"/>
      </w:pPr>
      <w:r>
        <w:t>資料表至少包含 source_url、retrieved_at、event_date、person_id、term_id、evidence_type、verification_status、license_notes。</w:t>
      </w:r>
    </w:p>
    <w:p>
      <w:pPr>
        <w:pStyle w:val="ListBullet"/>
      </w:pPr>
      <w:r>
        <w:t>遊戲的得票變化是模擬模型，不是由單一真實事件證明的因果關係。</w:t>
      </w:r>
    </w:p>
    <w:p>
      <w:r>
        <w:t>註：本文件彙整先前討論的候選來源及網址，並非逐站完成 API、資料完整性或授權的即時驗證。正式導入前應由資料研究 Agent 逐一查核。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選舉人生｜資料來源研究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A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B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