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F87" w:rsidRPr="00E8091B" w:rsidRDefault="00240F87" w:rsidP="00240F87">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AU"/>
        </w:rPr>
      </w:pPr>
      <w:r>
        <w:rPr>
          <w:rFonts w:ascii="Segoe UI" w:eastAsia="Times New Roman" w:hAnsi="Segoe UI" w:cs="Segoe UI"/>
          <w:b/>
          <w:bCs/>
          <w:color w:val="1F2328"/>
          <w:kern w:val="36"/>
          <w:sz w:val="48"/>
          <w:szCs w:val="48"/>
          <w:lang w:eastAsia="en-AU"/>
        </w:rPr>
        <w:t>Car</w:t>
      </w:r>
      <w:r w:rsidRPr="00E8091B">
        <w:rPr>
          <w:rFonts w:ascii="Segoe UI" w:eastAsia="Times New Roman" w:hAnsi="Segoe UI" w:cs="Segoe UI"/>
          <w:b/>
          <w:bCs/>
          <w:color w:val="1F2328"/>
          <w:kern w:val="36"/>
          <w:sz w:val="48"/>
          <w:szCs w:val="48"/>
          <w:lang w:eastAsia="en-AU"/>
        </w:rPr>
        <w:t xml:space="preserve"> </w:t>
      </w:r>
      <w:r>
        <w:rPr>
          <w:rFonts w:ascii="Segoe UI" w:eastAsia="Times New Roman" w:hAnsi="Segoe UI" w:cs="Segoe UI"/>
          <w:b/>
          <w:bCs/>
          <w:color w:val="1F2328"/>
          <w:kern w:val="36"/>
          <w:sz w:val="48"/>
          <w:szCs w:val="48"/>
          <w:lang w:eastAsia="en-AU"/>
        </w:rPr>
        <w:t>Sales</w:t>
      </w:r>
      <w:r w:rsidRPr="00E8091B">
        <w:rPr>
          <w:rFonts w:ascii="Segoe UI" w:eastAsia="Times New Roman" w:hAnsi="Segoe UI" w:cs="Segoe UI"/>
          <w:b/>
          <w:bCs/>
          <w:color w:val="1F2328"/>
          <w:kern w:val="36"/>
          <w:sz w:val="48"/>
          <w:szCs w:val="48"/>
          <w:lang w:eastAsia="en-AU"/>
        </w:rPr>
        <w:t xml:space="preserve"> </w:t>
      </w:r>
      <w:r>
        <w:rPr>
          <w:rFonts w:ascii="Segoe UI" w:eastAsia="Times New Roman" w:hAnsi="Segoe UI" w:cs="Segoe UI"/>
          <w:b/>
          <w:bCs/>
          <w:color w:val="1F2328"/>
          <w:kern w:val="36"/>
          <w:sz w:val="48"/>
          <w:szCs w:val="48"/>
          <w:lang w:eastAsia="en-AU"/>
        </w:rPr>
        <w:t>Dashboard</w:t>
      </w:r>
    </w:p>
    <w:p w:rsidR="00240F87" w:rsidRPr="00E8091B" w:rsidRDefault="00240F87" w:rsidP="00240F87">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AU"/>
        </w:rPr>
      </w:pPr>
      <w:r w:rsidRPr="00E8091B">
        <w:rPr>
          <w:rFonts w:ascii="Segoe UI" w:eastAsia="Times New Roman" w:hAnsi="Segoe UI" w:cs="Segoe UI"/>
          <w:b/>
          <w:bCs/>
          <w:color w:val="1F2328"/>
          <w:sz w:val="36"/>
          <w:szCs w:val="36"/>
          <w:lang w:eastAsia="en-AU"/>
        </w:rPr>
        <w:t>Overview</w:t>
      </w:r>
    </w:p>
    <w:p w:rsidR="00661721" w:rsidRPr="00661721" w:rsidRDefault="00661721" w:rsidP="00661721">
      <w:pPr>
        <w:shd w:val="clear" w:color="auto" w:fill="FFFFFF"/>
        <w:spacing w:after="100" w:afterAutospacing="1" w:line="240" w:lineRule="auto"/>
        <w:rPr>
          <w:rFonts w:ascii="Segoe UI" w:eastAsia="Times New Roman" w:hAnsi="Segoe UI" w:cs="Segoe UI"/>
          <w:color w:val="1F2328"/>
          <w:sz w:val="24"/>
          <w:szCs w:val="24"/>
          <w:lang w:eastAsia="en-AU"/>
        </w:rPr>
      </w:pPr>
      <w:r w:rsidRPr="00661721">
        <w:rPr>
          <w:rFonts w:ascii="Segoe UI" w:eastAsia="Times New Roman" w:hAnsi="Segoe UI" w:cs="Segoe UI"/>
          <w:color w:val="1F2328"/>
          <w:sz w:val="24"/>
          <w:szCs w:val="24"/>
          <w:lang w:eastAsia="en-AU"/>
        </w:rPr>
        <w:t xml:space="preserve">This dashboard provides </w:t>
      </w:r>
      <w:r w:rsidRPr="00D768FD">
        <w:rPr>
          <w:rFonts w:ascii="Segoe UI" w:eastAsia="Times New Roman" w:hAnsi="Segoe UI" w:cs="Segoe UI"/>
          <w:color w:val="1F2328"/>
          <w:sz w:val="24"/>
          <w:szCs w:val="24"/>
          <w:lang w:eastAsia="en-AU"/>
        </w:rPr>
        <w:t>interactive and</w:t>
      </w:r>
      <w:r w:rsidRPr="00B542E9">
        <w:rPr>
          <w:rFonts w:ascii="Segoe UI" w:eastAsia="Times New Roman" w:hAnsi="Segoe UI" w:cs="Segoe UI"/>
          <w:color w:val="1F2328"/>
          <w:sz w:val="24"/>
          <w:szCs w:val="24"/>
          <w:lang w:eastAsia="en-AU"/>
        </w:rPr>
        <w:t xml:space="preserve"> in-depth insights into</w:t>
      </w:r>
      <w:r w:rsidRPr="00661721">
        <w:rPr>
          <w:rFonts w:ascii="Segoe UI" w:eastAsia="Times New Roman" w:hAnsi="Segoe UI" w:cs="Segoe UI"/>
          <w:color w:val="1F2328"/>
          <w:sz w:val="24"/>
          <w:szCs w:val="24"/>
          <w:lang w:eastAsia="en-AU"/>
        </w:rPr>
        <w:t xml:space="preserve"> car sales performance, featuring a wide range of metrics</w:t>
      </w:r>
      <w:r w:rsidR="00A27C5A">
        <w:rPr>
          <w:rFonts w:ascii="Segoe UI" w:eastAsia="Times New Roman" w:hAnsi="Segoe UI" w:cs="Segoe UI"/>
          <w:color w:val="1F2328"/>
          <w:sz w:val="24"/>
          <w:szCs w:val="24"/>
          <w:lang w:eastAsia="en-AU"/>
        </w:rPr>
        <w:t xml:space="preserve"> to visualize</w:t>
      </w:r>
      <w:r w:rsidR="00A27C5A" w:rsidRPr="00A27C5A">
        <w:rPr>
          <w:rFonts w:ascii="Segoe UI" w:eastAsia="Times New Roman" w:hAnsi="Segoe UI" w:cs="Segoe UI"/>
          <w:color w:val="374151"/>
          <w:sz w:val="24"/>
          <w:szCs w:val="24"/>
          <w:lang w:eastAsia="en-IN"/>
        </w:rPr>
        <w:t xml:space="preserve"> </w:t>
      </w:r>
      <w:r w:rsidR="00A27C5A" w:rsidRPr="002C42AA">
        <w:rPr>
          <w:rFonts w:ascii="Segoe UI" w:eastAsia="Times New Roman" w:hAnsi="Segoe UI" w:cs="Segoe UI"/>
          <w:color w:val="374151"/>
          <w:sz w:val="24"/>
          <w:szCs w:val="24"/>
          <w:lang w:eastAsia="en-IN"/>
        </w:rPr>
        <w:t>critical KPIs</w:t>
      </w:r>
      <w:r w:rsidRPr="00661721">
        <w:rPr>
          <w:rFonts w:ascii="Segoe UI" w:eastAsia="Times New Roman" w:hAnsi="Segoe UI" w:cs="Segoe UI"/>
          <w:color w:val="1F2328"/>
          <w:sz w:val="24"/>
          <w:szCs w:val="24"/>
          <w:lang w:eastAsia="en-AU"/>
        </w:rPr>
        <w:t xml:space="preserve"> including total sales, weekly sales trends, </w:t>
      </w:r>
      <w:proofErr w:type="gramStart"/>
      <w:r w:rsidRPr="00661721">
        <w:rPr>
          <w:rFonts w:ascii="Segoe UI" w:eastAsia="Times New Roman" w:hAnsi="Segoe UI" w:cs="Segoe UI"/>
          <w:color w:val="1F2328"/>
          <w:sz w:val="24"/>
          <w:szCs w:val="24"/>
          <w:lang w:eastAsia="en-AU"/>
        </w:rPr>
        <w:t>sales</w:t>
      </w:r>
      <w:proofErr w:type="gramEnd"/>
      <w:r w:rsidRPr="00661721">
        <w:rPr>
          <w:rFonts w:ascii="Segoe UI" w:eastAsia="Times New Roman" w:hAnsi="Segoe UI" w:cs="Segoe UI"/>
          <w:color w:val="1F2328"/>
          <w:sz w:val="24"/>
          <w:szCs w:val="24"/>
          <w:lang w:eastAsia="en-AU"/>
        </w:rPr>
        <w:t xml:space="preserve"> by car body style, colo</w:t>
      </w:r>
      <w:r>
        <w:rPr>
          <w:rFonts w:ascii="Segoe UI" w:eastAsia="Times New Roman" w:hAnsi="Segoe UI" w:cs="Segoe UI"/>
          <w:color w:val="1F2328"/>
          <w:sz w:val="24"/>
          <w:szCs w:val="24"/>
          <w:lang w:eastAsia="en-AU"/>
        </w:rPr>
        <w:t>u</w:t>
      </w:r>
      <w:r w:rsidRPr="00661721">
        <w:rPr>
          <w:rFonts w:ascii="Segoe UI" w:eastAsia="Times New Roman" w:hAnsi="Segoe UI" w:cs="Segoe UI"/>
          <w:color w:val="1F2328"/>
          <w:sz w:val="24"/>
          <w:szCs w:val="24"/>
          <w:lang w:eastAsia="en-AU"/>
        </w:rPr>
        <w:t>r, and region. It visualizes key sales data across different dealer regions, enabling detailed analysis of units sold and total sales distribution.</w:t>
      </w:r>
    </w:p>
    <w:p w:rsidR="00240F87" w:rsidRPr="00B542E9" w:rsidRDefault="00661721" w:rsidP="00240F87">
      <w:pPr>
        <w:shd w:val="clear" w:color="auto" w:fill="FFFFFF"/>
        <w:spacing w:after="100" w:afterAutospacing="1" w:line="240" w:lineRule="auto"/>
        <w:rPr>
          <w:rFonts w:ascii="Segoe UI" w:eastAsia="Times New Roman" w:hAnsi="Segoe UI" w:cs="Segoe UI"/>
          <w:color w:val="1F2328"/>
          <w:sz w:val="24"/>
          <w:szCs w:val="24"/>
          <w:lang w:eastAsia="en-AU"/>
        </w:rPr>
      </w:pPr>
      <w:r w:rsidRPr="00661721">
        <w:rPr>
          <w:rFonts w:ascii="Segoe UI" w:eastAsia="Times New Roman" w:hAnsi="Segoe UI" w:cs="Segoe UI"/>
          <w:color w:val="1F2328"/>
          <w:sz w:val="24"/>
          <w:szCs w:val="24"/>
          <w:lang w:eastAsia="en-AU"/>
        </w:rPr>
        <w:t xml:space="preserve">This dashboard serves as a powerful </w:t>
      </w:r>
      <w:r>
        <w:rPr>
          <w:rFonts w:ascii="Segoe UI" w:eastAsia="Times New Roman" w:hAnsi="Segoe UI" w:cs="Segoe UI"/>
          <w:color w:val="1F2328"/>
          <w:sz w:val="24"/>
          <w:szCs w:val="24"/>
          <w:lang w:eastAsia="en-AU"/>
        </w:rPr>
        <w:t>tool for car dealership</w:t>
      </w:r>
      <w:r w:rsidRPr="00661721">
        <w:rPr>
          <w:rFonts w:ascii="Segoe UI" w:eastAsia="Times New Roman" w:hAnsi="Segoe UI" w:cs="Segoe UI"/>
          <w:color w:val="1F2328"/>
          <w:sz w:val="24"/>
          <w:szCs w:val="24"/>
          <w:lang w:eastAsia="en-AU"/>
        </w:rPr>
        <w:t xml:space="preserve"> to </w:t>
      </w:r>
      <w:r w:rsidRPr="002C42AA">
        <w:rPr>
          <w:rFonts w:ascii="Segoe UI" w:eastAsia="Times New Roman" w:hAnsi="Segoe UI" w:cs="Segoe UI"/>
          <w:color w:val="374151"/>
          <w:sz w:val="24"/>
          <w:szCs w:val="24"/>
          <w:lang w:eastAsia="en-IN"/>
        </w:rPr>
        <w:t>effectively track and analyse our sales performance</w:t>
      </w:r>
      <w:r w:rsidR="00A27C5A">
        <w:rPr>
          <w:rFonts w:ascii="Segoe UI" w:eastAsia="Times New Roman" w:hAnsi="Segoe UI" w:cs="Segoe UI"/>
          <w:color w:val="374151"/>
          <w:sz w:val="24"/>
          <w:szCs w:val="24"/>
          <w:lang w:eastAsia="en-IN"/>
        </w:rPr>
        <w:t>,</w:t>
      </w:r>
      <w:r w:rsidRPr="00661721">
        <w:rPr>
          <w:rFonts w:ascii="Segoe UI" w:eastAsia="Times New Roman" w:hAnsi="Segoe UI" w:cs="Segoe UI"/>
          <w:color w:val="1F2328"/>
          <w:sz w:val="24"/>
          <w:szCs w:val="24"/>
          <w:lang w:eastAsia="en-AU"/>
        </w:rPr>
        <w:t xml:space="preserve"> monitor performance, track regional sales distribution, and gain insights into customer preferences, </w:t>
      </w:r>
      <w:r>
        <w:rPr>
          <w:rFonts w:ascii="Segoe UI" w:eastAsia="Times New Roman" w:hAnsi="Segoe UI" w:cs="Segoe UI"/>
          <w:color w:val="1F2328"/>
          <w:sz w:val="24"/>
          <w:szCs w:val="24"/>
          <w:lang w:eastAsia="en-AU"/>
        </w:rPr>
        <w:t>enable</w:t>
      </w:r>
      <w:r w:rsidRPr="00D768FD">
        <w:rPr>
          <w:rFonts w:ascii="Segoe UI" w:eastAsia="Times New Roman" w:hAnsi="Segoe UI" w:cs="Segoe UI"/>
          <w:color w:val="1F2328"/>
          <w:sz w:val="24"/>
          <w:szCs w:val="24"/>
          <w:lang w:eastAsia="en-AU"/>
        </w:rPr>
        <w:t xml:space="preserve"> better data-driven business decisions</w:t>
      </w:r>
      <w:r w:rsidRPr="00661721">
        <w:rPr>
          <w:rFonts w:ascii="Segoe UI" w:eastAsia="Times New Roman" w:hAnsi="Segoe UI" w:cs="Segoe UI"/>
          <w:color w:val="1F2328"/>
          <w:sz w:val="24"/>
          <w:szCs w:val="24"/>
          <w:lang w:eastAsia="en-AU"/>
        </w:rPr>
        <w:t xml:space="preserve"> and strategies for market growth.</w:t>
      </w:r>
    </w:p>
    <w:p w:rsidR="00240F87" w:rsidRPr="00162615" w:rsidRDefault="00240F87" w:rsidP="00240F87">
      <w:pPr>
        <w:shd w:val="clear" w:color="auto" w:fill="FFFFFF"/>
        <w:spacing w:after="100" w:afterAutospacing="1" w:line="240" w:lineRule="auto"/>
        <w:rPr>
          <w:rFonts w:ascii="Segoe UI" w:eastAsia="Times New Roman" w:hAnsi="Segoe UI" w:cs="Segoe UI"/>
          <w:b/>
          <w:bCs/>
          <w:color w:val="1F2328"/>
          <w:sz w:val="36"/>
          <w:szCs w:val="36"/>
          <w:lang w:eastAsia="en-AU"/>
        </w:rPr>
      </w:pPr>
      <w:r>
        <w:rPr>
          <w:rFonts w:ascii="Segoe UI" w:eastAsia="Times New Roman" w:hAnsi="Segoe UI" w:cs="Segoe UI"/>
          <w:b/>
          <w:bCs/>
          <w:color w:val="1F2328"/>
          <w:sz w:val="36"/>
          <w:szCs w:val="36"/>
          <w:lang w:eastAsia="en-AU"/>
        </w:rPr>
        <w:t>Project Goal</w:t>
      </w:r>
    </w:p>
    <w:p w:rsidR="00426769" w:rsidRDefault="00426769" w:rsidP="00426769">
      <w:pPr>
        <w:pStyle w:val="ListParagraph"/>
        <w:numPr>
          <w:ilvl w:val="0"/>
          <w:numId w:val="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proofErr w:type="spellStart"/>
      <w:r w:rsidRPr="0088268C">
        <w:rPr>
          <w:rFonts w:ascii="Segoe UI" w:eastAsia="Times New Roman" w:hAnsi="Segoe UI" w:cs="Segoe UI"/>
          <w:color w:val="1F2328"/>
          <w:sz w:val="24"/>
          <w:szCs w:val="24"/>
          <w:lang w:eastAsia="en-AU"/>
        </w:rPr>
        <w:t>A</w:t>
      </w:r>
      <w:r>
        <w:rPr>
          <w:rFonts w:ascii="Segoe UI" w:eastAsia="Times New Roman" w:hAnsi="Segoe UI" w:cs="Segoe UI"/>
          <w:color w:val="1F2328"/>
          <w:sz w:val="24"/>
          <w:szCs w:val="24"/>
          <w:lang w:eastAsia="en-AU"/>
        </w:rPr>
        <w:t>nalyze</w:t>
      </w:r>
      <w:proofErr w:type="spellEnd"/>
      <w:r>
        <w:rPr>
          <w:rFonts w:ascii="Segoe UI" w:eastAsia="Times New Roman" w:hAnsi="Segoe UI" w:cs="Segoe UI"/>
          <w:color w:val="1F2328"/>
          <w:sz w:val="24"/>
          <w:szCs w:val="24"/>
          <w:lang w:eastAsia="en-AU"/>
        </w:rPr>
        <w:t xml:space="preserve"> Total S</w:t>
      </w:r>
      <w:r w:rsidRPr="0088268C">
        <w:rPr>
          <w:rFonts w:ascii="Segoe UI" w:eastAsia="Times New Roman" w:hAnsi="Segoe UI" w:cs="Segoe UI"/>
          <w:color w:val="1F2328"/>
          <w:sz w:val="24"/>
          <w:szCs w:val="24"/>
          <w:lang w:eastAsia="en-AU"/>
        </w:rPr>
        <w:t>ales overview including Year-to-Date (YTD) Total Sales</w:t>
      </w:r>
      <w:r>
        <w:rPr>
          <w:rFonts w:ascii="Segoe UI" w:eastAsia="Times New Roman" w:hAnsi="Segoe UI" w:cs="Segoe UI"/>
          <w:color w:val="1F2328"/>
          <w:sz w:val="24"/>
          <w:szCs w:val="24"/>
          <w:lang w:eastAsia="en-AU"/>
        </w:rPr>
        <w:t xml:space="preserve">, </w:t>
      </w:r>
      <w:r w:rsidRPr="0088268C">
        <w:rPr>
          <w:rFonts w:ascii="Segoe UI" w:eastAsia="Times New Roman" w:hAnsi="Segoe UI" w:cs="Segoe UI"/>
          <w:color w:val="1F2328"/>
          <w:sz w:val="24"/>
          <w:szCs w:val="24"/>
          <w:lang w:eastAsia="en-AU"/>
        </w:rPr>
        <w:t>Month-to-Date (MTD) Total Sales</w:t>
      </w:r>
      <w:r>
        <w:rPr>
          <w:rFonts w:ascii="Segoe UI" w:eastAsia="Times New Roman" w:hAnsi="Segoe UI" w:cs="Segoe UI"/>
          <w:color w:val="1F2328"/>
          <w:sz w:val="24"/>
          <w:szCs w:val="24"/>
          <w:lang w:eastAsia="en-AU"/>
        </w:rPr>
        <w:t xml:space="preserve">, </w:t>
      </w:r>
      <w:r w:rsidRPr="0088268C">
        <w:rPr>
          <w:rFonts w:ascii="Segoe UI" w:eastAsia="Times New Roman" w:hAnsi="Segoe UI" w:cs="Segoe UI"/>
          <w:color w:val="1F2328"/>
          <w:sz w:val="24"/>
          <w:szCs w:val="24"/>
          <w:lang w:eastAsia="en-AU"/>
        </w:rPr>
        <w:t>Year-over-Year (YOY) Growth in Total Sales</w:t>
      </w:r>
      <w:r>
        <w:rPr>
          <w:rFonts w:ascii="Segoe UI" w:eastAsia="Times New Roman" w:hAnsi="Segoe UI" w:cs="Segoe UI"/>
          <w:color w:val="1F2328"/>
          <w:sz w:val="24"/>
          <w:szCs w:val="24"/>
          <w:lang w:eastAsia="en-AU"/>
        </w:rPr>
        <w:t xml:space="preserve">, </w:t>
      </w:r>
      <w:r w:rsidRPr="0088268C">
        <w:rPr>
          <w:rFonts w:ascii="Segoe UI" w:eastAsia="Times New Roman" w:hAnsi="Segoe UI" w:cs="Segoe UI"/>
          <w:color w:val="1F2328"/>
          <w:sz w:val="24"/>
          <w:szCs w:val="24"/>
          <w:lang w:eastAsia="en-AU"/>
        </w:rPr>
        <w:t>Difference between YTD Sales and Previous Year-to-Date (PTYD) Sales</w:t>
      </w:r>
      <w:r>
        <w:rPr>
          <w:rFonts w:ascii="Segoe UI" w:eastAsia="Times New Roman" w:hAnsi="Segoe UI" w:cs="Segoe UI"/>
          <w:color w:val="1F2328"/>
          <w:sz w:val="24"/>
          <w:szCs w:val="24"/>
          <w:lang w:eastAsia="en-AU"/>
        </w:rPr>
        <w:t>.</w:t>
      </w:r>
    </w:p>
    <w:p w:rsidR="00426769" w:rsidRPr="0088268C" w:rsidRDefault="00426769" w:rsidP="00426769">
      <w:pPr>
        <w:pStyle w:val="ListParagraph"/>
        <w:numPr>
          <w:ilvl w:val="0"/>
          <w:numId w:val="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Pr>
          <w:rFonts w:ascii="Segoe UI" w:eastAsia="Times New Roman" w:hAnsi="Segoe UI" w:cs="Segoe UI"/>
          <w:color w:val="1F2328"/>
          <w:sz w:val="24"/>
          <w:szCs w:val="24"/>
          <w:lang w:eastAsia="en-AU"/>
        </w:rPr>
        <w:t xml:space="preserve">Demonstrate </w:t>
      </w:r>
      <w:r w:rsidRPr="0088268C">
        <w:rPr>
          <w:rFonts w:ascii="Segoe UI" w:eastAsia="Times New Roman" w:hAnsi="Segoe UI" w:cs="Segoe UI"/>
          <w:color w:val="1F2328"/>
          <w:sz w:val="24"/>
          <w:szCs w:val="24"/>
          <w:lang w:eastAsia="en-AU"/>
        </w:rPr>
        <w:t>Average Price</w:t>
      </w:r>
      <w:r>
        <w:rPr>
          <w:rFonts w:ascii="Segoe UI" w:eastAsia="Times New Roman" w:hAnsi="Segoe UI" w:cs="Segoe UI"/>
          <w:color w:val="1F2328"/>
          <w:sz w:val="24"/>
          <w:szCs w:val="24"/>
          <w:lang w:eastAsia="en-AU"/>
        </w:rPr>
        <w:t xml:space="preserve"> Analysis including </w:t>
      </w:r>
      <w:r w:rsidRPr="0088268C">
        <w:rPr>
          <w:rFonts w:ascii="Segoe UI" w:eastAsia="Times New Roman" w:hAnsi="Segoe UI" w:cs="Segoe UI"/>
          <w:color w:val="1F2328"/>
          <w:sz w:val="24"/>
          <w:szCs w:val="24"/>
          <w:lang w:eastAsia="en-AU"/>
        </w:rPr>
        <w:t>YTD Average Price</w:t>
      </w:r>
      <w:r>
        <w:rPr>
          <w:rFonts w:ascii="Segoe UI" w:eastAsia="Times New Roman" w:hAnsi="Segoe UI" w:cs="Segoe UI"/>
          <w:color w:val="1F2328"/>
          <w:sz w:val="24"/>
          <w:szCs w:val="24"/>
          <w:lang w:eastAsia="en-AU"/>
        </w:rPr>
        <w:t xml:space="preserve">, </w:t>
      </w:r>
      <w:r w:rsidRPr="0088268C">
        <w:rPr>
          <w:rFonts w:ascii="Segoe UI" w:eastAsia="Times New Roman" w:hAnsi="Segoe UI" w:cs="Segoe UI"/>
          <w:color w:val="1F2328"/>
          <w:sz w:val="24"/>
          <w:szCs w:val="24"/>
          <w:lang w:eastAsia="en-AU"/>
        </w:rPr>
        <w:t>MTD Average Price</w:t>
      </w:r>
      <w:r>
        <w:rPr>
          <w:rFonts w:ascii="Segoe UI" w:eastAsia="Times New Roman" w:hAnsi="Segoe UI" w:cs="Segoe UI"/>
          <w:color w:val="1F2328"/>
          <w:sz w:val="24"/>
          <w:szCs w:val="24"/>
          <w:lang w:eastAsia="en-AU"/>
        </w:rPr>
        <w:t xml:space="preserve">, </w:t>
      </w:r>
      <w:r w:rsidRPr="0088268C">
        <w:rPr>
          <w:rFonts w:ascii="Segoe UI" w:eastAsia="Times New Roman" w:hAnsi="Segoe UI" w:cs="Segoe UI"/>
          <w:color w:val="1F2328"/>
          <w:sz w:val="24"/>
          <w:szCs w:val="24"/>
          <w:lang w:eastAsia="en-AU"/>
        </w:rPr>
        <w:t>YOY Growth in Average Price</w:t>
      </w:r>
      <w:r>
        <w:rPr>
          <w:rFonts w:ascii="Segoe UI" w:eastAsia="Times New Roman" w:hAnsi="Segoe UI" w:cs="Segoe UI"/>
          <w:color w:val="1F2328"/>
          <w:sz w:val="24"/>
          <w:szCs w:val="24"/>
          <w:lang w:eastAsia="en-AU"/>
        </w:rPr>
        <w:t xml:space="preserve">, </w:t>
      </w:r>
      <w:r w:rsidRPr="0088268C">
        <w:rPr>
          <w:rFonts w:ascii="Segoe UI" w:eastAsia="Times New Roman" w:hAnsi="Segoe UI" w:cs="Segoe UI"/>
          <w:color w:val="1F2328"/>
          <w:sz w:val="24"/>
          <w:szCs w:val="24"/>
          <w:lang w:eastAsia="en-AU"/>
        </w:rPr>
        <w:t>Difference between YTD Average Price and PTYD Average Price</w:t>
      </w:r>
      <w:r>
        <w:rPr>
          <w:rFonts w:ascii="Segoe UI" w:eastAsia="Times New Roman" w:hAnsi="Segoe UI" w:cs="Segoe UI"/>
          <w:color w:val="1F2328"/>
          <w:sz w:val="24"/>
          <w:szCs w:val="24"/>
          <w:lang w:eastAsia="en-AU"/>
        </w:rPr>
        <w:t>.</w:t>
      </w:r>
    </w:p>
    <w:p w:rsidR="00426769" w:rsidRPr="00426769" w:rsidRDefault="00426769" w:rsidP="00426769">
      <w:pPr>
        <w:pStyle w:val="ListParagraph"/>
        <w:numPr>
          <w:ilvl w:val="0"/>
          <w:numId w:val="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proofErr w:type="spellStart"/>
      <w:r>
        <w:rPr>
          <w:rFonts w:ascii="Segoe UI" w:eastAsia="Times New Roman" w:hAnsi="Segoe UI" w:cs="Segoe UI"/>
          <w:color w:val="1F2328"/>
          <w:sz w:val="24"/>
          <w:szCs w:val="24"/>
          <w:lang w:eastAsia="en-AU"/>
        </w:rPr>
        <w:t>Analyze</w:t>
      </w:r>
      <w:proofErr w:type="spellEnd"/>
      <w:r>
        <w:rPr>
          <w:rFonts w:ascii="Segoe UI" w:eastAsia="Times New Roman" w:hAnsi="Segoe UI" w:cs="Segoe UI"/>
          <w:color w:val="1F2328"/>
          <w:sz w:val="24"/>
          <w:szCs w:val="24"/>
          <w:lang w:eastAsia="en-AU"/>
        </w:rPr>
        <w:t xml:space="preserve"> Car Sold Metrics including </w:t>
      </w:r>
      <w:r w:rsidRPr="006E4928">
        <w:rPr>
          <w:rFonts w:ascii="Segoe UI" w:eastAsia="Times New Roman" w:hAnsi="Segoe UI" w:cs="Segoe UI"/>
          <w:color w:val="1F2328"/>
          <w:sz w:val="24"/>
          <w:szCs w:val="24"/>
          <w:lang w:eastAsia="en-AU"/>
        </w:rPr>
        <w:t>YTD Cars Sold</w:t>
      </w:r>
      <w:r>
        <w:rPr>
          <w:rFonts w:ascii="Segoe UI" w:eastAsia="Times New Roman" w:hAnsi="Segoe UI" w:cs="Segoe UI"/>
          <w:color w:val="1F2328"/>
          <w:sz w:val="24"/>
          <w:szCs w:val="24"/>
          <w:lang w:eastAsia="en-AU"/>
        </w:rPr>
        <w:t xml:space="preserve">, </w:t>
      </w:r>
      <w:r w:rsidRPr="006E4928">
        <w:rPr>
          <w:rFonts w:ascii="Segoe UI" w:eastAsia="Times New Roman" w:hAnsi="Segoe UI" w:cs="Segoe UI"/>
          <w:color w:val="1F2328"/>
          <w:sz w:val="24"/>
          <w:szCs w:val="24"/>
          <w:lang w:eastAsia="en-AU"/>
        </w:rPr>
        <w:t>MTD Cars Sold</w:t>
      </w:r>
      <w:r>
        <w:rPr>
          <w:rFonts w:ascii="Segoe UI" w:eastAsia="Times New Roman" w:hAnsi="Segoe UI" w:cs="Segoe UI"/>
          <w:color w:val="1F2328"/>
          <w:sz w:val="24"/>
          <w:szCs w:val="24"/>
          <w:lang w:eastAsia="en-AU"/>
        </w:rPr>
        <w:t xml:space="preserve">, </w:t>
      </w:r>
      <w:r w:rsidRPr="006E4928">
        <w:rPr>
          <w:rFonts w:ascii="Segoe UI" w:eastAsia="Times New Roman" w:hAnsi="Segoe UI" w:cs="Segoe UI"/>
          <w:color w:val="1F2328"/>
          <w:sz w:val="24"/>
          <w:szCs w:val="24"/>
          <w:lang w:eastAsia="en-AU"/>
        </w:rPr>
        <w:t>YOY Growth in Cars Sold</w:t>
      </w:r>
      <w:r>
        <w:rPr>
          <w:rFonts w:ascii="Segoe UI" w:eastAsia="Times New Roman" w:hAnsi="Segoe UI" w:cs="Segoe UI"/>
          <w:color w:val="1F2328"/>
          <w:sz w:val="24"/>
          <w:szCs w:val="24"/>
          <w:lang w:eastAsia="en-AU"/>
        </w:rPr>
        <w:t xml:space="preserve">, </w:t>
      </w:r>
      <w:r w:rsidRPr="006E4928">
        <w:rPr>
          <w:rFonts w:ascii="Segoe UI" w:eastAsia="Times New Roman" w:hAnsi="Segoe UI" w:cs="Segoe UI"/>
          <w:color w:val="1F2328"/>
          <w:sz w:val="24"/>
          <w:szCs w:val="24"/>
          <w:lang w:eastAsia="en-AU"/>
        </w:rPr>
        <w:t>Difference between YTD Cars Sold and PTYD Cars Sold</w:t>
      </w:r>
      <w:r>
        <w:rPr>
          <w:rFonts w:ascii="Segoe UI" w:eastAsia="Times New Roman" w:hAnsi="Segoe UI" w:cs="Segoe UI"/>
          <w:color w:val="1F2328"/>
          <w:sz w:val="24"/>
          <w:szCs w:val="24"/>
          <w:lang w:eastAsia="en-AU"/>
        </w:rPr>
        <w:t>.</w:t>
      </w:r>
    </w:p>
    <w:p w:rsidR="00240F87" w:rsidRPr="00162615" w:rsidRDefault="00240F87" w:rsidP="00240F87">
      <w:pPr>
        <w:pStyle w:val="ListParagraph"/>
        <w:numPr>
          <w:ilvl w:val="0"/>
          <w:numId w:val="4"/>
        </w:numPr>
        <w:shd w:val="clear" w:color="auto" w:fill="FFFFFF"/>
        <w:spacing w:after="100" w:afterAutospacing="1" w:line="240" w:lineRule="auto"/>
        <w:rPr>
          <w:rFonts w:ascii="Segoe UI" w:eastAsia="Times New Roman" w:hAnsi="Segoe UI" w:cs="Segoe UI"/>
          <w:b/>
          <w:bCs/>
          <w:color w:val="1F2328"/>
          <w:sz w:val="36"/>
          <w:szCs w:val="36"/>
          <w:lang w:eastAsia="en-AU"/>
        </w:rPr>
      </w:pPr>
      <w:proofErr w:type="spellStart"/>
      <w:r>
        <w:rPr>
          <w:rFonts w:ascii="Segoe UI" w:eastAsia="Times New Roman" w:hAnsi="Segoe UI" w:cs="Segoe UI"/>
          <w:color w:val="1F2328"/>
          <w:sz w:val="24"/>
          <w:szCs w:val="24"/>
          <w:lang w:eastAsia="en-AU"/>
        </w:rPr>
        <w:t>Analyze</w:t>
      </w:r>
      <w:proofErr w:type="spellEnd"/>
      <w:r>
        <w:rPr>
          <w:rFonts w:ascii="Segoe UI" w:eastAsia="Times New Roman" w:hAnsi="Segoe UI" w:cs="Segoe UI"/>
          <w:color w:val="1F2328"/>
          <w:sz w:val="24"/>
          <w:szCs w:val="24"/>
          <w:lang w:eastAsia="en-AU"/>
        </w:rPr>
        <w:t xml:space="preserve"> </w:t>
      </w:r>
      <w:r w:rsidRPr="00162615">
        <w:rPr>
          <w:rFonts w:ascii="Segoe UI" w:eastAsia="Times New Roman" w:hAnsi="Segoe UI" w:cs="Segoe UI"/>
          <w:color w:val="1F2328"/>
          <w:sz w:val="24"/>
          <w:szCs w:val="24"/>
          <w:lang w:eastAsia="en-AU"/>
        </w:rPr>
        <w:t>weekly</w:t>
      </w:r>
      <w:r w:rsidR="006E4928">
        <w:rPr>
          <w:rFonts w:ascii="Segoe UI" w:eastAsia="Times New Roman" w:hAnsi="Segoe UI" w:cs="Segoe UI"/>
          <w:color w:val="1F2328"/>
          <w:sz w:val="24"/>
          <w:szCs w:val="24"/>
          <w:lang w:eastAsia="en-AU"/>
        </w:rPr>
        <w:t xml:space="preserve"> YTD sales trends throughout 2022 and 2023</w:t>
      </w:r>
      <w:r w:rsidRPr="00162615">
        <w:rPr>
          <w:rFonts w:ascii="Segoe UI" w:eastAsia="Times New Roman" w:hAnsi="Segoe UI" w:cs="Segoe UI"/>
          <w:color w:val="1F2328"/>
          <w:sz w:val="24"/>
          <w:szCs w:val="24"/>
          <w:lang w:eastAsia="en-AU"/>
        </w:rPr>
        <w:t>.</w:t>
      </w:r>
    </w:p>
    <w:p w:rsidR="0088268C" w:rsidRPr="0088268C" w:rsidRDefault="006E4928" w:rsidP="006E4928">
      <w:pPr>
        <w:pStyle w:val="ListParagraph"/>
        <w:numPr>
          <w:ilvl w:val="0"/>
          <w:numId w:val="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proofErr w:type="gramStart"/>
      <w:r w:rsidRPr="006E4928">
        <w:rPr>
          <w:rFonts w:ascii="Segoe UI" w:eastAsia="Times New Roman" w:hAnsi="Segoe UI" w:cs="Segoe UI"/>
          <w:color w:val="1F2328"/>
          <w:sz w:val="24"/>
          <w:szCs w:val="24"/>
          <w:lang w:eastAsia="en-AU"/>
        </w:rPr>
        <w:t>Showcase</w:t>
      </w:r>
      <w:proofErr w:type="gramEnd"/>
      <w:r w:rsidRPr="006E4928">
        <w:rPr>
          <w:rFonts w:ascii="Segoe UI" w:eastAsia="Times New Roman" w:hAnsi="Segoe UI" w:cs="Segoe UI"/>
          <w:color w:val="1F2328"/>
          <w:sz w:val="24"/>
          <w:szCs w:val="24"/>
          <w:lang w:eastAsia="en-AU"/>
        </w:rPr>
        <w:t xml:space="preserve"> the YTD</w:t>
      </w:r>
      <w:r>
        <w:rPr>
          <w:rFonts w:ascii="Segoe UI" w:eastAsia="Times New Roman" w:hAnsi="Segoe UI" w:cs="Segoe UI"/>
          <w:color w:val="1F2328"/>
          <w:sz w:val="24"/>
          <w:szCs w:val="24"/>
          <w:lang w:eastAsia="en-AU"/>
        </w:rPr>
        <w:t xml:space="preserve"> total</w:t>
      </w:r>
      <w:r w:rsidRPr="006E4928">
        <w:rPr>
          <w:rFonts w:ascii="Segoe UI" w:eastAsia="Times New Roman" w:hAnsi="Segoe UI" w:cs="Segoe UI"/>
          <w:color w:val="1F2328"/>
          <w:sz w:val="24"/>
          <w:szCs w:val="24"/>
          <w:lang w:eastAsia="en-AU"/>
        </w:rPr>
        <w:t xml:space="preserve"> sales data</w:t>
      </w:r>
      <w:r w:rsidR="00426769">
        <w:rPr>
          <w:rFonts w:ascii="Segoe UI" w:eastAsia="Times New Roman" w:hAnsi="Segoe UI" w:cs="Segoe UI"/>
          <w:color w:val="1F2328"/>
          <w:sz w:val="24"/>
          <w:szCs w:val="24"/>
          <w:lang w:eastAsia="en-AU"/>
        </w:rPr>
        <w:t xml:space="preserve"> </w:t>
      </w:r>
      <w:r w:rsidR="00426769" w:rsidRPr="00426769">
        <w:rPr>
          <w:rFonts w:ascii="Segoe UI" w:eastAsia="Times New Roman" w:hAnsi="Segoe UI" w:cs="Segoe UI"/>
          <w:color w:val="1F2328"/>
          <w:sz w:val="24"/>
          <w:szCs w:val="24"/>
          <w:lang w:val="en-IN" w:eastAsia="en-AU"/>
        </w:rPr>
        <w:t>across different car body styles</w:t>
      </w:r>
      <w:r w:rsidR="00426769">
        <w:rPr>
          <w:rFonts w:ascii="Segoe UI" w:eastAsia="Times New Roman" w:hAnsi="Segoe UI" w:cs="Segoe UI"/>
          <w:color w:val="1F2328"/>
          <w:sz w:val="24"/>
          <w:szCs w:val="24"/>
          <w:lang w:val="en-IN" w:eastAsia="en-AU"/>
        </w:rPr>
        <w:t xml:space="preserve">, </w:t>
      </w:r>
      <w:r w:rsidR="00426769" w:rsidRPr="00426769">
        <w:rPr>
          <w:rFonts w:ascii="Segoe UI" w:eastAsia="Times New Roman" w:hAnsi="Segoe UI" w:cs="Segoe UI"/>
          <w:color w:val="1F2328"/>
          <w:sz w:val="24"/>
          <w:szCs w:val="24"/>
          <w:lang w:val="en-IN" w:eastAsia="en-AU"/>
        </w:rPr>
        <w:t xml:space="preserve">various car </w:t>
      </w:r>
      <w:proofErr w:type="spellStart"/>
      <w:r w:rsidR="00426769" w:rsidRPr="00426769">
        <w:rPr>
          <w:rFonts w:ascii="Segoe UI" w:eastAsia="Times New Roman" w:hAnsi="Segoe UI" w:cs="Segoe UI"/>
          <w:color w:val="1F2328"/>
          <w:sz w:val="24"/>
          <w:szCs w:val="24"/>
          <w:lang w:val="en-IN" w:eastAsia="en-AU"/>
        </w:rPr>
        <w:t>colors</w:t>
      </w:r>
      <w:proofErr w:type="spellEnd"/>
      <w:r w:rsidRPr="006E4928">
        <w:rPr>
          <w:rFonts w:ascii="Segoe UI" w:eastAsia="Times New Roman" w:hAnsi="Segoe UI" w:cs="Segoe UI"/>
          <w:color w:val="1F2328"/>
          <w:sz w:val="24"/>
          <w:szCs w:val="24"/>
          <w:lang w:eastAsia="en-AU"/>
        </w:rPr>
        <w:t xml:space="preserve"> ba</w:t>
      </w:r>
      <w:r w:rsidR="00426769">
        <w:rPr>
          <w:rFonts w:ascii="Segoe UI" w:eastAsia="Times New Roman" w:hAnsi="Segoe UI" w:cs="Segoe UI"/>
          <w:color w:val="1F2328"/>
          <w:sz w:val="24"/>
          <w:szCs w:val="24"/>
          <w:lang w:eastAsia="en-AU"/>
        </w:rPr>
        <w:t>sed on different dealer regions.</w:t>
      </w:r>
      <w:r>
        <w:rPr>
          <w:rFonts w:ascii="Segoe UI" w:eastAsia="Times New Roman" w:hAnsi="Segoe UI" w:cs="Segoe UI"/>
          <w:color w:val="1F2328"/>
          <w:sz w:val="24"/>
          <w:szCs w:val="24"/>
          <w:lang w:eastAsia="en-AU"/>
        </w:rPr>
        <w:t xml:space="preserve"> </w:t>
      </w:r>
    </w:p>
    <w:p w:rsidR="0088268C" w:rsidRDefault="00426769" w:rsidP="00CE02B5">
      <w:pPr>
        <w:pStyle w:val="ListParagraph"/>
        <w:numPr>
          <w:ilvl w:val="0"/>
          <w:numId w:val="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Pr>
          <w:rFonts w:ascii="Segoe UI" w:eastAsia="Times New Roman" w:hAnsi="Segoe UI" w:cs="Segoe UI"/>
          <w:color w:val="1F2328"/>
          <w:sz w:val="24"/>
          <w:szCs w:val="24"/>
          <w:lang w:eastAsia="en-AU"/>
        </w:rPr>
        <w:t>Display sales trends through YTD sales figure for each company.</w:t>
      </w:r>
    </w:p>
    <w:p w:rsidR="00426769" w:rsidRPr="00426769" w:rsidRDefault="00426769" w:rsidP="00426769">
      <w:pPr>
        <w:pStyle w:val="ListParagraph"/>
        <w:numPr>
          <w:ilvl w:val="0"/>
          <w:numId w:val="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Pr>
          <w:rFonts w:ascii="Segoe UI" w:eastAsia="Times New Roman" w:hAnsi="Segoe UI" w:cs="Segoe UI"/>
          <w:color w:val="1F2328"/>
          <w:sz w:val="24"/>
          <w:szCs w:val="24"/>
          <w:lang w:eastAsia="en-AU"/>
        </w:rPr>
        <w:t>Present</w:t>
      </w:r>
      <w:r w:rsidRPr="00426769">
        <w:rPr>
          <w:rFonts w:ascii="Segoe UI" w:eastAsia="Times New Roman" w:hAnsi="Segoe UI" w:cs="Segoe UI"/>
          <w:color w:val="1F2328"/>
          <w:sz w:val="24"/>
          <w:szCs w:val="24"/>
          <w:lang w:eastAsia="en-AU"/>
        </w:rPr>
        <w:t xml:space="preserve"> all relevant information for each car sale, including car model, body style, colour, sales amount, dealer region, date, </w:t>
      </w:r>
      <w:proofErr w:type="spellStart"/>
      <w:r w:rsidRPr="00426769">
        <w:rPr>
          <w:rFonts w:ascii="Segoe UI" w:eastAsia="Times New Roman" w:hAnsi="Segoe UI" w:cs="Segoe UI"/>
          <w:color w:val="1F2328"/>
          <w:sz w:val="24"/>
          <w:szCs w:val="24"/>
          <w:lang w:eastAsia="en-AU"/>
        </w:rPr>
        <w:t>etc</w:t>
      </w:r>
      <w:proofErr w:type="spellEnd"/>
    </w:p>
    <w:p w:rsidR="00240F87" w:rsidRPr="00E8091B" w:rsidRDefault="00240F87" w:rsidP="00240F87">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AU"/>
        </w:rPr>
      </w:pPr>
      <w:r w:rsidRPr="00E8091B">
        <w:rPr>
          <w:rFonts w:ascii="Segoe UI" w:eastAsia="Times New Roman" w:hAnsi="Segoe UI" w:cs="Segoe UI"/>
          <w:b/>
          <w:bCs/>
          <w:color w:val="1F2328"/>
          <w:sz w:val="36"/>
          <w:szCs w:val="36"/>
          <w:lang w:eastAsia="en-AU"/>
        </w:rPr>
        <w:t>Data Transformation</w:t>
      </w:r>
      <w:r>
        <w:rPr>
          <w:rFonts w:ascii="Segoe UI" w:eastAsia="Times New Roman" w:hAnsi="Segoe UI" w:cs="Segoe UI"/>
          <w:b/>
          <w:bCs/>
          <w:color w:val="1F2328"/>
          <w:sz w:val="36"/>
          <w:szCs w:val="36"/>
          <w:lang w:eastAsia="en-AU"/>
        </w:rPr>
        <w:t xml:space="preserve"> and </w:t>
      </w:r>
      <w:r w:rsidRPr="00E8091B">
        <w:rPr>
          <w:rFonts w:ascii="Segoe UI" w:eastAsia="Times New Roman" w:hAnsi="Segoe UI" w:cs="Segoe UI"/>
          <w:b/>
          <w:bCs/>
          <w:color w:val="1F2328"/>
          <w:sz w:val="36"/>
          <w:szCs w:val="36"/>
          <w:lang w:eastAsia="en-AU"/>
        </w:rPr>
        <w:t>Modelling</w:t>
      </w:r>
    </w:p>
    <w:p w:rsidR="00426769" w:rsidRDefault="00426769" w:rsidP="00240F87">
      <w:pPr>
        <w:shd w:val="clear" w:color="auto" w:fill="FFFFFF"/>
        <w:spacing w:after="100" w:afterAutospacing="1" w:line="240" w:lineRule="auto"/>
        <w:rPr>
          <w:rFonts w:ascii="Segoe UI" w:eastAsia="Times New Roman" w:hAnsi="Segoe UI" w:cs="Segoe UI"/>
          <w:color w:val="1F2328"/>
          <w:sz w:val="24"/>
          <w:szCs w:val="24"/>
          <w:lang w:eastAsia="en-AU"/>
        </w:rPr>
      </w:pPr>
      <w:r>
        <w:rPr>
          <w:noProof/>
          <w:lang w:eastAsia="en-AU"/>
        </w:rPr>
        <w:lastRenderedPageBreak/>
        <w:drawing>
          <wp:inline distT="0" distB="0" distL="0" distR="0" wp14:anchorId="4393D359" wp14:editId="193E476D">
            <wp:extent cx="5731510" cy="3506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06470"/>
                    </a:xfrm>
                    <a:prstGeom prst="rect">
                      <a:avLst/>
                    </a:prstGeom>
                  </pic:spPr>
                </pic:pic>
              </a:graphicData>
            </a:graphic>
          </wp:inline>
        </w:drawing>
      </w:r>
    </w:p>
    <w:p w:rsidR="00240F87" w:rsidRPr="00E8091B" w:rsidRDefault="00240F87" w:rsidP="00240F87">
      <w:pPr>
        <w:shd w:val="clear" w:color="auto" w:fill="FFFFFF"/>
        <w:spacing w:after="100" w:afterAutospacing="1" w:line="240" w:lineRule="auto"/>
        <w:rPr>
          <w:rFonts w:ascii="Segoe UI" w:eastAsia="Times New Roman" w:hAnsi="Segoe UI" w:cs="Segoe UI"/>
          <w:color w:val="1F2328"/>
          <w:sz w:val="24"/>
          <w:szCs w:val="24"/>
          <w:lang w:eastAsia="en-AU"/>
        </w:rPr>
      </w:pPr>
      <w:r w:rsidRPr="00E8091B">
        <w:rPr>
          <w:rFonts w:ascii="Segoe UI" w:eastAsia="Times New Roman" w:hAnsi="Segoe UI" w:cs="Segoe UI"/>
          <w:color w:val="1F2328"/>
          <w:sz w:val="24"/>
          <w:szCs w:val="24"/>
          <w:lang w:eastAsia="en-AU"/>
        </w:rPr>
        <w:t xml:space="preserve">The data from </w:t>
      </w:r>
      <w:r w:rsidR="006D032F">
        <w:rPr>
          <w:rFonts w:ascii="Segoe UI" w:eastAsia="Times New Roman" w:hAnsi="Segoe UI" w:cs="Segoe UI"/>
          <w:color w:val="1F2328"/>
          <w:sz w:val="24"/>
          <w:szCs w:val="24"/>
          <w:lang w:eastAsia="en-AU"/>
        </w:rPr>
        <w:t xml:space="preserve">the dataset was organised into </w:t>
      </w:r>
      <w:proofErr w:type="gramStart"/>
      <w:r w:rsidR="006D032F">
        <w:rPr>
          <w:rFonts w:ascii="Segoe UI" w:eastAsia="Times New Roman" w:hAnsi="Segoe UI" w:cs="Segoe UI"/>
          <w:color w:val="1F2328"/>
          <w:sz w:val="24"/>
          <w:szCs w:val="24"/>
          <w:lang w:eastAsia="en-AU"/>
        </w:rPr>
        <w:t>5</w:t>
      </w:r>
      <w:proofErr w:type="gramEnd"/>
      <w:r w:rsidRPr="00E8091B">
        <w:rPr>
          <w:rFonts w:ascii="Segoe UI" w:eastAsia="Times New Roman" w:hAnsi="Segoe UI" w:cs="Segoe UI"/>
          <w:color w:val="1F2328"/>
          <w:sz w:val="24"/>
          <w:szCs w:val="24"/>
          <w:lang w:eastAsia="en-AU"/>
        </w:rPr>
        <w:t xml:space="preserve"> separate tables to facilitate analysis:</w:t>
      </w:r>
    </w:p>
    <w:p w:rsidR="00240F87" w:rsidRPr="00E8091B" w:rsidRDefault="00ED6F67" w:rsidP="00240F87">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b/>
          <w:bCs/>
          <w:color w:val="1F2328"/>
          <w:sz w:val="24"/>
          <w:szCs w:val="24"/>
          <w:lang w:eastAsia="en-AU"/>
        </w:rPr>
        <w:t>Customers</w:t>
      </w:r>
      <w:r w:rsidR="00240F87" w:rsidRPr="00E8091B">
        <w:rPr>
          <w:rFonts w:ascii="Segoe UI" w:eastAsia="Times New Roman" w:hAnsi="Segoe UI" w:cs="Segoe UI"/>
          <w:color w:val="1F2328"/>
          <w:sz w:val="24"/>
          <w:szCs w:val="24"/>
          <w:lang w:eastAsia="en-AU"/>
        </w:rPr>
        <w:t>: Contains the</w:t>
      </w:r>
      <w:r>
        <w:rPr>
          <w:rFonts w:ascii="Segoe UI" w:eastAsia="Times New Roman" w:hAnsi="Segoe UI" w:cs="Segoe UI"/>
          <w:color w:val="1F2328"/>
          <w:sz w:val="24"/>
          <w:szCs w:val="24"/>
          <w:lang w:eastAsia="en-AU"/>
        </w:rPr>
        <w:t xml:space="preserve"> Annual Income,</w:t>
      </w:r>
      <w:r w:rsidR="00240F87" w:rsidRPr="00E8091B">
        <w:rPr>
          <w:rFonts w:ascii="Segoe UI" w:eastAsia="Times New Roman" w:hAnsi="Segoe UI" w:cs="Segoe UI"/>
          <w:color w:val="1F2328"/>
          <w:sz w:val="24"/>
          <w:szCs w:val="24"/>
          <w:lang w:eastAsia="en-AU"/>
        </w:rPr>
        <w:t xml:space="preserve"> </w:t>
      </w:r>
      <w:r>
        <w:rPr>
          <w:rFonts w:ascii="Segoe UI" w:eastAsia="Times New Roman" w:hAnsi="Segoe UI" w:cs="Segoe UI"/>
          <w:color w:val="1F2328"/>
          <w:sz w:val="24"/>
          <w:szCs w:val="24"/>
          <w:lang w:eastAsia="en-AU"/>
        </w:rPr>
        <w:t>Customer</w:t>
      </w:r>
      <w:r w:rsidR="00240F87">
        <w:rPr>
          <w:rFonts w:ascii="Segoe UI" w:eastAsia="Times New Roman" w:hAnsi="Segoe UI" w:cs="Segoe UI"/>
          <w:color w:val="1F2328"/>
          <w:sz w:val="24"/>
          <w:szCs w:val="24"/>
          <w:lang w:eastAsia="en-AU"/>
        </w:rPr>
        <w:t xml:space="preserve"> ID, </w:t>
      </w:r>
      <w:r>
        <w:rPr>
          <w:rFonts w:ascii="Segoe UI" w:eastAsia="Times New Roman" w:hAnsi="Segoe UI" w:cs="Segoe UI"/>
          <w:color w:val="1F2328"/>
          <w:sz w:val="24"/>
          <w:szCs w:val="24"/>
          <w:lang w:eastAsia="en-AU"/>
        </w:rPr>
        <w:t>Customer</w:t>
      </w:r>
      <w:r w:rsidR="00240F87" w:rsidRPr="00E8091B">
        <w:rPr>
          <w:rFonts w:ascii="Segoe UI" w:eastAsia="Times New Roman" w:hAnsi="Segoe UI" w:cs="Segoe UI"/>
          <w:color w:val="1F2328"/>
          <w:sz w:val="24"/>
          <w:szCs w:val="24"/>
          <w:lang w:eastAsia="en-AU"/>
        </w:rPr>
        <w:t xml:space="preserve"> </w:t>
      </w:r>
      <w:r>
        <w:rPr>
          <w:rFonts w:ascii="Segoe UI" w:eastAsia="Times New Roman" w:hAnsi="Segoe UI" w:cs="Segoe UI"/>
          <w:color w:val="1F2328"/>
          <w:sz w:val="24"/>
          <w:szCs w:val="24"/>
          <w:lang w:eastAsia="en-AU"/>
        </w:rPr>
        <w:t>N</w:t>
      </w:r>
      <w:r w:rsidR="00240F87" w:rsidRPr="00E8091B">
        <w:rPr>
          <w:rFonts w:ascii="Segoe UI" w:eastAsia="Times New Roman" w:hAnsi="Segoe UI" w:cs="Segoe UI"/>
          <w:color w:val="1F2328"/>
          <w:sz w:val="24"/>
          <w:szCs w:val="24"/>
          <w:lang w:eastAsia="en-AU"/>
        </w:rPr>
        <w:t>ame</w:t>
      </w:r>
      <w:r w:rsidR="00240F87">
        <w:rPr>
          <w:rFonts w:ascii="Segoe UI" w:eastAsia="Times New Roman" w:hAnsi="Segoe UI" w:cs="Segoe UI"/>
          <w:color w:val="1F2328"/>
          <w:sz w:val="24"/>
          <w:szCs w:val="24"/>
          <w:lang w:eastAsia="en-AU"/>
        </w:rPr>
        <w:t xml:space="preserve">s and </w:t>
      </w:r>
      <w:r>
        <w:rPr>
          <w:rFonts w:ascii="Segoe UI" w:eastAsia="Times New Roman" w:hAnsi="Segoe UI" w:cs="Segoe UI"/>
          <w:color w:val="1F2328"/>
          <w:sz w:val="24"/>
          <w:szCs w:val="24"/>
          <w:lang w:eastAsia="en-AU"/>
        </w:rPr>
        <w:t>Gender</w:t>
      </w:r>
      <w:r w:rsidR="00240F87" w:rsidRPr="00E8091B">
        <w:rPr>
          <w:rFonts w:ascii="Segoe UI" w:eastAsia="Times New Roman" w:hAnsi="Segoe UI" w:cs="Segoe UI"/>
          <w:color w:val="1F2328"/>
          <w:sz w:val="24"/>
          <w:szCs w:val="24"/>
          <w:lang w:eastAsia="en-AU"/>
        </w:rPr>
        <w:t>.</w:t>
      </w:r>
    </w:p>
    <w:p w:rsidR="00240F87" w:rsidRPr="0022307D" w:rsidRDefault="00ED6F67" w:rsidP="00240F87">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b/>
          <w:bCs/>
          <w:color w:val="1F2328"/>
          <w:sz w:val="24"/>
          <w:szCs w:val="24"/>
          <w:lang w:eastAsia="en-AU"/>
        </w:rPr>
        <w:t>Region</w:t>
      </w:r>
      <w:r w:rsidR="00240F87" w:rsidRPr="00E8091B">
        <w:rPr>
          <w:rFonts w:ascii="Segoe UI" w:eastAsia="Times New Roman" w:hAnsi="Segoe UI" w:cs="Segoe UI"/>
          <w:color w:val="1F2328"/>
          <w:sz w:val="24"/>
          <w:szCs w:val="24"/>
          <w:lang w:eastAsia="en-AU"/>
        </w:rPr>
        <w:t xml:space="preserve">: Contains the </w:t>
      </w:r>
      <w:r>
        <w:rPr>
          <w:rFonts w:ascii="Segoe UI" w:eastAsia="Times New Roman" w:hAnsi="Segoe UI" w:cs="Segoe UI"/>
          <w:color w:val="1F2328"/>
          <w:sz w:val="24"/>
          <w:szCs w:val="24"/>
          <w:lang w:eastAsia="en-AU"/>
        </w:rPr>
        <w:t>Dealer Region</w:t>
      </w:r>
      <w:r w:rsidR="00240F87">
        <w:rPr>
          <w:rFonts w:ascii="Segoe UI" w:eastAsia="Times New Roman" w:hAnsi="Segoe UI" w:cs="Segoe UI"/>
          <w:color w:val="1F2328"/>
          <w:sz w:val="24"/>
          <w:szCs w:val="24"/>
          <w:lang w:eastAsia="en-AU"/>
        </w:rPr>
        <w:t xml:space="preserve">, </w:t>
      </w:r>
      <w:r>
        <w:rPr>
          <w:rFonts w:ascii="Segoe UI" w:eastAsia="Times New Roman" w:hAnsi="Segoe UI" w:cs="Segoe UI"/>
          <w:color w:val="1F2328"/>
          <w:sz w:val="24"/>
          <w:szCs w:val="24"/>
          <w:lang w:eastAsia="en-AU"/>
        </w:rPr>
        <w:t>Region ID.</w:t>
      </w:r>
    </w:p>
    <w:p w:rsidR="00240F87" w:rsidRDefault="00ED6F67" w:rsidP="00240F87">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b/>
          <w:bCs/>
          <w:color w:val="1F2328"/>
          <w:sz w:val="24"/>
          <w:szCs w:val="24"/>
          <w:lang w:eastAsia="en-AU"/>
        </w:rPr>
        <w:t>Dealers</w:t>
      </w:r>
      <w:r w:rsidR="00240F87" w:rsidRPr="00E8091B">
        <w:rPr>
          <w:rFonts w:ascii="Segoe UI" w:eastAsia="Times New Roman" w:hAnsi="Segoe UI" w:cs="Segoe UI"/>
          <w:color w:val="1F2328"/>
          <w:sz w:val="24"/>
          <w:szCs w:val="24"/>
          <w:lang w:eastAsia="en-AU"/>
        </w:rPr>
        <w:t xml:space="preserve">: Contains the </w:t>
      </w:r>
      <w:r>
        <w:rPr>
          <w:rFonts w:ascii="Segoe UI" w:eastAsia="Times New Roman" w:hAnsi="Segoe UI" w:cs="Segoe UI"/>
          <w:color w:val="1F2328"/>
          <w:sz w:val="24"/>
          <w:szCs w:val="24"/>
          <w:lang w:eastAsia="en-AU"/>
        </w:rPr>
        <w:t>Dealer</w:t>
      </w:r>
      <w:r w:rsidR="00240F87">
        <w:rPr>
          <w:rFonts w:ascii="Segoe UI" w:eastAsia="Times New Roman" w:hAnsi="Segoe UI" w:cs="Segoe UI"/>
          <w:color w:val="1F2328"/>
          <w:sz w:val="24"/>
          <w:szCs w:val="24"/>
          <w:lang w:eastAsia="en-AU"/>
        </w:rPr>
        <w:t xml:space="preserve"> ID, </w:t>
      </w:r>
      <w:r>
        <w:rPr>
          <w:rFonts w:ascii="Segoe UI" w:eastAsia="Times New Roman" w:hAnsi="Segoe UI" w:cs="Segoe UI"/>
          <w:color w:val="1F2328"/>
          <w:sz w:val="24"/>
          <w:szCs w:val="24"/>
          <w:lang w:eastAsia="en-AU"/>
        </w:rPr>
        <w:t>Dealer Name</w:t>
      </w:r>
      <w:r w:rsidR="00240F87">
        <w:rPr>
          <w:rFonts w:ascii="Segoe UI" w:eastAsia="Times New Roman" w:hAnsi="Segoe UI" w:cs="Segoe UI"/>
          <w:color w:val="1F2328"/>
          <w:sz w:val="24"/>
          <w:szCs w:val="24"/>
          <w:lang w:eastAsia="en-AU"/>
        </w:rPr>
        <w:t xml:space="preserve">, </w:t>
      </w:r>
      <w:r>
        <w:rPr>
          <w:rFonts w:ascii="Segoe UI" w:eastAsia="Times New Roman" w:hAnsi="Segoe UI" w:cs="Segoe UI"/>
          <w:color w:val="1F2328"/>
          <w:sz w:val="24"/>
          <w:szCs w:val="24"/>
          <w:lang w:eastAsia="en-AU"/>
        </w:rPr>
        <w:t>Dealer No</w:t>
      </w:r>
      <w:r w:rsidR="00240F87">
        <w:rPr>
          <w:rFonts w:ascii="Segoe UI" w:eastAsia="Times New Roman" w:hAnsi="Segoe UI" w:cs="Segoe UI"/>
          <w:color w:val="1F2328"/>
          <w:sz w:val="24"/>
          <w:szCs w:val="24"/>
          <w:lang w:eastAsia="en-AU"/>
        </w:rPr>
        <w:t xml:space="preserve"> and </w:t>
      </w:r>
      <w:r>
        <w:rPr>
          <w:rFonts w:ascii="Segoe UI" w:eastAsia="Times New Roman" w:hAnsi="Segoe UI" w:cs="Segoe UI"/>
          <w:color w:val="1F2328"/>
          <w:sz w:val="24"/>
          <w:szCs w:val="24"/>
          <w:lang w:eastAsia="en-AU"/>
        </w:rPr>
        <w:t>Phone</w:t>
      </w:r>
      <w:r w:rsidR="00240F87">
        <w:rPr>
          <w:rFonts w:ascii="Segoe UI" w:eastAsia="Times New Roman" w:hAnsi="Segoe UI" w:cs="Segoe UI"/>
          <w:color w:val="1F2328"/>
          <w:sz w:val="24"/>
          <w:szCs w:val="24"/>
          <w:lang w:eastAsia="en-AU"/>
        </w:rPr>
        <w:t>.</w:t>
      </w:r>
    </w:p>
    <w:p w:rsidR="00BC6379" w:rsidRDefault="00BC6379" w:rsidP="00BC6379">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b/>
          <w:bCs/>
          <w:color w:val="1F2328"/>
          <w:sz w:val="24"/>
          <w:szCs w:val="24"/>
          <w:lang w:eastAsia="en-AU"/>
        </w:rPr>
        <w:t>Car</w:t>
      </w:r>
      <w:r w:rsidRPr="00E8091B">
        <w:rPr>
          <w:rFonts w:ascii="Segoe UI" w:eastAsia="Times New Roman" w:hAnsi="Segoe UI" w:cs="Segoe UI"/>
          <w:color w:val="1F2328"/>
          <w:sz w:val="24"/>
          <w:szCs w:val="24"/>
          <w:lang w:eastAsia="en-AU"/>
        </w:rPr>
        <w:t xml:space="preserve">: Contains </w:t>
      </w:r>
      <w:r>
        <w:rPr>
          <w:rFonts w:ascii="Segoe UI" w:eastAsia="Times New Roman" w:hAnsi="Segoe UI" w:cs="Segoe UI"/>
          <w:color w:val="1F2328"/>
          <w:sz w:val="24"/>
          <w:szCs w:val="24"/>
          <w:lang w:eastAsia="en-AU"/>
        </w:rPr>
        <w:t>Body Style, Car ID, Colo</w:t>
      </w:r>
      <w:r w:rsidR="002571E7">
        <w:rPr>
          <w:rFonts w:ascii="Segoe UI" w:eastAsia="Times New Roman" w:hAnsi="Segoe UI" w:cs="Segoe UI"/>
          <w:color w:val="1F2328"/>
          <w:sz w:val="24"/>
          <w:szCs w:val="24"/>
          <w:lang w:eastAsia="en-AU"/>
        </w:rPr>
        <w:t>u</w:t>
      </w:r>
      <w:r>
        <w:rPr>
          <w:rFonts w:ascii="Segoe UI" w:eastAsia="Times New Roman" w:hAnsi="Segoe UI" w:cs="Segoe UI"/>
          <w:color w:val="1F2328"/>
          <w:sz w:val="24"/>
          <w:szCs w:val="24"/>
          <w:lang w:eastAsia="en-AU"/>
        </w:rPr>
        <w:t>r, Company, Engine, Model, Price and Transmission.</w:t>
      </w:r>
    </w:p>
    <w:p w:rsidR="00BC6379" w:rsidRPr="00BC6379" w:rsidRDefault="00BC6379" w:rsidP="000B211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AU"/>
        </w:rPr>
      </w:pPr>
      <w:proofErr w:type="spellStart"/>
      <w:r w:rsidRPr="00BC6379">
        <w:rPr>
          <w:rFonts w:ascii="Segoe UI" w:eastAsia="Times New Roman" w:hAnsi="Segoe UI" w:cs="Segoe UI"/>
          <w:b/>
          <w:bCs/>
          <w:color w:val="1F2328"/>
          <w:sz w:val="24"/>
          <w:szCs w:val="24"/>
          <w:lang w:eastAsia="en-AU"/>
        </w:rPr>
        <w:t>Fact_</w:t>
      </w:r>
      <w:r w:rsidRPr="00BC6379">
        <w:rPr>
          <w:rFonts w:ascii="Segoe UI" w:eastAsia="Times New Roman" w:hAnsi="Segoe UI" w:cs="Segoe UI"/>
          <w:b/>
          <w:bCs/>
          <w:color w:val="1F2328"/>
          <w:sz w:val="24"/>
          <w:szCs w:val="24"/>
          <w:lang w:eastAsia="en-AU"/>
        </w:rPr>
        <w:t>Car</w:t>
      </w:r>
      <w:proofErr w:type="spellEnd"/>
      <w:r w:rsidRPr="00BC6379">
        <w:rPr>
          <w:rFonts w:ascii="Segoe UI" w:eastAsia="Times New Roman" w:hAnsi="Segoe UI" w:cs="Segoe UI"/>
          <w:color w:val="1F2328"/>
          <w:sz w:val="24"/>
          <w:szCs w:val="24"/>
          <w:lang w:eastAsia="en-AU"/>
        </w:rPr>
        <w:t xml:space="preserve">: Contains </w:t>
      </w:r>
      <w:r w:rsidRPr="00BC6379">
        <w:rPr>
          <w:rFonts w:ascii="Segoe UI" w:eastAsia="Times New Roman" w:hAnsi="Segoe UI" w:cs="Segoe UI"/>
          <w:color w:val="1F2328"/>
          <w:sz w:val="24"/>
          <w:szCs w:val="24"/>
          <w:lang w:eastAsia="en-AU"/>
        </w:rPr>
        <w:t>Car ID, Customer ID, Customer Name, Date, Dealer ID, Dealer Name, Dealer</w:t>
      </w:r>
      <w:r>
        <w:rPr>
          <w:rFonts w:ascii="Segoe UI" w:eastAsia="Times New Roman" w:hAnsi="Segoe UI" w:cs="Segoe UI"/>
          <w:color w:val="1F2328"/>
          <w:sz w:val="24"/>
          <w:szCs w:val="24"/>
          <w:lang w:eastAsia="en-AU"/>
        </w:rPr>
        <w:t xml:space="preserve"> No, Dealer Region, Price and Region ID.</w:t>
      </w:r>
    </w:p>
    <w:p w:rsidR="00240F87" w:rsidRPr="00E8091B" w:rsidRDefault="00240F87" w:rsidP="00240F87">
      <w:pPr>
        <w:shd w:val="clear" w:color="auto" w:fill="FFFFFF"/>
        <w:spacing w:after="100" w:afterAutospacing="1" w:line="240" w:lineRule="auto"/>
        <w:rPr>
          <w:rFonts w:ascii="Segoe UI" w:eastAsia="Times New Roman" w:hAnsi="Segoe UI" w:cs="Segoe UI"/>
          <w:color w:val="1F2328"/>
          <w:sz w:val="24"/>
          <w:szCs w:val="24"/>
          <w:lang w:eastAsia="en-AU"/>
        </w:rPr>
      </w:pPr>
    </w:p>
    <w:p w:rsidR="004A6EF5" w:rsidRPr="004A6EF5" w:rsidRDefault="00240F87" w:rsidP="004A6EF5">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AU"/>
        </w:rPr>
      </w:pPr>
      <w:r w:rsidRPr="00E8091B">
        <w:rPr>
          <w:rFonts w:ascii="Segoe UI" w:eastAsia="Times New Roman" w:hAnsi="Segoe UI" w:cs="Segoe UI"/>
          <w:b/>
          <w:bCs/>
          <w:color w:val="1F2328"/>
          <w:sz w:val="36"/>
          <w:szCs w:val="36"/>
          <w:lang w:eastAsia="en-AU"/>
        </w:rPr>
        <w:t>Dashboard Overview</w:t>
      </w:r>
    </w:p>
    <w:p w:rsidR="00240F87" w:rsidRPr="00E8091B" w:rsidRDefault="004A6EF5" w:rsidP="004A6EF5">
      <w:pPr>
        <w:shd w:val="clear" w:color="auto" w:fill="FFFFFF"/>
        <w:spacing w:after="100" w:afterAutospacing="1" w:line="240" w:lineRule="auto"/>
        <w:rPr>
          <w:rFonts w:ascii="Segoe UI" w:eastAsia="Times New Roman" w:hAnsi="Segoe UI" w:cs="Segoe UI"/>
          <w:color w:val="1F2328"/>
          <w:sz w:val="24"/>
          <w:szCs w:val="24"/>
          <w:lang w:eastAsia="en-AU"/>
        </w:rPr>
      </w:pPr>
      <w:r w:rsidRPr="004A6EF5">
        <w:rPr>
          <w:rFonts w:ascii="Segoe UI" w:eastAsia="Times New Roman" w:hAnsi="Segoe UI" w:cs="Segoe UI"/>
          <w:color w:val="1F2328"/>
          <w:sz w:val="24"/>
          <w:szCs w:val="24"/>
          <w:lang w:eastAsia="en-AU"/>
        </w:rPr>
        <w:t>The dashboard provides a comprehensive view of car sales performance. It highlights Year-to-Date (YTD)</w:t>
      </w:r>
      <w:r>
        <w:rPr>
          <w:rFonts w:ascii="Segoe UI" w:eastAsia="Times New Roman" w:hAnsi="Segoe UI" w:cs="Segoe UI"/>
          <w:color w:val="1F2328"/>
          <w:sz w:val="24"/>
          <w:szCs w:val="24"/>
          <w:lang w:eastAsia="en-AU"/>
        </w:rPr>
        <w:t xml:space="preserve"> and </w:t>
      </w:r>
      <w:r w:rsidRPr="0088268C">
        <w:rPr>
          <w:rFonts w:ascii="Segoe UI" w:eastAsia="Times New Roman" w:hAnsi="Segoe UI" w:cs="Segoe UI"/>
          <w:color w:val="1F2328"/>
          <w:sz w:val="24"/>
          <w:szCs w:val="24"/>
          <w:lang w:eastAsia="en-AU"/>
        </w:rPr>
        <w:t xml:space="preserve">Month-to-Date (MTD) </w:t>
      </w:r>
      <w:r w:rsidRPr="004A6EF5">
        <w:rPr>
          <w:rFonts w:ascii="Segoe UI" w:eastAsia="Times New Roman" w:hAnsi="Segoe UI" w:cs="Segoe UI"/>
          <w:color w:val="1F2328"/>
          <w:sz w:val="24"/>
          <w:szCs w:val="24"/>
          <w:lang w:eastAsia="en-AU"/>
        </w:rPr>
        <w:t>total sales, average price, and cars sold metrics, including year-over-year comparisons. Visuals include weekly sales trends, sales distribution by car body style and colo</w:t>
      </w:r>
      <w:r>
        <w:rPr>
          <w:rFonts w:ascii="Segoe UI" w:eastAsia="Times New Roman" w:hAnsi="Segoe UI" w:cs="Segoe UI"/>
          <w:color w:val="1F2328"/>
          <w:sz w:val="24"/>
          <w:szCs w:val="24"/>
          <w:lang w:eastAsia="en-AU"/>
        </w:rPr>
        <w:t>u</w:t>
      </w:r>
      <w:r w:rsidRPr="004A6EF5">
        <w:rPr>
          <w:rFonts w:ascii="Segoe UI" w:eastAsia="Times New Roman" w:hAnsi="Segoe UI" w:cs="Segoe UI"/>
          <w:color w:val="1F2328"/>
          <w:sz w:val="24"/>
          <w:szCs w:val="24"/>
          <w:lang w:eastAsia="en-AU"/>
        </w:rPr>
        <w:t xml:space="preserve">r, a geographical map of units sold by region, and a table showing </w:t>
      </w:r>
      <w:proofErr w:type="gramStart"/>
      <w:r w:rsidRPr="004A6EF5">
        <w:rPr>
          <w:rFonts w:ascii="Segoe UI" w:eastAsia="Times New Roman" w:hAnsi="Segoe UI" w:cs="Segoe UI"/>
          <w:color w:val="1F2328"/>
          <w:sz w:val="24"/>
          <w:szCs w:val="24"/>
          <w:lang w:eastAsia="en-AU"/>
        </w:rPr>
        <w:t>company-wise</w:t>
      </w:r>
      <w:proofErr w:type="gramEnd"/>
      <w:r w:rsidRPr="004A6EF5">
        <w:rPr>
          <w:rFonts w:ascii="Segoe UI" w:eastAsia="Times New Roman" w:hAnsi="Segoe UI" w:cs="Segoe UI"/>
          <w:color w:val="1F2328"/>
          <w:sz w:val="24"/>
          <w:szCs w:val="24"/>
          <w:lang w:eastAsia="en-AU"/>
        </w:rPr>
        <w:t xml:space="preserve"> sales trends by brand, average price, and total units sold.</w:t>
      </w:r>
    </w:p>
    <w:p w:rsidR="003844F6" w:rsidRDefault="003844F6" w:rsidP="00240F87">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p>
    <w:p w:rsidR="00240F87" w:rsidRDefault="00240F87" w:rsidP="00240F87">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r w:rsidRPr="00E8091B">
        <w:rPr>
          <w:rFonts w:ascii="Segoe UI" w:eastAsia="Times New Roman" w:hAnsi="Segoe UI" w:cs="Segoe UI"/>
          <w:b/>
          <w:bCs/>
          <w:color w:val="1F2328"/>
          <w:sz w:val="30"/>
          <w:szCs w:val="30"/>
          <w:lang w:eastAsia="en-AU"/>
        </w:rPr>
        <w:lastRenderedPageBreak/>
        <w:t>Overview</w:t>
      </w:r>
      <w:r>
        <w:rPr>
          <w:rFonts w:ascii="Segoe UI" w:eastAsia="Times New Roman" w:hAnsi="Segoe UI" w:cs="Segoe UI"/>
          <w:b/>
          <w:bCs/>
          <w:color w:val="1F2328"/>
          <w:sz w:val="30"/>
          <w:szCs w:val="30"/>
          <w:lang w:eastAsia="en-AU"/>
        </w:rPr>
        <w:t xml:space="preserve"> and Sales Trend</w:t>
      </w:r>
      <w:r w:rsidRPr="00E8091B">
        <w:rPr>
          <w:rFonts w:ascii="Segoe UI" w:eastAsia="Times New Roman" w:hAnsi="Segoe UI" w:cs="Segoe UI"/>
          <w:b/>
          <w:bCs/>
          <w:color w:val="1F2328"/>
          <w:sz w:val="30"/>
          <w:szCs w:val="30"/>
          <w:lang w:eastAsia="en-AU"/>
        </w:rPr>
        <w:t xml:space="preserve"> Dashboard</w:t>
      </w:r>
    </w:p>
    <w:p w:rsidR="00240F87" w:rsidRPr="005C3077" w:rsidRDefault="00BC6379" w:rsidP="00240F87">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bookmarkStart w:id="0" w:name="_GoBack"/>
      <w:r>
        <w:rPr>
          <w:noProof/>
          <w:lang w:eastAsia="en-AU"/>
        </w:rPr>
        <w:drawing>
          <wp:inline distT="0" distB="0" distL="0" distR="0" wp14:anchorId="21067695" wp14:editId="372A9961">
            <wp:extent cx="5731510" cy="3257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7550"/>
                    </a:xfrm>
                    <a:prstGeom prst="rect">
                      <a:avLst/>
                    </a:prstGeom>
                  </pic:spPr>
                </pic:pic>
              </a:graphicData>
            </a:graphic>
          </wp:inline>
        </w:drawing>
      </w:r>
      <w:bookmarkEnd w:id="0"/>
    </w:p>
    <w:p w:rsidR="004A6EF5" w:rsidRPr="002571E7" w:rsidRDefault="004A6EF5" w:rsidP="002571E7">
      <w:pPr>
        <w:pStyle w:val="ListParagraph"/>
        <w:numPr>
          <w:ilvl w:val="0"/>
          <w:numId w:val="7"/>
        </w:numPr>
        <w:shd w:val="clear" w:color="auto" w:fill="FFFFFF"/>
        <w:spacing w:after="100" w:afterAutospacing="1" w:line="240" w:lineRule="auto"/>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YTD Total Sales and MTD Total Sales: This KPI card shows the Year-to-Date (YTD) total sales amount of $371.19M, with a growth of 23.59% (+71K units compared to the previous year). It also displays Month-to-Dat</w:t>
      </w:r>
      <w:r w:rsidRPr="002571E7">
        <w:rPr>
          <w:rFonts w:ascii="Segoe UI" w:eastAsia="Times New Roman" w:hAnsi="Segoe UI" w:cs="Segoe UI"/>
          <w:color w:val="1F2328"/>
          <w:sz w:val="24"/>
          <w:szCs w:val="24"/>
          <w:lang w:eastAsia="en-AU"/>
        </w:rPr>
        <w:t>e (MTD) total sales of $54.28M.</w:t>
      </w:r>
    </w:p>
    <w:p w:rsidR="004A6EF5" w:rsidRPr="002571E7" w:rsidRDefault="004A6EF5" w:rsidP="002571E7">
      <w:pPr>
        <w:pStyle w:val="ListParagraph"/>
        <w:numPr>
          <w:ilvl w:val="0"/>
          <w:numId w:val="7"/>
        </w:numPr>
        <w:shd w:val="clear" w:color="auto" w:fill="FFFFFF"/>
        <w:spacing w:after="100" w:afterAutospacing="1" w:line="240" w:lineRule="auto"/>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YTD Average Price: This KPI card presents the average price of cars sold Year-to-Date (YTD) as $27.99K, showing a 0.79% decrease compared to the previous year. The Month-to-Date (MTD) aver</w:t>
      </w:r>
      <w:r w:rsidRPr="002571E7">
        <w:rPr>
          <w:rFonts w:ascii="Segoe UI" w:eastAsia="Times New Roman" w:hAnsi="Segoe UI" w:cs="Segoe UI"/>
          <w:color w:val="1F2328"/>
          <w:sz w:val="24"/>
          <w:szCs w:val="24"/>
          <w:lang w:eastAsia="en-AU"/>
        </w:rPr>
        <w:t xml:space="preserve">age price </w:t>
      </w:r>
      <w:proofErr w:type="gramStart"/>
      <w:r w:rsidRPr="002571E7">
        <w:rPr>
          <w:rFonts w:ascii="Segoe UI" w:eastAsia="Times New Roman" w:hAnsi="Segoe UI" w:cs="Segoe UI"/>
          <w:color w:val="1F2328"/>
          <w:sz w:val="24"/>
          <w:szCs w:val="24"/>
          <w:lang w:eastAsia="en-AU"/>
        </w:rPr>
        <w:t>is listed</w:t>
      </w:r>
      <w:proofErr w:type="gramEnd"/>
      <w:r w:rsidRPr="002571E7">
        <w:rPr>
          <w:rFonts w:ascii="Segoe UI" w:eastAsia="Times New Roman" w:hAnsi="Segoe UI" w:cs="Segoe UI"/>
          <w:color w:val="1F2328"/>
          <w:sz w:val="24"/>
          <w:szCs w:val="24"/>
          <w:lang w:eastAsia="en-AU"/>
        </w:rPr>
        <w:t xml:space="preserve"> as $28.26K.</w:t>
      </w:r>
    </w:p>
    <w:p w:rsidR="004A6EF5" w:rsidRPr="002571E7" w:rsidRDefault="004A6EF5" w:rsidP="002571E7">
      <w:pPr>
        <w:pStyle w:val="ListParagraph"/>
        <w:numPr>
          <w:ilvl w:val="0"/>
          <w:numId w:val="7"/>
        </w:numPr>
        <w:shd w:val="clear" w:color="auto" w:fill="FFFFFF"/>
        <w:spacing w:after="100" w:afterAutospacing="1" w:line="240" w:lineRule="auto"/>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 xml:space="preserve">YTD Cars Sold: This KPI card indicates that 13.26K cars </w:t>
      </w:r>
      <w:proofErr w:type="gramStart"/>
      <w:r w:rsidRPr="002571E7">
        <w:rPr>
          <w:rFonts w:ascii="Segoe UI" w:eastAsia="Times New Roman" w:hAnsi="Segoe UI" w:cs="Segoe UI"/>
          <w:color w:val="1F2328"/>
          <w:sz w:val="24"/>
          <w:szCs w:val="24"/>
          <w:lang w:eastAsia="en-AU"/>
        </w:rPr>
        <w:t>were sold</w:t>
      </w:r>
      <w:proofErr w:type="gramEnd"/>
      <w:r w:rsidRPr="002571E7">
        <w:rPr>
          <w:rFonts w:ascii="Segoe UI" w:eastAsia="Times New Roman" w:hAnsi="Segoe UI" w:cs="Segoe UI"/>
          <w:color w:val="1F2328"/>
          <w:sz w:val="24"/>
          <w:szCs w:val="24"/>
          <w:lang w:eastAsia="en-AU"/>
        </w:rPr>
        <w:t xml:space="preserve"> YTD, which is a 24.57% increase over the previous year (+2.62K units). It also highlights Month-to</w:t>
      </w:r>
      <w:r w:rsidRPr="002571E7">
        <w:rPr>
          <w:rFonts w:ascii="Segoe UI" w:eastAsia="Times New Roman" w:hAnsi="Segoe UI" w:cs="Segoe UI"/>
          <w:color w:val="1F2328"/>
          <w:sz w:val="24"/>
          <w:szCs w:val="24"/>
          <w:lang w:eastAsia="en-AU"/>
        </w:rPr>
        <w:t>-Date (MTD) cars sold at 1.92K.</w:t>
      </w:r>
    </w:p>
    <w:p w:rsidR="004A6EF5" w:rsidRPr="002571E7" w:rsidRDefault="004A6EF5" w:rsidP="002571E7">
      <w:pPr>
        <w:pStyle w:val="ListParagraph"/>
        <w:numPr>
          <w:ilvl w:val="0"/>
          <w:numId w:val="7"/>
        </w:numPr>
        <w:shd w:val="clear" w:color="auto" w:fill="FFFFFF"/>
        <w:spacing w:after="100" w:afterAutospacing="1" w:line="240" w:lineRule="auto"/>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 xml:space="preserve">The </w:t>
      </w:r>
      <w:r w:rsidRPr="002571E7">
        <w:rPr>
          <w:rFonts w:ascii="Segoe UI" w:eastAsia="Times New Roman" w:hAnsi="Segoe UI" w:cs="Segoe UI"/>
          <w:color w:val="1F2328"/>
          <w:sz w:val="24"/>
          <w:szCs w:val="24"/>
          <w:lang w:eastAsia="en-AU"/>
        </w:rPr>
        <w:t xml:space="preserve">first </w:t>
      </w:r>
      <w:r w:rsidRPr="002571E7">
        <w:rPr>
          <w:rFonts w:ascii="Segoe UI" w:eastAsia="Times New Roman" w:hAnsi="Segoe UI" w:cs="Segoe UI"/>
          <w:color w:val="1F2328"/>
          <w:sz w:val="24"/>
          <w:szCs w:val="24"/>
          <w:lang w:eastAsia="en-AU"/>
        </w:rPr>
        <w:t>line chart visualizes weekly sales trends, showing fluctuations in sales with a peak reaching ne</w:t>
      </w:r>
      <w:r w:rsidRPr="002571E7">
        <w:rPr>
          <w:rFonts w:ascii="Segoe UI" w:eastAsia="Times New Roman" w:hAnsi="Segoe UI" w:cs="Segoe UI"/>
          <w:color w:val="1F2328"/>
          <w:sz w:val="24"/>
          <w:szCs w:val="24"/>
          <w:lang w:eastAsia="en-AU"/>
        </w:rPr>
        <w:t>arly $26</w:t>
      </w:r>
      <w:r w:rsidRPr="002571E7">
        <w:rPr>
          <w:rFonts w:ascii="Segoe UI" w:eastAsia="Times New Roman" w:hAnsi="Segoe UI" w:cs="Segoe UI"/>
          <w:color w:val="1F2328"/>
          <w:sz w:val="24"/>
          <w:szCs w:val="24"/>
          <w:lang w:eastAsia="en-AU"/>
        </w:rPr>
        <w:t>M, providing insight into weekly performance and demand trends.</w:t>
      </w:r>
    </w:p>
    <w:p w:rsidR="004A6EF5" w:rsidRPr="002571E7" w:rsidRDefault="004A6EF5" w:rsidP="002571E7">
      <w:pPr>
        <w:pStyle w:val="ListParagraph"/>
        <w:numPr>
          <w:ilvl w:val="0"/>
          <w:numId w:val="7"/>
        </w:numPr>
        <w:shd w:val="clear" w:color="auto" w:fill="FFFFFF"/>
        <w:spacing w:after="100" w:afterAutospacing="1" w:line="240" w:lineRule="auto"/>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The first</w:t>
      </w:r>
      <w:r w:rsidRPr="002571E7">
        <w:rPr>
          <w:rFonts w:ascii="Segoe UI" w:eastAsia="Times New Roman" w:hAnsi="Segoe UI" w:cs="Segoe UI"/>
          <w:color w:val="1F2328"/>
          <w:sz w:val="24"/>
          <w:szCs w:val="24"/>
          <w:lang w:eastAsia="en-AU"/>
        </w:rPr>
        <w:t xml:space="preserve"> pie chart shows the distribution of total sales by car body style, with SUVs dominating sales</w:t>
      </w:r>
      <w:r w:rsidRPr="002571E7">
        <w:rPr>
          <w:rFonts w:ascii="Segoe UI" w:eastAsia="Times New Roman" w:hAnsi="Segoe UI" w:cs="Segoe UI"/>
          <w:color w:val="1F2328"/>
          <w:sz w:val="24"/>
          <w:szCs w:val="24"/>
          <w:lang w:eastAsia="en-AU"/>
        </w:rPr>
        <w:t xml:space="preserve"> (at nearly $100M)</w:t>
      </w:r>
      <w:r w:rsidRPr="002571E7">
        <w:rPr>
          <w:rFonts w:ascii="Segoe UI" w:eastAsia="Times New Roman" w:hAnsi="Segoe UI" w:cs="Segoe UI"/>
          <w:color w:val="1F2328"/>
          <w:sz w:val="24"/>
          <w:szCs w:val="24"/>
          <w:lang w:eastAsia="en-AU"/>
        </w:rPr>
        <w:t>, followed by hatchbacks, sedans, and other</w:t>
      </w:r>
      <w:r w:rsidRPr="002571E7">
        <w:rPr>
          <w:rFonts w:ascii="Segoe UI" w:eastAsia="Times New Roman" w:hAnsi="Segoe UI" w:cs="Segoe UI"/>
          <w:color w:val="1F2328"/>
          <w:sz w:val="24"/>
          <w:szCs w:val="24"/>
          <w:lang w:eastAsia="en-AU"/>
        </w:rPr>
        <w:t xml:space="preserve"> less popular</w:t>
      </w:r>
      <w:r w:rsidRPr="002571E7">
        <w:rPr>
          <w:rFonts w:ascii="Segoe UI" w:eastAsia="Times New Roman" w:hAnsi="Segoe UI" w:cs="Segoe UI"/>
          <w:color w:val="1F2328"/>
          <w:sz w:val="24"/>
          <w:szCs w:val="24"/>
          <w:lang w:eastAsia="en-AU"/>
        </w:rPr>
        <w:t xml:space="preserve"> categories such as passengers</w:t>
      </w:r>
      <w:r w:rsidRPr="002571E7">
        <w:rPr>
          <w:rFonts w:ascii="Segoe UI" w:eastAsia="Times New Roman" w:hAnsi="Segoe UI" w:cs="Segoe UI"/>
          <w:color w:val="1F2328"/>
          <w:sz w:val="24"/>
          <w:szCs w:val="24"/>
          <w:lang w:eastAsia="en-AU"/>
        </w:rPr>
        <w:t xml:space="preserve"> ($63.4M)</w:t>
      </w:r>
      <w:r w:rsidRPr="002571E7">
        <w:rPr>
          <w:rFonts w:ascii="Segoe UI" w:eastAsia="Times New Roman" w:hAnsi="Segoe UI" w:cs="Segoe UI"/>
          <w:color w:val="1F2328"/>
          <w:sz w:val="24"/>
          <w:szCs w:val="24"/>
          <w:lang w:eastAsia="en-AU"/>
        </w:rPr>
        <w:t xml:space="preserve"> and hardtops</w:t>
      </w:r>
      <w:r w:rsidRPr="002571E7">
        <w:rPr>
          <w:rFonts w:ascii="Segoe UI" w:eastAsia="Times New Roman" w:hAnsi="Segoe UI" w:cs="Segoe UI"/>
          <w:color w:val="1F2328"/>
          <w:sz w:val="24"/>
          <w:szCs w:val="24"/>
          <w:lang w:eastAsia="en-AU"/>
        </w:rPr>
        <w:t xml:space="preserve"> </w:t>
      </w:r>
      <w:r w:rsidRPr="002571E7">
        <w:rPr>
          <w:rFonts w:ascii="Segoe UI" w:eastAsia="Times New Roman" w:hAnsi="Segoe UI" w:cs="Segoe UI"/>
          <w:color w:val="1F2328"/>
          <w:sz w:val="24"/>
          <w:szCs w:val="24"/>
          <w:lang w:eastAsia="en-AU"/>
        </w:rPr>
        <w:t>($</w:t>
      </w:r>
      <w:r w:rsidRPr="002571E7">
        <w:rPr>
          <w:rFonts w:ascii="Segoe UI" w:eastAsia="Times New Roman" w:hAnsi="Segoe UI" w:cs="Segoe UI"/>
          <w:color w:val="1F2328"/>
          <w:sz w:val="24"/>
          <w:szCs w:val="24"/>
          <w:lang w:eastAsia="en-AU"/>
        </w:rPr>
        <w:t>51.4M</w:t>
      </w:r>
      <w:r w:rsidRPr="002571E7">
        <w:rPr>
          <w:rFonts w:ascii="Segoe UI" w:eastAsia="Times New Roman" w:hAnsi="Segoe UI" w:cs="Segoe UI"/>
          <w:color w:val="1F2328"/>
          <w:sz w:val="24"/>
          <w:szCs w:val="24"/>
          <w:lang w:eastAsia="en-AU"/>
        </w:rPr>
        <w:t>).</w:t>
      </w:r>
    </w:p>
    <w:p w:rsidR="004A6EF5" w:rsidRPr="002571E7" w:rsidRDefault="004A6EF5" w:rsidP="002571E7">
      <w:pPr>
        <w:pStyle w:val="ListParagraph"/>
        <w:numPr>
          <w:ilvl w:val="0"/>
          <w:numId w:val="7"/>
        </w:numPr>
        <w:shd w:val="clear" w:color="auto" w:fill="FFFFFF"/>
        <w:spacing w:after="100" w:afterAutospacing="1" w:line="240" w:lineRule="auto"/>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The</w:t>
      </w:r>
      <w:r w:rsidRPr="002571E7">
        <w:rPr>
          <w:rFonts w:ascii="Segoe UI" w:eastAsia="Times New Roman" w:hAnsi="Segoe UI" w:cs="Segoe UI"/>
          <w:color w:val="1F2328"/>
          <w:sz w:val="24"/>
          <w:szCs w:val="24"/>
          <w:lang w:eastAsia="en-AU"/>
        </w:rPr>
        <w:t xml:space="preserve"> second</w:t>
      </w:r>
      <w:r w:rsidRPr="002571E7">
        <w:rPr>
          <w:rFonts w:ascii="Segoe UI" w:eastAsia="Times New Roman" w:hAnsi="Segoe UI" w:cs="Segoe UI"/>
          <w:color w:val="1F2328"/>
          <w:sz w:val="24"/>
          <w:szCs w:val="24"/>
          <w:lang w:eastAsia="en-AU"/>
        </w:rPr>
        <w:t xml:space="preserve"> pie chart displays the sales breakdow</w:t>
      </w:r>
      <w:r w:rsidRPr="002571E7">
        <w:rPr>
          <w:rFonts w:ascii="Segoe UI" w:eastAsia="Times New Roman" w:hAnsi="Segoe UI" w:cs="Segoe UI"/>
          <w:color w:val="1F2328"/>
          <w:sz w:val="24"/>
          <w:szCs w:val="24"/>
          <w:lang w:eastAsia="en-AU"/>
        </w:rPr>
        <w:t>n by car colo</w:t>
      </w:r>
      <w:r w:rsidR="002571E7">
        <w:rPr>
          <w:rFonts w:ascii="Segoe UI" w:eastAsia="Times New Roman" w:hAnsi="Segoe UI" w:cs="Segoe UI"/>
          <w:color w:val="1F2328"/>
          <w:sz w:val="24"/>
          <w:szCs w:val="24"/>
          <w:lang w:eastAsia="en-AU"/>
        </w:rPr>
        <w:t>u</w:t>
      </w:r>
      <w:r w:rsidRPr="002571E7">
        <w:rPr>
          <w:rFonts w:ascii="Segoe UI" w:eastAsia="Times New Roman" w:hAnsi="Segoe UI" w:cs="Segoe UI"/>
          <w:color w:val="1F2328"/>
          <w:sz w:val="24"/>
          <w:szCs w:val="24"/>
          <w:lang w:eastAsia="en-AU"/>
        </w:rPr>
        <w:t>r, with pale white</w:t>
      </w:r>
      <w:r w:rsidRPr="002571E7">
        <w:rPr>
          <w:rFonts w:ascii="Segoe UI" w:eastAsia="Times New Roman" w:hAnsi="Segoe UI" w:cs="Segoe UI"/>
          <w:color w:val="1F2328"/>
          <w:sz w:val="24"/>
          <w:szCs w:val="24"/>
          <w:lang w:eastAsia="en-AU"/>
        </w:rPr>
        <w:t xml:space="preserve"> </w:t>
      </w:r>
      <w:r w:rsidRPr="002571E7">
        <w:rPr>
          <w:rFonts w:ascii="Segoe UI" w:eastAsia="Times New Roman" w:hAnsi="Segoe UI" w:cs="Segoe UI"/>
          <w:color w:val="1F2328"/>
          <w:sz w:val="24"/>
          <w:szCs w:val="24"/>
          <w:lang w:eastAsia="en-AU"/>
        </w:rPr>
        <w:t>being the top contributor</w:t>
      </w:r>
      <w:r w:rsidRPr="002571E7">
        <w:rPr>
          <w:rFonts w:ascii="Segoe UI" w:eastAsia="Times New Roman" w:hAnsi="Segoe UI" w:cs="Segoe UI"/>
          <w:color w:val="1F2328"/>
          <w:sz w:val="24"/>
          <w:szCs w:val="24"/>
          <w:lang w:eastAsia="en-AU"/>
        </w:rPr>
        <w:t xml:space="preserve"> to sales</w:t>
      </w:r>
      <w:r w:rsidRPr="002571E7">
        <w:rPr>
          <w:rFonts w:ascii="Segoe UI" w:eastAsia="Times New Roman" w:hAnsi="Segoe UI" w:cs="Segoe UI"/>
          <w:color w:val="1F2328"/>
          <w:sz w:val="24"/>
          <w:szCs w:val="24"/>
          <w:lang w:eastAsia="en-AU"/>
        </w:rPr>
        <w:t xml:space="preserve"> (47.02%) while red accounts for only 19.24%</w:t>
      </w:r>
      <w:r w:rsidRPr="002571E7">
        <w:rPr>
          <w:rFonts w:ascii="Segoe UI" w:eastAsia="Times New Roman" w:hAnsi="Segoe UI" w:cs="Segoe UI"/>
          <w:color w:val="1F2328"/>
          <w:sz w:val="24"/>
          <w:szCs w:val="24"/>
          <w:lang w:eastAsia="en-AU"/>
        </w:rPr>
        <w:t>.</w:t>
      </w:r>
    </w:p>
    <w:p w:rsidR="002571E7" w:rsidRPr="002571E7" w:rsidRDefault="004A6EF5" w:rsidP="002571E7">
      <w:pPr>
        <w:pStyle w:val="ListParagraph"/>
        <w:numPr>
          <w:ilvl w:val="0"/>
          <w:numId w:val="7"/>
        </w:numPr>
        <w:shd w:val="clear" w:color="auto" w:fill="FFFFFF"/>
        <w:spacing w:after="100" w:afterAutospacing="1" w:line="240" w:lineRule="auto"/>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The map visualizes sales by dealer region, where Austin shows the largest volume of units sold</w:t>
      </w:r>
      <w:r w:rsidR="002571E7" w:rsidRPr="002571E7">
        <w:rPr>
          <w:rFonts w:ascii="Segoe UI" w:eastAsia="Times New Roman" w:hAnsi="Segoe UI" w:cs="Segoe UI"/>
          <w:color w:val="1F2328"/>
          <w:sz w:val="24"/>
          <w:szCs w:val="24"/>
          <w:lang w:eastAsia="en-AU"/>
        </w:rPr>
        <w:t xml:space="preserve"> (2296 units)</w:t>
      </w:r>
      <w:r w:rsidRPr="002571E7">
        <w:rPr>
          <w:rFonts w:ascii="Segoe UI" w:eastAsia="Times New Roman" w:hAnsi="Segoe UI" w:cs="Segoe UI"/>
          <w:color w:val="1F2328"/>
          <w:sz w:val="24"/>
          <w:szCs w:val="24"/>
          <w:lang w:eastAsia="en-AU"/>
        </w:rPr>
        <w:t xml:space="preserve">, represented by the largest bubble, while Pasco </w:t>
      </w:r>
      <w:r w:rsidR="002571E7" w:rsidRPr="002571E7">
        <w:rPr>
          <w:rFonts w:ascii="Segoe UI" w:eastAsia="Times New Roman" w:hAnsi="Segoe UI" w:cs="Segoe UI"/>
          <w:color w:val="1F2328"/>
          <w:sz w:val="24"/>
          <w:szCs w:val="24"/>
          <w:lang w:eastAsia="en-AU"/>
        </w:rPr>
        <w:t>stood at only 1749 units</w:t>
      </w:r>
      <w:r w:rsidRPr="002571E7">
        <w:rPr>
          <w:rFonts w:ascii="Segoe UI" w:eastAsia="Times New Roman" w:hAnsi="Segoe UI" w:cs="Segoe UI"/>
          <w:color w:val="1F2328"/>
          <w:sz w:val="24"/>
          <w:szCs w:val="24"/>
          <w:lang w:eastAsia="en-AU"/>
        </w:rPr>
        <w:t>.</w:t>
      </w:r>
    </w:p>
    <w:p w:rsidR="00240F87" w:rsidRPr="002571E7" w:rsidRDefault="004A6EF5" w:rsidP="002571E7">
      <w:pPr>
        <w:pStyle w:val="ListParagraph"/>
        <w:numPr>
          <w:ilvl w:val="0"/>
          <w:numId w:val="7"/>
        </w:numPr>
        <w:shd w:val="clear" w:color="auto" w:fill="FFFFFF"/>
        <w:spacing w:after="100" w:afterAutospacing="1" w:line="240" w:lineRule="auto"/>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lastRenderedPageBreak/>
        <w:t>The table shows a breakdown of sales by brand, indicating average price, total units sold, total sales, and the percentage share of sales for each company. Chevrolet leads with 1,043 units sold and $27.11M in sales, followed by Ford and Dodge.</w:t>
      </w:r>
      <w:r w:rsidRPr="002571E7">
        <w:rPr>
          <w:rFonts w:ascii="Segoe UI" w:eastAsia="Times New Roman" w:hAnsi="Segoe UI" w:cs="Segoe UI"/>
          <w:b/>
          <w:bCs/>
          <w:color w:val="1F2328"/>
          <w:sz w:val="24"/>
          <w:szCs w:val="24"/>
          <w:lang w:eastAsia="en-AU"/>
        </w:rPr>
        <w:t xml:space="preserve"> </w:t>
      </w:r>
    </w:p>
    <w:p w:rsidR="00240F87" w:rsidRDefault="002571E7" w:rsidP="002571E7">
      <w:pPr>
        <w:shd w:val="clear" w:color="auto" w:fill="FFFFFF"/>
        <w:spacing w:before="60" w:after="100" w:afterAutospacing="1" w:line="240" w:lineRule="auto"/>
        <w:rPr>
          <w:rFonts w:ascii="Segoe UI" w:eastAsia="Times New Roman" w:hAnsi="Segoe UI" w:cs="Segoe UI"/>
          <w:b/>
          <w:bCs/>
          <w:color w:val="1F2328"/>
          <w:sz w:val="30"/>
          <w:szCs w:val="30"/>
          <w:lang w:eastAsia="en-AU"/>
        </w:rPr>
      </w:pPr>
      <w:r>
        <w:rPr>
          <w:rFonts w:ascii="Segoe UI" w:eastAsia="Times New Roman" w:hAnsi="Segoe UI" w:cs="Segoe UI"/>
          <w:b/>
          <w:bCs/>
          <w:color w:val="1F2328"/>
          <w:sz w:val="30"/>
          <w:szCs w:val="30"/>
          <w:lang w:eastAsia="en-AU"/>
        </w:rPr>
        <w:t>Car Sales Details</w:t>
      </w:r>
    </w:p>
    <w:p w:rsidR="002571E7" w:rsidRDefault="002571E7" w:rsidP="002571E7">
      <w:pPr>
        <w:shd w:val="clear" w:color="auto" w:fill="FFFFFF"/>
        <w:spacing w:before="60" w:after="100" w:afterAutospacing="1" w:line="240" w:lineRule="auto"/>
        <w:rPr>
          <w:rFonts w:ascii="Segoe UI" w:eastAsia="Times New Roman" w:hAnsi="Segoe UI" w:cs="Segoe UI"/>
          <w:b/>
          <w:bCs/>
          <w:color w:val="1F2328"/>
          <w:sz w:val="30"/>
          <w:szCs w:val="30"/>
          <w:lang w:eastAsia="en-AU"/>
        </w:rPr>
      </w:pPr>
      <w:r>
        <w:rPr>
          <w:noProof/>
          <w:lang w:eastAsia="en-AU"/>
        </w:rPr>
        <w:drawing>
          <wp:inline distT="0" distB="0" distL="0" distR="0" wp14:anchorId="58B8CE54" wp14:editId="3E621BF3">
            <wp:extent cx="5731510" cy="3232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2785"/>
                    </a:xfrm>
                    <a:prstGeom prst="rect">
                      <a:avLst/>
                    </a:prstGeom>
                  </pic:spPr>
                </pic:pic>
              </a:graphicData>
            </a:graphic>
          </wp:inline>
        </w:drawing>
      </w:r>
    </w:p>
    <w:p w:rsidR="002571E7" w:rsidRDefault="002571E7" w:rsidP="002571E7">
      <w:pPr>
        <w:pStyle w:val="ListParagraph"/>
        <w:numPr>
          <w:ilvl w:val="0"/>
          <w:numId w:val="9"/>
        </w:numPr>
        <w:shd w:val="clear" w:color="auto" w:fill="FFFFFF"/>
        <w:spacing w:before="100" w:beforeAutospacing="1" w:after="100" w:afterAutospacing="1" w:line="240" w:lineRule="auto"/>
        <w:outlineLvl w:val="2"/>
        <w:rPr>
          <w:rFonts w:ascii="Segoe UI" w:eastAsia="Times New Roman" w:hAnsi="Segoe UI" w:cs="Segoe UI"/>
          <w:bCs/>
          <w:color w:val="1F2328"/>
          <w:sz w:val="24"/>
          <w:szCs w:val="24"/>
          <w:lang w:eastAsia="en-AU"/>
        </w:rPr>
      </w:pPr>
      <w:r w:rsidRPr="002571E7">
        <w:rPr>
          <w:rFonts w:ascii="Segoe UI" w:eastAsia="Times New Roman" w:hAnsi="Segoe UI" w:cs="Segoe UI"/>
          <w:bCs/>
          <w:color w:val="1F2328"/>
          <w:sz w:val="24"/>
          <w:szCs w:val="24"/>
          <w:lang w:eastAsia="en-AU"/>
        </w:rPr>
        <w:t>The table provides detailed information on individual car sales, including fields such as car ID, sale date, customer name, dealer name, company, car colo</w:t>
      </w:r>
      <w:r>
        <w:rPr>
          <w:rFonts w:ascii="Segoe UI" w:eastAsia="Times New Roman" w:hAnsi="Segoe UI" w:cs="Segoe UI"/>
          <w:bCs/>
          <w:color w:val="1F2328"/>
          <w:sz w:val="24"/>
          <w:szCs w:val="24"/>
          <w:lang w:eastAsia="en-AU"/>
        </w:rPr>
        <w:t>u</w:t>
      </w:r>
      <w:r w:rsidRPr="002571E7">
        <w:rPr>
          <w:rFonts w:ascii="Segoe UI" w:eastAsia="Times New Roman" w:hAnsi="Segoe UI" w:cs="Segoe UI"/>
          <w:bCs/>
          <w:color w:val="1F2328"/>
          <w:sz w:val="24"/>
          <w:szCs w:val="24"/>
          <w:lang w:eastAsia="en-AU"/>
        </w:rPr>
        <w:t xml:space="preserve">r, model, and total sales amount. </w:t>
      </w:r>
    </w:p>
    <w:p w:rsidR="00240F87" w:rsidRPr="002571E7" w:rsidRDefault="002571E7" w:rsidP="002571E7">
      <w:pPr>
        <w:pStyle w:val="ListParagraph"/>
        <w:numPr>
          <w:ilvl w:val="0"/>
          <w:numId w:val="9"/>
        </w:numPr>
        <w:shd w:val="clear" w:color="auto" w:fill="FFFFFF"/>
        <w:spacing w:before="100" w:beforeAutospacing="1" w:after="100" w:afterAutospacing="1" w:line="240" w:lineRule="auto"/>
        <w:outlineLvl w:val="2"/>
        <w:rPr>
          <w:rFonts w:ascii="Segoe UI" w:eastAsia="Times New Roman" w:hAnsi="Segoe UI" w:cs="Segoe UI"/>
          <w:bCs/>
          <w:color w:val="1F2328"/>
          <w:sz w:val="24"/>
          <w:szCs w:val="24"/>
          <w:lang w:eastAsia="en-AU"/>
        </w:rPr>
      </w:pPr>
      <w:r w:rsidRPr="002571E7">
        <w:rPr>
          <w:rFonts w:ascii="Segoe UI" w:eastAsia="Times New Roman" w:hAnsi="Segoe UI" w:cs="Segoe UI"/>
          <w:bCs/>
          <w:color w:val="1F2328"/>
          <w:sz w:val="24"/>
          <w:szCs w:val="24"/>
          <w:lang w:eastAsia="en-AU"/>
        </w:rPr>
        <w:t>This grid offers a comprehensive view of each car sold, with varying total sales amounts for different car models and colo</w:t>
      </w:r>
      <w:r>
        <w:rPr>
          <w:rFonts w:ascii="Segoe UI" w:eastAsia="Times New Roman" w:hAnsi="Segoe UI" w:cs="Segoe UI"/>
          <w:bCs/>
          <w:color w:val="1F2328"/>
          <w:sz w:val="24"/>
          <w:szCs w:val="24"/>
          <w:lang w:eastAsia="en-AU"/>
        </w:rPr>
        <w:t>u</w:t>
      </w:r>
      <w:r w:rsidRPr="002571E7">
        <w:rPr>
          <w:rFonts w:ascii="Segoe UI" w:eastAsia="Times New Roman" w:hAnsi="Segoe UI" w:cs="Segoe UI"/>
          <w:bCs/>
          <w:color w:val="1F2328"/>
          <w:sz w:val="24"/>
          <w:szCs w:val="24"/>
          <w:lang w:eastAsia="en-AU"/>
        </w:rPr>
        <w:t>rs.</w:t>
      </w:r>
    </w:p>
    <w:p w:rsidR="00240F87" w:rsidRPr="008E14AC" w:rsidRDefault="00240F87" w:rsidP="00240F87">
      <w:pPr>
        <w:shd w:val="clear" w:color="auto" w:fill="FFFFFF"/>
        <w:spacing w:before="100" w:beforeAutospacing="1" w:after="100" w:afterAutospacing="1" w:line="240" w:lineRule="auto"/>
        <w:ind w:left="360"/>
        <w:outlineLvl w:val="2"/>
        <w:rPr>
          <w:rFonts w:ascii="Segoe UI" w:eastAsia="Times New Roman" w:hAnsi="Segoe UI" w:cs="Segoe UI"/>
          <w:b/>
          <w:bCs/>
          <w:color w:val="1F2328"/>
          <w:sz w:val="30"/>
          <w:szCs w:val="30"/>
          <w:lang w:eastAsia="en-AU"/>
        </w:rPr>
      </w:pPr>
      <w:r>
        <w:rPr>
          <w:rFonts w:ascii="Segoe UI" w:eastAsia="Times New Roman" w:hAnsi="Segoe UI" w:cs="Segoe UI"/>
          <w:b/>
          <w:bCs/>
          <w:color w:val="1F2328"/>
          <w:sz w:val="30"/>
          <w:szCs w:val="30"/>
          <w:lang w:eastAsia="en-AU"/>
        </w:rPr>
        <w:t xml:space="preserve">Suggestions for the </w:t>
      </w:r>
      <w:r w:rsidR="008E1D12">
        <w:rPr>
          <w:rFonts w:ascii="Segoe UI" w:eastAsia="Times New Roman" w:hAnsi="Segoe UI" w:cs="Segoe UI"/>
          <w:b/>
          <w:bCs/>
          <w:color w:val="1F2328"/>
          <w:sz w:val="30"/>
          <w:szCs w:val="30"/>
          <w:lang w:eastAsia="en-AU"/>
        </w:rPr>
        <w:t>car dealership</w:t>
      </w:r>
      <w:r>
        <w:rPr>
          <w:rFonts w:ascii="Segoe UI" w:eastAsia="Times New Roman" w:hAnsi="Segoe UI" w:cs="Segoe UI"/>
          <w:b/>
          <w:bCs/>
          <w:color w:val="1F2328"/>
          <w:sz w:val="30"/>
          <w:szCs w:val="30"/>
          <w:lang w:eastAsia="en-AU"/>
        </w:rPr>
        <w:t xml:space="preserve"> company</w:t>
      </w:r>
    </w:p>
    <w:p w:rsidR="002571E7" w:rsidRPr="002571E7" w:rsidRDefault="002571E7" w:rsidP="002571E7">
      <w:pPr>
        <w:pStyle w:val="ListParagraph"/>
        <w:numPr>
          <w:ilvl w:val="0"/>
          <w:numId w:val="10"/>
        </w:numPr>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 xml:space="preserve">Capitalize on Peak Sales Regions: Austin has the highest number of units sold, indicating strong market potential. The company should consider increasing marketing efforts and expanding inventory in this region </w:t>
      </w:r>
      <w:r w:rsidRPr="002571E7">
        <w:rPr>
          <w:rFonts w:ascii="Segoe UI" w:eastAsia="Times New Roman" w:hAnsi="Segoe UI" w:cs="Segoe UI"/>
          <w:color w:val="1F2328"/>
          <w:sz w:val="24"/>
          <w:szCs w:val="24"/>
          <w:lang w:eastAsia="en-AU"/>
        </w:rPr>
        <w:t>to leverage this trend further.</w:t>
      </w:r>
    </w:p>
    <w:p w:rsidR="002571E7" w:rsidRPr="002571E7" w:rsidRDefault="002571E7" w:rsidP="002571E7">
      <w:pPr>
        <w:pStyle w:val="ListParagraph"/>
        <w:numPr>
          <w:ilvl w:val="0"/>
          <w:numId w:val="10"/>
        </w:numPr>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Focus on High-Demand Body Styles: SUVs and Sedans show the highest YTD total sales by body style. The company could benefit from focusing more on these categories by offering special promotions or expanding t</w:t>
      </w:r>
      <w:r w:rsidRPr="002571E7">
        <w:rPr>
          <w:rFonts w:ascii="Segoe UI" w:eastAsia="Times New Roman" w:hAnsi="Segoe UI" w:cs="Segoe UI"/>
          <w:color w:val="1F2328"/>
          <w:sz w:val="24"/>
          <w:szCs w:val="24"/>
          <w:lang w:eastAsia="en-AU"/>
        </w:rPr>
        <w:t>he variety of models available.</w:t>
      </w:r>
    </w:p>
    <w:p w:rsidR="002571E7" w:rsidRPr="002571E7" w:rsidRDefault="002571E7" w:rsidP="002571E7">
      <w:pPr>
        <w:pStyle w:val="ListParagraph"/>
        <w:numPr>
          <w:ilvl w:val="0"/>
          <w:numId w:val="10"/>
        </w:numPr>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 xml:space="preserve">Monitor Price Sensitivity: While the YTD average price has increased slightly, there is a decline in year-over-year growth for the YTD average price. This suggests some price sensitivity in the market. Consider implementing flexible </w:t>
      </w:r>
      <w:r w:rsidRPr="002571E7">
        <w:rPr>
          <w:rFonts w:ascii="Segoe UI" w:eastAsia="Times New Roman" w:hAnsi="Segoe UI" w:cs="Segoe UI"/>
          <w:color w:val="1F2328"/>
          <w:sz w:val="24"/>
          <w:szCs w:val="24"/>
          <w:lang w:eastAsia="en-AU"/>
        </w:rPr>
        <w:lastRenderedPageBreak/>
        <w:t>pricing strategies such as limited-time discounts to maintain competitivene</w:t>
      </w:r>
      <w:r w:rsidRPr="002571E7">
        <w:rPr>
          <w:rFonts w:ascii="Segoe UI" w:eastAsia="Times New Roman" w:hAnsi="Segoe UI" w:cs="Segoe UI"/>
          <w:color w:val="1F2328"/>
          <w:sz w:val="24"/>
          <w:szCs w:val="24"/>
          <w:lang w:eastAsia="en-AU"/>
        </w:rPr>
        <w:t>ss without sacrificing margins.</w:t>
      </w:r>
    </w:p>
    <w:p w:rsidR="002571E7" w:rsidRPr="002571E7" w:rsidRDefault="002571E7" w:rsidP="002571E7">
      <w:pPr>
        <w:pStyle w:val="ListParagraph"/>
        <w:numPr>
          <w:ilvl w:val="0"/>
          <w:numId w:val="10"/>
        </w:numPr>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Enhance Sales in Low-Performing Regions: Regions like Greenville and Scottsdale appear to have lower sales performance. Investigating the reasons for this—such as customer preferences, inventory gaps, or lack of marketing—could help the company identify opportunities</w:t>
      </w:r>
      <w:r w:rsidRPr="002571E7">
        <w:rPr>
          <w:rFonts w:ascii="Segoe UI" w:eastAsia="Times New Roman" w:hAnsi="Segoe UI" w:cs="Segoe UI"/>
          <w:color w:val="1F2328"/>
          <w:sz w:val="24"/>
          <w:szCs w:val="24"/>
          <w:lang w:eastAsia="en-AU"/>
        </w:rPr>
        <w:t xml:space="preserve"> to boost sales in these areas.</w:t>
      </w:r>
    </w:p>
    <w:p w:rsidR="002571E7" w:rsidRPr="002571E7" w:rsidRDefault="002571E7" w:rsidP="002571E7">
      <w:pPr>
        <w:pStyle w:val="ListParagraph"/>
        <w:numPr>
          <w:ilvl w:val="0"/>
          <w:numId w:val="10"/>
        </w:numPr>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Promote Popular Colo</w:t>
      </w:r>
      <w:r w:rsidR="008E1D12">
        <w:rPr>
          <w:rFonts w:ascii="Segoe UI" w:eastAsia="Times New Roman" w:hAnsi="Segoe UI" w:cs="Segoe UI"/>
          <w:color w:val="1F2328"/>
          <w:sz w:val="24"/>
          <w:szCs w:val="24"/>
          <w:lang w:eastAsia="en-AU"/>
        </w:rPr>
        <w:t>u</w:t>
      </w:r>
      <w:r w:rsidRPr="002571E7">
        <w:rPr>
          <w:rFonts w:ascii="Segoe UI" w:eastAsia="Times New Roman" w:hAnsi="Segoe UI" w:cs="Segoe UI"/>
          <w:color w:val="1F2328"/>
          <w:sz w:val="24"/>
          <w:szCs w:val="24"/>
          <w:lang w:eastAsia="en-AU"/>
        </w:rPr>
        <w:t>rs: Colo</w:t>
      </w:r>
      <w:r w:rsidR="008E1D12">
        <w:rPr>
          <w:rFonts w:ascii="Segoe UI" w:eastAsia="Times New Roman" w:hAnsi="Segoe UI" w:cs="Segoe UI"/>
          <w:color w:val="1F2328"/>
          <w:sz w:val="24"/>
          <w:szCs w:val="24"/>
          <w:lang w:eastAsia="en-AU"/>
        </w:rPr>
        <w:t>u</w:t>
      </w:r>
      <w:r w:rsidRPr="002571E7">
        <w:rPr>
          <w:rFonts w:ascii="Segoe UI" w:eastAsia="Times New Roman" w:hAnsi="Segoe UI" w:cs="Segoe UI"/>
          <w:color w:val="1F2328"/>
          <w:sz w:val="24"/>
          <w:szCs w:val="24"/>
          <w:lang w:eastAsia="en-AU"/>
        </w:rPr>
        <w:t>rs like "Pale White" and "Black" are top choices among customers. The company can consider promoting vehicles in these colo</w:t>
      </w:r>
      <w:r w:rsidR="008E1D12">
        <w:rPr>
          <w:rFonts w:ascii="Segoe UI" w:eastAsia="Times New Roman" w:hAnsi="Segoe UI" w:cs="Segoe UI"/>
          <w:color w:val="1F2328"/>
          <w:sz w:val="24"/>
          <w:szCs w:val="24"/>
          <w:lang w:eastAsia="en-AU"/>
        </w:rPr>
        <w:t>u</w:t>
      </w:r>
      <w:r w:rsidRPr="002571E7">
        <w:rPr>
          <w:rFonts w:ascii="Segoe UI" w:eastAsia="Times New Roman" w:hAnsi="Segoe UI" w:cs="Segoe UI"/>
          <w:color w:val="1F2328"/>
          <w:sz w:val="24"/>
          <w:szCs w:val="24"/>
          <w:lang w:eastAsia="en-AU"/>
        </w:rPr>
        <w:t>rs more aggressively and potentially offering incentives for less popul</w:t>
      </w:r>
      <w:r w:rsidRPr="002571E7">
        <w:rPr>
          <w:rFonts w:ascii="Segoe UI" w:eastAsia="Times New Roman" w:hAnsi="Segoe UI" w:cs="Segoe UI"/>
          <w:color w:val="1F2328"/>
          <w:sz w:val="24"/>
          <w:szCs w:val="24"/>
          <w:lang w:eastAsia="en-AU"/>
        </w:rPr>
        <w:t>ar colo</w:t>
      </w:r>
      <w:r w:rsidR="008E1D12">
        <w:rPr>
          <w:rFonts w:ascii="Segoe UI" w:eastAsia="Times New Roman" w:hAnsi="Segoe UI" w:cs="Segoe UI"/>
          <w:color w:val="1F2328"/>
          <w:sz w:val="24"/>
          <w:szCs w:val="24"/>
          <w:lang w:eastAsia="en-AU"/>
        </w:rPr>
        <w:t>u</w:t>
      </w:r>
      <w:r w:rsidRPr="002571E7">
        <w:rPr>
          <w:rFonts w:ascii="Segoe UI" w:eastAsia="Times New Roman" w:hAnsi="Segoe UI" w:cs="Segoe UI"/>
          <w:color w:val="1F2328"/>
          <w:sz w:val="24"/>
          <w:szCs w:val="24"/>
          <w:lang w:eastAsia="en-AU"/>
        </w:rPr>
        <w:t>rs to balance inventory.</w:t>
      </w:r>
    </w:p>
    <w:p w:rsidR="002571E7" w:rsidRPr="002571E7" w:rsidRDefault="002571E7" w:rsidP="002571E7">
      <w:pPr>
        <w:pStyle w:val="ListParagraph"/>
        <w:numPr>
          <w:ilvl w:val="0"/>
          <w:numId w:val="10"/>
        </w:numPr>
        <w:rPr>
          <w:rFonts w:ascii="Segoe UI" w:eastAsia="Times New Roman" w:hAnsi="Segoe UI" w:cs="Segoe UI"/>
          <w:color w:val="1F2328"/>
          <w:sz w:val="24"/>
          <w:szCs w:val="24"/>
          <w:lang w:eastAsia="en-AU"/>
        </w:rPr>
      </w:pPr>
      <w:r w:rsidRPr="002571E7">
        <w:rPr>
          <w:rFonts w:ascii="Segoe UI" w:eastAsia="Times New Roman" w:hAnsi="Segoe UI" w:cs="Segoe UI"/>
          <w:color w:val="1F2328"/>
          <w:sz w:val="24"/>
          <w:szCs w:val="24"/>
          <w:lang w:eastAsia="en-AU"/>
        </w:rPr>
        <w:t>Strengthen Dealer Relationships: Chevrolet and Ford are leading in units sold, indicating solid dealer performance for these brands. The company should nurture relationships with these top dealers and explore ways to enhance sales through joint marketing efforts, exclus</w:t>
      </w:r>
      <w:r w:rsidRPr="002571E7">
        <w:rPr>
          <w:rFonts w:ascii="Segoe UI" w:eastAsia="Times New Roman" w:hAnsi="Segoe UI" w:cs="Segoe UI"/>
          <w:color w:val="1F2328"/>
          <w:sz w:val="24"/>
          <w:szCs w:val="24"/>
          <w:lang w:eastAsia="en-AU"/>
        </w:rPr>
        <w:t>ive deals, or loyalty programs.</w:t>
      </w:r>
    </w:p>
    <w:p w:rsidR="008E1AE8" w:rsidRDefault="002571E7" w:rsidP="002571E7">
      <w:pPr>
        <w:pStyle w:val="ListParagraph"/>
        <w:numPr>
          <w:ilvl w:val="0"/>
          <w:numId w:val="10"/>
        </w:numPr>
      </w:pPr>
      <w:r w:rsidRPr="002571E7">
        <w:rPr>
          <w:rFonts w:ascii="Segoe UI" w:eastAsia="Times New Roman" w:hAnsi="Segoe UI" w:cs="Segoe UI"/>
          <w:color w:val="1F2328"/>
          <w:sz w:val="24"/>
          <w:szCs w:val="24"/>
          <w:lang w:eastAsia="en-AU"/>
        </w:rPr>
        <w:t>Expand Data Analysis: With the rich data available, consider deeper analysis into customer demographics, preferences, and behavio</w:t>
      </w:r>
      <w:r w:rsidR="008E1D12">
        <w:rPr>
          <w:rFonts w:ascii="Segoe UI" w:eastAsia="Times New Roman" w:hAnsi="Segoe UI" w:cs="Segoe UI"/>
          <w:color w:val="1F2328"/>
          <w:sz w:val="24"/>
          <w:szCs w:val="24"/>
          <w:lang w:eastAsia="en-AU"/>
        </w:rPr>
        <w:t>u</w:t>
      </w:r>
      <w:r w:rsidRPr="002571E7">
        <w:rPr>
          <w:rFonts w:ascii="Segoe UI" w:eastAsia="Times New Roman" w:hAnsi="Segoe UI" w:cs="Segoe UI"/>
          <w:color w:val="1F2328"/>
          <w:sz w:val="24"/>
          <w:szCs w:val="24"/>
          <w:lang w:eastAsia="en-AU"/>
        </w:rPr>
        <w:t>rs. Segmenting the customer base could provide insights for personalized marketing campaigns and sales strategies tailored to specific audiences.</w:t>
      </w:r>
    </w:p>
    <w:sectPr w:rsidR="008E1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358D"/>
    <w:multiLevelType w:val="hybridMultilevel"/>
    <w:tmpl w:val="33744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CB070F"/>
    <w:multiLevelType w:val="hybridMultilevel"/>
    <w:tmpl w:val="DAEE9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BF4EF1"/>
    <w:multiLevelType w:val="hybridMultilevel"/>
    <w:tmpl w:val="8B1E60CE"/>
    <w:lvl w:ilvl="0" w:tplc="A5540FFA">
      <w:start w:val="1"/>
      <w:numFmt w:val="bullet"/>
      <w:lvlText w:val=""/>
      <w:lvlJc w:val="left"/>
      <w:pPr>
        <w:ind w:left="643" w:hanging="360"/>
      </w:pPr>
      <w:rPr>
        <w:rFonts w:ascii="Symbol" w:hAnsi="Symbol" w:hint="default"/>
        <w:sz w:val="24"/>
        <w:szCs w:val="24"/>
      </w:rPr>
    </w:lvl>
    <w:lvl w:ilvl="1" w:tplc="0C090003" w:tentative="1">
      <w:start w:val="1"/>
      <w:numFmt w:val="bullet"/>
      <w:lvlText w:val="o"/>
      <w:lvlJc w:val="left"/>
      <w:pPr>
        <w:ind w:left="1003" w:hanging="360"/>
      </w:pPr>
      <w:rPr>
        <w:rFonts w:ascii="Courier New" w:hAnsi="Courier New" w:cs="Courier New" w:hint="default"/>
      </w:rPr>
    </w:lvl>
    <w:lvl w:ilvl="2" w:tplc="0C090005" w:tentative="1">
      <w:start w:val="1"/>
      <w:numFmt w:val="bullet"/>
      <w:lvlText w:val=""/>
      <w:lvlJc w:val="left"/>
      <w:pPr>
        <w:ind w:left="1723" w:hanging="360"/>
      </w:pPr>
      <w:rPr>
        <w:rFonts w:ascii="Wingdings" w:hAnsi="Wingdings" w:hint="default"/>
      </w:rPr>
    </w:lvl>
    <w:lvl w:ilvl="3" w:tplc="0C090001" w:tentative="1">
      <w:start w:val="1"/>
      <w:numFmt w:val="bullet"/>
      <w:lvlText w:val=""/>
      <w:lvlJc w:val="left"/>
      <w:pPr>
        <w:ind w:left="2443" w:hanging="360"/>
      </w:pPr>
      <w:rPr>
        <w:rFonts w:ascii="Symbol" w:hAnsi="Symbol" w:hint="default"/>
      </w:rPr>
    </w:lvl>
    <w:lvl w:ilvl="4" w:tplc="0C090003" w:tentative="1">
      <w:start w:val="1"/>
      <w:numFmt w:val="bullet"/>
      <w:lvlText w:val="o"/>
      <w:lvlJc w:val="left"/>
      <w:pPr>
        <w:ind w:left="3163" w:hanging="360"/>
      </w:pPr>
      <w:rPr>
        <w:rFonts w:ascii="Courier New" w:hAnsi="Courier New" w:cs="Courier New" w:hint="default"/>
      </w:rPr>
    </w:lvl>
    <w:lvl w:ilvl="5" w:tplc="0C090005" w:tentative="1">
      <w:start w:val="1"/>
      <w:numFmt w:val="bullet"/>
      <w:lvlText w:val=""/>
      <w:lvlJc w:val="left"/>
      <w:pPr>
        <w:ind w:left="3883" w:hanging="360"/>
      </w:pPr>
      <w:rPr>
        <w:rFonts w:ascii="Wingdings" w:hAnsi="Wingdings" w:hint="default"/>
      </w:rPr>
    </w:lvl>
    <w:lvl w:ilvl="6" w:tplc="0C090001" w:tentative="1">
      <w:start w:val="1"/>
      <w:numFmt w:val="bullet"/>
      <w:lvlText w:val=""/>
      <w:lvlJc w:val="left"/>
      <w:pPr>
        <w:ind w:left="4603" w:hanging="360"/>
      </w:pPr>
      <w:rPr>
        <w:rFonts w:ascii="Symbol" w:hAnsi="Symbol" w:hint="default"/>
      </w:rPr>
    </w:lvl>
    <w:lvl w:ilvl="7" w:tplc="0C090003" w:tentative="1">
      <w:start w:val="1"/>
      <w:numFmt w:val="bullet"/>
      <w:lvlText w:val="o"/>
      <w:lvlJc w:val="left"/>
      <w:pPr>
        <w:ind w:left="5323" w:hanging="360"/>
      </w:pPr>
      <w:rPr>
        <w:rFonts w:ascii="Courier New" w:hAnsi="Courier New" w:cs="Courier New" w:hint="default"/>
      </w:rPr>
    </w:lvl>
    <w:lvl w:ilvl="8" w:tplc="0C090005" w:tentative="1">
      <w:start w:val="1"/>
      <w:numFmt w:val="bullet"/>
      <w:lvlText w:val=""/>
      <w:lvlJc w:val="left"/>
      <w:pPr>
        <w:ind w:left="6043" w:hanging="360"/>
      </w:pPr>
      <w:rPr>
        <w:rFonts w:ascii="Wingdings" w:hAnsi="Wingdings" w:hint="default"/>
      </w:rPr>
    </w:lvl>
  </w:abstractNum>
  <w:abstractNum w:abstractNumId="3" w15:restartNumberingAfterBreak="0">
    <w:nsid w:val="43E31CA3"/>
    <w:multiLevelType w:val="hybridMultilevel"/>
    <w:tmpl w:val="8B5A7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360A24"/>
    <w:multiLevelType w:val="multilevel"/>
    <w:tmpl w:val="82F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04848"/>
    <w:multiLevelType w:val="hybridMultilevel"/>
    <w:tmpl w:val="798C8A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D7A0F4B"/>
    <w:multiLevelType w:val="multilevel"/>
    <w:tmpl w:val="D66C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348D0"/>
    <w:multiLevelType w:val="hybridMultilevel"/>
    <w:tmpl w:val="21447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44775E"/>
    <w:multiLevelType w:val="hybridMultilevel"/>
    <w:tmpl w:val="2A067962"/>
    <w:lvl w:ilvl="0" w:tplc="A5540FFA">
      <w:start w:val="1"/>
      <w:numFmt w:val="bullet"/>
      <w:lvlText w:val=""/>
      <w:lvlJc w:val="left"/>
      <w:pPr>
        <w:ind w:left="927" w:hanging="360"/>
      </w:pPr>
      <w:rPr>
        <w:rFonts w:ascii="Symbol" w:hAnsi="Symbol" w:hint="default"/>
        <w:sz w:val="24"/>
        <w:szCs w:val="24"/>
      </w:rPr>
    </w:lvl>
    <w:lvl w:ilvl="1" w:tplc="0C090003" w:tentative="1">
      <w:start w:val="1"/>
      <w:numFmt w:val="bullet"/>
      <w:lvlText w:val="o"/>
      <w:lvlJc w:val="left"/>
      <w:pPr>
        <w:ind w:left="1287" w:hanging="360"/>
      </w:pPr>
      <w:rPr>
        <w:rFonts w:ascii="Courier New" w:hAnsi="Courier New" w:cs="Courier New" w:hint="default"/>
      </w:rPr>
    </w:lvl>
    <w:lvl w:ilvl="2" w:tplc="0C090005" w:tentative="1">
      <w:start w:val="1"/>
      <w:numFmt w:val="bullet"/>
      <w:lvlText w:val=""/>
      <w:lvlJc w:val="left"/>
      <w:pPr>
        <w:ind w:left="2007" w:hanging="360"/>
      </w:pPr>
      <w:rPr>
        <w:rFonts w:ascii="Wingdings" w:hAnsi="Wingdings" w:hint="default"/>
      </w:rPr>
    </w:lvl>
    <w:lvl w:ilvl="3" w:tplc="0C090001" w:tentative="1">
      <w:start w:val="1"/>
      <w:numFmt w:val="bullet"/>
      <w:lvlText w:val=""/>
      <w:lvlJc w:val="left"/>
      <w:pPr>
        <w:ind w:left="2727" w:hanging="360"/>
      </w:pPr>
      <w:rPr>
        <w:rFonts w:ascii="Symbol" w:hAnsi="Symbol" w:hint="default"/>
      </w:rPr>
    </w:lvl>
    <w:lvl w:ilvl="4" w:tplc="0C090003" w:tentative="1">
      <w:start w:val="1"/>
      <w:numFmt w:val="bullet"/>
      <w:lvlText w:val="o"/>
      <w:lvlJc w:val="left"/>
      <w:pPr>
        <w:ind w:left="3447" w:hanging="360"/>
      </w:pPr>
      <w:rPr>
        <w:rFonts w:ascii="Courier New" w:hAnsi="Courier New" w:cs="Courier New" w:hint="default"/>
      </w:rPr>
    </w:lvl>
    <w:lvl w:ilvl="5" w:tplc="0C090005" w:tentative="1">
      <w:start w:val="1"/>
      <w:numFmt w:val="bullet"/>
      <w:lvlText w:val=""/>
      <w:lvlJc w:val="left"/>
      <w:pPr>
        <w:ind w:left="4167" w:hanging="360"/>
      </w:pPr>
      <w:rPr>
        <w:rFonts w:ascii="Wingdings" w:hAnsi="Wingdings" w:hint="default"/>
      </w:rPr>
    </w:lvl>
    <w:lvl w:ilvl="6" w:tplc="0C090001" w:tentative="1">
      <w:start w:val="1"/>
      <w:numFmt w:val="bullet"/>
      <w:lvlText w:val=""/>
      <w:lvlJc w:val="left"/>
      <w:pPr>
        <w:ind w:left="4887" w:hanging="360"/>
      </w:pPr>
      <w:rPr>
        <w:rFonts w:ascii="Symbol" w:hAnsi="Symbol" w:hint="default"/>
      </w:rPr>
    </w:lvl>
    <w:lvl w:ilvl="7" w:tplc="0C090003" w:tentative="1">
      <w:start w:val="1"/>
      <w:numFmt w:val="bullet"/>
      <w:lvlText w:val="o"/>
      <w:lvlJc w:val="left"/>
      <w:pPr>
        <w:ind w:left="5607" w:hanging="360"/>
      </w:pPr>
      <w:rPr>
        <w:rFonts w:ascii="Courier New" w:hAnsi="Courier New" w:cs="Courier New" w:hint="default"/>
      </w:rPr>
    </w:lvl>
    <w:lvl w:ilvl="8" w:tplc="0C090005" w:tentative="1">
      <w:start w:val="1"/>
      <w:numFmt w:val="bullet"/>
      <w:lvlText w:val=""/>
      <w:lvlJc w:val="left"/>
      <w:pPr>
        <w:ind w:left="6327" w:hanging="360"/>
      </w:pPr>
      <w:rPr>
        <w:rFonts w:ascii="Wingdings" w:hAnsi="Wingdings" w:hint="default"/>
      </w:rPr>
    </w:lvl>
  </w:abstractNum>
  <w:abstractNum w:abstractNumId="9" w15:restartNumberingAfterBreak="0">
    <w:nsid w:val="785E075A"/>
    <w:multiLevelType w:val="multilevel"/>
    <w:tmpl w:val="94C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2"/>
  </w:num>
  <w:num w:numId="5">
    <w:abstractNumId w:val="8"/>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87"/>
    <w:rsid w:val="00240F87"/>
    <w:rsid w:val="002571E7"/>
    <w:rsid w:val="003844F6"/>
    <w:rsid w:val="00426769"/>
    <w:rsid w:val="00460C0E"/>
    <w:rsid w:val="004A6EF5"/>
    <w:rsid w:val="00661721"/>
    <w:rsid w:val="006D032F"/>
    <w:rsid w:val="006E4928"/>
    <w:rsid w:val="0088268C"/>
    <w:rsid w:val="008E1AE8"/>
    <w:rsid w:val="008E1D12"/>
    <w:rsid w:val="00A27C5A"/>
    <w:rsid w:val="00BC6379"/>
    <w:rsid w:val="00ED6F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EB9D"/>
  <w15:chartTrackingRefBased/>
  <w15:docId w15:val="{54AC1546-A6EE-47F1-B8B6-99B6C33D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585532">
      <w:bodyDiv w:val="1"/>
      <w:marLeft w:val="0"/>
      <w:marRight w:val="0"/>
      <w:marTop w:val="0"/>
      <w:marBottom w:val="0"/>
      <w:divBdr>
        <w:top w:val="none" w:sz="0" w:space="0" w:color="auto"/>
        <w:left w:val="none" w:sz="0" w:space="0" w:color="auto"/>
        <w:bottom w:val="none" w:sz="0" w:space="0" w:color="auto"/>
        <w:right w:val="none" w:sz="0" w:space="0" w:color="auto"/>
      </w:divBdr>
    </w:div>
    <w:div w:id="1184711015">
      <w:bodyDiv w:val="1"/>
      <w:marLeft w:val="0"/>
      <w:marRight w:val="0"/>
      <w:marTop w:val="0"/>
      <w:marBottom w:val="0"/>
      <w:divBdr>
        <w:top w:val="none" w:sz="0" w:space="0" w:color="auto"/>
        <w:left w:val="none" w:sz="0" w:space="0" w:color="auto"/>
        <w:bottom w:val="none" w:sz="0" w:space="0" w:color="auto"/>
        <w:right w:val="none" w:sz="0" w:space="0" w:color="auto"/>
      </w:divBdr>
    </w:div>
    <w:div w:id="1262303255">
      <w:bodyDiv w:val="1"/>
      <w:marLeft w:val="0"/>
      <w:marRight w:val="0"/>
      <w:marTop w:val="0"/>
      <w:marBottom w:val="0"/>
      <w:divBdr>
        <w:top w:val="none" w:sz="0" w:space="0" w:color="auto"/>
        <w:left w:val="none" w:sz="0" w:space="0" w:color="auto"/>
        <w:bottom w:val="none" w:sz="0" w:space="0" w:color="auto"/>
        <w:right w:val="none" w:sz="0" w:space="0" w:color="auto"/>
      </w:divBdr>
    </w:div>
    <w:div w:id="1639803245">
      <w:bodyDiv w:val="1"/>
      <w:marLeft w:val="0"/>
      <w:marRight w:val="0"/>
      <w:marTop w:val="0"/>
      <w:marBottom w:val="0"/>
      <w:divBdr>
        <w:top w:val="none" w:sz="0" w:space="0" w:color="auto"/>
        <w:left w:val="none" w:sz="0" w:space="0" w:color="auto"/>
        <w:bottom w:val="none" w:sz="0" w:space="0" w:color="auto"/>
        <w:right w:val="none" w:sz="0" w:space="0" w:color="auto"/>
      </w:divBdr>
      <w:divsChild>
        <w:div w:id="148911227">
          <w:marLeft w:val="0"/>
          <w:marRight w:val="0"/>
          <w:marTop w:val="0"/>
          <w:marBottom w:val="0"/>
          <w:divBdr>
            <w:top w:val="none" w:sz="0" w:space="0" w:color="auto"/>
            <w:left w:val="none" w:sz="0" w:space="0" w:color="auto"/>
            <w:bottom w:val="none" w:sz="0" w:space="0" w:color="auto"/>
            <w:right w:val="none" w:sz="0" w:space="0" w:color="auto"/>
          </w:divBdr>
          <w:divsChild>
            <w:div w:id="1083184710">
              <w:marLeft w:val="0"/>
              <w:marRight w:val="0"/>
              <w:marTop w:val="0"/>
              <w:marBottom w:val="0"/>
              <w:divBdr>
                <w:top w:val="none" w:sz="0" w:space="0" w:color="auto"/>
                <w:left w:val="none" w:sz="0" w:space="0" w:color="auto"/>
                <w:bottom w:val="none" w:sz="0" w:space="0" w:color="auto"/>
                <w:right w:val="none" w:sz="0" w:space="0" w:color="auto"/>
              </w:divBdr>
              <w:divsChild>
                <w:div w:id="1675449949">
                  <w:marLeft w:val="0"/>
                  <w:marRight w:val="0"/>
                  <w:marTop w:val="0"/>
                  <w:marBottom w:val="0"/>
                  <w:divBdr>
                    <w:top w:val="none" w:sz="0" w:space="0" w:color="auto"/>
                    <w:left w:val="none" w:sz="0" w:space="0" w:color="auto"/>
                    <w:bottom w:val="none" w:sz="0" w:space="0" w:color="auto"/>
                    <w:right w:val="none" w:sz="0" w:space="0" w:color="auto"/>
                  </w:divBdr>
                  <w:divsChild>
                    <w:div w:id="591715">
                      <w:marLeft w:val="0"/>
                      <w:marRight w:val="0"/>
                      <w:marTop w:val="0"/>
                      <w:marBottom w:val="0"/>
                      <w:divBdr>
                        <w:top w:val="none" w:sz="0" w:space="0" w:color="auto"/>
                        <w:left w:val="none" w:sz="0" w:space="0" w:color="auto"/>
                        <w:bottom w:val="none" w:sz="0" w:space="0" w:color="auto"/>
                        <w:right w:val="none" w:sz="0" w:space="0" w:color="auto"/>
                      </w:divBdr>
                      <w:divsChild>
                        <w:div w:id="1953318039">
                          <w:marLeft w:val="0"/>
                          <w:marRight w:val="0"/>
                          <w:marTop w:val="0"/>
                          <w:marBottom w:val="0"/>
                          <w:divBdr>
                            <w:top w:val="none" w:sz="0" w:space="0" w:color="auto"/>
                            <w:left w:val="none" w:sz="0" w:space="0" w:color="auto"/>
                            <w:bottom w:val="none" w:sz="0" w:space="0" w:color="auto"/>
                            <w:right w:val="none" w:sz="0" w:space="0" w:color="auto"/>
                          </w:divBdr>
                          <w:divsChild>
                            <w:div w:id="665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4</cp:revision>
  <dcterms:created xsi:type="dcterms:W3CDTF">2024-10-15T12:00:00Z</dcterms:created>
  <dcterms:modified xsi:type="dcterms:W3CDTF">2024-10-16T03:48:00Z</dcterms:modified>
</cp:coreProperties>
</file>