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373" w:rsidRPr="00DD7373" w:rsidRDefault="00DD7373" w:rsidP="00DD737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DD737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Sales Dashboard</w:t>
      </w:r>
    </w:p>
    <w:p w:rsidR="00DD7373" w:rsidRPr="00DD7373" w:rsidRDefault="00DD7373" w:rsidP="00DD73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 xml:space="preserve">The </w:t>
      </w:r>
      <w:r w:rsidRPr="00DD7373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Sales Dashboard</w:t>
      </w: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 xml:space="preserve"> is an interactive Tableau-based solution designed to </w:t>
      </w:r>
      <w:proofErr w:type="spellStart"/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analyze</w:t>
      </w:r>
      <w:proofErr w:type="spellEnd"/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 xml:space="preserve"> and visualize key sales performance metrics. It provides actionable insights to optimize sales strategies and drive revenue growth.</w:t>
      </w:r>
    </w:p>
    <w:p w:rsidR="00DD7373" w:rsidRPr="00DD7373" w:rsidRDefault="00DD7373" w:rsidP="00DD737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Features</w:t>
      </w:r>
    </w:p>
    <w:p w:rsidR="00DD7373" w:rsidRPr="00DD7373" w:rsidRDefault="00DD7373" w:rsidP="00DD7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Revenue Tracking</w:t>
      </w: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: Monitor total sales, revenue trends, and growth rates.</w:t>
      </w:r>
    </w:p>
    <w:p w:rsidR="00DD7373" w:rsidRPr="00DD7373" w:rsidRDefault="00DD7373" w:rsidP="00DD7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Regional Sales Performance</w:t>
      </w: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 xml:space="preserve">: </w:t>
      </w:r>
      <w:proofErr w:type="spellStart"/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Analyze</w:t>
      </w:r>
      <w:proofErr w:type="spellEnd"/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 xml:space="preserve"> sales distribution across different locations.</w:t>
      </w:r>
    </w:p>
    <w:p w:rsidR="00DD7373" w:rsidRPr="00DD7373" w:rsidRDefault="00DD7373" w:rsidP="00DD7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Product Category Insights</w:t>
      </w: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: Identify top-performing products and categories.</w:t>
      </w:r>
    </w:p>
    <w:p w:rsidR="00DD7373" w:rsidRPr="00DD7373" w:rsidRDefault="00DD7373" w:rsidP="00DD7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Customer Segmentation</w:t>
      </w: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 xml:space="preserve">: Understand customer demographics and purchasing </w:t>
      </w:r>
      <w:proofErr w:type="spellStart"/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behaviors</w:t>
      </w:r>
      <w:proofErr w:type="spellEnd"/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.</w:t>
      </w:r>
    </w:p>
    <w:p w:rsidR="00DD7373" w:rsidRPr="00DD7373" w:rsidRDefault="00DD7373" w:rsidP="00DD7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Sales Team Performance</w:t>
      </w: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: Track individual and team sales metrics.</w:t>
      </w:r>
    </w:p>
    <w:p w:rsidR="00DD7373" w:rsidRPr="00DD7373" w:rsidRDefault="00DD7373" w:rsidP="00DD7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Custom Filters</w:t>
      </w: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: Filter data by date range, region, and product categories.</w:t>
      </w:r>
    </w:p>
    <w:p w:rsidR="00DD7373" w:rsidRPr="00DD7373" w:rsidRDefault="00DD7373" w:rsidP="00DD737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Tools Used</w:t>
      </w:r>
    </w:p>
    <w:p w:rsidR="00DD7373" w:rsidRPr="00DD7373" w:rsidRDefault="00DD7373" w:rsidP="00DD7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Tableau</w:t>
      </w: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: For building interactive and visually appealing dashboards.</w:t>
      </w:r>
    </w:p>
    <w:p w:rsidR="00DD7373" w:rsidRPr="00DD7373" w:rsidRDefault="00DD7373" w:rsidP="00DD7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Data Sources</w:t>
      </w: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 xml:space="preserve">: Integrated </w:t>
      </w:r>
      <w:bookmarkStart w:id="0" w:name="_GoBack"/>
      <w:bookmarkEnd w:id="0"/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with sales data from databases, spreadsheets, or APIs.</w:t>
      </w:r>
    </w:p>
    <w:p w:rsidR="00DD7373" w:rsidRPr="00DD7373" w:rsidRDefault="00DD7373" w:rsidP="00DD737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Screenshots</w:t>
      </w:r>
    </w:p>
    <w:p w:rsidR="00DD7373" w:rsidRPr="00DD7373" w:rsidRDefault="00DD7373" w:rsidP="00DD73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Include screenshots of the dashboard to highlight its design and key features.</w:t>
      </w:r>
    </w:p>
    <w:p w:rsidR="00DD7373" w:rsidRPr="00DD7373" w:rsidRDefault="00DD7373" w:rsidP="00DD737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DD7373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Future Enhancements</w:t>
      </w:r>
    </w:p>
    <w:p w:rsidR="00DD7373" w:rsidRPr="00DD7373" w:rsidRDefault="00DD7373" w:rsidP="00DD7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Integration with real-time sales data for live reporting.</w:t>
      </w:r>
    </w:p>
    <w:p w:rsidR="00DD7373" w:rsidRPr="00DD7373" w:rsidRDefault="00DD7373" w:rsidP="00DD7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Predictive analytics to forecast sales trends.</w:t>
      </w:r>
    </w:p>
    <w:p w:rsidR="00DD7373" w:rsidRPr="00DD7373" w:rsidRDefault="00DD7373" w:rsidP="00DD7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D7373">
        <w:rPr>
          <w:rFonts w:ascii="Segoe UI" w:eastAsia="Times New Roman" w:hAnsi="Segoe UI" w:cs="Segoe UI"/>
          <w:sz w:val="24"/>
          <w:szCs w:val="24"/>
          <w:lang w:eastAsia="en-AU"/>
        </w:rPr>
        <w:t>Enhanced customer segmentation with AI-driven insights.</w:t>
      </w:r>
    </w:p>
    <w:p w:rsidR="00246BC0" w:rsidRPr="00DD7373" w:rsidRDefault="00246BC0">
      <w:pPr>
        <w:rPr>
          <w:rFonts w:ascii="Segoe UI" w:hAnsi="Segoe UI" w:cs="Segoe UI"/>
        </w:rPr>
      </w:pPr>
    </w:p>
    <w:sectPr w:rsidR="00246BC0" w:rsidRPr="00DD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47711"/>
    <w:multiLevelType w:val="multilevel"/>
    <w:tmpl w:val="1D5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137B"/>
    <w:multiLevelType w:val="multilevel"/>
    <w:tmpl w:val="F630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B0D9B"/>
    <w:multiLevelType w:val="multilevel"/>
    <w:tmpl w:val="2A34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024EE"/>
    <w:multiLevelType w:val="multilevel"/>
    <w:tmpl w:val="DFAE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C7C71"/>
    <w:multiLevelType w:val="multilevel"/>
    <w:tmpl w:val="AC3E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73"/>
    <w:rsid w:val="00246BC0"/>
    <w:rsid w:val="00D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A960E-6FFA-4225-A455-D7E7D0D3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DD7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37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D737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D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D73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7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2025-02-04T10:02:00Z</dcterms:created>
  <dcterms:modified xsi:type="dcterms:W3CDTF">2025-02-04T10:03:00Z</dcterms:modified>
</cp:coreProperties>
</file>