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2E78" w14:textId="6F020832" w:rsidR="00E01A53" w:rsidRDefault="00E50C7F" w:rsidP="00E01A53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Understand:</w:t>
      </w:r>
    </w:p>
    <w:p w14:paraId="3C016159" w14:textId="3BAC1793" w:rsidR="00E50C7F" w:rsidRDefault="00E50C7F" w:rsidP="00E50C7F">
      <w:pPr>
        <w:pStyle w:val="NormalWeb"/>
        <w:numPr>
          <w:ilvl w:val="0"/>
          <w:numId w:val="3"/>
        </w:numPr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Story + guide player + technique</w:t>
      </w:r>
    </w:p>
    <w:p w14:paraId="54112D7B" w14:textId="269FA251" w:rsidR="00E50C7F" w:rsidRDefault="00E50C7F" w:rsidP="00E50C7F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Design:</w:t>
      </w:r>
    </w:p>
    <w:p w14:paraId="5522B7F2" w14:textId="36E2CE5D" w:rsidR="00E50C7F" w:rsidRDefault="00E50C7F" w:rsidP="00E50C7F">
      <w:pPr>
        <w:pStyle w:val="NormalWeb"/>
        <w:numPr>
          <w:ilvl w:val="0"/>
          <w:numId w:val="3"/>
        </w:numPr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Sprite như nào:</w:t>
      </w:r>
    </w:p>
    <w:p w14:paraId="36138972" w14:textId="01F07B52" w:rsidR="00E50C7F" w:rsidRDefault="00E50C7F" w:rsidP="00E50C7F">
      <w:pPr>
        <w:pStyle w:val="NormalWeb"/>
        <w:numPr>
          <w:ilvl w:val="0"/>
          <w:numId w:val="3"/>
        </w:numPr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Class design: diagram + UML</w:t>
      </w:r>
    </w:p>
    <w:p w14:paraId="22BB3AD2" w14:textId="01B7AE84" w:rsidR="00E50C7F" w:rsidRDefault="00E50C7F" w:rsidP="00E50C7F">
      <w:pPr>
        <w:pStyle w:val="NormalWeb"/>
        <w:numPr>
          <w:ilvl w:val="0"/>
          <w:numId w:val="3"/>
        </w:numPr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Scripts:</w:t>
      </w:r>
    </w:p>
    <w:p w14:paraId="7EAEBA7E" w14:textId="31B3BEDE" w:rsidR="00E50C7F" w:rsidRDefault="00E50C7F" w:rsidP="00E50C7F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Test case:</w:t>
      </w:r>
    </w:p>
    <w:p w14:paraId="57AE0923" w14:textId="412FDF3F" w:rsidR="00E50C7F" w:rsidRDefault="00E50C7F" w:rsidP="00E50C7F">
      <w:pPr>
        <w:pStyle w:val="NormalWeb"/>
        <w:numPr>
          <w:ilvl w:val="0"/>
          <w:numId w:val="3"/>
        </w:numPr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 xml:space="preserve">Số lượng </w:t>
      </w:r>
      <w:proofErr w:type="gramStart"/>
      <w:r>
        <w:rPr>
          <w:color w:val="455463"/>
          <w:sz w:val="28"/>
          <w:szCs w:val="28"/>
        </w:rPr>
        <w:t>+ ?</w:t>
      </w:r>
      <w:proofErr w:type="gramEnd"/>
      <w:r>
        <w:rPr>
          <w:color w:val="455463"/>
          <w:sz w:val="28"/>
          <w:szCs w:val="28"/>
        </w:rPr>
        <w:t xml:space="preserve"> check + ? pass</w:t>
      </w:r>
    </w:p>
    <w:p w14:paraId="64945045" w14:textId="0DE7244B" w:rsidR="00E50C7F" w:rsidRDefault="00E50C7F" w:rsidP="00E50C7F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Write code:</w:t>
      </w:r>
    </w:p>
    <w:p w14:paraId="7768005F" w14:textId="11FC8130" w:rsidR="00E50C7F" w:rsidRDefault="00E50C7F" w:rsidP="00E50C7F">
      <w:pPr>
        <w:pStyle w:val="NormalWeb"/>
        <w:numPr>
          <w:ilvl w:val="0"/>
          <w:numId w:val="3"/>
        </w:numPr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Chụp ảnh code vứt vô</w:t>
      </w:r>
    </w:p>
    <w:p w14:paraId="1EF4C450" w14:textId="121BBBBF" w:rsidR="00E50C7F" w:rsidRDefault="00E50C7F" w:rsidP="00E50C7F">
      <w:pPr>
        <w:pStyle w:val="NormalWeb"/>
        <w:numPr>
          <w:ilvl w:val="0"/>
          <w:numId w:val="3"/>
        </w:numPr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Thư mục code</w:t>
      </w:r>
    </w:p>
    <w:p w14:paraId="4CFE4F20" w14:textId="09A8FDCD" w:rsidR="00E50C7F" w:rsidRDefault="00E50C7F" w:rsidP="00E50C7F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Test code:</w:t>
      </w:r>
    </w:p>
    <w:p w14:paraId="331D583F" w14:textId="6B1A3DC0" w:rsidR="00E50C7F" w:rsidRDefault="00E50C7F" w:rsidP="00E50C7F">
      <w:pPr>
        <w:pStyle w:val="NormalWeb"/>
        <w:numPr>
          <w:ilvl w:val="0"/>
          <w:numId w:val="3"/>
        </w:numPr>
        <w:spacing w:before="0" w:beforeAutospacing="0" w:after="225" w:afterAutospacing="0"/>
        <w:rPr>
          <w:color w:val="455463"/>
          <w:sz w:val="28"/>
          <w:szCs w:val="28"/>
        </w:rPr>
      </w:pPr>
      <w:r>
        <w:rPr>
          <w:color w:val="455463"/>
          <w:sz w:val="28"/>
          <w:szCs w:val="28"/>
        </w:rPr>
        <w:t>Test case số #: test case + kết quả</w:t>
      </w:r>
    </w:p>
    <w:p w14:paraId="68BFEAE7" w14:textId="25A39F5F" w:rsidR="001F3900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p w14:paraId="1125D83B" w14:textId="73E5054E" w:rsidR="001F3900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p w14:paraId="3409722E" w14:textId="696E1777" w:rsidR="001F3900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p w14:paraId="3F871862" w14:textId="3CBF2D83" w:rsidR="001F3900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p w14:paraId="0D41C020" w14:textId="2E7454AE" w:rsidR="001F3900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p w14:paraId="3FE174DF" w14:textId="474D6ACC" w:rsidR="001F3900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p w14:paraId="00070182" w14:textId="27D19332" w:rsidR="001F3900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p w14:paraId="2E08BD22" w14:textId="55F67712" w:rsidR="001F3900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p w14:paraId="6B42CC19" w14:textId="7C9CCC25" w:rsidR="001F3900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p w14:paraId="2650AB64" w14:textId="7FCBF038" w:rsidR="001F3900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p w14:paraId="4DCB8CD4" w14:textId="14E67DDB" w:rsidR="001F3900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p w14:paraId="4C102F1E" w14:textId="77777777" w:rsidR="001F3900" w:rsidRPr="001F3900" w:rsidRDefault="001F3900" w:rsidP="001F3900">
      <w:pPr>
        <w:pStyle w:val="NormalWeb"/>
        <w:spacing w:after="225"/>
        <w:rPr>
          <w:color w:val="455463"/>
          <w:sz w:val="28"/>
          <w:szCs w:val="28"/>
        </w:rPr>
      </w:pPr>
      <w:r w:rsidRPr="001F3900">
        <w:rPr>
          <w:color w:val="455463"/>
          <w:sz w:val="28"/>
          <w:szCs w:val="28"/>
        </w:rPr>
        <w:lastRenderedPageBreak/>
        <w:t>Mordern computa.</w:t>
      </w:r>
    </w:p>
    <w:p w14:paraId="23EC63DF" w14:textId="77777777" w:rsidR="001F3900" w:rsidRPr="001F3900" w:rsidRDefault="001F3900" w:rsidP="001F3900">
      <w:pPr>
        <w:pStyle w:val="NormalWeb"/>
        <w:spacing w:after="225"/>
        <w:rPr>
          <w:color w:val="455463"/>
          <w:sz w:val="28"/>
          <w:szCs w:val="28"/>
        </w:rPr>
      </w:pPr>
      <w:r w:rsidRPr="001F3900">
        <w:rPr>
          <w:color w:val="455463"/>
          <w:sz w:val="28"/>
          <w:szCs w:val="28"/>
        </w:rPr>
        <w:t xml:space="preserve">First, cost is unstable to calculate. Every computer </w:t>
      </w:r>
      <w:proofErr w:type="gramStart"/>
      <w:r w:rsidRPr="001F3900">
        <w:rPr>
          <w:color w:val="455463"/>
          <w:sz w:val="28"/>
          <w:szCs w:val="28"/>
        </w:rPr>
        <w:t>have</w:t>
      </w:r>
      <w:proofErr w:type="gramEnd"/>
      <w:r w:rsidRPr="001F3900">
        <w:rPr>
          <w:color w:val="455463"/>
          <w:sz w:val="28"/>
          <w:szCs w:val="28"/>
        </w:rPr>
        <w:t xml:space="preserve"> many different part. Each part </w:t>
      </w:r>
      <w:proofErr w:type="gramStart"/>
      <w:r w:rsidRPr="001F3900">
        <w:rPr>
          <w:color w:val="455463"/>
          <w:sz w:val="28"/>
          <w:szCs w:val="28"/>
        </w:rPr>
        <w:t>have</w:t>
      </w:r>
      <w:proofErr w:type="gramEnd"/>
      <w:r w:rsidRPr="001F3900">
        <w:rPr>
          <w:color w:val="455463"/>
          <w:sz w:val="28"/>
          <w:szCs w:val="28"/>
        </w:rPr>
        <w:t xml:space="preserve"> different price. </w:t>
      </w:r>
      <w:proofErr w:type="gramStart"/>
      <w:r w:rsidRPr="001F3900">
        <w:rPr>
          <w:color w:val="455463"/>
          <w:sz w:val="28"/>
          <w:szCs w:val="28"/>
        </w:rPr>
        <w:t>So</w:t>
      </w:r>
      <w:proofErr w:type="gramEnd"/>
      <w:r w:rsidRPr="001F3900">
        <w:rPr>
          <w:color w:val="455463"/>
          <w:sz w:val="28"/>
          <w:szCs w:val="28"/>
        </w:rPr>
        <w:t xml:space="preserve"> we cant calculate all their price. </w:t>
      </w:r>
      <w:proofErr w:type="gramStart"/>
      <w:r w:rsidRPr="001F3900">
        <w:rPr>
          <w:color w:val="455463"/>
          <w:sz w:val="28"/>
          <w:szCs w:val="28"/>
        </w:rPr>
        <w:t>So</w:t>
      </w:r>
      <w:proofErr w:type="gramEnd"/>
      <w:r w:rsidRPr="001F3900">
        <w:rPr>
          <w:color w:val="455463"/>
          <w:sz w:val="28"/>
          <w:szCs w:val="28"/>
        </w:rPr>
        <w:t xml:space="preserve"> we buy the best combination to ensure my product can run everything. The price is cheap enough for high-med people to buy it. For who can't buy, we can give they another choice. Rent is enough. They can rent my product whenever they want. If they can </w:t>
      </w:r>
      <w:proofErr w:type="gramStart"/>
      <w:r w:rsidRPr="001F3900">
        <w:rPr>
          <w:color w:val="455463"/>
          <w:sz w:val="28"/>
          <w:szCs w:val="28"/>
        </w:rPr>
        <w:t>paid</w:t>
      </w:r>
      <w:proofErr w:type="gramEnd"/>
      <w:r w:rsidRPr="001F3900">
        <w:rPr>
          <w:color w:val="455463"/>
          <w:sz w:val="28"/>
          <w:szCs w:val="28"/>
        </w:rPr>
        <w:t xml:space="preserve">, this computer can automatically lock it down, so only thing they can do is pay. </w:t>
      </w:r>
      <w:proofErr w:type="gramStart"/>
      <w:r w:rsidRPr="001F3900">
        <w:rPr>
          <w:color w:val="455463"/>
          <w:sz w:val="28"/>
          <w:szCs w:val="28"/>
        </w:rPr>
        <w:t>so</w:t>
      </w:r>
      <w:proofErr w:type="gramEnd"/>
      <w:r w:rsidRPr="001F3900">
        <w:rPr>
          <w:color w:val="455463"/>
          <w:sz w:val="28"/>
          <w:szCs w:val="28"/>
        </w:rPr>
        <w:t xml:space="preserve"> help me please. Every one, help me please. scrutiny meanwhile overconfidently redraw a upright mispronounce sector once silently trundle a loving resign appreciation than reproachfully shuttle a prestigious well riddle nor stealthily deport a quarterly pal peace wherever quarrelsomely reconstruct a voluminous abdicate landscape while miserably potter a clever respect madam who upward outfit a ornate crest relief hence keenly tether a coordinated bypass depot whoever boastfully divert a mediocre lamb incidentally suddenly revitalize a cooperative rent eligibility and seemingly graze a daring handcuff bride because perfectly melt a gregarious decelerate southeast supposing sedately accrue a awkward associate yarmulke finally boastfully boggle a neglected service forecast nor swiftly sprawl a infatuated rework accomplishment until surprisingly</w:t>
      </w:r>
    </w:p>
    <w:p w14:paraId="3EC030E9" w14:textId="77777777" w:rsidR="001F3900" w:rsidRPr="001F3900" w:rsidRDefault="001F3900" w:rsidP="001F3900">
      <w:pPr>
        <w:pStyle w:val="NormalWeb"/>
        <w:spacing w:after="225"/>
        <w:rPr>
          <w:color w:val="455463"/>
          <w:sz w:val="28"/>
          <w:szCs w:val="28"/>
        </w:rPr>
      </w:pPr>
      <w:r w:rsidRPr="001F3900">
        <w:rPr>
          <w:color w:val="455463"/>
          <w:sz w:val="28"/>
          <w:szCs w:val="28"/>
        </w:rPr>
        <w:t xml:space="preserve">Second, safe is good. Safe is the most thing we think. Safe rule our world. Safe the first. Safe is stupendous deteriorate shack for daintily ice a plastic lift identity whereas unnaturally toss a negligible slag frock when clearly purchase a fumbling caricature sting nor inquisitively mop a sweet pamper writer lest needily distance a entire capitulate dog even wearily depopulate a vapid choke rhyme whether famously winch a hasty career parsnip whenever potentially readjust a foolhardy overextend collagen meanwhile.for frankly discredit a different slay grammar where viciously combust a both gut speakerphone whenever helplessly infantilize a rich adjudge crate which fatally energise a educated intertwine rehospitalisation though swiftly whiff a grotesque pepper baobab before suddenly hunch a frizzy toy soliloquy as overconfidently.  carnival but sharply evince a aged suit somebody which energetically bean a married yoke cameo consequently unimpressively slaver a experienced slack max than not biodegrade a useful hoof freight which blissfully untie a known standardize mailbox likewise fervently cremate a virtual surface doubling which meaningfully rally a aggravating batter deviance nor promptly sally a nutritious quantify conifer if uselessly construct a close prep mocha as powerfully knife a graceful besmirch pumpkinseed instead hastily scorn a oily tint kielbasa even not deliver a growing exude mussel because yawningly breach a daring forbear jazz inasmuch viciously circumnavigate a grateful acculturate opportunist consequently sheepishly prohibit a french skimp battleship </w:t>
      </w:r>
      <w:r w:rsidRPr="001F3900">
        <w:rPr>
          <w:color w:val="455463"/>
          <w:sz w:val="28"/>
          <w:szCs w:val="28"/>
        </w:rPr>
        <w:lastRenderedPageBreak/>
        <w:t>whose evenly itch a essential assemble contractor why longingly goof a pungent cogitate character and greedily infringe a loyal stagger gram however readily demoralise a scaly pigeonhole empowerment furthermore inquisitively</w:t>
      </w:r>
    </w:p>
    <w:p w14:paraId="6976F00E" w14:textId="77777777" w:rsidR="001F3900" w:rsidRPr="00E01A53" w:rsidRDefault="001F3900" w:rsidP="001F3900">
      <w:pPr>
        <w:pStyle w:val="NormalWeb"/>
        <w:spacing w:before="0" w:beforeAutospacing="0" w:after="225" w:afterAutospacing="0"/>
        <w:rPr>
          <w:color w:val="455463"/>
          <w:sz w:val="28"/>
          <w:szCs w:val="28"/>
        </w:rPr>
      </w:pPr>
    </w:p>
    <w:sectPr w:rsidR="001F3900" w:rsidRPr="00E0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42F7"/>
    <w:multiLevelType w:val="multilevel"/>
    <w:tmpl w:val="750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13330"/>
    <w:multiLevelType w:val="hybridMultilevel"/>
    <w:tmpl w:val="7E32BEAC"/>
    <w:lvl w:ilvl="0" w:tplc="529A4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E6424"/>
    <w:multiLevelType w:val="hybridMultilevel"/>
    <w:tmpl w:val="1A4AE296"/>
    <w:lvl w:ilvl="0" w:tplc="8960AB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110415">
    <w:abstractNumId w:val="1"/>
  </w:num>
  <w:num w:numId="2" w16cid:durableId="2068382467">
    <w:abstractNumId w:val="0"/>
  </w:num>
  <w:num w:numId="3" w16cid:durableId="1658411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53"/>
    <w:rsid w:val="001F3900"/>
    <w:rsid w:val="0036729C"/>
    <w:rsid w:val="00655103"/>
    <w:rsid w:val="008F6795"/>
    <w:rsid w:val="00907415"/>
    <w:rsid w:val="00E01A53"/>
    <w:rsid w:val="00E5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F18B"/>
  <w15:chartTrackingRefBased/>
  <w15:docId w15:val="{DF04B0A9-7800-4C4F-9111-F845D3F0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01A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1A5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01A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 duc</dc:creator>
  <cp:keywords/>
  <dc:description/>
  <cp:lastModifiedBy>hanh nguyen duc</cp:lastModifiedBy>
  <cp:revision>6</cp:revision>
  <dcterms:created xsi:type="dcterms:W3CDTF">2023-05-30T05:03:00Z</dcterms:created>
  <dcterms:modified xsi:type="dcterms:W3CDTF">2023-10-01T19:49:00Z</dcterms:modified>
</cp:coreProperties>
</file>