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92338" w14:textId="77777777" w:rsidR="00FF3993" w:rsidRPr="00C7464E" w:rsidRDefault="00FF3993" w:rsidP="00C259D0">
      <w:pPr>
        <w:spacing w:after="0"/>
        <w:jc w:val="center"/>
        <w:rPr>
          <w:b/>
          <w:bCs/>
        </w:rPr>
      </w:pPr>
      <w:r w:rsidRPr="00C7464E">
        <w:rPr>
          <w:b/>
          <w:bCs/>
        </w:rPr>
        <w:t>ĐẠI HỌC QUỐC GIA HÀ NỘI</w:t>
      </w:r>
    </w:p>
    <w:p w14:paraId="1C5BA9B7" w14:textId="77777777" w:rsidR="00FF3993" w:rsidRPr="00C7464E" w:rsidRDefault="00FF3993" w:rsidP="00C259D0">
      <w:pPr>
        <w:spacing w:after="0"/>
        <w:jc w:val="center"/>
        <w:rPr>
          <w:b/>
          <w:bCs/>
        </w:rPr>
      </w:pPr>
      <w:r w:rsidRPr="00C7464E">
        <w:rPr>
          <w:b/>
          <w:bCs/>
        </w:rPr>
        <w:t>TRƯỜNG ĐẠI HỌC KHOA HỌC TỰ NHIÊN</w:t>
      </w:r>
    </w:p>
    <w:p w14:paraId="698FFD84" w14:textId="24F7607C" w:rsidR="00C977A7" w:rsidRPr="00AF6046" w:rsidRDefault="00FF3993" w:rsidP="00C259D0">
      <w:pPr>
        <w:spacing w:after="0"/>
        <w:jc w:val="center"/>
      </w:pPr>
      <w:r w:rsidRPr="00C7464E">
        <w:rPr>
          <w:b/>
          <w:bCs/>
        </w:rPr>
        <w:t>KHOA ĐỊA LÝ</w:t>
      </w:r>
      <w:r w:rsidRPr="00AF6046">
        <w:br/>
        <w:t>---------------------</w:t>
      </w:r>
      <w:r w:rsidRPr="00AF6046">
        <w:br/>
      </w:r>
    </w:p>
    <w:p w14:paraId="53FD9C2D" w14:textId="77777777" w:rsidR="00C977A7" w:rsidRPr="00AF6046" w:rsidRDefault="00C977A7" w:rsidP="00C7464E">
      <w:pPr>
        <w:ind w:firstLine="720"/>
      </w:pPr>
    </w:p>
    <w:p w14:paraId="435D416A" w14:textId="77777777" w:rsidR="00C977A7" w:rsidRPr="00AF6046" w:rsidRDefault="00C977A7" w:rsidP="00C7464E">
      <w:pPr>
        <w:ind w:firstLine="720"/>
      </w:pPr>
    </w:p>
    <w:p w14:paraId="6BA35BE4" w14:textId="77777777" w:rsidR="00C977A7" w:rsidRPr="00AF6046" w:rsidRDefault="00C977A7" w:rsidP="00C7464E">
      <w:pPr>
        <w:ind w:firstLine="720"/>
      </w:pPr>
    </w:p>
    <w:p w14:paraId="7509389B" w14:textId="0462B88F" w:rsidR="00C977A7" w:rsidRPr="00C259D0" w:rsidRDefault="00000000" w:rsidP="00C7464E">
      <w:pPr>
        <w:ind w:firstLine="720"/>
        <w:jc w:val="center"/>
        <w:rPr>
          <w:b/>
          <w:bCs/>
          <w:sz w:val="30"/>
          <w:szCs w:val="30"/>
        </w:rPr>
      </w:pPr>
      <w:r w:rsidRPr="00C259D0">
        <w:rPr>
          <w:b/>
          <w:bCs/>
        </w:rPr>
        <w:t xml:space="preserve">ĐỀ CƯƠNG </w:t>
      </w:r>
      <w:r w:rsidR="00C7464E" w:rsidRPr="00C259D0">
        <w:rPr>
          <w:b/>
          <w:bCs/>
        </w:rPr>
        <w:t>ĐỀ TÀI NGHIÊN CỨU KHOA HỌC</w:t>
      </w:r>
      <w:r w:rsidRPr="00C259D0">
        <w:rPr>
          <w:b/>
          <w:bCs/>
        </w:rPr>
        <w:br/>
      </w:r>
      <w:r w:rsidRPr="00C259D0">
        <w:rPr>
          <w:b/>
          <w:bCs/>
        </w:rPr>
        <w:br/>
      </w:r>
    </w:p>
    <w:p w14:paraId="7DCD7908" w14:textId="657D6877" w:rsidR="00C977A7" w:rsidRPr="00C259D0" w:rsidRDefault="0006468A" w:rsidP="00C259D0">
      <w:pPr>
        <w:jc w:val="center"/>
        <w:rPr>
          <w:b/>
          <w:bCs/>
        </w:rPr>
      </w:pPr>
      <w:r w:rsidRPr="00C259D0">
        <w:rPr>
          <w:b/>
          <w:bCs/>
          <w:sz w:val="30"/>
          <w:szCs w:val="30"/>
        </w:rPr>
        <w:t>PHÁT TRIỂN MÔ HÌNH PI-GAN CHO MÔ PHỎNG NHANH NGẬP LỤT ĐÔ THỊ DỰA TRÊN MÔ HÌNH THỦY LỰC VÀ DỮ LIỆU VIỄN THÁM: NGHIÊN CỨU TRƯỜNG HỢP TRỤC ĐẠI LỘ CẢNH QUAN SÔNG HỒNG, THÀNH PHỐ HÀ NỘI</w:t>
      </w:r>
      <w:r w:rsidRPr="00C259D0">
        <w:rPr>
          <w:b/>
          <w:bCs/>
        </w:rPr>
        <w:br/>
      </w:r>
    </w:p>
    <w:p w14:paraId="4EA9294F" w14:textId="77777777" w:rsidR="00C977A7" w:rsidRPr="00AF6046" w:rsidRDefault="00C977A7" w:rsidP="00C7464E">
      <w:pPr>
        <w:ind w:firstLine="720"/>
      </w:pPr>
    </w:p>
    <w:p w14:paraId="4AA289D9" w14:textId="77777777" w:rsidR="00C977A7" w:rsidRPr="00AF6046" w:rsidRDefault="00C977A7" w:rsidP="00C7464E">
      <w:pPr>
        <w:ind w:firstLine="720"/>
      </w:pPr>
    </w:p>
    <w:p w14:paraId="588F34FA" w14:textId="77777777" w:rsidR="00C977A7" w:rsidRPr="00AF6046" w:rsidRDefault="00C977A7" w:rsidP="00C7464E">
      <w:pPr>
        <w:ind w:firstLine="720"/>
      </w:pPr>
    </w:p>
    <w:p w14:paraId="08F05149" w14:textId="77777777" w:rsidR="00C977A7" w:rsidRPr="00AF6046" w:rsidRDefault="00C977A7" w:rsidP="00C7464E">
      <w:pPr>
        <w:ind w:firstLine="720"/>
      </w:pPr>
    </w:p>
    <w:p w14:paraId="066B17AB" w14:textId="3FE3A379" w:rsidR="00C977A7" w:rsidRPr="00AF6046" w:rsidRDefault="00000000" w:rsidP="00C7464E">
      <w:pPr>
        <w:ind w:firstLine="720"/>
        <w:jc w:val="left"/>
      </w:pPr>
      <w:r w:rsidRPr="00AF6046">
        <w:br/>
      </w:r>
    </w:p>
    <w:p w14:paraId="5577ACCC" w14:textId="77777777" w:rsidR="00C977A7" w:rsidRPr="00AF6046" w:rsidRDefault="00C977A7" w:rsidP="00C7464E">
      <w:pPr>
        <w:ind w:firstLine="720"/>
      </w:pPr>
    </w:p>
    <w:p w14:paraId="6B2CF85B" w14:textId="77777777" w:rsidR="00C977A7" w:rsidRDefault="00C977A7" w:rsidP="00C7464E">
      <w:pPr>
        <w:ind w:firstLine="720"/>
      </w:pPr>
    </w:p>
    <w:p w14:paraId="4B7DFAA7" w14:textId="77777777" w:rsidR="00C259D0" w:rsidRDefault="00C259D0" w:rsidP="00C7464E">
      <w:pPr>
        <w:ind w:firstLine="720"/>
      </w:pPr>
    </w:p>
    <w:p w14:paraId="65CBC951" w14:textId="77777777" w:rsidR="00C259D0" w:rsidRDefault="00C259D0" w:rsidP="00C7464E">
      <w:pPr>
        <w:ind w:firstLine="720"/>
      </w:pPr>
    </w:p>
    <w:p w14:paraId="04322D6F" w14:textId="77777777" w:rsidR="00C259D0" w:rsidRDefault="00C259D0" w:rsidP="00C7464E">
      <w:pPr>
        <w:ind w:firstLine="720"/>
      </w:pPr>
    </w:p>
    <w:p w14:paraId="39072089" w14:textId="77777777" w:rsidR="00C259D0" w:rsidRDefault="00C259D0" w:rsidP="00C7464E">
      <w:pPr>
        <w:ind w:firstLine="720"/>
      </w:pPr>
    </w:p>
    <w:p w14:paraId="4FEBDCFF" w14:textId="77777777" w:rsidR="00C259D0" w:rsidRPr="00AF6046" w:rsidRDefault="00C259D0" w:rsidP="00C7464E">
      <w:pPr>
        <w:ind w:firstLine="720"/>
      </w:pPr>
    </w:p>
    <w:p w14:paraId="40A8B3D5" w14:textId="283689AE" w:rsidR="00C259D0" w:rsidRDefault="00C7464E" w:rsidP="00C259D0">
      <w:pPr>
        <w:ind w:firstLine="720"/>
        <w:jc w:val="center"/>
      </w:pPr>
      <w:r>
        <w:t>Hà Nội, 2026</w:t>
      </w:r>
    </w:p>
    <w:sdt>
      <w:sdtPr>
        <w:id w:val="670765938"/>
        <w:docPartObj>
          <w:docPartGallery w:val="Table of Contents"/>
          <w:docPartUnique/>
        </w:docPartObj>
      </w:sdtPr>
      <w:sdtEndPr>
        <w:rPr>
          <w:b/>
          <w:bCs/>
          <w:noProof/>
        </w:rPr>
      </w:sdtEndPr>
      <w:sdtContent>
        <w:p w14:paraId="622212F8" w14:textId="6A9A0324" w:rsidR="00AC0558" w:rsidRPr="00C259D0" w:rsidRDefault="00AC0558" w:rsidP="00C259D0">
          <w:pPr>
            <w:jc w:val="center"/>
          </w:pPr>
          <w:r w:rsidRPr="00AC0558">
            <w:rPr>
              <w:b/>
              <w:bCs/>
            </w:rPr>
            <w:t>MỤC LỤC</w:t>
          </w:r>
        </w:p>
        <w:p w14:paraId="706F026A" w14:textId="78A515E9" w:rsidR="00AC0558" w:rsidRDefault="00AC0558">
          <w:pPr>
            <w:pStyle w:val="TOC1"/>
            <w:tabs>
              <w:tab w:val="right" w:leader="dot" w:pos="9019"/>
            </w:tabs>
            <w:rPr>
              <w:noProof/>
            </w:rPr>
          </w:pPr>
          <w:r>
            <w:fldChar w:fldCharType="begin"/>
          </w:r>
          <w:r>
            <w:instrText xml:space="preserve"> TOC \o "1-3" \h \z \u </w:instrText>
          </w:r>
          <w:r>
            <w:fldChar w:fldCharType="separate"/>
          </w:r>
          <w:hyperlink w:anchor="_Toc237817650" w:history="1">
            <w:r w:rsidRPr="002F3597">
              <w:rPr>
                <w:rStyle w:val="Hyperlink"/>
                <w:noProof/>
              </w:rPr>
              <w:t>MỞ ĐẦU</w:t>
            </w:r>
            <w:r>
              <w:rPr>
                <w:noProof/>
                <w:webHidden/>
              </w:rPr>
              <w:tab/>
            </w:r>
            <w:r>
              <w:rPr>
                <w:noProof/>
                <w:webHidden/>
              </w:rPr>
              <w:fldChar w:fldCharType="begin"/>
            </w:r>
            <w:r>
              <w:rPr>
                <w:noProof/>
                <w:webHidden/>
              </w:rPr>
              <w:instrText xml:space="preserve"> PAGEREF _Toc237817650 \h </w:instrText>
            </w:r>
            <w:r>
              <w:rPr>
                <w:noProof/>
                <w:webHidden/>
              </w:rPr>
            </w:r>
            <w:r>
              <w:rPr>
                <w:noProof/>
                <w:webHidden/>
              </w:rPr>
              <w:fldChar w:fldCharType="separate"/>
            </w:r>
            <w:r>
              <w:rPr>
                <w:noProof/>
                <w:webHidden/>
              </w:rPr>
              <w:t>1</w:t>
            </w:r>
            <w:r>
              <w:rPr>
                <w:noProof/>
                <w:webHidden/>
              </w:rPr>
              <w:fldChar w:fldCharType="end"/>
            </w:r>
          </w:hyperlink>
        </w:p>
        <w:p w14:paraId="6DBC8C39" w14:textId="5AFA51D3" w:rsidR="00AC0558" w:rsidRDefault="00AC0558">
          <w:pPr>
            <w:pStyle w:val="TOC2"/>
            <w:tabs>
              <w:tab w:val="right" w:leader="dot" w:pos="9019"/>
            </w:tabs>
            <w:rPr>
              <w:noProof/>
            </w:rPr>
          </w:pPr>
          <w:hyperlink w:anchor="_Toc237817651" w:history="1">
            <w:r w:rsidRPr="002F3597">
              <w:rPr>
                <w:rStyle w:val="Hyperlink"/>
                <w:noProof/>
              </w:rPr>
              <w:t>1. Tính cấp thiết của đề tài</w:t>
            </w:r>
            <w:r>
              <w:rPr>
                <w:noProof/>
                <w:webHidden/>
              </w:rPr>
              <w:tab/>
            </w:r>
            <w:r>
              <w:rPr>
                <w:noProof/>
                <w:webHidden/>
              </w:rPr>
              <w:fldChar w:fldCharType="begin"/>
            </w:r>
            <w:r>
              <w:rPr>
                <w:noProof/>
                <w:webHidden/>
              </w:rPr>
              <w:instrText xml:space="preserve"> PAGEREF _Toc237817651 \h </w:instrText>
            </w:r>
            <w:r>
              <w:rPr>
                <w:noProof/>
                <w:webHidden/>
              </w:rPr>
            </w:r>
            <w:r>
              <w:rPr>
                <w:noProof/>
                <w:webHidden/>
              </w:rPr>
              <w:fldChar w:fldCharType="separate"/>
            </w:r>
            <w:r>
              <w:rPr>
                <w:noProof/>
                <w:webHidden/>
              </w:rPr>
              <w:t>1</w:t>
            </w:r>
            <w:r>
              <w:rPr>
                <w:noProof/>
                <w:webHidden/>
              </w:rPr>
              <w:fldChar w:fldCharType="end"/>
            </w:r>
          </w:hyperlink>
        </w:p>
        <w:p w14:paraId="755C6050" w14:textId="4264C24E" w:rsidR="00AC0558" w:rsidRDefault="00AC0558">
          <w:pPr>
            <w:pStyle w:val="TOC2"/>
            <w:tabs>
              <w:tab w:val="right" w:leader="dot" w:pos="9019"/>
            </w:tabs>
            <w:rPr>
              <w:noProof/>
            </w:rPr>
          </w:pPr>
          <w:hyperlink w:anchor="_Toc237817652" w:history="1">
            <w:r w:rsidRPr="002F3597">
              <w:rPr>
                <w:rStyle w:val="Hyperlink"/>
                <w:noProof/>
              </w:rPr>
              <w:t>2. Mục tiêu nghiên cứu</w:t>
            </w:r>
            <w:r>
              <w:rPr>
                <w:noProof/>
                <w:webHidden/>
              </w:rPr>
              <w:tab/>
            </w:r>
            <w:r>
              <w:rPr>
                <w:noProof/>
                <w:webHidden/>
              </w:rPr>
              <w:fldChar w:fldCharType="begin"/>
            </w:r>
            <w:r>
              <w:rPr>
                <w:noProof/>
                <w:webHidden/>
              </w:rPr>
              <w:instrText xml:space="preserve"> PAGEREF _Toc237817652 \h </w:instrText>
            </w:r>
            <w:r>
              <w:rPr>
                <w:noProof/>
                <w:webHidden/>
              </w:rPr>
            </w:r>
            <w:r>
              <w:rPr>
                <w:noProof/>
                <w:webHidden/>
              </w:rPr>
              <w:fldChar w:fldCharType="separate"/>
            </w:r>
            <w:r>
              <w:rPr>
                <w:noProof/>
                <w:webHidden/>
              </w:rPr>
              <w:t>2</w:t>
            </w:r>
            <w:r>
              <w:rPr>
                <w:noProof/>
                <w:webHidden/>
              </w:rPr>
              <w:fldChar w:fldCharType="end"/>
            </w:r>
          </w:hyperlink>
        </w:p>
        <w:p w14:paraId="73E7D5C5" w14:textId="57ADDC97" w:rsidR="00AC0558" w:rsidRDefault="00AC0558">
          <w:pPr>
            <w:pStyle w:val="TOC2"/>
            <w:tabs>
              <w:tab w:val="right" w:leader="dot" w:pos="9019"/>
            </w:tabs>
            <w:rPr>
              <w:noProof/>
            </w:rPr>
          </w:pPr>
          <w:hyperlink w:anchor="_Toc237817653" w:history="1">
            <w:r w:rsidRPr="002F3597">
              <w:rPr>
                <w:rStyle w:val="Hyperlink"/>
                <w:noProof/>
              </w:rPr>
              <w:t>3. Đối tượng và phạm vi nghiên cứu</w:t>
            </w:r>
            <w:r>
              <w:rPr>
                <w:noProof/>
                <w:webHidden/>
              </w:rPr>
              <w:tab/>
            </w:r>
            <w:r>
              <w:rPr>
                <w:noProof/>
                <w:webHidden/>
              </w:rPr>
              <w:fldChar w:fldCharType="begin"/>
            </w:r>
            <w:r>
              <w:rPr>
                <w:noProof/>
                <w:webHidden/>
              </w:rPr>
              <w:instrText xml:space="preserve"> PAGEREF _Toc237817653 \h </w:instrText>
            </w:r>
            <w:r>
              <w:rPr>
                <w:noProof/>
                <w:webHidden/>
              </w:rPr>
            </w:r>
            <w:r>
              <w:rPr>
                <w:noProof/>
                <w:webHidden/>
              </w:rPr>
              <w:fldChar w:fldCharType="separate"/>
            </w:r>
            <w:r>
              <w:rPr>
                <w:noProof/>
                <w:webHidden/>
              </w:rPr>
              <w:t>3</w:t>
            </w:r>
            <w:r>
              <w:rPr>
                <w:noProof/>
                <w:webHidden/>
              </w:rPr>
              <w:fldChar w:fldCharType="end"/>
            </w:r>
          </w:hyperlink>
        </w:p>
        <w:p w14:paraId="2000D862" w14:textId="145EF1F5" w:rsidR="00AC0558" w:rsidRDefault="00AC0558">
          <w:pPr>
            <w:pStyle w:val="TOC1"/>
            <w:tabs>
              <w:tab w:val="right" w:leader="dot" w:pos="9019"/>
            </w:tabs>
            <w:rPr>
              <w:noProof/>
            </w:rPr>
          </w:pPr>
          <w:hyperlink w:anchor="_Toc237817654" w:history="1">
            <w:r w:rsidRPr="002F3597">
              <w:rPr>
                <w:rStyle w:val="Hyperlink"/>
                <w:noProof/>
              </w:rPr>
              <w:t>CHƯƠNG 1. TỔNG QUAN TÌNH HÌNH NGHIÊN CỨU TRÊN THẾ GIỚI VÀ VIỆT NAM</w:t>
            </w:r>
            <w:r>
              <w:rPr>
                <w:noProof/>
                <w:webHidden/>
              </w:rPr>
              <w:tab/>
            </w:r>
            <w:r>
              <w:rPr>
                <w:noProof/>
                <w:webHidden/>
              </w:rPr>
              <w:fldChar w:fldCharType="begin"/>
            </w:r>
            <w:r>
              <w:rPr>
                <w:noProof/>
                <w:webHidden/>
              </w:rPr>
              <w:instrText xml:space="preserve"> PAGEREF _Toc237817654 \h </w:instrText>
            </w:r>
            <w:r>
              <w:rPr>
                <w:noProof/>
                <w:webHidden/>
              </w:rPr>
            </w:r>
            <w:r>
              <w:rPr>
                <w:noProof/>
                <w:webHidden/>
              </w:rPr>
              <w:fldChar w:fldCharType="separate"/>
            </w:r>
            <w:r>
              <w:rPr>
                <w:noProof/>
                <w:webHidden/>
              </w:rPr>
              <w:t>4</w:t>
            </w:r>
            <w:r>
              <w:rPr>
                <w:noProof/>
                <w:webHidden/>
              </w:rPr>
              <w:fldChar w:fldCharType="end"/>
            </w:r>
          </w:hyperlink>
        </w:p>
        <w:p w14:paraId="5B79FE24" w14:textId="37B43671" w:rsidR="00AC0558" w:rsidRDefault="00AC0558">
          <w:pPr>
            <w:pStyle w:val="TOC2"/>
            <w:tabs>
              <w:tab w:val="right" w:leader="dot" w:pos="9019"/>
            </w:tabs>
            <w:rPr>
              <w:noProof/>
            </w:rPr>
          </w:pPr>
          <w:hyperlink w:anchor="_Toc237817655" w:history="1">
            <w:r w:rsidRPr="002F3597">
              <w:rPr>
                <w:rStyle w:val="Hyperlink"/>
                <w:noProof/>
              </w:rPr>
              <w:t>1.1. Các phương pháp mô phỏng ngập lụt đô thị truyền thống</w:t>
            </w:r>
            <w:r>
              <w:rPr>
                <w:noProof/>
                <w:webHidden/>
              </w:rPr>
              <w:tab/>
            </w:r>
            <w:r>
              <w:rPr>
                <w:noProof/>
                <w:webHidden/>
              </w:rPr>
              <w:fldChar w:fldCharType="begin"/>
            </w:r>
            <w:r>
              <w:rPr>
                <w:noProof/>
                <w:webHidden/>
              </w:rPr>
              <w:instrText xml:space="preserve"> PAGEREF _Toc237817655 \h </w:instrText>
            </w:r>
            <w:r>
              <w:rPr>
                <w:noProof/>
                <w:webHidden/>
              </w:rPr>
            </w:r>
            <w:r>
              <w:rPr>
                <w:noProof/>
                <w:webHidden/>
              </w:rPr>
              <w:fldChar w:fldCharType="separate"/>
            </w:r>
            <w:r>
              <w:rPr>
                <w:noProof/>
                <w:webHidden/>
              </w:rPr>
              <w:t>4</w:t>
            </w:r>
            <w:r>
              <w:rPr>
                <w:noProof/>
                <w:webHidden/>
              </w:rPr>
              <w:fldChar w:fldCharType="end"/>
            </w:r>
          </w:hyperlink>
        </w:p>
        <w:p w14:paraId="7217A369" w14:textId="728310B4" w:rsidR="00AC0558" w:rsidRDefault="00AC0558">
          <w:pPr>
            <w:pStyle w:val="TOC2"/>
            <w:tabs>
              <w:tab w:val="right" w:leader="dot" w:pos="9019"/>
            </w:tabs>
            <w:rPr>
              <w:noProof/>
            </w:rPr>
          </w:pPr>
          <w:hyperlink w:anchor="_Toc237817656" w:history="1">
            <w:r w:rsidRPr="002F3597">
              <w:rPr>
                <w:rStyle w:val="Hyperlink"/>
                <w:noProof/>
              </w:rPr>
              <w:t>1.2. Mô hình địa hình HAND và hạn chế</w:t>
            </w:r>
            <w:r>
              <w:rPr>
                <w:noProof/>
                <w:webHidden/>
              </w:rPr>
              <w:tab/>
            </w:r>
            <w:r>
              <w:rPr>
                <w:noProof/>
                <w:webHidden/>
              </w:rPr>
              <w:fldChar w:fldCharType="begin"/>
            </w:r>
            <w:r>
              <w:rPr>
                <w:noProof/>
                <w:webHidden/>
              </w:rPr>
              <w:instrText xml:space="preserve"> PAGEREF _Toc237817656 \h </w:instrText>
            </w:r>
            <w:r>
              <w:rPr>
                <w:noProof/>
                <w:webHidden/>
              </w:rPr>
            </w:r>
            <w:r>
              <w:rPr>
                <w:noProof/>
                <w:webHidden/>
              </w:rPr>
              <w:fldChar w:fldCharType="separate"/>
            </w:r>
            <w:r>
              <w:rPr>
                <w:noProof/>
                <w:webHidden/>
              </w:rPr>
              <w:t>4</w:t>
            </w:r>
            <w:r>
              <w:rPr>
                <w:noProof/>
                <w:webHidden/>
              </w:rPr>
              <w:fldChar w:fldCharType="end"/>
            </w:r>
          </w:hyperlink>
        </w:p>
        <w:p w14:paraId="0FE4E869" w14:textId="042B5466" w:rsidR="00AC0558" w:rsidRDefault="00AC0558">
          <w:pPr>
            <w:pStyle w:val="TOC2"/>
            <w:tabs>
              <w:tab w:val="right" w:leader="dot" w:pos="9019"/>
            </w:tabs>
            <w:rPr>
              <w:noProof/>
            </w:rPr>
          </w:pPr>
          <w:hyperlink w:anchor="_Toc237817657" w:history="1">
            <w:r w:rsidRPr="002F3597">
              <w:rPr>
                <w:rStyle w:val="Hyperlink"/>
                <w:noProof/>
              </w:rPr>
              <w:t>1.3. Xu hướng sử dụng mô hình thế mạng lai</w:t>
            </w:r>
            <w:r>
              <w:rPr>
                <w:noProof/>
                <w:webHidden/>
              </w:rPr>
              <w:tab/>
            </w:r>
            <w:r>
              <w:rPr>
                <w:noProof/>
                <w:webHidden/>
              </w:rPr>
              <w:fldChar w:fldCharType="begin"/>
            </w:r>
            <w:r>
              <w:rPr>
                <w:noProof/>
                <w:webHidden/>
              </w:rPr>
              <w:instrText xml:space="preserve"> PAGEREF _Toc237817657 \h </w:instrText>
            </w:r>
            <w:r>
              <w:rPr>
                <w:noProof/>
                <w:webHidden/>
              </w:rPr>
            </w:r>
            <w:r>
              <w:rPr>
                <w:noProof/>
                <w:webHidden/>
              </w:rPr>
              <w:fldChar w:fldCharType="separate"/>
            </w:r>
            <w:r>
              <w:rPr>
                <w:noProof/>
                <w:webHidden/>
              </w:rPr>
              <w:t>4</w:t>
            </w:r>
            <w:r>
              <w:rPr>
                <w:noProof/>
                <w:webHidden/>
              </w:rPr>
              <w:fldChar w:fldCharType="end"/>
            </w:r>
          </w:hyperlink>
        </w:p>
        <w:p w14:paraId="5BB4C1F6" w14:textId="0C018478" w:rsidR="00AC0558" w:rsidRDefault="00AC0558">
          <w:pPr>
            <w:pStyle w:val="TOC2"/>
            <w:tabs>
              <w:tab w:val="right" w:leader="dot" w:pos="9019"/>
            </w:tabs>
            <w:rPr>
              <w:noProof/>
            </w:rPr>
          </w:pPr>
          <w:hyperlink w:anchor="_Toc237817658" w:history="1">
            <w:r w:rsidRPr="002F3597">
              <w:rPr>
                <w:rStyle w:val="Hyperlink"/>
                <w:noProof/>
              </w:rPr>
              <w:t>1.4. Mạng nơ-ron nhúng tri thức vật lý (PINN) và PI-GAN</w:t>
            </w:r>
            <w:r>
              <w:rPr>
                <w:noProof/>
                <w:webHidden/>
              </w:rPr>
              <w:tab/>
            </w:r>
            <w:r>
              <w:rPr>
                <w:noProof/>
                <w:webHidden/>
              </w:rPr>
              <w:fldChar w:fldCharType="begin"/>
            </w:r>
            <w:r>
              <w:rPr>
                <w:noProof/>
                <w:webHidden/>
              </w:rPr>
              <w:instrText xml:space="preserve"> PAGEREF _Toc237817658 \h </w:instrText>
            </w:r>
            <w:r>
              <w:rPr>
                <w:noProof/>
                <w:webHidden/>
              </w:rPr>
            </w:r>
            <w:r>
              <w:rPr>
                <w:noProof/>
                <w:webHidden/>
              </w:rPr>
              <w:fldChar w:fldCharType="separate"/>
            </w:r>
            <w:r>
              <w:rPr>
                <w:noProof/>
                <w:webHidden/>
              </w:rPr>
              <w:t>5</w:t>
            </w:r>
            <w:r>
              <w:rPr>
                <w:noProof/>
                <w:webHidden/>
              </w:rPr>
              <w:fldChar w:fldCharType="end"/>
            </w:r>
          </w:hyperlink>
        </w:p>
        <w:p w14:paraId="4081CE96" w14:textId="09F6652C" w:rsidR="00AC0558" w:rsidRDefault="00AC0558">
          <w:pPr>
            <w:pStyle w:val="TOC1"/>
            <w:tabs>
              <w:tab w:val="right" w:leader="dot" w:pos="9019"/>
            </w:tabs>
            <w:rPr>
              <w:noProof/>
            </w:rPr>
          </w:pPr>
          <w:hyperlink w:anchor="_Toc237817659" w:history="1">
            <w:r w:rsidRPr="002F3597">
              <w:rPr>
                <w:rStyle w:val="Hyperlink"/>
                <w:noProof/>
              </w:rPr>
              <w:t>CHƯƠNG 2: KHU VỰC NGHIÊN CỨU VÀ DỮ LIỆU SỬ DỤNG</w:t>
            </w:r>
            <w:r>
              <w:rPr>
                <w:noProof/>
                <w:webHidden/>
              </w:rPr>
              <w:tab/>
            </w:r>
            <w:r>
              <w:rPr>
                <w:noProof/>
                <w:webHidden/>
              </w:rPr>
              <w:fldChar w:fldCharType="begin"/>
            </w:r>
            <w:r>
              <w:rPr>
                <w:noProof/>
                <w:webHidden/>
              </w:rPr>
              <w:instrText xml:space="preserve"> PAGEREF _Toc237817659 \h </w:instrText>
            </w:r>
            <w:r>
              <w:rPr>
                <w:noProof/>
                <w:webHidden/>
              </w:rPr>
            </w:r>
            <w:r>
              <w:rPr>
                <w:noProof/>
                <w:webHidden/>
              </w:rPr>
              <w:fldChar w:fldCharType="separate"/>
            </w:r>
            <w:r>
              <w:rPr>
                <w:noProof/>
                <w:webHidden/>
              </w:rPr>
              <w:t>7</w:t>
            </w:r>
            <w:r>
              <w:rPr>
                <w:noProof/>
                <w:webHidden/>
              </w:rPr>
              <w:fldChar w:fldCharType="end"/>
            </w:r>
          </w:hyperlink>
        </w:p>
        <w:p w14:paraId="4EDF30A0" w14:textId="65C75B56" w:rsidR="00AC0558" w:rsidRDefault="00AC0558">
          <w:pPr>
            <w:pStyle w:val="TOC2"/>
            <w:tabs>
              <w:tab w:val="right" w:leader="dot" w:pos="9019"/>
            </w:tabs>
            <w:rPr>
              <w:noProof/>
            </w:rPr>
          </w:pPr>
          <w:hyperlink w:anchor="_Toc237817660" w:history="1">
            <w:r w:rsidRPr="002F3597">
              <w:rPr>
                <w:rStyle w:val="Hyperlink"/>
                <w:noProof/>
              </w:rPr>
              <w:t>2.1. Khu vực nghiên cứu</w:t>
            </w:r>
            <w:r>
              <w:rPr>
                <w:noProof/>
                <w:webHidden/>
              </w:rPr>
              <w:tab/>
            </w:r>
            <w:r>
              <w:rPr>
                <w:noProof/>
                <w:webHidden/>
              </w:rPr>
              <w:fldChar w:fldCharType="begin"/>
            </w:r>
            <w:r>
              <w:rPr>
                <w:noProof/>
                <w:webHidden/>
              </w:rPr>
              <w:instrText xml:space="preserve"> PAGEREF _Toc237817660 \h </w:instrText>
            </w:r>
            <w:r>
              <w:rPr>
                <w:noProof/>
                <w:webHidden/>
              </w:rPr>
            </w:r>
            <w:r>
              <w:rPr>
                <w:noProof/>
                <w:webHidden/>
              </w:rPr>
              <w:fldChar w:fldCharType="separate"/>
            </w:r>
            <w:r>
              <w:rPr>
                <w:noProof/>
                <w:webHidden/>
              </w:rPr>
              <w:t>7</w:t>
            </w:r>
            <w:r>
              <w:rPr>
                <w:noProof/>
                <w:webHidden/>
              </w:rPr>
              <w:fldChar w:fldCharType="end"/>
            </w:r>
          </w:hyperlink>
        </w:p>
        <w:p w14:paraId="635945AF" w14:textId="463504DF" w:rsidR="00AC0558" w:rsidRDefault="00AC0558">
          <w:pPr>
            <w:pStyle w:val="TOC2"/>
            <w:tabs>
              <w:tab w:val="right" w:leader="dot" w:pos="9019"/>
            </w:tabs>
            <w:rPr>
              <w:noProof/>
            </w:rPr>
          </w:pPr>
          <w:hyperlink w:anchor="_Toc237817661" w:history="1">
            <w:r w:rsidRPr="002F3597">
              <w:rPr>
                <w:rStyle w:val="Hyperlink"/>
                <w:noProof/>
              </w:rPr>
              <w:t>2.2. Dữ liệu sử dụng</w:t>
            </w:r>
            <w:r>
              <w:rPr>
                <w:noProof/>
                <w:webHidden/>
              </w:rPr>
              <w:tab/>
            </w:r>
            <w:r>
              <w:rPr>
                <w:noProof/>
                <w:webHidden/>
              </w:rPr>
              <w:fldChar w:fldCharType="begin"/>
            </w:r>
            <w:r>
              <w:rPr>
                <w:noProof/>
                <w:webHidden/>
              </w:rPr>
              <w:instrText xml:space="preserve"> PAGEREF _Toc237817661 \h </w:instrText>
            </w:r>
            <w:r>
              <w:rPr>
                <w:noProof/>
                <w:webHidden/>
              </w:rPr>
            </w:r>
            <w:r>
              <w:rPr>
                <w:noProof/>
                <w:webHidden/>
              </w:rPr>
              <w:fldChar w:fldCharType="separate"/>
            </w:r>
            <w:r>
              <w:rPr>
                <w:noProof/>
                <w:webHidden/>
              </w:rPr>
              <w:t>8</w:t>
            </w:r>
            <w:r>
              <w:rPr>
                <w:noProof/>
                <w:webHidden/>
              </w:rPr>
              <w:fldChar w:fldCharType="end"/>
            </w:r>
          </w:hyperlink>
        </w:p>
        <w:p w14:paraId="72D3496D" w14:textId="1B1818CE" w:rsidR="00AC0558" w:rsidRDefault="00AC0558">
          <w:pPr>
            <w:pStyle w:val="TOC3"/>
            <w:tabs>
              <w:tab w:val="right" w:leader="dot" w:pos="9019"/>
            </w:tabs>
            <w:rPr>
              <w:noProof/>
            </w:rPr>
          </w:pPr>
          <w:hyperlink w:anchor="_Toc237817662" w:history="1">
            <w:r w:rsidRPr="002F3597">
              <w:rPr>
                <w:rStyle w:val="Hyperlink"/>
                <w:noProof/>
              </w:rPr>
              <w:t>2.2.1. Dữ liệu địa hình</w:t>
            </w:r>
            <w:r>
              <w:rPr>
                <w:noProof/>
                <w:webHidden/>
              </w:rPr>
              <w:tab/>
            </w:r>
            <w:r>
              <w:rPr>
                <w:noProof/>
                <w:webHidden/>
              </w:rPr>
              <w:fldChar w:fldCharType="begin"/>
            </w:r>
            <w:r>
              <w:rPr>
                <w:noProof/>
                <w:webHidden/>
              </w:rPr>
              <w:instrText xml:space="preserve"> PAGEREF _Toc237817662 \h </w:instrText>
            </w:r>
            <w:r>
              <w:rPr>
                <w:noProof/>
                <w:webHidden/>
              </w:rPr>
            </w:r>
            <w:r>
              <w:rPr>
                <w:noProof/>
                <w:webHidden/>
              </w:rPr>
              <w:fldChar w:fldCharType="separate"/>
            </w:r>
            <w:r>
              <w:rPr>
                <w:noProof/>
                <w:webHidden/>
              </w:rPr>
              <w:t>8</w:t>
            </w:r>
            <w:r>
              <w:rPr>
                <w:noProof/>
                <w:webHidden/>
              </w:rPr>
              <w:fldChar w:fldCharType="end"/>
            </w:r>
          </w:hyperlink>
        </w:p>
        <w:p w14:paraId="2EB4C84B" w14:textId="6D2403BA" w:rsidR="00AC0558" w:rsidRDefault="00AC0558">
          <w:pPr>
            <w:pStyle w:val="TOC3"/>
            <w:tabs>
              <w:tab w:val="right" w:leader="dot" w:pos="9019"/>
            </w:tabs>
            <w:rPr>
              <w:noProof/>
            </w:rPr>
          </w:pPr>
          <w:hyperlink w:anchor="_Toc237817663" w:history="1">
            <w:r w:rsidRPr="002F3597">
              <w:rPr>
                <w:rStyle w:val="Hyperlink"/>
                <w:noProof/>
              </w:rPr>
              <w:t>2.2.2. Dữ liệu thủy văn</w:t>
            </w:r>
            <w:r>
              <w:rPr>
                <w:noProof/>
                <w:webHidden/>
              </w:rPr>
              <w:tab/>
            </w:r>
            <w:r>
              <w:rPr>
                <w:noProof/>
                <w:webHidden/>
              </w:rPr>
              <w:fldChar w:fldCharType="begin"/>
            </w:r>
            <w:r>
              <w:rPr>
                <w:noProof/>
                <w:webHidden/>
              </w:rPr>
              <w:instrText xml:space="preserve"> PAGEREF _Toc237817663 \h </w:instrText>
            </w:r>
            <w:r>
              <w:rPr>
                <w:noProof/>
                <w:webHidden/>
              </w:rPr>
            </w:r>
            <w:r>
              <w:rPr>
                <w:noProof/>
                <w:webHidden/>
              </w:rPr>
              <w:fldChar w:fldCharType="separate"/>
            </w:r>
            <w:r>
              <w:rPr>
                <w:noProof/>
                <w:webHidden/>
              </w:rPr>
              <w:t>8</w:t>
            </w:r>
            <w:r>
              <w:rPr>
                <w:noProof/>
                <w:webHidden/>
              </w:rPr>
              <w:fldChar w:fldCharType="end"/>
            </w:r>
          </w:hyperlink>
        </w:p>
        <w:p w14:paraId="6874BC16" w14:textId="0C5635CE" w:rsidR="00AC0558" w:rsidRDefault="00AC0558">
          <w:pPr>
            <w:pStyle w:val="TOC3"/>
            <w:tabs>
              <w:tab w:val="right" w:leader="dot" w:pos="9019"/>
            </w:tabs>
            <w:rPr>
              <w:noProof/>
            </w:rPr>
          </w:pPr>
          <w:hyperlink w:anchor="_Toc237817664" w:history="1">
            <w:r w:rsidRPr="002F3597">
              <w:rPr>
                <w:rStyle w:val="Hyperlink"/>
                <w:noProof/>
              </w:rPr>
              <w:t>2.2.3. Dữ liệu ảnh viễn thám</w:t>
            </w:r>
            <w:r>
              <w:rPr>
                <w:noProof/>
                <w:webHidden/>
              </w:rPr>
              <w:tab/>
            </w:r>
            <w:r>
              <w:rPr>
                <w:noProof/>
                <w:webHidden/>
              </w:rPr>
              <w:fldChar w:fldCharType="begin"/>
            </w:r>
            <w:r>
              <w:rPr>
                <w:noProof/>
                <w:webHidden/>
              </w:rPr>
              <w:instrText xml:space="preserve"> PAGEREF _Toc237817664 \h </w:instrText>
            </w:r>
            <w:r>
              <w:rPr>
                <w:noProof/>
                <w:webHidden/>
              </w:rPr>
            </w:r>
            <w:r>
              <w:rPr>
                <w:noProof/>
                <w:webHidden/>
              </w:rPr>
              <w:fldChar w:fldCharType="separate"/>
            </w:r>
            <w:r>
              <w:rPr>
                <w:noProof/>
                <w:webHidden/>
              </w:rPr>
              <w:t>9</w:t>
            </w:r>
            <w:r>
              <w:rPr>
                <w:noProof/>
                <w:webHidden/>
              </w:rPr>
              <w:fldChar w:fldCharType="end"/>
            </w:r>
          </w:hyperlink>
        </w:p>
        <w:p w14:paraId="616085D6" w14:textId="50A8DE66" w:rsidR="00AC0558" w:rsidRDefault="00AC0558">
          <w:pPr>
            <w:pStyle w:val="TOC3"/>
            <w:tabs>
              <w:tab w:val="right" w:leader="dot" w:pos="9019"/>
            </w:tabs>
            <w:rPr>
              <w:noProof/>
            </w:rPr>
          </w:pPr>
          <w:hyperlink w:anchor="_Toc237817665" w:history="1">
            <w:r w:rsidRPr="002F3597">
              <w:rPr>
                <w:rStyle w:val="Hyperlink"/>
                <w:noProof/>
              </w:rPr>
              <w:t>2.2.4. Dữ liệu hiện trạng bề mặt</w:t>
            </w:r>
            <w:r>
              <w:rPr>
                <w:noProof/>
                <w:webHidden/>
              </w:rPr>
              <w:tab/>
            </w:r>
            <w:r>
              <w:rPr>
                <w:noProof/>
                <w:webHidden/>
              </w:rPr>
              <w:fldChar w:fldCharType="begin"/>
            </w:r>
            <w:r>
              <w:rPr>
                <w:noProof/>
                <w:webHidden/>
              </w:rPr>
              <w:instrText xml:space="preserve"> PAGEREF _Toc237817665 \h </w:instrText>
            </w:r>
            <w:r>
              <w:rPr>
                <w:noProof/>
                <w:webHidden/>
              </w:rPr>
            </w:r>
            <w:r>
              <w:rPr>
                <w:noProof/>
                <w:webHidden/>
              </w:rPr>
              <w:fldChar w:fldCharType="separate"/>
            </w:r>
            <w:r>
              <w:rPr>
                <w:noProof/>
                <w:webHidden/>
              </w:rPr>
              <w:t>9</w:t>
            </w:r>
            <w:r>
              <w:rPr>
                <w:noProof/>
                <w:webHidden/>
              </w:rPr>
              <w:fldChar w:fldCharType="end"/>
            </w:r>
          </w:hyperlink>
        </w:p>
        <w:p w14:paraId="4EFB4785" w14:textId="4500DE94" w:rsidR="00AC0558" w:rsidRDefault="00AC0558">
          <w:pPr>
            <w:pStyle w:val="TOC3"/>
            <w:tabs>
              <w:tab w:val="right" w:leader="dot" w:pos="9019"/>
            </w:tabs>
            <w:rPr>
              <w:noProof/>
            </w:rPr>
          </w:pPr>
          <w:hyperlink w:anchor="_Toc237817666" w:history="1">
            <w:r w:rsidRPr="002F3597">
              <w:rPr>
                <w:rStyle w:val="Hyperlink"/>
                <w:noProof/>
              </w:rPr>
              <w:t>2.2.5. Dữ liệu quy hoạch và hạ tầng</w:t>
            </w:r>
            <w:r>
              <w:rPr>
                <w:noProof/>
                <w:webHidden/>
              </w:rPr>
              <w:tab/>
            </w:r>
            <w:r>
              <w:rPr>
                <w:noProof/>
                <w:webHidden/>
              </w:rPr>
              <w:fldChar w:fldCharType="begin"/>
            </w:r>
            <w:r>
              <w:rPr>
                <w:noProof/>
                <w:webHidden/>
              </w:rPr>
              <w:instrText xml:space="preserve"> PAGEREF _Toc237817666 \h </w:instrText>
            </w:r>
            <w:r>
              <w:rPr>
                <w:noProof/>
                <w:webHidden/>
              </w:rPr>
            </w:r>
            <w:r>
              <w:rPr>
                <w:noProof/>
                <w:webHidden/>
              </w:rPr>
              <w:fldChar w:fldCharType="separate"/>
            </w:r>
            <w:r>
              <w:rPr>
                <w:noProof/>
                <w:webHidden/>
              </w:rPr>
              <w:t>10</w:t>
            </w:r>
            <w:r>
              <w:rPr>
                <w:noProof/>
                <w:webHidden/>
              </w:rPr>
              <w:fldChar w:fldCharType="end"/>
            </w:r>
          </w:hyperlink>
        </w:p>
        <w:p w14:paraId="18F39EEC" w14:textId="1C3FB335" w:rsidR="00AC0558" w:rsidRDefault="00AC0558">
          <w:pPr>
            <w:pStyle w:val="TOC1"/>
            <w:tabs>
              <w:tab w:val="right" w:leader="dot" w:pos="9019"/>
            </w:tabs>
            <w:rPr>
              <w:noProof/>
            </w:rPr>
          </w:pPr>
          <w:hyperlink w:anchor="_Toc237817667" w:history="1">
            <w:r w:rsidRPr="002F3597">
              <w:rPr>
                <w:rStyle w:val="Hyperlink"/>
                <w:noProof/>
              </w:rPr>
              <w:t>CHƯƠNG 3. PHƯƠNG PHÁP NGHIÊN CỨU</w:t>
            </w:r>
            <w:r>
              <w:rPr>
                <w:noProof/>
                <w:webHidden/>
              </w:rPr>
              <w:tab/>
            </w:r>
            <w:r>
              <w:rPr>
                <w:noProof/>
                <w:webHidden/>
              </w:rPr>
              <w:fldChar w:fldCharType="begin"/>
            </w:r>
            <w:r>
              <w:rPr>
                <w:noProof/>
                <w:webHidden/>
              </w:rPr>
              <w:instrText xml:space="preserve"> PAGEREF _Toc237817667 \h </w:instrText>
            </w:r>
            <w:r>
              <w:rPr>
                <w:noProof/>
                <w:webHidden/>
              </w:rPr>
            </w:r>
            <w:r>
              <w:rPr>
                <w:noProof/>
                <w:webHidden/>
              </w:rPr>
              <w:fldChar w:fldCharType="separate"/>
            </w:r>
            <w:r>
              <w:rPr>
                <w:noProof/>
                <w:webHidden/>
              </w:rPr>
              <w:t>11</w:t>
            </w:r>
            <w:r>
              <w:rPr>
                <w:noProof/>
                <w:webHidden/>
              </w:rPr>
              <w:fldChar w:fldCharType="end"/>
            </w:r>
          </w:hyperlink>
        </w:p>
        <w:p w14:paraId="552482E6" w14:textId="48CB4153" w:rsidR="00AC0558" w:rsidRDefault="00AC0558">
          <w:pPr>
            <w:pStyle w:val="TOC2"/>
            <w:tabs>
              <w:tab w:val="right" w:leader="dot" w:pos="9019"/>
            </w:tabs>
            <w:rPr>
              <w:noProof/>
            </w:rPr>
          </w:pPr>
          <w:hyperlink w:anchor="_Toc237817668" w:history="1">
            <w:r w:rsidRPr="002F3597">
              <w:rPr>
                <w:rStyle w:val="Hyperlink"/>
                <w:noProof/>
              </w:rPr>
              <w:t>3.1. Xử lý và xây dựng dữ liệu địa không gian</w:t>
            </w:r>
            <w:r>
              <w:rPr>
                <w:noProof/>
                <w:webHidden/>
              </w:rPr>
              <w:tab/>
            </w:r>
            <w:r>
              <w:rPr>
                <w:noProof/>
                <w:webHidden/>
              </w:rPr>
              <w:fldChar w:fldCharType="begin"/>
            </w:r>
            <w:r>
              <w:rPr>
                <w:noProof/>
                <w:webHidden/>
              </w:rPr>
              <w:instrText xml:space="preserve"> PAGEREF _Toc237817668 \h </w:instrText>
            </w:r>
            <w:r>
              <w:rPr>
                <w:noProof/>
                <w:webHidden/>
              </w:rPr>
            </w:r>
            <w:r>
              <w:rPr>
                <w:noProof/>
                <w:webHidden/>
              </w:rPr>
              <w:fldChar w:fldCharType="separate"/>
            </w:r>
            <w:r>
              <w:rPr>
                <w:noProof/>
                <w:webHidden/>
              </w:rPr>
              <w:t>11</w:t>
            </w:r>
            <w:r>
              <w:rPr>
                <w:noProof/>
                <w:webHidden/>
              </w:rPr>
              <w:fldChar w:fldCharType="end"/>
            </w:r>
          </w:hyperlink>
        </w:p>
        <w:p w14:paraId="74BE901C" w14:textId="683EC1CA" w:rsidR="00AC0558" w:rsidRDefault="00AC0558">
          <w:pPr>
            <w:pStyle w:val="TOC3"/>
            <w:tabs>
              <w:tab w:val="right" w:leader="dot" w:pos="9019"/>
            </w:tabs>
            <w:rPr>
              <w:noProof/>
            </w:rPr>
          </w:pPr>
          <w:hyperlink w:anchor="_Toc237817669" w:history="1">
            <w:r w:rsidRPr="002F3597">
              <w:rPr>
                <w:rStyle w:val="Hyperlink"/>
                <w:noProof/>
              </w:rPr>
              <w:t>3.1.1. Xử lý dữ liệu độ cao từ DEM và ICESat-2</w:t>
            </w:r>
            <w:r>
              <w:rPr>
                <w:noProof/>
                <w:webHidden/>
              </w:rPr>
              <w:tab/>
            </w:r>
            <w:r>
              <w:rPr>
                <w:noProof/>
                <w:webHidden/>
              </w:rPr>
              <w:fldChar w:fldCharType="begin"/>
            </w:r>
            <w:r>
              <w:rPr>
                <w:noProof/>
                <w:webHidden/>
              </w:rPr>
              <w:instrText xml:space="preserve"> PAGEREF _Toc237817669 \h </w:instrText>
            </w:r>
            <w:r>
              <w:rPr>
                <w:noProof/>
                <w:webHidden/>
              </w:rPr>
            </w:r>
            <w:r>
              <w:rPr>
                <w:noProof/>
                <w:webHidden/>
              </w:rPr>
              <w:fldChar w:fldCharType="separate"/>
            </w:r>
            <w:r>
              <w:rPr>
                <w:noProof/>
                <w:webHidden/>
              </w:rPr>
              <w:t>11</w:t>
            </w:r>
            <w:r>
              <w:rPr>
                <w:noProof/>
                <w:webHidden/>
              </w:rPr>
              <w:fldChar w:fldCharType="end"/>
            </w:r>
          </w:hyperlink>
        </w:p>
        <w:p w14:paraId="4DAB8B37" w14:textId="11C7F295" w:rsidR="00AC0558" w:rsidRDefault="00AC0558">
          <w:pPr>
            <w:pStyle w:val="TOC3"/>
            <w:tabs>
              <w:tab w:val="right" w:leader="dot" w:pos="9019"/>
            </w:tabs>
            <w:rPr>
              <w:noProof/>
            </w:rPr>
          </w:pPr>
          <w:hyperlink w:anchor="_Toc237817670" w:history="1">
            <w:r w:rsidRPr="002F3597">
              <w:rPr>
                <w:rStyle w:val="Hyperlink"/>
                <w:noProof/>
              </w:rPr>
              <w:t>3.1.2. Hiệu chỉnh và chi tiết hóa mô hình địa hình bằng ANN</w:t>
            </w:r>
            <w:r>
              <w:rPr>
                <w:noProof/>
                <w:webHidden/>
              </w:rPr>
              <w:tab/>
            </w:r>
            <w:r>
              <w:rPr>
                <w:noProof/>
                <w:webHidden/>
              </w:rPr>
              <w:fldChar w:fldCharType="begin"/>
            </w:r>
            <w:r>
              <w:rPr>
                <w:noProof/>
                <w:webHidden/>
              </w:rPr>
              <w:instrText xml:space="preserve"> PAGEREF _Toc237817670 \h </w:instrText>
            </w:r>
            <w:r>
              <w:rPr>
                <w:noProof/>
                <w:webHidden/>
              </w:rPr>
            </w:r>
            <w:r>
              <w:rPr>
                <w:noProof/>
                <w:webHidden/>
              </w:rPr>
              <w:fldChar w:fldCharType="separate"/>
            </w:r>
            <w:r>
              <w:rPr>
                <w:noProof/>
                <w:webHidden/>
              </w:rPr>
              <w:t>11</w:t>
            </w:r>
            <w:r>
              <w:rPr>
                <w:noProof/>
                <w:webHidden/>
              </w:rPr>
              <w:fldChar w:fldCharType="end"/>
            </w:r>
          </w:hyperlink>
        </w:p>
        <w:p w14:paraId="49089F5C" w14:textId="4D494510" w:rsidR="00AC0558" w:rsidRDefault="00AC0558">
          <w:pPr>
            <w:pStyle w:val="TOC3"/>
            <w:tabs>
              <w:tab w:val="right" w:leader="dot" w:pos="9019"/>
            </w:tabs>
            <w:rPr>
              <w:noProof/>
            </w:rPr>
          </w:pPr>
          <w:hyperlink w:anchor="_Toc237817671" w:history="1">
            <w:r w:rsidRPr="002F3597">
              <w:rPr>
                <w:rStyle w:val="Hyperlink"/>
                <w:noProof/>
              </w:rPr>
              <w:t>3.1.3. Xây dựng dữ liệu công trình và đặc trưng bề mặt</w:t>
            </w:r>
            <w:r>
              <w:rPr>
                <w:noProof/>
                <w:webHidden/>
              </w:rPr>
              <w:tab/>
            </w:r>
            <w:r>
              <w:rPr>
                <w:noProof/>
                <w:webHidden/>
              </w:rPr>
              <w:fldChar w:fldCharType="begin"/>
            </w:r>
            <w:r>
              <w:rPr>
                <w:noProof/>
                <w:webHidden/>
              </w:rPr>
              <w:instrText xml:space="preserve"> PAGEREF _Toc237817671 \h </w:instrText>
            </w:r>
            <w:r>
              <w:rPr>
                <w:noProof/>
                <w:webHidden/>
              </w:rPr>
            </w:r>
            <w:r>
              <w:rPr>
                <w:noProof/>
                <w:webHidden/>
              </w:rPr>
              <w:fldChar w:fldCharType="separate"/>
            </w:r>
            <w:r>
              <w:rPr>
                <w:noProof/>
                <w:webHidden/>
              </w:rPr>
              <w:t>11</w:t>
            </w:r>
            <w:r>
              <w:rPr>
                <w:noProof/>
                <w:webHidden/>
              </w:rPr>
              <w:fldChar w:fldCharType="end"/>
            </w:r>
          </w:hyperlink>
        </w:p>
        <w:p w14:paraId="6AD67937" w14:textId="77114ADA" w:rsidR="00AC0558" w:rsidRDefault="00AC0558">
          <w:pPr>
            <w:pStyle w:val="TOC2"/>
            <w:tabs>
              <w:tab w:val="right" w:leader="dot" w:pos="9019"/>
            </w:tabs>
            <w:rPr>
              <w:noProof/>
            </w:rPr>
          </w:pPr>
          <w:hyperlink w:anchor="_Toc237817672" w:history="1">
            <w:r w:rsidRPr="002F3597">
              <w:rPr>
                <w:rStyle w:val="Hyperlink"/>
                <w:noProof/>
              </w:rPr>
              <w:t>3.2. Xây dựng và mô phỏng mô hình thủy lực HEC-RAS 2D</w:t>
            </w:r>
            <w:r>
              <w:rPr>
                <w:noProof/>
                <w:webHidden/>
              </w:rPr>
              <w:tab/>
            </w:r>
            <w:r>
              <w:rPr>
                <w:noProof/>
                <w:webHidden/>
              </w:rPr>
              <w:fldChar w:fldCharType="begin"/>
            </w:r>
            <w:r>
              <w:rPr>
                <w:noProof/>
                <w:webHidden/>
              </w:rPr>
              <w:instrText xml:space="preserve"> PAGEREF _Toc237817672 \h </w:instrText>
            </w:r>
            <w:r>
              <w:rPr>
                <w:noProof/>
                <w:webHidden/>
              </w:rPr>
            </w:r>
            <w:r>
              <w:rPr>
                <w:noProof/>
                <w:webHidden/>
              </w:rPr>
              <w:fldChar w:fldCharType="separate"/>
            </w:r>
            <w:r>
              <w:rPr>
                <w:noProof/>
                <w:webHidden/>
              </w:rPr>
              <w:t>11</w:t>
            </w:r>
            <w:r>
              <w:rPr>
                <w:noProof/>
                <w:webHidden/>
              </w:rPr>
              <w:fldChar w:fldCharType="end"/>
            </w:r>
          </w:hyperlink>
        </w:p>
        <w:p w14:paraId="40F5294B" w14:textId="3564B52B" w:rsidR="00AC0558" w:rsidRDefault="00AC0558">
          <w:pPr>
            <w:pStyle w:val="TOC2"/>
            <w:tabs>
              <w:tab w:val="right" w:leader="dot" w:pos="9019"/>
            </w:tabs>
            <w:rPr>
              <w:noProof/>
            </w:rPr>
          </w:pPr>
          <w:hyperlink w:anchor="_Toc237817673" w:history="1">
            <w:r w:rsidRPr="002F3597">
              <w:rPr>
                <w:rStyle w:val="Hyperlink"/>
                <w:noProof/>
              </w:rPr>
              <w:t>3.3. Xây dựng dữ liệu đầu vào nhanh bằng mô hình HAND</w:t>
            </w:r>
            <w:r>
              <w:rPr>
                <w:noProof/>
                <w:webHidden/>
              </w:rPr>
              <w:tab/>
            </w:r>
            <w:r>
              <w:rPr>
                <w:noProof/>
                <w:webHidden/>
              </w:rPr>
              <w:fldChar w:fldCharType="begin"/>
            </w:r>
            <w:r>
              <w:rPr>
                <w:noProof/>
                <w:webHidden/>
              </w:rPr>
              <w:instrText xml:space="preserve"> PAGEREF _Toc237817673 \h </w:instrText>
            </w:r>
            <w:r>
              <w:rPr>
                <w:noProof/>
                <w:webHidden/>
              </w:rPr>
            </w:r>
            <w:r>
              <w:rPr>
                <w:noProof/>
                <w:webHidden/>
              </w:rPr>
              <w:fldChar w:fldCharType="separate"/>
            </w:r>
            <w:r>
              <w:rPr>
                <w:noProof/>
                <w:webHidden/>
              </w:rPr>
              <w:t>12</w:t>
            </w:r>
            <w:r>
              <w:rPr>
                <w:noProof/>
                <w:webHidden/>
              </w:rPr>
              <w:fldChar w:fldCharType="end"/>
            </w:r>
          </w:hyperlink>
        </w:p>
        <w:p w14:paraId="183DF4E5" w14:textId="1E4F240B" w:rsidR="00AC0558" w:rsidRDefault="00AC0558">
          <w:pPr>
            <w:pStyle w:val="TOC2"/>
            <w:tabs>
              <w:tab w:val="right" w:leader="dot" w:pos="9019"/>
            </w:tabs>
            <w:rPr>
              <w:noProof/>
            </w:rPr>
          </w:pPr>
          <w:hyperlink w:anchor="_Toc237817674" w:history="1">
            <w:r w:rsidRPr="002F3597">
              <w:rPr>
                <w:rStyle w:val="Hyperlink"/>
                <w:noProof/>
              </w:rPr>
              <w:t>3.4. Xử lý và đồng hóa dữ liệu vết ngập từ Sentinel-1 SAR</w:t>
            </w:r>
            <w:r>
              <w:rPr>
                <w:noProof/>
                <w:webHidden/>
              </w:rPr>
              <w:tab/>
            </w:r>
            <w:r>
              <w:rPr>
                <w:noProof/>
                <w:webHidden/>
              </w:rPr>
              <w:fldChar w:fldCharType="begin"/>
            </w:r>
            <w:r>
              <w:rPr>
                <w:noProof/>
                <w:webHidden/>
              </w:rPr>
              <w:instrText xml:space="preserve"> PAGEREF _Toc237817674 \h </w:instrText>
            </w:r>
            <w:r>
              <w:rPr>
                <w:noProof/>
                <w:webHidden/>
              </w:rPr>
            </w:r>
            <w:r>
              <w:rPr>
                <w:noProof/>
                <w:webHidden/>
              </w:rPr>
              <w:fldChar w:fldCharType="separate"/>
            </w:r>
            <w:r>
              <w:rPr>
                <w:noProof/>
                <w:webHidden/>
              </w:rPr>
              <w:t>12</w:t>
            </w:r>
            <w:r>
              <w:rPr>
                <w:noProof/>
                <w:webHidden/>
              </w:rPr>
              <w:fldChar w:fldCharType="end"/>
            </w:r>
          </w:hyperlink>
        </w:p>
        <w:p w14:paraId="1BE8B615" w14:textId="27847E25" w:rsidR="00AC0558" w:rsidRDefault="00AC0558">
          <w:pPr>
            <w:pStyle w:val="TOC2"/>
            <w:tabs>
              <w:tab w:val="right" w:leader="dot" w:pos="9019"/>
            </w:tabs>
            <w:rPr>
              <w:noProof/>
            </w:rPr>
          </w:pPr>
          <w:hyperlink w:anchor="_Toc237817675" w:history="1">
            <w:r w:rsidRPr="002F3597">
              <w:rPr>
                <w:rStyle w:val="Hyperlink"/>
                <w:noProof/>
              </w:rPr>
              <w:t>3.5. Xây dựng mô hình PI-GAN hỗ trợ mô phỏng nhanh ngập lụt</w:t>
            </w:r>
            <w:r>
              <w:rPr>
                <w:noProof/>
                <w:webHidden/>
              </w:rPr>
              <w:tab/>
            </w:r>
            <w:r>
              <w:rPr>
                <w:noProof/>
                <w:webHidden/>
              </w:rPr>
              <w:fldChar w:fldCharType="begin"/>
            </w:r>
            <w:r>
              <w:rPr>
                <w:noProof/>
                <w:webHidden/>
              </w:rPr>
              <w:instrText xml:space="preserve"> PAGEREF _Toc237817675 \h </w:instrText>
            </w:r>
            <w:r>
              <w:rPr>
                <w:noProof/>
                <w:webHidden/>
              </w:rPr>
            </w:r>
            <w:r>
              <w:rPr>
                <w:noProof/>
                <w:webHidden/>
              </w:rPr>
              <w:fldChar w:fldCharType="separate"/>
            </w:r>
            <w:r>
              <w:rPr>
                <w:noProof/>
                <w:webHidden/>
              </w:rPr>
              <w:t>12</w:t>
            </w:r>
            <w:r>
              <w:rPr>
                <w:noProof/>
                <w:webHidden/>
              </w:rPr>
              <w:fldChar w:fldCharType="end"/>
            </w:r>
          </w:hyperlink>
        </w:p>
        <w:p w14:paraId="499E02A5" w14:textId="0591FDAD" w:rsidR="00AC0558" w:rsidRDefault="00AC0558">
          <w:pPr>
            <w:pStyle w:val="TOC3"/>
            <w:tabs>
              <w:tab w:val="right" w:leader="dot" w:pos="9019"/>
            </w:tabs>
            <w:rPr>
              <w:noProof/>
            </w:rPr>
          </w:pPr>
          <w:hyperlink w:anchor="_Toc237817676" w:history="1">
            <w:r w:rsidRPr="002F3597">
              <w:rPr>
                <w:rStyle w:val="Hyperlink"/>
                <w:noProof/>
              </w:rPr>
              <w:t>3.5.1. Xây dựng dữ liệu huấn luyện</w:t>
            </w:r>
            <w:r>
              <w:rPr>
                <w:noProof/>
                <w:webHidden/>
              </w:rPr>
              <w:tab/>
            </w:r>
            <w:r>
              <w:rPr>
                <w:noProof/>
                <w:webHidden/>
              </w:rPr>
              <w:fldChar w:fldCharType="begin"/>
            </w:r>
            <w:r>
              <w:rPr>
                <w:noProof/>
                <w:webHidden/>
              </w:rPr>
              <w:instrText xml:space="preserve"> PAGEREF _Toc237817676 \h </w:instrText>
            </w:r>
            <w:r>
              <w:rPr>
                <w:noProof/>
                <w:webHidden/>
              </w:rPr>
            </w:r>
            <w:r>
              <w:rPr>
                <w:noProof/>
                <w:webHidden/>
              </w:rPr>
              <w:fldChar w:fldCharType="separate"/>
            </w:r>
            <w:r>
              <w:rPr>
                <w:noProof/>
                <w:webHidden/>
              </w:rPr>
              <w:t>13</w:t>
            </w:r>
            <w:r>
              <w:rPr>
                <w:noProof/>
                <w:webHidden/>
              </w:rPr>
              <w:fldChar w:fldCharType="end"/>
            </w:r>
          </w:hyperlink>
        </w:p>
        <w:p w14:paraId="4DD84490" w14:textId="204F6F8C" w:rsidR="00AC0558" w:rsidRDefault="00AC0558">
          <w:pPr>
            <w:pStyle w:val="TOC3"/>
            <w:tabs>
              <w:tab w:val="right" w:leader="dot" w:pos="9019"/>
            </w:tabs>
            <w:rPr>
              <w:noProof/>
            </w:rPr>
          </w:pPr>
          <w:hyperlink w:anchor="_Toc237817677" w:history="1">
            <w:r w:rsidRPr="002F3597">
              <w:rPr>
                <w:rStyle w:val="Hyperlink"/>
                <w:noProof/>
              </w:rPr>
              <w:t>3.5.2. Xây dựng mạng PI-GAN</w:t>
            </w:r>
            <w:r>
              <w:rPr>
                <w:noProof/>
                <w:webHidden/>
              </w:rPr>
              <w:tab/>
            </w:r>
            <w:r>
              <w:rPr>
                <w:noProof/>
                <w:webHidden/>
              </w:rPr>
              <w:fldChar w:fldCharType="begin"/>
            </w:r>
            <w:r>
              <w:rPr>
                <w:noProof/>
                <w:webHidden/>
              </w:rPr>
              <w:instrText xml:space="preserve"> PAGEREF _Toc237817677 \h </w:instrText>
            </w:r>
            <w:r>
              <w:rPr>
                <w:noProof/>
                <w:webHidden/>
              </w:rPr>
            </w:r>
            <w:r>
              <w:rPr>
                <w:noProof/>
                <w:webHidden/>
              </w:rPr>
              <w:fldChar w:fldCharType="separate"/>
            </w:r>
            <w:r>
              <w:rPr>
                <w:noProof/>
                <w:webHidden/>
              </w:rPr>
              <w:t>13</w:t>
            </w:r>
            <w:r>
              <w:rPr>
                <w:noProof/>
                <w:webHidden/>
              </w:rPr>
              <w:fldChar w:fldCharType="end"/>
            </w:r>
          </w:hyperlink>
        </w:p>
        <w:p w14:paraId="7CCB333B" w14:textId="4E3B26B8" w:rsidR="00AC0558" w:rsidRDefault="00AC0558">
          <w:pPr>
            <w:pStyle w:val="TOC3"/>
            <w:tabs>
              <w:tab w:val="right" w:leader="dot" w:pos="9019"/>
            </w:tabs>
            <w:rPr>
              <w:noProof/>
            </w:rPr>
          </w:pPr>
          <w:hyperlink w:anchor="_Toc237817678" w:history="1">
            <w:r w:rsidRPr="002F3597">
              <w:rPr>
                <w:rStyle w:val="Hyperlink"/>
                <w:noProof/>
              </w:rPr>
              <w:t>3.5.3. Đánh giá mô hình PI-GAN</w:t>
            </w:r>
            <w:r>
              <w:rPr>
                <w:noProof/>
                <w:webHidden/>
              </w:rPr>
              <w:tab/>
            </w:r>
            <w:r>
              <w:rPr>
                <w:noProof/>
                <w:webHidden/>
              </w:rPr>
              <w:fldChar w:fldCharType="begin"/>
            </w:r>
            <w:r>
              <w:rPr>
                <w:noProof/>
                <w:webHidden/>
              </w:rPr>
              <w:instrText xml:space="preserve"> PAGEREF _Toc237817678 \h </w:instrText>
            </w:r>
            <w:r>
              <w:rPr>
                <w:noProof/>
                <w:webHidden/>
              </w:rPr>
            </w:r>
            <w:r>
              <w:rPr>
                <w:noProof/>
                <w:webHidden/>
              </w:rPr>
              <w:fldChar w:fldCharType="separate"/>
            </w:r>
            <w:r>
              <w:rPr>
                <w:noProof/>
                <w:webHidden/>
              </w:rPr>
              <w:t>13</w:t>
            </w:r>
            <w:r>
              <w:rPr>
                <w:noProof/>
                <w:webHidden/>
              </w:rPr>
              <w:fldChar w:fldCharType="end"/>
            </w:r>
          </w:hyperlink>
        </w:p>
        <w:p w14:paraId="1A79665B" w14:textId="6AFE1600" w:rsidR="00AC0558" w:rsidRDefault="00AC0558">
          <w:pPr>
            <w:pStyle w:val="TOC2"/>
            <w:tabs>
              <w:tab w:val="right" w:leader="dot" w:pos="9019"/>
            </w:tabs>
            <w:rPr>
              <w:noProof/>
            </w:rPr>
          </w:pPr>
          <w:hyperlink w:anchor="_Toc237817679" w:history="1">
            <w:r w:rsidRPr="002F3597">
              <w:rPr>
                <w:rStyle w:val="Hyperlink"/>
                <w:noProof/>
              </w:rPr>
              <w:t>3.6. Đánh giá ảnh hưởng của Trục Đại lộ cảnh quan sông Hồng đến nguy cơ ngập lụt</w:t>
            </w:r>
            <w:r>
              <w:rPr>
                <w:noProof/>
                <w:webHidden/>
              </w:rPr>
              <w:tab/>
            </w:r>
            <w:r>
              <w:rPr>
                <w:noProof/>
                <w:webHidden/>
              </w:rPr>
              <w:fldChar w:fldCharType="begin"/>
            </w:r>
            <w:r>
              <w:rPr>
                <w:noProof/>
                <w:webHidden/>
              </w:rPr>
              <w:instrText xml:space="preserve"> PAGEREF _Toc237817679 \h </w:instrText>
            </w:r>
            <w:r>
              <w:rPr>
                <w:noProof/>
                <w:webHidden/>
              </w:rPr>
            </w:r>
            <w:r>
              <w:rPr>
                <w:noProof/>
                <w:webHidden/>
              </w:rPr>
              <w:fldChar w:fldCharType="separate"/>
            </w:r>
            <w:r>
              <w:rPr>
                <w:noProof/>
                <w:webHidden/>
              </w:rPr>
              <w:t>14</w:t>
            </w:r>
            <w:r>
              <w:rPr>
                <w:noProof/>
                <w:webHidden/>
              </w:rPr>
              <w:fldChar w:fldCharType="end"/>
            </w:r>
          </w:hyperlink>
        </w:p>
        <w:p w14:paraId="3E5877B7" w14:textId="5E62A472" w:rsidR="00AC0558" w:rsidRDefault="00AC0558">
          <w:pPr>
            <w:pStyle w:val="TOC1"/>
            <w:tabs>
              <w:tab w:val="right" w:leader="dot" w:pos="9019"/>
            </w:tabs>
            <w:rPr>
              <w:noProof/>
            </w:rPr>
          </w:pPr>
          <w:hyperlink w:anchor="_Toc237817680" w:history="1">
            <w:r w:rsidRPr="002F3597">
              <w:rPr>
                <w:rStyle w:val="Hyperlink"/>
                <w:noProof/>
              </w:rPr>
              <w:t>CHƯƠNG 4. KẾT QUẢ DỰ KIẾN</w:t>
            </w:r>
            <w:r>
              <w:rPr>
                <w:noProof/>
                <w:webHidden/>
              </w:rPr>
              <w:tab/>
            </w:r>
            <w:r>
              <w:rPr>
                <w:noProof/>
                <w:webHidden/>
              </w:rPr>
              <w:fldChar w:fldCharType="begin"/>
            </w:r>
            <w:r>
              <w:rPr>
                <w:noProof/>
                <w:webHidden/>
              </w:rPr>
              <w:instrText xml:space="preserve"> PAGEREF _Toc237817680 \h </w:instrText>
            </w:r>
            <w:r>
              <w:rPr>
                <w:noProof/>
                <w:webHidden/>
              </w:rPr>
            </w:r>
            <w:r>
              <w:rPr>
                <w:noProof/>
                <w:webHidden/>
              </w:rPr>
              <w:fldChar w:fldCharType="separate"/>
            </w:r>
            <w:r>
              <w:rPr>
                <w:noProof/>
                <w:webHidden/>
              </w:rPr>
              <w:t>15</w:t>
            </w:r>
            <w:r>
              <w:rPr>
                <w:noProof/>
                <w:webHidden/>
              </w:rPr>
              <w:fldChar w:fldCharType="end"/>
            </w:r>
          </w:hyperlink>
        </w:p>
        <w:p w14:paraId="62F58C55" w14:textId="34D6D9AB" w:rsidR="00AC0558" w:rsidRDefault="00AC0558">
          <w:pPr>
            <w:pStyle w:val="TOC2"/>
            <w:tabs>
              <w:tab w:val="right" w:leader="dot" w:pos="9019"/>
            </w:tabs>
            <w:rPr>
              <w:noProof/>
            </w:rPr>
          </w:pPr>
          <w:hyperlink w:anchor="_Toc237817681" w:history="1">
            <w:r w:rsidRPr="002F3597">
              <w:rPr>
                <w:rStyle w:val="Hyperlink"/>
                <w:noProof/>
              </w:rPr>
              <w:t>4.1. Đánh giá độ chính xác và hiệu năng tính toán của PI-GAN</w:t>
            </w:r>
            <w:r>
              <w:rPr>
                <w:noProof/>
                <w:webHidden/>
              </w:rPr>
              <w:tab/>
            </w:r>
            <w:r>
              <w:rPr>
                <w:noProof/>
                <w:webHidden/>
              </w:rPr>
              <w:fldChar w:fldCharType="begin"/>
            </w:r>
            <w:r>
              <w:rPr>
                <w:noProof/>
                <w:webHidden/>
              </w:rPr>
              <w:instrText xml:space="preserve"> PAGEREF _Toc237817681 \h </w:instrText>
            </w:r>
            <w:r>
              <w:rPr>
                <w:noProof/>
                <w:webHidden/>
              </w:rPr>
            </w:r>
            <w:r>
              <w:rPr>
                <w:noProof/>
                <w:webHidden/>
              </w:rPr>
              <w:fldChar w:fldCharType="separate"/>
            </w:r>
            <w:r>
              <w:rPr>
                <w:noProof/>
                <w:webHidden/>
              </w:rPr>
              <w:t>15</w:t>
            </w:r>
            <w:r>
              <w:rPr>
                <w:noProof/>
                <w:webHidden/>
              </w:rPr>
              <w:fldChar w:fldCharType="end"/>
            </w:r>
          </w:hyperlink>
        </w:p>
        <w:p w14:paraId="01158574" w14:textId="2F9CA9D3" w:rsidR="00AC0558" w:rsidRDefault="00AC0558">
          <w:pPr>
            <w:pStyle w:val="TOC2"/>
            <w:tabs>
              <w:tab w:val="right" w:leader="dot" w:pos="9019"/>
            </w:tabs>
            <w:rPr>
              <w:noProof/>
            </w:rPr>
          </w:pPr>
          <w:hyperlink w:anchor="_Toc237817682" w:history="1">
            <w:r w:rsidRPr="002F3597">
              <w:rPr>
                <w:rStyle w:val="Hyperlink"/>
                <w:noProof/>
              </w:rPr>
              <w:t>4.2. Đánh giá kịch bản đô thị hóa</w:t>
            </w:r>
            <w:r>
              <w:rPr>
                <w:noProof/>
                <w:webHidden/>
              </w:rPr>
              <w:tab/>
            </w:r>
            <w:r>
              <w:rPr>
                <w:noProof/>
                <w:webHidden/>
              </w:rPr>
              <w:fldChar w:fldCharType="begin"/>
            </w:r>
            <w:r>
              <w:rPr>
                <w:noProof/>
                <w:webHidden/>
              </w:rPr>
              <w:instrText xml:space="preserve"> PAGEREF _Toc237817682 \h </w:instrText>
            </w:r>
            <w:r>
              <w:rPr>
                <w:noProof/>
                <w:webHidden/>
              </w:rPr>
            </w:r>
            <w:r>
              <w:rPr>
                <w:noProof/>
                <w:webHidden/>
              </w:rPr>
              <w:fldChar w:fldCharType="separate"/>
            </w:r>
            <w:r>
              <w:rPr>
                <w:noProof/>
                <w:webHidden/>
              </w:rPr>
              <w:t>15</w:t>
            </w:r>
            <w:r>
              <w:rPr>
                <w:noProof/>
                <w:webHidden/>
              </w:rPr>
              <w:fldChar w:fldCharType="end"/>
            </w:r>
          </w:hyperlink>
        </w:p>
        <w:p w14:paraId="31AD6E2F" w14:textId="35A65EE7" w:rsidR="00AC0558" w:rsidRDefault="00AC0558">
          <w:pPr>
            <w:pStyle w:val="TOC2"/>
            <w:tabs>
              <w:tab w:val="right" w:leader="dot" w:pos="9019"/>
            </w:tabs>
            <w:rPr>
              <w:noProof/>
            </w:rPr>
          </w:pPr>
          <w:hyperlink w:anchor="_Toc237817683" w:history="1">
            <w:r w:rsidRPr="002F3597">
              <w:rPr>
                <w:rStyle w:val="Hyperlink"/>
                <w:noProof/>
              </w:rPr>
              <w:t>4.3. Đánh giá tác động của các đập thủy lợi</w:t>
            </w:r>
            <w:r>
              <w:rPr>
                <w:noProof/>
                <w:webHidden/>
              </w:rPr>
              <w:tab/>
            </w:r>
            <w:r>
              <w:rPr>
                <w:noProof/>
                <w:webHidden/>
              </w:rPr>
              <w:fldChar w:fldCharType="begin"/>
            </w:r>
            <w:r>
              <w:rPr>
                <w:noProof/>
                <w:webHidden/>
              </w:rPr>
              <w:instrText xml:space="preserve"> PAGEREF _Toc237817683 \h </w:instrText>
            </w:r>
            <w:r>
              <w:rPr>
                <w:noProof/>
                <w:webHidden/>
              </w:rPr>
            </w:r>
            <w:r>
              <w:rPr>
                <w:noProof/>
                <w:webHidden/>
              </w:rPr>
              <w:fldChar w:fldCharType="separate"/>
            </w:r>
            <w:r>
              <w:rPr>
                <w:noProof/>
                <w:webHidden/>
              </w:rPr>
              <w:t>15</w:t>
            </w:r>
            <w:r>
              <w:rPr>
                <w:noProof/>
                <w:webHidden/>
              </w:rPr>
              <w:fldChar w:fldCharType="end"/>
            </w:r>
          </w:hyperlink>
        </w:p>
        <w:p w14:paraId="6568E002" w14:textId="1C430B36" w:rsidR="00AC0558" w:rsidRDefault="00AC0558">
          <w:pPr>
            <w:pStyle w:val="TOC1"/>
            <w:tabs>
              <w:tab w:val="right" w:leader="dot" w:pos="9019"/>
            </w:tabs>
            <w:rPr>
              <w:noProof/>
            </w:rPr>
          </w:pPr>
          <w:hyperlink w:anchor="_Toc237817684" w:history="1">
            <w:r w:rsidRPr="002F3597">
              <w:rPr>
                <w:rStyle w:val="Hyperlink"/>
                <w:noProof/>
              </w:rPr>
              <w:t>TÀI LIỆU THAM KHẢO</w:t>
            </w:r>
            <w:r>
              <w:rPr>
                <w:noProof/>
                <w:webHidden/>
              </w:rPr>
              <w:tab/>
            </w:r>
            <w:r>
              <w:rPr>
                <w:noProof/>
                <w:webHidden/>
              </w:rPr>
              <w:fldChar w:fldCharType="begin"/>
            </w:r>
            <w:r>
              <w:rPr>
                <w:noProof/>
                <w:webHidden/>
              </w:rPr>
              <w:instrText xml:space="preserve"> PAGEREF _Toc237817684 \h </w:instrText>
            </w:r>
            <w:r>
              <w:rPr>
                <w:noProof/>
                <w:webHidden/>
              </w:rPr>
            </w:r>
            <w:r>
              <w:rPr>
                <w:noProof/>
                <w:webHidden/>
              </w:rPr>
              <w:fldChar w:fldCharType="separate"/>
            </w:r>
            <w:r>
              <w:rPr>
                <w:noProof/>
                <w:webHidden/>
              </w:rPr>
              <w:t>16</w:t>
            </w:r>
            <w:r>
              <w:rPr>
                <w:noProof/>
                <w:webHidden/>
              </w:rPr>
              <w:fldChar w:fldCharType="end"/>
            </w:r>
          </w:hyperlink>
        </w:p>
        <w:p w14:paraId="63826267" w14:textId="6DA63300" w:rsidR="00C977A7" w:rsidRPr="00AF6046" w:rsidRDefault="00AC0558" w:rsidP="00923508">
          <w:pPr>
            <w:sectPr w:rsidR="00C977A7" w:rsidRPr="00AF6046">
              <w:pgSz w:w="11909" w:h="16834"/>
              <w:pgMar w:top="1440" w:right="1440" w:bottom="1440" w:left="1440" w:header="720" w:footer="720" w:gutter="0"/>
              <w:cols w:space="720"/>
              <w:docGrid w:linePitch="360"/>
            </w:sectPr>
          </w:pPr>
          <w:r>
            <w:rPr>
              <w:b/>
              <w:bCs/>
              <w:noProof/>
            </w:rPr>
            <w:fldChar w:fldCharType="end"/>
          </w:r>
        </w:p>
      </w:sdtContent>
    </w:sdt>
    <w:p w14:paraId="1C060221" w14:textId="60882977" w:rsidR="00C977A7" w:rsidRPr="00AF6046" w:rsidRDefault="00C7464E" w:rsidP="00923508">
      <w:pPr>
        <w:pStyle w:val="Heading1"/>
        <w:jc w:val="center"/>
      </w:pPr>
      <w:bookmarkStart w:id="0" w:name="_Toc237817650"/>
      <w:r>
        <w:lastRenderedPageBreak/>
        <w:t>MỞ ĐẦU</w:t>
      </w:r>
      <w:bookmarkEnd w:id="0"/>
    </w:p>
    <w:p w14:paraId="2D8C775E" w14:textId="7AFDA81E" w:rsidR="00C977A7" w:rsidRPr="00C7464E" w:rsidRDefault="00C7464E" w:rsidP="00C7464E">
      <w:pPr>
        <w:pStyle w:val="Heading2"/>
      </w:pPr>
      <w:bookmarkStart w:id="1" w:name="_Toc237817651"/>
      <w:r w:rsidRPr="00C7464E">
        <w:t>1. Tính cấp thiết của đề tài</w:t>
      </w:r>
      <w:bookmarkEnd w:id="1"/>
    </w:p>
    <w:p w14:paraId="3EB62092" w14:textId="51A67EDA" w:rsidR="00AF6046" w:rsidRPr="00AF6046" w:rsidRDefault="00AF6046" w:rsidP="00C7464E">
      <w:pPr>
        <w:ind w:firstLine="720"/>
      </w:pPr>
      <w:r w:rsidRPr="00AF6046">
        <w:t>Đ</w:t>
      </w:r>
      <w:r>
        <w:t>ề</w:t>
      </w:r>
      <w:r w:rsidRPr="00AF6046">
        <w:t xml:space="preserve"> án Quy hoạch phân khu đô thị sông Hồng (tỷ lệ 1/5.000) được phê duyệt theo Quyết định số 1045/QĐ-UBND ngày 25</w:t>
      </w:r>
      <w:r>
        <w:t xml:space="preserve"> </w:t>
      </w:r>
      <w:r w:rsidR="00D56A70">
        <w:t>-</w:t>
      </w:r>
      <w:r>
        <w:t xml:space="preserve"> </w:t>
      </w:r>
      <w:r w:rsidRPr="00AF6046">
        <w:t>03</w:t>
      </w:r>
      <w:r>
        <w:t xml:space="preserve"> </w:t>
      </w:r>
      <w:r w:rsidRPr="00AF6046">
        <w:t>-</w:t>
      </w:r>
      <w:r>
        <w:t xml:space="preserve"> </w:t>
      </w:r>
      <w:r w:rsidRPr="00AF6046">
        <w:t>2022 và công bố ngày 05</w:t>
      </w:r>
      <w:r>
        <w:t xml:space="preserve"> </w:t>
      </w:r>
      <w:r w:rsidR="00D56A70">
        <w:t>-</w:t>
      </w:r>
      <w:r>
        <w:t xml:space="preserve"> </w:t>
      </w:r>
      <w:r w:rsidRPr="00AF6046">
        <w:t>04</w:t>
      </w:r>
      <w:r>
        <w:t xml:space="preserve"> </w:t>
      </w:r>
      <w:r w:rsidRPr="00AF6046">
        <w:t>-</w:t>
      </w:r>
      <w:r>
        <w:t xml:space="preserve"> </w:t>
      </w:r>
      <w:r w:rsidRPr="00AF6046">
        <w:t>2022, định hướng phát triển không gian đô thị theo hướng khai thác tốt hơn khu vực hai bên sông Hồng. Trong quy hoạch này, Dự án đầu tư xây dựng Trục đại lộ cảnh quan sông Hồng được xác định là một trong những hạng mục có quy mô lớn, với phạm vi nghiên cứu khoảng 11.418 ha, kéo dài khoảng 80 km dọc hai bên sông, gồm 45,35 km tuyến Hữu Hồng và 35 km tuyến Tả Hồng, đi qua địa bàn từ 16 đến 19 xã, phường. Tổng vốn đầu tư dự kiến khoảng 736.963 tỷ đồng</w:t>
      </w:r>
      <w:r w:rsidR="005A617B">
        <w:t xml:space="preserve"> </w:t>
      </w:r>
      <w:r w:rsidR="005A617B">
        <w:fldChar w:fldCharType="begin"/>
      </w:r>
      <w:r w:rsidR="005A617B">
        <w:instrText xml:space="preserve"> ADDIN ZOTERO_ITEM CSL_CITATION {"citationID":"0GdGTS1x","properties":{"unsorted":false,"formattedCitation":"[1]","plainCitation":"[1]","noteIndex":0},"citationItems":[{"id":428,"uris":["http://zotero.org/users/local/zeqpUg9q/items/KDR4WAL3"],"itemData":{"id":428,"type":"report","abstract":"QHPK đô thị Sông Hồng, tỷ lệ 1/5000 (đoạn từ cầu Hồng Hà đến cầu Mễ Sở)","citation-key":"noiPheDuyetQHPK","language":"vi","title":"Quyết định Về việc phê duyệt Quy hoạch phân khu đô thị sông Hồng, tỷ lệ 1/5000 (đoạn từ cầu Hồng Hà đến cầu Mễ Sở)","URL":"https://vqh.hanoi.gov.vn/index.php?language=vi&amp;nv=laws&amp;op=detail/Phe-duyet-QHPK-do-thi-Song-Hong-ty-le-1-5000-doan-tu-cau-Hong-Ha-den-cau-Me-So-211","author":[{"literal":"Ủy ban Nhân dân Thành phố Hà Nội"}],"accessed":{"date-parts":[["2026",8,16]]},"issued":{"date-parts":[["2022",3,25]]}}}],"schema":"https://github.com/citation-style-language/schema/raw/master/csl-citation.json"} </w:instrText>
      </w:r>
      <w:r w:rsidR="005A617B">
        <w:fldChar w:fldCharType="separate"/>
      </w:r>
      <w:r w:rsidR="005A617B" w:rsidRPr="005A617B">
        <w:rPr>
          <w:rFonts w:cs="Times New Roman"/>
        </w:rPr>
        <w:t>[1]</w:t>
      </w:r>
      <w:r w:rsidR="005A617B">
        <w:fldChar w:fldCharType="end"/>
      </w:r>
      <w:r w:rsidRPr="00AF6046">
        <w:t>. Với quy mô như trên, việc phát triển hạ tầng giao thông và đô thị cần được xem xét đồng thời với yêu cầu bảo đảm khả năng thoát lũ và an toàn phòng, chống lũ cho khu vực ven sông.</w:t>
      </w:r>
    </w:p>
    <w:p w14:paraId="2F9FEB94" w14:textId="1CD28887" w:rsidR="00AF6046" w:rsidRPr="00AF6046" w:rsidRDefault="00AF6046" w:rsidP="00C7464E">
      <w:pPr>
        <w:ind w:firstLine="720"/>
      </w:pPr>
      <w:r w:rsidRPr="00AF6046">
        <w:t>Do nhiều hạng mục hạ tầng kỹ thuật nằm trong phạm vi bãi sông, việc đánh giá ảnh hưởng của các công trình đến chế độ dòng chảy là một nội dung cần được quan tâm. Theo Luật Đê điều và Quy hoạch phòng chống lũ hệ thống sông Hồng được Thủ tướng Chính phủ phê duyệt tại Quyết định số 257/QĐ-TTg, việc phát triển hạ tầng cần bảo đảm an toàn đê điều và đáp ứng các yêu cầu về thoát lũ. Trong đó, kịch bản lũ thiết kế được xem xét với lưu lượng xả 20.000 m³/s và yêu cầu khống chế mực nước lũ dưới 13,4 m tại trạm thủy văn Long Biên</w:t>
      </w:r>
      <w:r w:rsidR="00CC6790">
        <w:t xml:space="preserve"> </w:t>
      </w:r>
      <w:r w:rsidR="00CC6790">
        <w:fldChar w:fldCharType="begin"/>
      </w:r>
      <w:r w:rsidR="005A617B">
        <w:instrText xml:space="preserve"> ADDIN ZOTERO_ITEM CSL_CITATION {"citationID":"673BvzOo","properties":{"unsorted":false,"formattedCitation":"[2]","plainCitation":"[2]","noteIndex":0},"citationItems":[{"id":400,"uris":["http://zotero.org/users/local/zeqpUg9q/items/6YQSHLUT"],"itemData":{"id":400,"type":"report","abstract":"Quyết định số 257/QĐ-TTg của Thủ tướng Chính phủ: Phê duyệt Quy hoạch phòng chống lũ và quy hoạch đê điều hệ thống sông Hồng, sông Thái Bình","citation-key":"phuQuyetDinhSo","language":"vi","title":"Quyết định số 257/QĐ-TTg của Thủ tướng Chính phủ: Phê duyệt Quy hoạch phòng chống lũ và quy hoạch đê điều hệ thống sông Hồng, sông Thái Bình","title-short":"Quyết định số 257/QĐ-TTg của Thủ tướng Chính phủ","URL":"http://vanban.chinhphu.vn/default.aspx?pageid=27160&amp;docid=183476","author":[{"literal":"Cổng Thông tin điện tử Chính phủ"}],"accessed":{"date-parts":[["2026",8,15]]}}}],"schema":"https://github.com/citation-style-language/schema/raw/master/csl-citation.json"} </w:instrText>
      </w:r>
      <w:r w:rsidR="00CC6790">
        <w:fldChar w:fldCharType="separate"/>
      </w:r>
      <w:r w:rsidR="005A617B" w:rsidRPr="005A617B">
        <w:rPr>
          <w:rFonts w:cs="Times New Roman"/>
        </w:rPr>
        <w:t>[2]</w:t>
      </w:r>
      <w:r w:rsidR="00CC6790">
        <w:fldChar w:fldCharType="end"/>
      </w:r>
      <w:r w:rsidRPr="00AF6046">
        <w:t>. Bên cạnh đó, phương án xây dựng tuyến tàu điện một ra</w:t>
      </w:r>
      <w:r w:rsidR="00AC0558">
        <w:t xml:space="preserve">y </w:t>
      </w:r>
      <w:r w:rsidRPr="00AF6046">
        <w:t>dài 84 km, trong đó khoảng 82 km là kết cấu cầu cạn trong đê cũ, cùng với phương án vận hành đập dâng Xuân Quan trên sông Hồng và đập dâng Long Tửu trên sông Đuống để dâng nước trong mùa cạn, cần được xem xét về ảnh hưởng đến dòng chảy và khả năng thoát lũ</w:t>
      </w:r>
      <w:r w:rsidR="005A617B">
        <w:t xml:space="preserve"> </w:t>
      </w:r>
      <w:r w:rsidR="005A617B">
        <w:fldChar w:fldCharType="begin"/>
      </w:r>
      <w:r w:rsidR="005A617B">
        <w:instrText xml:space="preserve"> ADDIN ZOTERO_ITEM CSL_CITATION {"citationID":"ciEFm7Zv","properties":{"unsorted":false,"formattedCitation":"[1]","plainCitation":"[1]","noteIndex":0},"citationItems":[{"id":428,"uris":["http://zotero.org/users/local/zeqpUg9q/items/KDR4WAL3"],"itemData":{"id":428,"type":"report","abstract":"QHPK đô thị Sông Hồng, tỷ lệ 1/5000 (đoạn từ cầu Hồng Hà đến cầu Mễ Sở)","citation-key":"noiPheDuyetQHPK","language":"vi","title":"Quyết định Về việc phê duyệt Quy hoạch phân khu đô thị sông Hồng, tỷ lệ 1/5000 (đoạn từ cầu Hồng Hà đến cầu Mễ Sở)","URL":"https://vqh.hanoi.gov.vn/index.php?language=vi&amp;nv=laws&amp;op=detail/Phe-duyet-QHPK-do-thi-Song-Hong-ty-le-1-5000-doan-tu-cau-Hong-Ha-den-cau-Me-So-211","author":[{"literal":"Ủy ban Nhân dân Thành phố Hà Nội"}],"accessed":{"date-parts":[["2026",8,16]]},"issued":{"date-parts":[["2022",3,25]]}}}],"schema":"https://github.com/citation-style-language/schema/raw/master/csl-citation.json"} </w:instrText>
      </w:r>
      <w:r w:rsidR="005A617B">
        <w:fldChar w:fldCharType="separate"/>
      </w:r>
      <w:r w:rsidR="005A617B" w:rsidRPr="005A617B">
        <w:rPr>
          <w:rFonts w:cs="Times New Roman"/>
        </w:rPr>
        <w:t>[1]</w:t>
      </w:r>
      <w:r w:rsidR="005A617B">
        <w:fldChar w:fldCharType="end"/>
      </w:r>
      <w:r w:rsidRPr="00AF6046">
        <w:t>. Vì vậy, việc mô phỏng thủy lực là cần thiết để đánh giá các phương án quy hoạch và kiểm tra mức độ phù hợp của các hạng mục hạ tầng với điều kiện thủy văn của khu vực.</w:t>
      </w:r>
    </w:p>
    <w:p w14:paraId="709D8084" w14:textId="06EA5BD0" w:rsidR="00AF6046" w:rsidRPr="00AF6046" w:rsidRDefault="00AF6046" w:rsidP="00C7464E">
      <w:pPr>
        <w:ind w:firstLine="720"/>
      </w:pPr>
      <w:r w:rsidRPr="00AF6046">
        <w:t>Bên cạnh yêu cầu về độ chính xác, thời gian tính toán cũng là một vấn đề đáng lưu ý. Các mô hình thủy động lực học 2D như HEC-RAS và MIKE FLOOD có khả năng mô phỏng chi tiết quá trình dòng chảy thông qua việc giải hệ phương trình nước nông 2D (2D SWE)</w:t>
      </w:r>
      <w:r w:rsidR="005A617B">
        <w:t xml:space="preserve"> </w:t>
      </w:r>
      <w:r w:rsidR="005A617B">
        <w:fldChar w:fldCharType="begin"/>
      </w:r>
      <w:r w:rsidR="005A617B">
        <w:instrText xml:space="preserve"> ADDIN ZOTERO_ITEM CSL_CITATION {"citationID":"RC7wALZZ","properties":{"unsorted":false,"formattedCitation":"[3], [4]","plainCitation":"[3], [4]","noteIndex":0},"citationItems":[{"id":409,"uris":["http://zotero.org/users/local/zeqpUg9q/items/F73KRJZX"],"itemData":{"id":409,"type":"article-journal","abstract":"A comprehensive modeling framework utilizing hydrodynamic and sediment transport models (MIKE Hydro River, MIKE 21 FM, MIKE 21C) was applied to the 33.57 km stretch of the Banshadhara River from Banshadhara bridge, Gunupur to Kashinagar town. Daily discharge, water levels, and sediment data from 2013 to 2022 of Gunupur and Kashinagar gauge stations was used as model input, and calibration–validation of models. Additionally, satellite remote sensing data used for determined Manning’s roughness (n) values as well compared the model outputs. Calibration procedures ensured high accuracy, with MIKE Hydro River achieving 98.3% agreement between observed and simulated water levels. 1D sediment transport model showing significant variability in total bed load values ranging from 0.3 to 3.83 m^3/s. The Wilcock &amp; Crowe gravel bed load formula accurately predicted bed load transport within the expected magnitude, albeit tending to overestimate transport, indicative of supply-limited conditions. 2D MIKE 21 FM simulations highlighted flow dynamics, with rapid flood arrival at Kashinagar and varying current speeds along the river, especially at bends. MIKE 21C, focused on the central portion, indicated erosion processes at river bends with high discharge. Sediment transport model accuracy was approximately 86.7%, capturing general trends despite occasional discrepancies. Over a 10-year simulation, erosion trends and potential river course shifting were observed, particularly near bends. The analysis provides valuable insights for river management, flood risk mitigation, water resource management, infrastructure planning, and environmental preservation in the Banshadhara River basin and similar environments.","citation-key":"pareta1D2DHydrodynamicSediment2024","container-title":"Discover Water","DOI":"10.1007/s43832-024-00130-9","ISSN":"2730-647X","issue":"1","journalAbbreviation":"Discov Water","language":"en","page":"94","source":"Springer Link","title":"1D-2D hydrodynamic and sediment transport modelling using MIKE models","volume":"4","author":[{"family":"Pareta","given":"Kuldeep"}],"issued":{"date-parts":[["2024",10,30]]}}},{"id":407,"uris":["http://zotero.org/users/local/zeqpUg9q/items/MR6S634F"],"itemData":{"id":407,"type":"article-journal","abstract":"The cartography of floods by two different approaches enabled us to determine the limits and the advantages of each one of them. This cartography has been applied to the El Maleh basin situated in the South-East of Morocco. The HEC-RAS approach consists of a combination of the surface hydrologic model and the digital terrain model data. This combination allows thereafter the mapping of the flood zones by the use of the WMS software. Thus it can predict the probability occurrence of floods at various frequency times and determine the intensity of the flood (depth and velocity of flood water) inside the El Maleh river by using the existing hydrological data. Otherwise FHI method approach introduces a multi-criteria index to assess flood risk areas in a regional scale. Six parameters (flow accumulation, distance from drainage network, drainage network density, slope, land use, and geology) were used in this last method. The relative importance of each parameter for the occurrence and severity of flood has been connected to weight values. These values are calculated following an Analytical Hierarchy Process: AHP, a method originally developed for the solution of Operational Research problems. According to their weight values, information of the different parameters is superimposed, resulting to flood risk mapping. The use of the WMS model allowed us to accurately map the flood risk areas with precisely flood heights in different levels. However, this method is only applicable for a small portion of the basin located downstream of the hydrological station. Otherwise, the FHI method allows it to map the entire basin but without giving an indication of the water levels reached by floods. One method does not exclude the other since both approaches provide important information for flood risk assessment.","citation-key":"echogdaliAssessingFloodHazard2018","container-title":"Journal of Water Resource and Protection","DOI":"10.4236/jwarp.2018.109056","issue":"9","language":"en","license":"https://creativecommons.org/licenses/by/4.0/","page":"957-977","publisher":"Scientific Research Publishing","source":"www.scirp.org","title":"Assessing Flood Hazard at River Basin Scale: Comparison between HECRAS-WMS and Flood Hazard Index (FHI) Methods Applied to El Maleh Basin, Morocco","title-short":"Assessing Flood Hazard at River Basin Scale","volume":"10","author":[{"family":"Echogdali","given":"Fatima Zahra"},{"family":"Boutaleb","given":"Said"},{"family":"Elmouden","given":"Ahmed"},{"family":"Ouchchen","given":"Mohammed"}],"issued":{"date-parts":[["2018",9,30]]}}}],"schema":"https://github.com/citation-style-language/schema/raw/master/csl-citation.json"} </w:instrText>
      </w:r>
      <w:r w:rsidR="005A617B">
        <w:fldChar w:fldCharType="separate"/>
      </w:r>
      <w:r w:rsidR="005A617B" w:rsidRPr="005A617B">
        <w:rPr>
          <w:rFonts w:cs="Times New Roman"/>
        </w:rPr>
        <w:t>[3], [4]</w:t>
      </w:r>
      <w:r w:rsidR="005A617B">
        <w:fldChar w:fldCharType="end"/>
      </w:r>
      <w:r w:rsidRPr="00AF6046">
        <w:t>, nhưng thời gian tính toán có thể khá lớn khi sử dụng lưới không gian có độ phân giải cao. Theo số liệu dự kiến của nghiên cứu, thời gian mô phỏng một sự kiện có thể dao động từ 2 đến 6 giờ trên các hệ thống máy tính cấu hình cao</w:t>
      </w:r>
      <w:r w:rsidR="005A617B">
        <w:t xml:space="preserve"> </w:t>
      </w:r>
      <w:r w:rsidR="005A617B">
        <w:fldChar w:fldCharType="begin"/>
      </w:r>
      <w:r w:rsidR="005A617B">
        <w:instrText xml:space="preserve"> ADDIN ZOTERO_ITEM CSL_CITATION {"citationID":"5ssY44lP","properties":{"unsorted":false,"formattedCitation":"[5]","plainCitation":"[5]","noteIndex":0},"citationItems":[{"id":430,"uris":["http://zotero.org/users/local/zeqpUg9q/items/83AFXSRA"],"itemData":{"id":430,"type":"article-journal","abstract":"Flooding is one of the world's most common and costly natural hazards, inflicting billions in damages each year. However, current hydraulic models to support flood mapping are not well suited for large-scale applications or frequent updates, either due to limited accuracy of simple methods or lack of scalability (i.e. large computational requirements) for more sophisticated hydrodynamic models. This results in flood maps being decades out of date or simply nonexistent in some areas. Recent advances in generating flood maps have been made seemingly in parallel between geospatial methods and hydrodynamic models, such as the Height Above Nearest Drainage (HAND) method, hybrid 1D–2D hydrodynamic models, and more efficient computing of 2D models. This study presents the Geospatially Augmented Standard Step (GASS) method, which combines a novel improvement to the HAND method, Dynamic Height Above Nearest Drainage (DHAND), with a 1D hydraulic model for rapid flood inundation mapping at large scales while maintaining the accuracy of hydrodynamic models. This method is implemented into a new modelling software package called Blackbird and is tested via verification of the code and a benchmark case study comparing multiple approaches in the ability to approximate 2D model results. The Blackbird model vastly outperforms the simpler HAND–Manning method and also outperforms a traditional HEC-RAS 1D model when evaluated for accuracy of approximating a 2D model benchmark. This new method is shown to reduce the incidence of falsely predicting flooded areas through improved resolution of landscape connections over HAND-based or 1D hydraulic models. Blackbird also streamlines the model development effort relative to existing 1D or 2D models while maintaining a computational speed that was 10 000 times faster (a few seconds compared to a few hours) than a comparable 2D model in one case study. The method also allows for future integration of hydraulic structures, ice jams, and other features that are unavailable in HAND-based models. Overall, the GASS method provides a viable option for large-scale and real-time fluvial flood mapping applications.","citation-key":"chlumskyReachintegratedHydraulicModelling2025","container-title":"Geoscientific Model Development","DOI":"10.5194/gmd-18-3387-2025","ISSN":"1991-959X","issue":"11","language":"English","page":"3387-3403","publisher":"Copernicus GmbH","source":"Copernicus Online Journals","title":"A reach-integrated hydraulic modelling approach for large-scale and real-time inundation mapping","volume":"18","author":[{"family":"Chlumsky","given":"Robert"},{"family":"Craig","given":"James R."},{"family":"Tolson","given":"Bryan A."}],"issued":{"date-parts":[["2025",6,12]]}}}],"schema":"https://github.com/citation-style-language/schema/raw/master/csl-citation.json"} </w:instrText>
      </w:r>
      <w:r w:rsidR="005A617B">
        <w:fldChar w:fldCharType="separate"/>
      </w:r>
      <w:r w:rsidR="005A617B" w:rsidRPr="005A617B">
        <w:rPr>
          <w:rFonts w:cs="Times New Roman"/>
        </w:rPr>
        <w:t>[5]</w:t>
      </w:r>
      <w:r w:rsidR="005A617B">
        <w:fldChar w:fldCharType="end"/>
      </w:r>
      <w:r w:rsidRPr="00AF6046">
        <w:t>. Điều này gây khó khăn khi cần thực hiện nhiều lần mô phỏng để so sánh các phương án quy hoạch hoặc đánh giá nhiều kịch bản khác nhau.</w:t>
      </w:r>
    </w:p>
    <w:p w14:paraId="3F024261" w14:textId="150B8959" w:rsidR="0091284F" w:rsidRPr="0091284F" w:rsidRDefault="0091284F" w:rsidP="0091284F">
      <w:pPr>
        <w:ind w:firstLine="720"/>
      </w:pPr>
      <w:r w:rsidRPr="0091284F">
        <w:lastRenderedPageBreak/>
        <w:t>Từ những hạn chế trên, mô hình thế mạng (surrogate model) là một hướng tiếp cận có tiềm năng nhằm rút ngắn thời gian tính toán trong mô phỏng ngập lụt, đồng thời duy trì mức độ chính xác cần thiết cho các bài toán phân tích nhiều kịch bản. Các mô hình học sâu có khả năng học mối quan hệ phi tuyến giữa điều kiện địa hình, đặc trưng thủy văn và trạng thái ngập từ dữ liệu mô phỏng, qua đó cho phép dự báo nhanh sau quá trình huấn luyện. Tuy nhiên, các mô hình thuần dữ liệu có thể tạo ra kết quả thiếu nhất quán với các quy luật thủy động lực học, đặc biệt khi được áp dụng cho những điều kiện khác với phạm vi dữ liệu huấn luyện.</w:t>
      </w:r>
    </w:p>
    <w:p w14:paraId="6631BA11" w14:textId="76A0D33A" w:rsidR="0091284F" w:rsidRPr="0091284F" w:rsidRDefault="0091284F" w:rsidP="0091284F">
      <w:pPr>
        <w:ind w:firstLine="720"/>
      </w:pPr>
      <w:r w:rsidRPr="0091284F">
        <w:t>Nghiên cứu này đề xuất phát triển một mô hình thế mạng có tích hợp tri thức vật lý nhằm kết hợp ưu thế về hiệu quả tính toán của mô hình học sâu với các ràng buộc từ quá trình thủy động lực học. Kết quả mô phỏng HEC-RAS 2D sẽ được sử dụng làm dữ liệu tham chiếu để huấn luyện và đánh giá mô hình, trong khi thông tin địa hình và kết quả mô phỏng ngập tính toán nhanh được sử dụng để xây dựng các biến đầu vào. Các ràng buộc dựa trên phương trình Saint-Venant sẽ được tích hợp vào quá trình huấn luyện nhằm cải thiện tính nhất quán vật lý của kết quả dự báo. Bên cạnh đó, dữ liệu ICESat-2 được sử dụng để hỗ trợ đánh giá chất lượng mô hình địa hình, trong khi dữ liệu Sentinel-1 được khai thác để đối chiếu phạm vi ngập mô phỏng với điều kiện ngập quan sát được.</w:t>
      </w:r>
    </w:p>
    <w:p w14:paraId="3058B51A" w14:textId="6AE9EC77" w:rsidR="0091284F" w:rsidRDefault="0091284F" w:rsidP="0091284F">
      <w:pPr>
        <w:ind w:firstLine="720"/>
        <w:rPr>
          <w:b/>
          <w:bCs/>
        </w:rPr>
      </w:pPr>
      <w:r w:rsidRPr="0091284F">
        <w:t xml:space="preserve">Trên cơ sở đó, nghiên cứu tập trung đánh giá </w:t>
      </w:r>
      <w:r>
        <w:t>khả năng</w:t>
      </w:r>
      <w:r w:rsidRPr="0091284F">
        <w:t xml:space="preserve"> mô hình thế mạng có tích hợp vật lý có thể tái hiện kết quả mô phỏng thủy lực với độ chính xác phù hợp, đồng thời giảm đáng kể chi phí tính toán. Nghiên cứu cũng sẽ xem xét khả năng của mô hình trong việc khái quát hóa đối với các điều kiện ngập khác nhau và duy trì tính nhất quán về mặt vật lý. </w:t>
      </w:r>
      <w:r>
        <w:t>Từ đó, đánh giá tiềm năng của mô hình</w:t>
      </w:r>
      <w:r w:rsidRPr="0091284F">
        <w:t xml:space="preserve"> như một công cụ hỗ trợ mô phỏng nhanh nhiều kịch bản ngập lụt, qua đó phục vụ các bài toán đánh giá và quy hoạch khu vực ven sông Hồng.</w:t>
      </w:r>
    </w:p>
    <w:p w14:paraId="7174556F" w14:textId="4177E9FF" w:rsidR="00C977A7" w:rsidRPr="00AF6046" w:rsidRDefault="00000000" w:rsidP="0091284F">
      <w:pPr>
        <w:pStyle w:val="Heading2"/>
      </w:pPr>
      <w:bookmarkStart w:id="2" w:name="_Toc237817652"/>
      <w:r w:rsidRPr="00AF6046">
        <w:t>2. Mục tiêu nghiên cứu</w:t>
      </w:r>
      <w:bookmarkEnd w:id="2"/>
      <w:r w:rsidRPr="00AF6046">
        <w:t xml:space="preserve"> </w:t>
      </w:r>
    </w:p>
    <w:p w14:paraId="355BFA9E" w14:textId="7119A91C" w:rsidR="005A617B" w:rsidRPr="005A617B" w:rsidRDefault="005A617B" w:rsidP="005A617B">
      <w:pPr>
        <w:ind w:firstLine="720"/>
        <w:rPr>
          <w:b/>
          <w:bCs/>
          <w:i/>
          <w:iCs/>
        </w:rPr>
      </w:pPr>
      <w:r w:rsidRPr="005A617B">
        <w:rPr>
          <w:b/>
          <w:bCs/>
          <w:i/>
          <w:iCs/>
        </w:rPr>
        <w:t>2.1. Mục tiêu tổng quát</w:t>
      </w:r>
    </w:p>
    <w:p w14:paraId="47157E1E" w14:textId="3CE35DFC" w:rsidR="005A617B" w:rsidRPr="005A617B" w:rsidRDefault="0091284F" w:rsidP="005A617B">
      <w:pPr>
        <w:ind w:firstLine="720"/>
      </w:pPr>
      <w:r w:rsidRPr="0091284F">
        <w:t>Đánh giá khả năng phát triển mô hình thế mạng có tích hợp tri thức vật lý nhằm mô phỏng nhanh ngập lụt đô thị ở độ phân giải 10m, trên cơ sở kết hợp thông tin địa hình, mô hình thủy lực và dữ liệu viễn thám. Nghiên cứu tập trung so sánh độ chính xác, tính nhất quán về mặt vật lý và hiệu quả tính toán của mô hình đề xuất với mô hình thủy lực 2D, đồng thời khảo sát khả năng ứng dụng mô hình trong phân tích các kịch bản ngập lụt tại khu vực ven sông Hồng.</w:t>
      </w:r>
    </w:p>
    <w:p w14:paraId="1E9413F3" w14:textId="0E0E191F" w:rsidR="005A617B" w:rsidRPr="005A617B" w:rsidRDefault="005A617B" w:rsidP="005A617B">
      <w:pPr>
        <w:ind w:firstLine="720"/>
        <w:rPr>
          <w:b/>
          <w:bCs/>
          <w:i/>
          <w:iCs/>
        </w:rPr>
      </w:pPr>
      <w:r w:rsidRPr="005A617B">
        <w:rPr>
          <w:b/>
          <w:bCs/>
          <w:i/>
          <w:iCs/>
        </w:rPr>
        <w:t>2.2. Mục tiêu cụ thể</w:t>
      </w:r>
    </w:p>
    <w:p w14:paraId="47E4B9F7" w14:textId="5D8D48E9" w:rsidR="0091284F" w:rsidRPr="0091284F" w:rsidRDefault="0091284F" w:rsidP="0091284F">
      <w:pPr>
        <w:ind w:firstLine="720"/>
      </w:pPr>
      <w:r>
        <w:lastRenderedPageBreak/>
        <w:t xml:space="preserve">- </w:t>
      </w:r>
      <w:r w:rsidRPr="0091284F">
        <w:t>Xây dựng và đánh giá mô hình địa hình phục vụ mô phỏng ngập lụt, sử dụng DEM kết hợp với dữ liệu ICESat-2 và các nguồn dữ liệu viễn thám phù hợp.</w:t>
      </w:r>
    </w:p>
    <w:p w14:paraId="2CBF0276" w14:textId="0DEED3FB" w:rsidR="0091284F" w:rsidRPr="0091284F" w:rsidRDefault="0091284F" w:rsidP="0091284F">
      <w:pPr>
        <w:ind w:firstLine="720"/>
      </w:pPr>
      <w:r>
        <w:t xml:space="preserve">- </w:t>
      </w:r>
      <w:r w:rsidRPr="0091284F">
        <w:t>Xây dựng và kiểm định mô hình HEC-RAS 2D làm mô hình tham chiếu, đồng thời xây dựng mô hình HAND nhằm tạo dữ liệu ngập tính toán nhanh.</w:t>
      </w:r>
    </w:p>
    <w:p w14:paraId="36CE3884" w14:textId="221C7124" w:rsidR="0091284F" w:rsidRPr="0091284F" w:rsidRDefault="0091284F" w:rsidP="0091284F">
      <w:pPr>
        <w:ind w:firstLine="720"/>
      </w:pPr>
      <w:r>
        <w:t xml:space="preserve">- </w:t>
      </w:r>
      <w:r w:rsidRPr="0091284F">
        <w:t>Phát triển mô hình thế mạng có tích hợp tri thức vật lý, sử dụng kết quả HAND và các đặc trưng địa hình, bề mặt làm đầu vào, kết quả HEC-RAS 2D làm dữ liệu tham chiếu, đồng thời tích hợp các ràng buộc vật lý và dữ liệu quan sát từ Sentinel-1.</w:t>
      </w:r>
    </w:p>
    <w:p w14:paraId="42F6558F" w14:textId="37FDBF23" w:rsidR="0091284F" w:rsidRDefault="0091284F" w:rsidP="0091284F">
      <w:pPr>
        <w:ind w:firstLine="720"/>
        <w:rPr>
          <w:b/>
          <w:bCs/>
        </w:rPr>
      </w:pPr>
      <w:r>
        <w:t xml:space="preserve">- </w:t>
      </w:r>
      <w:r w:rsidRPr="0091284F">
        <w:t>Đánh giá mô hình đề xuất về độ chính xác, khả năng tái hiện phạm vi và độ sâu ngập, tính nhất quán về mặt vật lý và thời gian tính toán; từ đó khảo sát khả năng sử dụng mô hình cho mô phỏng nhanh các kịch bản ngập lụt khu vực ven sông Hồng.</w:t>
      </w:r>
    </w:p>
    <w:p w14:paraId="2289E18C" w14:textId="5DA94CDB" w:rsidR="00C977A7" w:rsidRPr="00AF6046" w:rsidRDefault="00000000" w:rsidP="0091284F">
      <w:pPr>
        <w:pStyle w:val="Heading2"/>
      </w:pPr>
      <w:bookmarkStart w:id="3" w:name="_Toc237817653"/>
      <w:r w:rsidRPr="00AF6046">
        <w:t>3. Đối tượng và phạm vi nghiên cứu</w:t>
      </w:r>
      <w:bookmarkEnd w:id="3"/>
    </w:p>
    <w:p w14:paraId="4276A6A6" w14:textId="5CDA6162" w:rsidR="00C977A7" w:rsidRPr="00AF6046" w:rsidRDefault="00000000" w:rsidP="00C7464E">
      <w:pPr>
        <w:ind w:firstLine="720"/>
      </w:pPr>
      <w:r w:rsidRPr="00AF6046">
        <w:t xml:space="preserve">Đối tượng nghiên cứu gồm độ sâu ngập cực đại, vận tốc dòng chảy và mức độ rủi ro ngập tại khu vực ven sông Hồng trong các kịch bản có thay đổi về hạ tầng và sử dụng đất. Phạm vi không gian tập trung vào đoạn sông Hồng qua khu vực trung tâm Hà Nội, dài khoảng 30 km, từ cầu Hồng Hà đến cầu Mễ Sở, bao gồm các khu vực bãi bồi và vùng liên quan đến quy hoạch phân khu đô thị sông Hồng. </w:t>
      </w:r>
      <w:r w:rsidR="00C259D0" w:rsidRPr="00C259D0">
        <w:t>Về thời gian, nghiên cứu sử dụng các sự kiện lũ lịch sử có dữ liệu quan trắc và dữ liệu viễn thám phù hợp trong giai đoạn nghiên cứu. Trên cơ sở khả năng tiếp cận dữ liệu thủy văn, một số kịch bản lũ với tần suất khác nhau sẽ được lựa chọn để đánh giá khả năng tổng quát hóa của mô hình.</w:t>
      </w:r>
      <w:r w:rsidRPr="00AF6046">
        <w:br w:type="page"/>
      </w:r>
    </w:p>
    <w:p w14:paraId="5CE41721" w14:textId="45B86390" w:rsidR="00C977A7" w:rsidRPr="00AF6046" w:rsidRDefault="00000000" w:rsidP="001F59F4">
      <w:pPr>
        <w:pStyle w:val="Heading1"/>
        <w:ind w:firstLine="720"/>
        <w:jc w:val="center"/>
      </w:pPr>
      <w:bookmarkStart w:id="4" w:name="_Toc237817654"/>
      <w:r w:rsidRPr="00AF6046">
        <w:lastRenderedPageBreak/>
        <w:t>CHƯƠNG 1</w:t>
      </w:r>
      <w:r w:rsidR="001F59F4">
        <w:t>.</w:t>
      </w:r>
      <w:r w:rsidRPr="00AF6046">
        <w:t xml:space="preserve"> TỔNG QUAN TÌNH HÌNH NGHIÊN CỨU TRÊN THẾ GIỚI VÀ VIỆT NAM</w:t>
      </w:r>
      <w:bookmarkEnd w:id="4"/>
    </w:p>
    <w:p w14:paraId="35582B40" w14:textId="77777777" w:rsidR="00C977A7" w:rsidRPr="00AF6046" w:rsidRDefault="00000000" w:rsidP="00C7464E">
      <w:pPr>
        <w:pStyle w:val="Heading2"/>
      </w:pPr>
      <w:bookmarkStart w:id="5" w:name="_Toc237817655"/>
      <w:r w:rsidRPr="00AF6046">
        <w:t>1.1. Các phương pháp mô phỏng ngập lụt đô thị truyền thống</w:t>
      </w:r>
      <w:bookmarkEnd w:id="5"/>
    </w:p>
    <w:p w14:paraId="127FFD0F" w14:textId="54B162A4" w:rsidR="00C977A7" w:rsidRPr="00AF6046" w:rsidRDefault="00000000" w:rsidP="00C7464E">
      <w:pPr>
        <w:ind w:firstLine="720"/>
      </w:pPr>
      <w:r w:rsidRPr="00AF6046">
        <w:t>Các mô hình thủy động lực học như HEC-RAS 2D, MIKE 21 và LISFLOOD-FP được sử dụng khá phổ biến trong nghiên cứu ngập lụt. Những mô hình này giải hệ phương trình nước nông 2D (Shallow Water Equations - SWE) bằng các phương pháp số khác nhau như sai phân hữu hạn, thể tích hữu hạn hoặc phần tử hữu hạn</w:t>
      </w:r>
      <w:r w:rsidR="00DB007B">
        <w:t xml:space="preserve"> </w:t>
      </w:r>
      <w:r w:rsidR="00DB007B">
        <w:fldChar w:fldCharType="begin"/>
      </w:r>
      <w:r w:rsidR="005A617B">
        <w:instrText xml:space="preserve"> ADDIN ZOTERO_ITEM CSL_CITATION {"citationID":"GULpa6w9","properties":{"unsorted":false,"formattedCitation":"[3], [4]","plainCitation":"[3], [4]","noteIndex":0},"citationItems":[{"id":407,"uris":["http://zotero.org/users/local/zeqpUg9q/items/MR6S634F"],"itemData":{"id":407,"type":"article-journal","abstract":"The cartography of floods by two different approaches enabled us to determine the limits and the advantages of each one of them. This cartography has been applied to the El Maleh basin situated in the South-East of Morocco. The HEC-RAS approach consists of a combination of the surface hydrologic model and the digital terrain model data. This combination allows thereafter the mapping of the flood zones by the use of the WMS software. Thus it can predict the probability occurrence of floods at various frequency times and determine the intensity of the flood (depth and velocity of flood water) inside the El Maleh river by using the existing hydrological data. Otherwise FHI method approach introduces a multi-criteria index to assess flood risk areas in a regional scale. Six parameters (flow accumulation, distance from drainage network, drainage network density, slope, land use, and geology) were used in this last method. The relative importance of each parameter for the occurrence and severity of flood has been connected to weight values. These values are calculated following an Analytical Hierarchy Process: AHP, a method originally developed for the solution of Operational Research problems. According to their weight values, information of the different parameters is superimposed, resulting to flood risk mapping. The use of the WMS model allowed us to accurately map the flood risk areas with precisely flood heights in different levels. However, this method is only applicable for a small portion of the basin located downstream of the hydrological station. Otherwise, the FHI method allows it to map the entire basin but without giving an indication of the water levels reached by floods. One method does not exclude the other since both approaches provide important information for flood risk assessment.","citation-key":"echogdaliAssessingFloodHazard2018","container-title":"Journal of Water Resource and Protection","DOI":"10.4236/jwarp.2018.109056","issue":"9","language":"en","license":"https://creativecommons.org/licenses/by/4.0/","page":"957-977","publisher":"Scientific Research Publishing","source":"www.scirp.org","title":"Assessing Flood Hazard at River Basin Scale: Comparison between HECRAS-WMS and Flood Hazard Index (FHI) Methods Applied to El Maleh Basin, Morocco","title-short":"Assessing Flood Hazard at River Basin Scale","volume":"10","author":[{"family":"Echogdali","given":"Fatima Zahra"},{"family":"Boutaleb","given":"Said"},{"family":"Elmouden","given":"Ahmed"},{"family":"Ouchchen","given":"Mohammed"}],"issued":{"date-parts":[["2018",9,30]]}}},{"id":409,"uris":["http://zotero.org/users/local/zeqpUg9q/items/F73KRJZX"],"itemData":{"id":409,"type":"article-journal","abstract":"A comprehensive modeling framework utilizing hydrodynamic and sediment transport models (MIKE Hydro River, MIKE 21 FM, MIKE 21C) was applied to the 33.57 km stretch of the Banshadhara River from Banshadhara bridge, Gunupur to Kashinagar town. Daily discharge, water levels, and sediment data from 2013 to 2022 of Gunupur and Kashinagar gauge stations was used as model input, and calibration–validation of models. Additionally, satellite remote sensing data used for determined Manning’s roughness (n) values as well compared the model outputs. Calibration procedures ensured high accuracy, with MIKE Hydro River achieving 98.3% agreement between observed and simulated water levels. 1D sediment transport model showing significant variability in total bed load values ranging from 0.3 to 3.83 m^3/s. The Wilcock &amp; Crowe gravel bed load formula accurately predicted bed load transport within the expected magnitude, albeit tending to overestimate transport, indicative of supply-limited conditions. 2D MIKE 21 FM simulations highlighted flow dynamics, with rapid flood arrival at Kashinagar and varying current speeds along the river, especially at bends. MIKE 21C, focused on the central portion, indicated erosion processes at river bends with high discharge. Sediment transport model accuracy was approximately 86.7%, capturing general trends despite occasional discrepancies. Over a 10-year simulation, erosion trends and potential river course shifting were observed, particularly near bends. The analysis provides valuable insights for river management, flood risk mitigation, water resource management, infrastructure planning, and environmental preservation in the Banshadhara River basin and similar environments.","citation-key":"pareta1D2DHydrodynamicSediment2024","container-title":"Discover Water","DOI":"10.1007/s43832-024-00130-9","ISSN":"2730-647X","issue":"1","journalAbbreviation":"Discov Water","language":"en","page":"94","source":"Springer Link","title":"1D-2D hydrodynamic and sediment transport modelling using MIKE models","volume":"4","author":[{"family":"Pareta","given":"Kuldeep"}],"issued":{"date-parts":[["2024",10,30]]}}}],"schema":"https://github.com/citation-style-language/schema/raw/master/csl-citation.json"} </w:instrText>
      </w:r>
      <w:r w:rsidR="00DB007B">
        <w:fldChar w:fldCharType="separate"/>
      </w:r>
      <w:r w:rsidR="005A617B" w:rsidRPr="005A617B">
        <w:rPr>
          <w:rFonts w:cs="Times New Roman"/>
        </w:rPr>
        <w:t>[3], [4]</w:t>
      </w:r>
      <w:r w:rsidR="00DB007B">
        <w:fldChar w:fldCharType="end"/>
      </w:r>
      <w:r w:rsidRPr="00AF6046">
        <w:t>. Ưu điểm của nhóm mô hình này là có cơ sở vật lý rõ ràng và có thể mô phỏng ảnh hưởng của địa hình, công trình và các vật cản đến quá trình dòng chảy</w:t>
      </w:r>
      <w:r w:rsidR="00FF3993">
        <w:t xml:space="preserve"> </w:t>
      </w:r>
      <w:r w:rsidR="00FF3993">
        <w:fldChar w:fldCharType="begin"/>
      </w:r>
      <w:r w:rsidR="005A617B">
        <w:instrText xml:space="preserve"> ADDIN ZOTERO_ITEM CSL_CITATION {"citationID":"st4JkJyp","properties":{"unsorted":false,"formattedCitation":"[6]","plainCitation":"[6]","noteIndex":0},"citationItems":[{"id":404,"uris":["http://zotero.org/users/local/zeqpUg9q/items/AGAU6LRS"],"itemData":{"id":404,"type":"article-journal","abstract":"Study region\nNorfolk, Virginia, United States\nStudy focus\nAccurate and timely flood forecasting is essential for enhancing resilience in coastal urban areas in the context of increasing frequency and intensity of rainfall, sea level rise and urbanization. This study presents a hybrid deep learning-based surrogate model that integrates Convolutional Neural Networks (CNN) and Long Short-Term Memory (LSTM) networks to enable real-time spatiotemporal flood forecasting. The model leverages CNN to capture spatial features from inputs such as elevation and Topographic Wetness Index (TWI), while LSTM processes time-series inputs of rainfall and tide data to capture temporal features.\nNew hydrologic insights for the region\nThe hybrid CNN-LSTM model was trained using the physics-based hydrodynamic model simulations obtained from the Two-dimensional Unsteady FLOW (TUFLOW) model for Norfolk, Virginia, and achieved high predictive accuracy across diverse flood-prone areas. The reduced computational time from four to six hours using TUFLOW to 3.2 min per event using CNN-LSTM enables rapid flood inundation mapping and early warning applications. The model effectively captured both spatial flood extents and their temporal evolution across different flooding scenarios, providing forecasts at a 2.5-m spatial resolution and 15-min temporal resolution and a one-hour-ahead prediction horizon. While challenges remain in terms of transferability to new regions and real-time data assimilation, this approach demonstrates strong potential for supporting operational flood risk management in coastal urban environments.","citation-key":"wangHybridCNNLSTMSurrogate2026","container-title":"Journal of Hydrology: Regional Studies","DOI":"10.1016/j.ejrh.2026.103234","ISSN":"2214-5818","journalAbbreviation":"Journal of Hydrology: Regional Studies","page":"103234","source":"ScienceDirect","title":"A hybrid CNN-LSTM surrogate model for hyper-resolution spatiotemporal flood forecasting in Norfolk, Virginia","volume":"64","author":[{"family":"Wang","given":"Yidi"},{"family":"Goodall","given":"Jonathan L."},{"family":"Kumar","given":"Chetan"},{"family":"McSpadden","given":"Diana"},{"family":"Barbosa","given":"Sergio A."},{"family":"Roy","given":"Binata"},{"family":"Shahabi","given":"Ali"},{"family":"Tahvildari","given":"Navid"}],"issued":{"date-parts":[["2026",4,1]]}}}],"schema":"https://github.com/citation-style-language/schema/raw/master/csl-citation.json"} </w:instrText>
      </w:r>
      <w:r w:rsidR="00FF3993">
        <w:fldChar w:fldCharType="separate"/>
      </w:r>
      <w:r w:rsidR="005A617B" w:rsidRPr="005A617B">
        <w:rPr>
          <w:rFonts w:cs="Times New Roman"/>
        </w:rPr>
        <w:t>[6]</w:t>
      </w:r>
      <w:r w:rsidR="00FF3993">
        <w:fldChar w:fldCharType="end"/>
      </w:r>
      <w:r w:rsidRPr="00AF6046">
        <w:t>.</w:t>
      </w:r>
    </w:p>
    <w:p w14:paraId="531BF4E0" w14:textId="6D6EDCF1" w:rsidR="00C977A7" w:rsidRPr="00AF6046" w:rsidRDefault="00000000" w:rsidP="00C7464E">
      <w:pPr>
        <w:ind w:firstLine="720"/>
      </w:pPr>
      <w:r w:rsidRPr="00AF6046">
        <w:t>Hạn chế chủ yếu là chi phí tính toán tăng khi độ phân giải không gian được nâng cao. Với các bài toán ở quy mô đô thị và sử dụng lưới nhỏ, số lượng ô tính tăng nhanh, kéo theo thời gian mô phỏng dài hơn. Khi cần chạy nhiều kịch bản, thời gian này có thể trở thành trở ngại đối với các bài toán yêu cầu kết quả trong thời gian ngắn hoặc cần so sánh nhiều phương án quy hoạch</w:t>
      </w:r>
      <w:r w:rsidR="00FF3993">
        <w:t xml:space="preserve"> </w:t>
      </w:r>
      <w:r w:rsidR="00FF3993">
        <w:fldChar w:fldCharType="begin"/>
      </w:r>
      <w:r w:rsidR="005A617B">
        <w:instrText xml:space="preserve"> ADDIN ZOTERO_ITEM CSL_CITATION {"citationID":"CWAsbQFe","properties":{"unsorted":false,"formattedCitation":"[6], [7]","plainCitation":"[6], [7]","noteIndex":0},"citationItems":[{"id":404,"uris":["http://zotero.org/users/local/zeqpUg9q/items/AGAU6LRS"],"itemData":{"id":404,"type":"article-journal","abstract":"Study region\nNorfolk, Virginia, United States\nStudy focus\nAccurate and timely flood forecasting is essential for enhancing resilience in coastal urban areas in the context of increasing frequency and intensity of rainfall, sea level rise and urbanization. This study presents a hybrid deep learning-based surrogate model that integrates Convolutional Neural Networks (CNN) and Long Short-Term Memory (LSTM) networks to enable real-time spatiotemporal flood forecasting. The model leverages CNN to capture spatial features from inputs such as elevation and Topographic Wetness Index (TWI), while LSTM processes time-series inputs of rainfall and tide data to capture temporal features.\nNew hydrologic insights for the region\nThe hybrid CNN-LSTM model was trained using the physics-based hydrodynamic model simulations obtained from the Two-dimensional Unsteady FLOW (TUFLOW) model for Norfolk, Virginia, and achieved high predictive accuracy across diverse flood-prone areas. The reduced computational time from four to six hours using TUFLOW to 3.2 min per event using CNN-LSTM enables rapid flood inundation mapping and early warning applications. The model effectively captured both spatial flood extents and their temporal evolution across different flooding scenarios, providing forecasts at a 2.5-m spatial resolution and 15-min temporal resolution and a one-hour-ahead prediction horizon. While challenges remain in terms of transferability to new regions and real-time data assimilation, this approach demonstrates strong potential for supporting operational flood risk management in coastal urban environments.","citation-key":"wangHybridCNNLSTMSurrogate2026","container-title":"Journal of Hydrology: Regional Studies","DOI":"10.1016/j.ejrh.2026.103234","ISSN":"2214-5818","journalAbbreviation":"Journal of Hydrology: Regional Studies","page":"103234","source":"ScienceDirect","title":"A hybrid CNN-LSTM surrogate model for hyper-resolution spatiotemporal flood forecasting in Norfolk, Virginia","volume":"64","author":[{"family":"Wang","given":"Yidi"},{"family":"Goodall","given":"Jonathan L."},{"family":"Kumar","given":"Chetan"},{"family":"McSpadden","given":"Diana"},{"family":"Barbosa","given":"Sergio A."},{"family":"Roy","given":"Binata"},{"family":"Shahabi","given":"Ali"},{"family":"Tahvildari","given":"Navid"}],"issued":{"date-parts":[["2026",4,1]]}}},{"id":403,"uris":["http://zotero.org/users/local/zeqpUg9q/items/DR54JEWD"],"itemData":{"id":403,"type":"article","abstract":"This study focuses on enhancing the accuracy of Flood Inundation Mapping (FIM) by utilizing a surrogate modeling approach. The Height Above the Nearest Drainage (HAND) method is used as our baseline FIM approach. The terrain-based HAND-FIM framework was developed to allow large-scale applications at low computational costs. A Surrogate Model (SM) is constructed using machine learning-based methodologies to emulate the high-fidelity Hydrologic Engineering Center-River Analysis System (HEC-RAS) model. HAND-FIM, generated using streamflow data from the National Water Model, serves as the input to the SM, while the flood extent predicted by HEC-RAS for the same event serves as the target. Results demonstrate that SM reduces false alarms in HAND-FIM by 18 % while improving the Critical Success Index score by 26 %. Integrating the SM offers a promising approach for enhancing flood prediction accuracy, mitigating HAND-FIM limitations, and providing fast, cost-effective solutions for operational FIM applications, especially in data- and resource-limited regions.","citation-key":"kilicarslanImprovingFidelityPerformance2025","DOI":"10.2139/ssrn.5167195","language":"en","publisher":"SSRN","source":"DOI.org (Crossref)","title":"Improving the Fidelity and Performance of a Conceptual Flood Inundation Mapping Approach Using a Machine Learning-Based Surrogate Model","URL":"https://www.ssrn.com/abstract=5167195","author":[{"family":"Kilicarslan","given":"Berina  Mina"},{"family":"Longyang","given":"Qianqiu"},{"family":"Obi","given":"Victor"},{"family":"Cohen","given":"Sagy"},{"family":"Meselhe","given":"Ehab"},{"family":"Temimi","given":"Marouane"}],"accessed":{"date-parts":[["2026",8,16]]},"issued":{"date-parts":[["2025"]]}}}],"schema":"https://github.com/citation-style-language/schema/raw/master/csl-citation.json"} </w:instrText>
      </w:r>
      <w:r w:rsidR="00FF3993">
        <w:fldChar w:fldCharType="separate"/>
      </w:r>
      <w:r w:rsidR="005A617B" w:rsidRPr="005A617B">
        <w:rPr>
          <w:rFonts w:cs="Times New Roman"/>
        </w:rPr>
        <w:t>[6], [7]</w:t>
      </w:r>
      <w:r w:rsidR="00FF3993">
        <w:fldChar w:fldCharType="end"/>
      </w:r>
      <w:r w:rsidRPr="00AF6046">
        <w:t>.</w:t>
      </w:r>
    </w:p>
    <w:p w14:paraId="728E19B4" w14:textId="39B415A7" w:rsidR="00C977A7" w:rsidRPr="00AF6046" w:rsidRDefault="00000000" w:rsidP="00C7464E">
      <w:pPr>
        <w:pStyle w:val="Heading2"/>
      </w:pPr>
      <w:bookmarkStart w:id="6" w:name="_Toc237817656"/>
      <w:r w:rsidRPr="00AF6046">
        <w:t>1.2. Mô hình địa hình HAND và hạn chế</w:t>
      </w:r>
      <w:bookmarkEnd w:id="6"/>
    </w:p>
    <w:p w14:paraId="507CF08C" w14:textId="0F18CF51" w:rsidR="00C977A7" w:rsidRPr="00AF6046" w:rsidRDefault="00000000" w:rsidP="00C7464E">
      <w:pPr>
        <w:ind w:firstLine="720"/>
      </w:pPr>
      <w:r w:rsidRPr="00AF6046">
        <w:t>HAND là một mô hình địa hình được sử dụng để ước tính khả năng ngập dựa trên độ cao của từng vị trí so với mạng thoát nước gần nhất</w:t>
      </w:r>
      <w:r w:rsidR="00DB007B">
        <w:t xml:space="preserve"> </w:t>
      </w:r>
      <w:r w:rsidR="00DB007B">
        <w:fldChar w:fldCharType="begin"/>
      </w:r>
      <w:r w:rsidR="005A617B">
        <w:instrText xml:space="preserve"> ADDIN ZOTERO_ITEM CSL_CITATION {"citationID":"c7rniEhF","properties":{"unsorted":false,"formattedCitation":"[8]","plainCitation":"[8]","noteIndex":0},"citationItems":[{"id":411,"uris":["http://zotero.org/users/local/zeqpUg9q/items/5ZRNPA9W"],"itemData":{"id":411,"type":"article-journal","abstract":"This paper introduces a new terrain model named HAND, and reports on the calibration and validation of landscape classes representing soil environments in Amazonia, which were derived using it. The HAND model normalizes topography according to the local relative heights found along the drainage network, and in this way, presents the topology of the relative soil gravitational potentials, or local draining potentials. The HAND model has been demonstrated to show a high correlation with the depth of the water table, providing an accurate spatial representation of soil water environments. Normalized draining potentials can be classified according to the relative vertical flowpath-distances to the nearest drainages, defining classes of soil water environments. These classes have been shown to be comparable and have verifiable and reproducible hydrological significance across the studied catchment and for surrounding ungauged catchments. The robust validation of this model over an area of 18,000km2 in the lower Rio Negro catchment has demonstrated its capacity to map expansive environments using only remotely acquired topography data as inputs. The classified HAND model has also preliminarily demonstrated robustness when applied to ungauged catchments elsewhere with contrasting geologies, geomorphologies and soil types. The HAND model and the derived soil water maps can help to advance physically based hydrological models and be applied to a host of disciplines that focus on soil moisture and ground water dynamics. As an original assessment of soil water in the landscape, the HAND model explores the synergy between digital topography data and terrain modeling, presenting an opportunity for solving many difficult problems in hydrology.","citation-key":"nobreHeightNearestDrainage2011","container-title":"Journal of Hydrology","DOI":"10.1016/j.jhydrol.2011.03.051","ISSN":"0022-1694","issue":"1","journalAbbreviation":"Journal of Hydrology","page":"13-29","source":"ScienceDirect","title":"Height Above the Nearest Drainage – a hydrologically relevant new terrain model","volume":"404","author":[{"family":"Nobre","given":"A. D."},{"family":"Cuartas","given":"L. A."},{"family":"Hodnett","given":"M."},{"family":"Rennó","given":"C. D."},{"family":"Rodrigues","given":"G."},{"family":"Silveira","given":"A."},{"family":"Waterloo","given":"M."},{"family":"Saleska","given":"S."}],"issued":{"date-parts":[["2011",6,29]]}}}],"schema":"https://github.com/citation-style-language/schema/raw/master/csl-citation.json"} </w:instrText>
      </w:r>
      <w:r w:rsidR="00DB007B">
        <w:fldChar w:fldCharType="separate"/>
      </w:r>
      <w:r w:rsidR="005A617B" w:rsidRPr="005A617B">
        <w:rPr>
          <w:rFonts w:cs="Times New Roman"/>
        </w:rPr>
        <w:t>[8]</w:t>
      </w:r>
      <w:r w:rsidR="00DB007B">
        <w:fldChar w:fldCharType="end"/>
      </w:r>
      <w:r w:rsidRPr="00AF6046">
        <w:t>. Do chủ yếu dựa trên thông tin địa hình và không phải giải trực tiếp các phương trình thủy động lực học, HAND có ưu điểm về tốc độ tính toán và có thể được sử dụng để tạo nhanh bản đồ ngập trên phạm vi rộng</w:t>
      </w:r>
      <w:r w:rsidR="00DB007B">
        <w:t xml:space="preserve"> </w:t>
      </w:r>
      <w:r w:rsidR="00DB007B">
        <w:fldChar w:fldCharType="begin"/>
      </w:r>
      <w:r w:rsidR="005A617B">
        <w:instrText xml:space="preserve"> ADDIN ZOTERO_ITEM CSL_CITATION {"citationID":"JM6EMjPP","properties":{"unsorted":false,"formattedCitation":"[9]","plainCitation":"[9]","noteIndex":0},"citationItems":[{"id":413,"uris":["http://zotero.org/users/local/zeqpUg9q/items/4933GHEB"],"itemData":{"id":413,"type":"article-journal","abstract":"Flood inundation mapping (FIM) is essential in disaster risk management, infrastructure planning, and climate adaptation. Traditional hydrodynamic models, such as the Hydrologic Engineering Center’s River Analysis System (HEC-RAS) and LISFLOOD-Floodplain (LISFLOOD-FP), provide physically interpretable flood simulations but are often data- and computation-intensive and difficult to scale across regions. In recent years, machine learning (ML) and deep learning (DL) approaches have emerged as data-driven alternatives that leverage remote sensing observations, digital elevation models (DEMs), and hydro-climatic datasets to enable scalable and near-real-time flood mapping. Our review synthesizes recent advances in ML-based flood inundation mapping, categorizing methods into traditional machine learning techniques (e.g., Random Forest (RF), Support Vector Machines (SVM), Gradient Boosting (GB)), deep learning architectures (e.g., Convolutional Neural Networks (CNNs), U-Net, Long Short-Term Memory networks (LSTM)), and emerging hybrid and physics-informed frameworks. We evaluate model performance across flood extent and flood depth estimation tasks, highlighting strengths, limitations, and common benchmarking practices reported in the literature. The review identifies key challenges related to model interpretability, data bias, transferability, and regulatory acceptance, and highlights recent progress in explainable artificial intelligence (XAI), uncertainty-aware modeling, and physics-informed learning as pathways toward operational adoption. By unifying terminology, performance metrics, and methodological comparisons, this review provides a coherent framework for advancing trustworthy, scalable, and decision-relevant flood inundation mapping under increasing climate-driven flood risk.","citation-key":"silwalComprehensiveReviewMachine2026","container-title":"Earth","DOI":"10.3390/earth7020044","ISSN":"2673-4834","issue":"2","language":"en","license":"http://creativecommons.org/licenses/by/3.0/","page":"44","publisher":"Multidisciplinary Digital Publishing Institute","source":"www.mdpi.com","title":"A Comprehensive Review of Machine Learning and Deep Learning Methods for Flood Inundation Mapping","volume":"7","author":[{"family":"Silwal","given":"Abinash"},{"family":"Subedi","given":"Anil"},{"family":"Tamrakar","given":"Rajee"},{"family":"Dahal","given":"Kshitij"},{"family":"Dahal","given":"Dewasis"},{"family":"Ekpetere","given":"Kenneth Okechukwu"},{"family":"Zhran","given":"Mohamed"}],"issued":{"date-parts":[["2026",4]]}}}],"schema":"https://github.com/citation-style-language/schema/raw/master/csl-citation.json"} </w:instrText>
      </w:r>
      <w:r w:rsidR="00DB007B">
        <w:fldChar w:fldCharType="separate"/>
      </w:r>
      <w:r w:rsidR="005A617B" w:rsidRPr="005A617B">
        <w:rPr>
          <w:rFonts w:cs="Times New Roman"/>
        </w:rPr>
        <w:t>[9]</w:t>
      </w:r>
      <w:r w:rsidR="00DB007B">
        <w:fldChar w:fldCharType="end"/>
      </w:r>
      <w:r w:rsidRPr="00AF6046">
        <w:t>.</w:t>
      </w:r>
    </w:p>
    <w:p w14:paraId="642502E6" w14:textId="6167A5E2" w:rsidR="00C977A7" w:rsidRPr="00AF6046" w:rsidRDefault="00000000" w:rsidP="00C7464E">
      <w:pPr>
        <w:ind w:firstLine="720"/>
      </w:pPr>
      <w:r w:rsidRPr="00AF6046">
        <w:t>Tuy nhiên, HAND không mô tả đầy đủ các yếu tố động lực của dòng chảy như vận tốc, quán tính, ma sát hay ảnh hưởng của các công trình. Hạn chế này có thể thể hiện rõ ở các khu vực có địa hình dốc nhỏ như đồng bằng sông Hồng, nơi tác động của đê, đường giao thông, nhà cửa và hiện tượng dềnh nước có thể làm thay đổi đáng kể phạm vi ngập. Vì vậy, kết quả từ HAND cần được kiểm tra hoặc hiệu chỉnh khi sử dụng cho các bài toán chi tiết</w:t>
      </w:r>
      <w:r w:rsidR="00DB007B">
        <w:t xml:space="preserve"> </w:t>
      </w:r>
      <w:r w:rsidR="00DB007B">
        <w:fldChar w:fldCharType="begin"/>
      </w:r>
      <w:r w:rsidR="005A617B">
        <w:instrText xml:space="preserve"> ADDIN ZOTERO_ITEM CSL_CITATION {"citationID":"ej7kBnAF","properties":{"unsorted":false,"formattedCitation":"[7], [10]","plainCitation":"[7], [10]","noteIndex":0},"citationItems":[{"id":403,"uris":["http://zotero.org/users/local/zeqpUg9q/items/DR54JEWD"],"itemData":{"id":403,"type":"article","abstract":"This study focuses on enhancing the accuracy of Flood Inundation Mapping (FIM) by utilizing a surrogate modeling approach. The Height Above the Nearest Drainage (HAND) method is used as our baseline FIM approach. The terrain-based HAND-FIM framework was developed to allow large-scale applications at low computational costs. A Surrogate Model (SM) is constructed using machine learning-based methodologies to emulate the high-fidelity Hydrologic Engineering Center-River Analysis System (HEC-RAS) model. HAND-FIM, generated using streamflow data from the National Water Model, serves as the input to the SM, while the flood extent predicted by HEC-RAS for the same event serves as the target. Results demonstrate that SM reduces false alarms in HAND-FIM by 18 % while improving the Critical Success Index score by 26 %. Integrating the SM offers a promising approach for enhancing flood prediction accuracy, mitigating HAND-FIM limitations, and providing fast, cost-effective solutions for operational FIM applications, especially in data- and resource-limited regions.","citation-key":"kilicarslanImprovingFidelityPerformance2025","DOI":"10.2139/ssrn.5167195","language":"en","publisher":"SSRN","source":"DOI.org (Crossref)","title":"Improving the Fidelity and Performance of a Conceptual Flood Inundation Mapping Approach Using a Machine Learning-Based Surrogate Model","URL":"https://www.ssrn.com/abstract=5167195","author":[{"family":"Kilicarslan","given":"Berina  Mina"},{"family":"Longyang","given":"Qianqiu"},{"family":"Obi","given":"Victor"},{"family":"Cohen","given":"Sagy"},{"family":"Meselhe","given":"Ehab"},{"family":"Temimi","given":"Marouane"}],"accessed":{"date-parts":[["2026",8,16]]},"issued":{"date-parts":[["2025"]]}}},{"id":415,"uris":["http://zotero.org/users/local/zeqpUg9q/items/XSY42RWV"],"itemData":{"id":415,"type":"article-journal","abstract":"Driven by climate change and population growth, coastal flood risk is rising, making high-precision Digital Elevation Models (DEMs) essential for inundation simulation and risk assessment. Although global open-source DEMs are increasingly available, their regional applicability and uncertainty still require quantitative evaluation. Taking Lianyungang, a coastal city in eastern China, as the study area, this study used ICESat-2 ATL08 laser altimetry as the reference to assess the vertical accuracy of eight mainstream open-source DEMs: the ASTER GDEM, FABDEM, AW3D30 DEM, SRTM DEM, MERIT DEM, NASA DEM, Copernicus DEM, and TanDEM-X DEM. The effects of slope, aspect, and land cover on DEM errors were analyzed, and the Height Above Nearest Drainage (HAND) model was used to evaluate how DEM vertical accuracy and spatial resolution affect flood inundation simulation. The results show that the FABDEM has the highest accuracy (RMSE = 1.24 m; NMAD = 0.49 m), followed by the Copernicus DEM GLO-30 (RMSE = 1.56 m; NMAD = 0.65 m), whereas the ASTER GDEM performs worst (RMSE = 5.36 m; NMAD = 3.69 m). The SRTM DEM systematically underestimates ICESat-2 elevations, with mean and median errors of −1.85 m and −1.80 m, mainly due to acquisition time differences and land-use changes in Lianyungang. DEM errors generally increase with slope, are higher on west-facing slopes, and are larger over water bodies than over cropland and impervious surfaces. HAND simulations show that DEM-derived inundation differences are greatest under low-threshold conditions. At the 1 m HAND threshold, the MERIT DEM produces the largest inundation area (4370.28 km2), while the ASTER GDEM produces the smallest area (3330.53 km2); these differences decrease as the threshold increases. Overall, the FABDEM provides the most accurate flood inundation representation in Lianyungang, while the Copernicus DEM GLO-30 is a reliable alternative.","citation-key":"sunEvaluatingVerticalAccuracy2026","container-title":"Remote Sensing","DOI":"10.3390/rs18101511","ISSN":"2072-4292","issue":"10","language":"en","license":"http://creativecommons.org/licenses/by/3.0/","page":"1511","publisher":"Multidisciplinary Digital Publishing Institute","source":"www.mdpi.com","title":"Evaluating the Vertical Accuracy of Global DEMs Using ICESat-2 and Its Cascading Impact on HAND-Based Flood Modeling in a Low-Gradient Coastal Plain","volume":"18","author":[{"family":"Sun","given":"Yiming"},{"family":"Wang","given":"Dewei"},{"family":"Li","given":"Xue"},{"family":"Qiao","given":"Wenli"}],"issued":{"date-parts":[["2026",1]]}}}],"schema":"https://github.com/citation-style-language/schema/raw/master/csl-citation.json"} </w:instrText>
      </w:r>
      <w:r w:rsidR="00DB007B">
        <w:fldChar w:fldCharType="separate"/>
      </w:r>
      <w:r w:rsidR="005A617B" w:rsidRPr="005A617B">
        <w:rPr>
          <w:rFonts w:cs="Times New Roman"/>
        </w:rPr>
        <w:t>[7], [10]</w:t>
      </w:r>
      <w:r w:rsidR="00DB007B">
        <w:fldChar w:fldCharType="end"/>
      </w:r>
      <w:r w:rsidRPr="00AF6046">
        <w:t>.</w:t>
      </w:r>
    </w:p>
    <w:p w14:paraId="7AED1BCD" w14:textId="4DD061C7" w:rsidR="00C977A7" w:rsidRPr="00AF6046" w:rsidRDefault="00000000" w:rsidP="00C7464E">
      <w:pPr>
        <w:pStyle w:val="Heading2"/>
      </w:pPr>
      <w:bookmarkStart w:id="7" w:name="_Toc237817657"/>
      <w:r w:rsidRPr="00AF6046">
        <w:t>1.3. Xu hướng sử dụng mô hình thế mạng lai</w:t>
      </w:r>
      <w:bookmarkEnd w:id="7"/>
      <w:r w:rsidRPr="00AF6046">
        <w:t xml:space="preserve"> </w:t>
      </w:r>
    </w:p>
    <w:p w14:paraId="7550770A" w14:textId="48039435" w:rsidR="00C977A7" w:rsidRPr="00AF6046" w:rsidRDefault="00000000" w:rsidP="00C7464E">
      <w:pPr>
        <w:ind w:firstLine="720"/>
      </w:pPr>
      <w:r w:rsidRPr="00AF6046">
        <w:t>Để kết hợp ưu điểm về tốc độ của các mô hình đơn giản với khả năng mô phỏng của mô hình thủy lực, một hướng nghiên cứu gần đây là sử dụng các mô hình thế mạng</w:t>
      </w:r>
      <w:r w:rsidR="00AE2915">
        <w:t xml:space="preserve"> lai</w:t>
      </w:r>
      <w:r w:rsidRPr="00AF6046">
        <w:t xml:space="preserve">. Thay vì để mô hình học trực tiếp toàn bộ quá trình ngập lụt, có thể sử dụng kết quả của mô hình nhanh như HAND làm đầu vào và dùng kết quả HEC-RAS 2D làm dữ liệu tham chiếu. Khi đó, mô hình học máy tập trung vào việc mô tả phần sai khác giữa hai phương pháp. Một số nghiên cứu như Kilicarslan </w:t>
      </w:r>
      <w:r w:rsidR="006226EF">
        <w:t>và ccs</w:t>
      </w:r>
      <w:r w:rsidRPr="00AF6046">
        <w:t xml:space="preserve">. (2025) và </w:t>
      </w:r>
      <w:r w:rsidRPr="00AF6046">
        <w:lastRenderedPageBreak/>
        <w:t>Zanchetta &amp; Coulibaly (2022) cho thấy cách tiếp cận này có tiềm năng cải thiện độ chính xác của bản đồ ngập trong khi giảm thời gian tính toán</w:t>
      </w:r>
      <w:r w:rsidR="00AE2915">
        <w:t xml:space="preserve"> </w:t>
      </w:r>
      <w:r w:rsidR="00AE2915">
        <w:fldChar w:fldCharType="begin"/>
      </w:r>
      <w:r w:rsidR="005A617B">
        <w:instrText xml:space="preserve"> ADDIN ZOTERO_ITEM CSL_CITATION {"citationID":"awwidRJ3","properties":{"unsorted":false,"formattedCitation":"[7], [11], [12]","plainCitation":"[7], [11], [12]","noteIndex":0},"citationItems":[{"id":403,"uris":["http://zotero.org/users/local/zeqpUg9q/items/DR54JEWD"],"itemData":{"id":403,"type":"article","abstract":"This study focuses on enhancing the accuracy of Flood Inundation Mapping (FIM) by utilizing a surrogate modeling approach. The Height Above the Nearest Drainage (HAND) method is used as our baseline FIM approach. The terrain-based HAND-FIM framework was developed to allow large-scale applications at low computational costs. A Surrogate Model (SM) is constructed using machine learning-based methodologies to emulate the high-fidelity Hydrologic Engineering Center-River Analysis System (HEC-RAS) model. HAND-FIM, generated using streamflow data from the National Water Model, serves as the input to the SM, while the flood extent predicted by HEC-RAS for the same event serves as the target. Results demonstrate that SM reduces false alarms in HAND-FIM by 18 % while improving the Critical Success Index score by 26 %. Integrating the SM offers a promising approach for enhancing flood prediction accuracy, mitigating HAND-FIM limitations, and providing fast, cost-effective solutions for operational FIM applications, especially in data- and resource-limited regions.","citation-key":"kilicarslanImprovingFidelityPerformance2025","DOI":"10.2139/ssrn.5167195","language":"en","publisher":"SSRN","source":"DOI.org (Crossref)","title":"Improving the Fidelity and Performance of a Conceptual Flood Inundation Mapping Approach Using a Machine Learning-Based Surrogate Model","URL":"https://www.ssrn.com/abstract=5167195","author":[{"family":"Kilicarslan","given":"Berina  Mina"},{"family":"Longyang","given":"Qianqiu"},{"family":"Obi","given":"Victor"},{"family":"Cohen","given":"Sagy"},{"family":"Meselhe","given":"Ehab"},{"family":"Temimi","given":"Marouane"}],"accessed":{"date-parts":[["2026",8,16]]},"issued":{"date-parts":[["2025"]]}}},{"id":419,"uris":["http://zotero.org/users/local/zeqpUg9q/items/SFW6SDQ6"],"itemData":{"id":419,"type":"article-journal","abstract":"Timely generation of accurate and reliable forecasts of flash flood events is of paramount importance for flood early warning systems in urban areas. Although physically based models are able to provide realistic reproductions of fast-developing inundation maps in high resolutions, the high computational demand of such hydraulic models makes them difficult to be implemented as part of real-time forecasting systems. This paper evaluates the use of a hybrid machine learning approach as a surrogate of a quasi-2D urban flood inundation model developed in PCSWMM for an urban catchment located in Toronto (Ontario, Canada). The capability to replicate the behavior of the hydraulic model was evaluated through multiple performance metrics considering error, bias, correlation, and contingency table analysis. Results indicate that the surrogate system can provide useful forecasts for decision makers by rapidly generating future flood inundation maps comparable to the simulations of physically based models. The experimental tool developed can issue reliable alerts of upcoming inundation depths on traffic locations within one to two hours of lead time, which is sufficient for the adoption of important preventive actions. These promising outcomes were achieved in a deterministic setup and use only past records of precipitation and discharge as input during runtime.","citation-key":"zanchettaHybridSurrogateModel2022","container-title":"Forecasting","DOI":"10.3390/forecast4010007","ISSN":"2571-9394","issue":"1","language":"en","license":"http://creativecommons.org/licenses/by/3.0/","page":"126-148","publisher":"Multidisciplinary Digital Publishing Institute","source":"www.mdpi.com","title":"Hybrid Surrogate Model for Timely Prediction of Flash Flood Inundation Maps Caused by Rapid River Overflow","volume":"4","author":[{"family":"Zanchetta","given":"Andre D. L."},{"family":"Coulibaly","given":"Paulin"}],"issued":{"date-parts":[["2022",3]]}}},{"id":417,"uris":["http://zotero.org/users/local/zeqpUg9q/items/ER724L8J"],"itemData":{"id":417,"type":"article-journal","abstract":"The use of data-driven surrogate models to produce deterministic flood inundation maps in a timely manner has been investigated and proposed as an additional component for flood early warning systems. This study explores the potential of such surrogate models to forecast multiple inundation maps in order to generate probabilistic outputs and assesses the impact of including quantitative precipitation forecasts (QPFs) in the set of predictors. The use of a k-fold approach for training an ensemble of flood inundation surrogate models that replicate the behavior of a physics-based hydraulic model is proposed. The models are used to forecast the inundation maps resulting from three out-of-the-dataset intense rainfall events both using and not using QPFs as a predictor, and the outputs are compared against the maps produced by a physics-based hydrodynamic model. The results show that the k-fold ensemble approach has the potential to capture the uncertainties related to the process of surrogating a hydrodynamic model. Results also indicate that the inclusion of the QPFs has the potential to increase the sharpness, with the tread-off also increasing the bias of the forecasts issued for lead times longer than 2 h.","citation-key":"zanchettaProbabilisticForecastsFlood2022","container-title":"Geosciences","DOI":"10.3390/geosciences12110426","ISSN":"2076-3263","issue":"11","language":"en","license":"http://creativecommons.org/licenses/by/3.0/","page":"426","publisher":"Multidisciplinary Digital Publishing Institute","source":"www.mdpi.com","title":"Probabilistic Forecasts of Flood Inundation Maps Using Surrogate Models","volume":"12","author":[{"family":"Zanchetta","given":"Andre D. L."},{"family":"Coulibaly","given":"Paulin"}],"issued":{"date-parts":[["2022",11]]}}}],"schema":"https://github.com/citation-style-language/schema/raw/master/csl-citation.json"} </w:instrText>
      </w:r>
      <w:r w:rsidR="00AE2915">
        <w:fldChar w:fldCharType="separate"/>
      </w:r>
      <w:r w:rsidR="005A617B" w:rsidRPr="005A617B">
        <w:rPr>
          <w:rFonts w:cs="Times New Roman"/>
        </w:rPr>
        <w:t>[7], [11], [12]</w:t>
      </w:r>
      <w:r w:rsidR="00AE2915">
        <w:fldChar w:fldCharType="end"/>
      </w:r>
      <w:r w:rsidRPr="00AF6046">
        <w:t>.</w:t>
      </w:r>
    </w:p>
    <w:p w14:paraId="2AF3A64E" w14:textId="77777777" w:rsidR="00C977A7" w:rsidRPr="00AF6046" w:rsidRDefault="00000000" w:rsidP="00C7464E">
      <w:pPr>
        <w:pStyle w:val="Heading2"/>
      </w:pPr>
      <w:bookmarkStart w:id="8" w:name="_Toc237817658"/>
      <w:r w:rsidRPr="00AF6046">
        <w:t>1.4. Mạng nơ-ron nhúng tri thức vật lý (PINN) và PI-GAN</w:t>
      </w:r>
      <w:bookmarkEnd w:id="8"/>
    </w:p>
    <w:p w14:paraId="23EC8C48" w14:textId="1EE1ABB1" w:rsidR="00E93C2B" w:rsidRPr="00E93C2B" w:rsidRDefault="00E93C2B" w:rsidP="00C7464E">
      <w:pPr>
        <w:ind w:firstLine="720"/>
      </w:pPr>
      <w:r w:rsidRPr="00E93C2B">
        <w:t>Các mạng học sâu như CNN và U-Net có khả năng tự động trích xuất các đặc trưng không gian từ dữ liệu viễn thám và tạo bản đồ ngập nhanh sau khi được huấn luyện</w:t>
      </w:r>
      <w:r w:rsidR="006226EF">
        <w:t xml:space="preserve"> </w:t>
      </w:r>
      <w:r w:rsidR="006226EF">
        <w:fldChar w:fldCharType="begin"/>
      </w:r>
      <w:r w:rsidR="005A617B">
        <w:instrText xml:space="preserve"> ADDIN ZOTERO_ITEM CSL_CITATION {"citationID":"Q5LS4nJo","properties":{"unsorted":false,"formattedCitation":"[9]","plainCitation":"[9]","noteIndex":0},"citationItems":[{"id":413,"uris":["http://zotero.org/users/local/zeqpUg9q/items/4933GHEB"],"itemData":{"id":413,"type":"article-journal","abstract":"Flood inundation mapping (FIM) is essential in disaster risk management, infrastructure planning, and climate adaptation. Traditional hydrodynamic models, such as the Hydrologic Engineering Center’s River Analysis System (HEC-RAS) and LISFLOOD-Floodplain (LISFLOOD-FP), provide physically interpretable flood simulations but are often data- and computation-intensive and difficult to scale across regions. In recent years, machine learning (ML) and deep learning (DL) approaches have emerged as data-driven alternatives that leverage remote sensing observations, digital elevation models (DEMs), and hydro-climatic datasets to enable scalable and near-real-time flood mapping. Our review synthesizes recent advances in ML-based flood inundation mapping, categorizing methods into traditional machine learning techniques (e.g., Random Forest (RF), Support Vector Machines (SVM), Gradient Boosting (GB)), deep learning architectures (e.g., Convolutional Neural Networks (CNNs), U-Net, Long Short-Term Memory networks (LSTM)), and emerging hybrid and physics-informed frameworks. We evaluate model performance across flood extent and flood depth estimation tasks, highlighting strengths, limitations, and common benchmarking practices reported in the literature. The review identifies key challenges related to model interpretability, data bias, transferability, and regulatory acceptance, and highlights recent progress in explainable artificial intelligence (XAI), uncertainty-aware modeling, and physics-informed learning as pathways toward operational adoption. By unifying terminology, performance metrics, and methodological comparisons, this review provides a coherent framework for advancing trustworthy, scalable, and decision-relevant flood inundation mapping under increasing climate-driven flood risk.","citation-key":"silwalComprehensiveReviewMachine2026","container-title":"Earth","DOI":"10.3390/earth7020044","ISSN":"2673-4834","issue":"2","language":"en","license":"http://creativecommons.org/licenses/by/3.0/","page":"44","publisher":"Multidisciplinary Digital Publishing Institute","source":"www.mdpi.com","title":"A Comprehensive Review of Machine Learning and Deep Learning Methods for Flood Inundation Mapping","volume":"7","author":[{"family":"Silwal","given":"Abinash"},{"family":"Subedi","given":"Anil"},{"family":"Tamrakar","given":"Rajee"},{"family":"Dahal","given":"Kshitij"},{"family":"Dahal","given":"Dewasis"},{"family":"Ekpetere","given":"Kenneth Okechukwu"},{"family":"Zhran","given":"Mohamed"}],"issued":{"date-parts":[["2026",4]]}}}],"schema":"https://github.com/citation-style-language/schema/raw/master/csl-citation.json"} </w:instrText>
      </w:r>
      <w:r w:rsidR="006226EF">
        <w:fldChar w:fldCharType="separate"/>
      </w:r>
      <w:r w:rsidR="005A617B" w:rsidRPr="005A617B">
        <w:rPr>
          <w:rFonts w:cs="Times New Roman"/>
        </w:rPr>
        <w:t>[9]</w:t>
      </w:r>
      <w:r w:rsidR="006226EF">
        <w:fldChar w:fldCharType="end"/>
      </w:r>
      <w:r w:rsidRPr="00E93C2B">
        <w:t>. Tuy nhiên, khi chỉ sử dụng phương pháp thuần dữ liệ</w:t>
      </w:r>
      <w:r>
        <w:t>u</w:t>
      </w:r>
      <w:r w:rsidRPr="00E93C2B">
        <w:t>, kết quả dự đoán có thể chưa phù hợp với các quy luật thủy động lực học. Trong một số trường hợp, mô hình có thể xuất hiện các vùng ngập không hợp lý về mặt vật lý, chẳng hạn như phạm vi ngập không phù hợp với địa hình hoặc hình thành các vùng ngập riêng biệt không có sự liên kết với hệ thống dòng chảy</w:t>
      </w:r>
      <w:r w:rsidR="006226EF">
        <w:t xml:space="preserve"> </w:t>
      </w:r>
      <w:r w:rsidR="006226EF">
        <w:fldChar w:fldCharType="begin"/>
      </w:r>
      <w:r w:rsidR="005A617B">
        <w:instrText xml:space="preserve"> ADDIN ZOTERO_ITEM CSL_CITATION {"citationID":"j7pLLKRO","properties":{"unsorted":false,"formattedCitation":"[6], [13]","plainCitation":"[6], [13]","noteIndex":0},"citationItems":[{"id":404,"uris":["http://zotero.org/users/local/zeqpUg9q/items/AGAU6LRS"],"itemData":{"id":404,"type":"article-journal","abstract":"Study region\nNorfolk, Virginia, United States\nStudy focus\nAccurate and timely flood forecasting is essential for enhancing resilience in coastal urban areas in the context of increasing frequency and intensity of rainfall, sea level rise and urbanization. This study presents a hybrid deep learning-based surrogate model that integrates Convolutional Neural Networks (CNN) and Long Short-Term Memory (LSTM) networks to enable real-time spatiotemporal flood forecasting. The model leverages CNN to capture spatial features from inputs such as elevation and Topographic Wetness Index (TWI), while LSTM processes time-series inputs of rainfall and tide data to capture temporal features.\nNew hydrologic insights for the region\nThe hybrid CNN-LSTM model was trained using the physics-based hydrodynamic model simulations obtained from the Two-dimensional Unsteady FLOW (TUFLOW) model for Norfolk, Virginia, and achieved high predictive accuracy across diverse flood-prone areas. The reduced computational time from four to six hours using TUFLOW to 3.2 min per event using CNN-LSTM enables rapid flood inundation mapping and early warning applications. The model effectively captured both spatial flood extents and their temporal evolution across different flooding scenarios, providing forecasts at a 2.5-m spatial resolution and 15-min temporal resolution and a one-hour-ahead prediction horizon. While challenges remain in terms of transferability to new regions and real-time data assimilation, this approach demonstrates strong potential for supporting operational flood risk management in coastal urban environments.","citation-key":"wangHybridCNNLSTMSurrogate2026","container-title":"Journal of Hydrology: Regional Studies","DOI":"10.1016/j.ejrh.2026.103234","ISSN":"2214-5818","journalAbbreviation":"Journal of Hydrology: Regional Studies","page":"103234","source":"ScienceDirect","title":"A hybrid CNN-LSTM surrogate model for hyper-resolution spatiotemporal flood forecasting in Norfolk, Virginia","volume":"64","author":[{"family":"Wang","given":"Yidi"},{"family":"Goodall","given":"Jonathan L."},{"family":"Kumar","given":"Chetan"},{"family":"McSpadden","given":"Diana"},{"family":"Barbosa","given":"Sergio A."},{"family":"Roy","given":"Binata"},{"family":"Shahabi","given":"Ali"},{"family":"Tahvildari","given":"Navid"}],"issued":{"date-parts":[["2026",4,1]]}}},{"id":426,"uris":["http://zotero.org/users/local/zeqpUg9q/items/NYRN2JWT"],"itemData":{"id":426,"type":"article-journal","abstract":"This work investigates the feasibility of using Physics-Informed Neural Networks (PINNs) as surrogate models for river stage prediction, aiming to reduce computational cost while maintaining predictive accuracy. We demonstrate PINNs successfully approximate Hydrologic Engineering Center’s River Analysis System (HEC-RAS) solutions, achieving strong predictive accuracy, despite some variation among river segments. By integrating the governing Saint-Venant equations into the learning process, the proposed PINN-based surrogate model enforces physical consistency and significantly improves computational efficiency compared to HEC-RAS. We evaluate the model’s performance in terms of accuracy and computational speed, demonstrating that it closely approximates HEC-RAS predictions while enabling real-time inference. These results highlight the potential of PINNs as effective surrogate models for single-river hydrodynamics, offering a promising alternative for computationally efficient river stage forecasting. Future work will explore techniques to enhance PINN training stability and robustness across a more generalized multi-river model.","citation-key":"zochPhysicsInformedNeuralNetwork2025","language":"en","source":"Zotero","title":"Physics-Informed Neural Network Surrogate Models for River Stage Prediction","author":[{"family":"Zoch","given":"Maximilian"},{"family":"Holmberg","given":"Edward"},{"family":"Pokhrel","given":"Pujan"},{"family":"Pathak","given":"Ken"},{"family":"Sloan","given":"Steven"},{"family":"Niles","given":"Kendall"},{"family":"Ratcliff","given":"Jay"},{"family":"Flanagin","given":"Maik"},{"family":"Ioup","given":"Elias"},{"family":"Guetl","given":"Christian"},{"family":"Abdelguerfi","given":"Mahdi"}],"issued":{"date-parts":[["2025"]]}}}],"schema":"https://github.com/citation-style-language/schema/raw/master/csl-citation.json"} </w:instrText>
      </w:r>
      <w:r w:rsidR="006226EF">
        <w:fldChar w:fldCharType="separate"/>
      </w:r>
      <w:r w:rsidR="005A617B" w:rsidRPr="005A617B">
        <w:rPr>
          <w:rFonts w:cs="Times New Roman"/>
        </w:rPr>
        <w:t>[6], [13]</w:t>
      </w:r>
      <w:r w:rsidR="006226EF">
        <w:fldChar w:fldCharType="end"/>
      </w:r>
      <w:r w:rsidRPr="00E93C2B">
        <w:t>.</w:t>
      </w:r>
    </w:p>
    <w:p w14:paraId="3BA4C9C6" w14:textId="384F37BB" w:rsidR="00E93C2B" w:rsidRPr="00E93C2B" w:rsidRDefault="00E93C2B" w:rsidP="00C7464E">
      <w:pPr>
        <w:ind w:firstLine="720"/>
      </w:pPr>
      <w:r w:rsidRPr="00E93C2B">
        <w:t>Để hạn chế vấn đề này, mạng nơ-ron nhúng tri thức vật lý (Physics-Informed Neural Networks - PINN) đưa các phương trình mô tả quá trình dòng chảy, chẳng hạn như hệ phương trình nước nông 2D (2D SWE) hoặc phương trình Saint-Venant, vào hàm mất mát trong quá trình huấn luyện. Nhờ đó, quá trình tối ưu hóa mô hình không chỉ dựa trên dữ liệu huấn luyện mà còn được ràng buộc bởi các quy luật vật lý của bài toán. Cách tiếp cận này giúp hạn chế những kết quả dự đoán không phù hợp với điều kiện thủy động lực học</w:t>
      </w:r>
      <w:r w:rsidR="006226EF">
        <w:t xml:space="preserve"> </w:t>
      </w:r>
      <w:r w:rsidR="006226EF">
        <w:fldChar w:fldCharType="begin"/>
      </w:r>
      <w:r w:rsidR="005A617B">
        <w:instrText xml:space="preserve"> ADDIN ZOTERO_ITEM CSL_CITATION {"citationID":"1PoWimGP","properties":{"unsorted":false,"formattedCitation":"[9], [13], [14]","plainCitation":"[9], [13], [14]","noteIndex":0},"citationItems":[{"id":413,"uris":["http://zotero.org/users/local/zeqpUg9q/items/4933GHEB"],"itemData":{"id":413,"type":"article-journal","abstract":"Flood inundation mapping (FIM) is essential in disaster risk management, infrastructure planning, and climate adaptation. Traditional hydrodynamic models, such as the Hydrologic Engineering Center’s River Analysis System (HEC-RAS) and LISFLOOD-Floodplain (LISFLOOD-FP), provide physically interpretable flood simulations but are often data- and computation-intensive and difficult to scale across regions. In recent years, machine learning (ML) and deep learning (DL) approaches have emerged as data-driven alternatives that leverage remote sensing observations, digital elevation models (DEMs), and hydro-climatic datasets to enable scalable and near-real-time flood mapping. Our review synthesizes recent advances in ML-based flood inundation mapping, categorizing methods into traditional machine learning techniques (e.g., Random Forest (RF), Support Vector Machines (SVM), Gradient Boosting (GB)), deep learning architectures (e.g., Convolutional Neural Networks (CNNs), U-Net, Long Short-Term Memory networks (LSTM)), and emerging hybrid and physics-informed frameworks. We evaluate model performance across flood extent and flood depth estimation tasks, highlighting strengths, limitations, and common benchmarking practices reported in the literature. The review identifies key challenges related to model interpretability, data bias, transferability, and regulatory acceptance, and highlights recent progress in explainable artificial intelligence (XAI), uncertainty-aware modeling, and physics-informed learning as pathways toward operational adoption. By unifying terminology, performance metrics, and methodological comparisons, this review provides a coherent framework for advancing trustworthy, scalable, and decision-relevant flood inundation mapping under increasing climate-driven flood risk.","citation-key":"silwalComprehensiveReviewMachine2026","container-title":"Earth","DOI":"10.3390/earth7020044","ISSN":"2673-4834","issue":"2","language":"en","license":"http://creativecommons.org/licenses/by/3.0/","page":"44","publisher":"Multidisciplinary Digital Publishing Institute","source":"www.mdpi.com","title":"A Comprehensive Review of Machine Learning and Deep Learning Methods for Flood Inundation Mapping","volume":"7","author":[{"family":"Silwal","given":"Abinash"},{"family":"Subedi","given":"Anil"},{"family":"Tamrakar","given":"Rajee"},{"family":"Dahal","given":"Kshitij"},{"family":"Dahal","given":"Dewasis"},{"family":"Ekpetere","given":"Kenneth Okechukwu"},{"family":"Zhran","given":"Mohamed"}],"issued":{"date-parts":[["2026",4]]}}},{"id":426,"uris":["http://zotero.org/users/local/zeqpUg9q/items/NYRN2JWT"],"itemData":{"id":426,"type":"article-journal","abstract":"This work investigates the feasibility of using Physics-Informed Neural Networks (PINNs) as surrogate models for river stage prediction, aiming to reduce computational cost while maintaining predictive accuracy. We demonstrate PINNs successfully approximate Hydrologic Engineering Center’s River Analysis System (HEC-RAS) solutions, achieving strong predictive accuracy, despite some variation among river segments. By integrating the governing Saint-Venant equations into the learning process, the proposed PINN-based surrogate model enforces physical consistency and significantly improves computational efficiency compared to HEC-RAS. We evaluate the model’s performance in terms of accuracy and computational speed, demonstrating that it closely approximates HEC-RAS predictions while enabling real-time inference. These results highlight the potential of PINNs as effective surrogate models for single-river hydrodynamics, offering a promising alternative for computationally efficient river stage forecasting. Future work will explore techniques to enhance PINN training stability and robustness across a more generalized multi-river model.","citation-key":"zochPhysicsInformedNeuralNetwork2025","language":"en","source":"Zotero","title":"Physics-Informed Neural Network Surrogate Models for River Stage Prediction","author":[{"family":"Zoch","given":"Maximilian"},{"family":"Holmberg","given":"Edward"},{"family":"Pokhrel","given":"Pujan"},{"family":"Pathak","given":"Ken"},{"family":"Sloan","given":"Steven"},{"family":"Niles","given":"Kendall"},{"family":"Ratcliff","given":"Jay"},{"family":"Flanagin","given":"Maik"},{"family":"Ioup","given":"Elias"},{"family":"Guetl","given":"Christian"},{"family":"Abdelguerfi","given":"Mahdi"}],"issued":{"date-parts":[["2025"]]}}},{"id":421,"uris":["http://zotero.org/users/local/zeqpUg9q/items/Q4FZLFRB"],"itemData":{"id":421,"type":"article-journal","abstract":"Large-scale river models are being refined over coastal regions to improve the scientific understanding of coastal processes, hazards and responses to climate change. However, coarse mesh resolutions and approximations in physical representations of tidal rivers limit the performance of such models at resolving the complex flow dynamics especially near the river-ocean interface, resulting in inaccurate simulations of flood inundation. In this research, we propose a machine learning (ML) framework based on the state-of-the-art physics-informed neural network (PINN) to simulate the downscaled flow at the subgrid scale. First, we demonstrate that PINN is able to assimilate observations of various types and solve the one-dimensional (1-D) Saint-Venant equations (SVE) directly. We perform the flow simulations over a floodplain and along an open channel in several synthetic case studies. The PINN performance is evaluated against analytical solutions and numerical models. Our results indicate that the PINN solutions of water depth have satisfactory accuracy with limited observations assimilated. In the case of flood wave propagation induced by storm surge and tide, a new neural network architecture is proposed based on Fourier feature embeddings that seamlessly encodes the periodic tidal boundary condition in the PINN's formulation. Furthermore, we show that the PINN-based downscaling can produce more reasonable subgrid solutions of the along-channel water depth by assimilating observational data. The PINN solution outperforms the simple linear interpolation in resolving the topography and dynamic flow regimes at the subgrid scale. This study provides a promising path toward improving emulation capabilities in large-scale models to characterize fine-scale coastal processes.","citation-key":"fengPhysicsInformedNeuralNetworks2023","container-title":"Water Resources Research","DOI":"10.1029/2022WR033168","ISSN":"1944-7973","issue":"2","language":"en","license":"© 2023. American Geophysical Union. All Rights Reserved.","page":"e2022WR033168","source":"Wiley Online Library","title":"Physics-Informed Neural Networks of the Saint-Venant Equations for Downscaling a Large-Scale River Model","volume":"59","author":[{"family":"Feng","given":"Dongyu"},{"family":"Tan","given":"Zeli"},{"family":"He","given":"QiZhi"}],"issued":{"date-parts":[["2023"]]}}}],"schema":"https://github.com/citation-style-language/schema/raw/master/csl-citation.json"} </w:instrText>
      </w:r>
      <w:r w:rsidR="006226EF">
        <w:fldChar w:fldCharType="separate"/>
      </w:r>
      <w:r w:rsidR="005A617B" w:rsidRPr="005A617B">
        <w:rPr>
          <w:rFonts w:cs="Times New Roman"/>
        </w:rPr>
        <w:t>[9], [13], [14]</w:t>
      </w:r>
      <w:r w:rsidR="006226EF">
        <w:fldChar w:fldCharType="end"/>
      </w:r>
      <w:r w:rsidRPr="00E93C2B">
        <w:t>.</w:t>
      </w:r>
    </w:p>
    <w:p w14:paraId="3C66A1A5" w14:textId="71F17A28" w:rsidR="00E93C2B" w:rsidRPr="00E93C2B" w:rsidRDefault="00E93C2B" w:rsidP="00C7464E">
      <w:pPr>
        <w:ind w:firstLine="720"/>
      </w:pPr>
      <w:r w:rsidRPr="00E93C2B">
        <w:t>Trong nghiên cứu của Feng, Tan &amp; He (2023), nhóm tác giả đã nghiên cứu khả năng sử dụng PINN để đồng hóa dữ liệu và giải hệ phương trình Saint-Venant, đồng thời xem xét bài toán dòng chảy ở quy mô dưới lướ</w:t>
      </w:r>
      <w:r>
        <w:t>i</w:t>
      </w:r>
      <w:r w:rsidRPr="00E93C2B">
        <w:t>. Nghiên cứu cũng sử dụng Fourier Feature Embeddings để biểu diễn các đặc trưng có tần số cao và xử lý các điều kiện biên biến đổi theo thời gian. Cách biểu diễn này được sử dụng nhằm cải thiện khả năng của mạng trong việc mô tả các thành phần biến thiên nhanh, qua đó hạn chế ảnh hưởng của thiên lệch phổ thường gặp ở các mạng nơ-ron khi học các hàm có nhiều thành phần tần số khác nhau</w:t>
      </w:r>
      <w:r>
        <w:t xml:space="preserve"> </w:t>
      </w:r>
      <w:r>
        <w:fldChar w:fldCharType="begin"/>
      </w:r>
      <w:r w:rsidR="005A617B">
        <w:instrText xml:space="preserve"> ADDIN ZOTERO_ITEM CSL_CITATION {"citationID":"HKn4sYSl","properties":{"unsorted":false,"formattedCitation":"[14]","plainCitation":"[14]","noteIndex":0},"citationItems":[{"id":421,"uris":["http://zotero.org/users/local/zeqpUg9q/items/Q4FZLFRB"],"itemData":{"id":421,"type":"article-journal","abstract":"Large-scale river models are being refined over coastal regions to improve the scientific understanding of coastal processes, hazards and responses to climate change. However, coarse mesh resolutions and approximations in physical representations of tidal rivers limit the performance of such models at resolving the complex flow dynamics especially near the river-ocean interface, resulting in inaccurate simulations of flood inundation. In this research, we propose a machine learning (ML) framework based on the state-of-the-art physics-informed neural network (PINN) to simulate the downscaled flow at the subgrid scale. First, we demonstrate that PINN is able to assimilate observations of various types and solve the one-dimensional (1-D) Saint-Venant equations (SVE) directly. We perform the flow simulations over a floodplain and along an open channel in several synthetic case studies. The PINN performance is evaluated against analytical solutions and numerical models. Our results indicate that the PINN solutions of water depth have satisfactory accuracy with limited observations assimilated. In the case of flood wave propagation induced by storm surge and tide, a new neural network architecture is proposed based on Fourier feature embeddings that seamlessly encodes the periodic tidal boundary condition in the PINN's formulation. Furthermore, we show that the PINN-based downscaling can produce more reasonable subgrid solutions of the along-channel water depth by assimilating observational data. The PINN solution outperforms the simple linear interpolation in resolving the topography and dynamic flow regimes at the subgrid scale. This study provides a promising path toward improving emulation capabilities in large-scale models to characterize fine-scale coastal processes.","citation-key":"fengPhysicsInformedNeuralNetworks2023","container-title":"Water Resources Research","DOI":"10.1029/2022WR033168","ISSN":"1944-7973","issue":"2","language":"en","license":"© 2023. American Geophysical Union. All Rights Reserved.","page":"e2022WR033168","source":"Wiley Online Library","title":"Physics-Informed Neural Networks of the Saint-Venant Equations for Downscaling a Large-Scale River Model","volume":"59","author":[{"family":"Feng","given":"Dongyu"},{"family":"Tan","given":"Zeli"},{"family":"He","given":"QiZhi"}],"issued":{"date-parts":[["2023"]]}}}],"schema":"https://github.com/citation-style-language/schema/raw/master/csl-citation.json"} </w:instrText>
      </w:r>
      <w:r>
        <w:fldChar w:fldCharType="separate"/>
      </w:r>
      <w:r w:rsidR="005A617B" w:rsidRPr="005A617B">
        <w:rPr>
          <w:rFonts w:cs="Times New Roman"/>
        </w:rPr>
        <w:t>[14]</w:t>
      </w:r>
      <w:r>
        <w:fldChar w:fldCharType="end"/>
      </w:r>
      <w:r w:rsidRPr="00E93C2B">
        <w:t>.</w:t>
      </w:r>
    </w:p>
    <w:p w14:paraId="03E1A41E" w14:textId="4085B288" w:rsidR="00C977A7" w:rsidRPr="00AF6046" w:rsidRDefault="00E93C2B" w:rsidP="00C7464E">
      <w:pPr>
        <w:ind w:firstLine="720"/>
      </w:pPr>
      <w:r w:rsidRPr="00E93C2B">
        <w:t xml:space="preserve">Trên cơ sở tham khảo hướng tiếp cận trên, </w:t>
      </w:r>
      <w:r w:rsidR="00BC76D3">
        <w:t>nghiên cứu</w:t>
      </w:r>
      <w:r w:rsidRPr="00E93C2B">
        <w:t xml:space="preserve"> dự kiến phát triển mô hình thế mạng PI-GAN 2D. Mô hình được xây dựng theo hướng kết hợp thông tin từ HAND và HEC-RAS 2D, trong đó kết quả HAND được sử dụng làm đầu vào ban đầu, còn kết quả HEC-RAS 2D được sử dụng làm dữ liệu tham chiếu. PI-GAN 2D sẽ học mối quan hệ sai khác giữa hai loại kết quả nhằm cải thiện bản đồ ngập do HAND tạo ra. Khóa luận sẽ đánh giá khả năng áp dụng mô hình tại khu vực bãi bồi sông Hồng đoạn qua trung tâm Hà Nội, tập trung vào độ chính xác của bản đồ ngập, khả năng thể hiện các đặc điểm thủy động lực học và thời gian tính toán. Kết quả nghiên cứu sẽ </w:t>
      </w:r>
      <w:r w:rsidRPr="00E93C2B">
        <w:lastRenderedPageBreak/>
        <w:t>được sử dụng để đánh giá khả năng của PI-GAN 2D trong việc tạo bản đồ ngập có độ phân giải 10m với thời gian xử lý ngắn hơn so với mô phỏng thủy lực trực tiếp.</w:t>
      </w:r>
      <w:r w:rsidRPr="00AF6046">
        <w:br w:type="page"/>
      </w:r>
    </w:p>
    <w:p w14:paraId="0261BE83" w14:textId="0F5EDE4C" w:rsidR="00C977A7" w:rsidRPr="00AF6046" w:rsidRDefault="00000000" w:rsidP="00C7464E">
      <w:pPr>
        <w:pStyle w:val="Heading1"/>
        <w:ind w:firstLine="720"/>
      </w:pPr>
      <w:bookmarkStart w:id="9" w:name="_Toc237817659"/>
      <w:r w:rsidRPr="00AF6046">
        <w:lastRenderedPageBreak/>
        <w:t>CHƯƠNG 2</w:t>
      </w:r>
      <w:r w:rsidR="00BC76D3">
        <w:t>.</w:t>
      </w:r>
      <w:r w:rsidRPr="00AF6046">
        <w:t xml:space="preserve"> KHU VỰC NGHIÊN CỨU VÀ </w:t>
      </w:r>
      <w:r w:rsidR="00DB6E8F">
        <w:t>DỮ LIỆU SỬ DỤNG</w:t>
      </w:r>
      <w:bookmarkEnd w:id="9"/>
    </w:p>
    <w:p w14:paraId="7AD6501F" w14:textId="600B27E2" w:rsidR="00C977A7" w:rsidRPr="00AF6046" w:rsidRDefault="00000000" w:rsidP="00C7464E">
      <w:pPr>
        <w:pStyle w:val="Heading2"/>
      </w:pPr>
      <w:bookmarkStart w:id="10" w:name="_Toc237817660"/>
      <w:r w:rsidRPr="00AF6046">
        <w:t xml:space="preserve">2.1. </w:t>
      </w:r>
      <w:r w:rsidR="00AE1A2C">
        <w:t>Khu vực nghiên cứu</w:t>
      </w:r>
      <w:bookmarkEnd w:id="10"/>
    </w:p>
    <w:p w14:paraId="24A35743" w14:textId="30242A3B" w:rsidR="00DB6E8F" w:rsidRPr="00DB6E8F" w:rsidRDefault="00DB6E8F" w:rsidP="001F59F4">
      <w:pPr>
        <w:ind w:firstLine="720"/>
      </w:pPr>
      <w:r w:rsidRPr="00DB6E8F">
        <w:t>Khu vực nghiên cứu của đề tài được xác định trong phạm vi không gian có liên quan đến Dự án đầu tư xây dựng Trục Đại lộ cảnh quan sông Hồng trên địa bàn thành phố Hà Nội. Theo chủ trương đầu tư được thành phố thông qua, dự án có quy mô sử dụng đất khoảng 11.418 ha, gồm các hạng mục chính như trục đại lộ cảnh quan, công viên cảnh quan, các khu đất phát triển đô thị, đất mặt nước và hạ tầng kỹ thuật; phạm vi dự án liên quan đến 16 xã, phường dọc hai bên sông Hồng</w:t>
      </w:r>
      <w:r w:rsidR="0006468A">
        <w:t xml:space="preserve"> </w:t>
      </w:r>
      <w:r w:rsidR="0006468A">
        <w:fldChar w:fldCharType="begin"/>
      </w:r>
      <w:r w:rsidR="0006468A">
        <w:instrText xml:space="preserve"> ADDIN ZOTERO_ITEM CSL_CITATION {"citationID":"0YlSqMi4","properties":{"unsorted":false,"formattedCitation":"[15]","plainCitation":"[15]","noteIndex":0},"citationItems":[{"id":433,"uris":["http://zotero.org/users/local/zeqpUg9q/items/Q4PJAEK6"],"itemData":{"id":433,"type":"report","abstract":"Nghị quyết 18/NQ-HĐND Về việc quyết định chủ trương đầu tư Dự án đầu tư Trục đại lộ cảnh quan sông Hồng trên địa bàn thành phố Hà Nội","citation-key":"administratorNghiQuyet182024-06-07T11-00-07","language":"vie","publisher":"Cổng thông tin điện tử Thành phố Hà Nội","title":"Nghị quyết 18/NQ-HĐND Về việc quyết định chủ trương đầu tư Dự án đầu tư Trục đại lộ cảnh quan sông Hồng trên địa bàn thành phố Hà Nội","URL":"http://vanban.hanoi.gov.vn/chi-tiet-van-ban/ve-viec-quyet-dinh-chu-truong-dau-tu-du-an-dau-tu-truc-dai-lo-canh-quan-song-hong-tren-dia-ban-than-246211","author":[{"literal":"Hội đồng Nhân dân Thành phố Hà Nội"}],"accessed":{"date-parts":[["2026",8,16]]},"issued":{"date-parts":[["2026",11,5]]}}}],"schema":"https://github.com/citation-style-language/schema/raw/master/csl-citation.json"} </w:instrText>
      </w:r>
      <w:r w:rsidR="0006468A">
        <w:fldChar w:fldCharType="separate"/>
      </w:r>
      <w:r w:rsidR="0006468A" w:rsidRPr="0006468A">
        <w:rPr>
          <w:rFonts w:cs="Times New Roman"/>
        </w:rPr>
        <w:t>[15]</w:t>
      </w:r>
      <w:r w:rsidR="0006468A">
        <w:fldChar w:fldCharType="end"/>
      </w:r>
      <w:r w:rsidRPr="00DB6E8F">
        <w:t>.</w:t>
      </w:r>
    </w:p>
    <w:p w14:paraId="16EE7BFD" w14:textId="077C468D" w:rsidR="00DB6E8F" w:rsidRDefault="00DB6E8F" w:rsidP="001F59F4">
      <w:pPr>
        <w:ind w:firstLine="720"/>
      </w:pPr>
      <w:r w:rsidRPr="00DB6E8F">
        <w:t>Về không gian nghiên cứu, đề tài tập trung vào khu vực bãi sông và vùng lân cận các hạng mục thuộc Trục Đại lộ cảnh quan sông Hồng, nơi có khả năng chịu ảnh hưởng của những thay đổi về địa hình, sử dụng đất và các công trình hạ tầng theo các phương án quy hoạch. Phạm vi này được xác định trên nền bản đồ quy hoạch và dữ liệu không gian được sử dụng trong nghiên cứu, sau đó được chuẩn hóa về cùng hệ tọa độ để phục vụ xây dựng mô hình địa hình, mô phỏng thủy lực và phân tích ngập lụt.</w:t>
      </w:r>
    </w:p>
    <w:p w14:paraId="0033FFD6" w14:textId="5C93296B" w:rsidR="00923508" w:rsidRPr="00923508" w:rsidRDefault="00923508" w:rsidP="00923508">
      <w:pPr>
        <w:ind w:firstLine="720"/>
      </w:pPr>
      <w:r>
        <w:rPr>
          <w:noProof/>
        </w:rPr>
        <w:drawing>
          <wp:inline distT="0" distB="0" distL="0" distR="0" wp14:anchorId="0B4116A6" wp14:editId="2E4F3E97">
            <wp:extent cx="5113445" cy="3718560"/>
            <wp:effectExtent l="0" t="0" r="0" b="0"/>
            <wp:docPr id="53946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0995" cy="3724050"/>
                    </a:xfrm>
                    <a:prstGeom prst="rect">
                      <a:avLst/>
                    </a:prstGeom>
                    <a:noFill/>
                    <a:ln>
                      <a:noFill/>
                    </a:ln>
                  </pic:spPr>
                </pic:pic>
              </a:graphicData>
            </a:graphic>
          </wp:inline>
        </w:drawing>
      </w:r>
    </w:p>
    <w:p w14:paraId="563C2B57" w14:textId="273D92C3" w:rsidR="00923508" w:rsidRPr="00923508" w:rsidRDefault="00923508" w:rsidP="00923508">
      <w:pPr>
        <w:pStyle w:val="Heading4"/>
      </w:pPr>
      <w:r w:rsidRPr="00923508">
        <w:t xml:space="preserve">Hình 2.1. </w:t>
      </w:r>
      <w:r w:rsidRPr="00923508">
        <w:rPr>
          <w:b w:val="0"/>
          <w:bCs w:val="0"/>
        </w:rPr>
        <w:t>Bản đồ tổng thể tuyến đường Trục Đại lộ cảnh quan sông Hồng</w:t>
      </w:r>
    </w:p>
    <w:p w14:paraId="6691AFE0" w14:textId="1C5F3D0F" w:rsidR="00923508" w:rsidRPr="00923508" w:rsidRDefault="00923508" w:rsidP="00923508">
      <w:pPr>
        <w:ind w:firstLine="720"/>
        <w:jc w:val="right"/>
        <w:rPr>
          <w:i/>
          <w:iCs/>
        </w:rPr>
      </w:pPr>
      <w:r>
        <w:rPr>
          <w:i/>
          <w:iCs/>
        </w:rPr>
        <w:t>Nguồn: iquyhoach.com</w:t>
      </w:r>
    </w:p>
    <w:p w14:paraId="58A34F13" w14:textId="2DF4FEB2" w:rsidR="00DB6E8F" w:rsidRPr="00DB6E8F" w:rsidRDefault="00DB6E8F" w:rsidP="001F59F4">
      <w:pPr>
        <w:ind w:firstLine="720"/>
      </w:pPr>
      <w:r w:rsidRPr="00DB6E8F">
        <w:t xml:space="preserve">Theo phương án hiện nay, các địa phương nằm trong phạm vi dự án gồm Hồng Hà, Ô Diên, Thượng Cát, Đông Ngạc, Phú Thượng, Lĩnh Nam, Thanh Trì, Nam Phù, </w:t>
      </w:r>
      <w:r w:rsidRPr="00DB6E8F">
        <w:lastRenderedPageBreak/>
        <w:t>Hồng Vân, Mê Linh, Thiên Lộc, Vĩnh Thanh, Đông Anh, Bồ Đề, Long Biên và Bát Tràng</w:t>
      </w:r>
      <w:r w:rsidR="00AC0558">
        <w:t xml:space="preserve"> </w:t>
      </w:r>
      <w:r w:rsidR="00AC0558">
        <w:fldChar w:fldCharType="begin"/>
      </w:r>
      <w:r w:rsidR="00AC0558">
        <w:instrText xml:space="preserve"> ADDIN ZOTERO_ITEM CSL_CITATION {"citationID":"10BUP6pT","properties":{"unsorted":false,"formattedCitation":"[15]","plainCitation":"[15]","noteIndex":0},"citationItems":[{"id":433,"uris":["http://zotero.org/users/local/zeqpUg9q/items/Q4PJAEK6"],"itemData":{"id":433,"type":"report","abstract":"Nghị quyết 18/NQ-HĐND Về việc quyết định chủ trương đầu tư Dự án đầu tư Trục đại lộ cảnh quan sông Hồng trên địa bàn thành phố Hà Nội","citation-key":"administratorNghiQuyet182024-06-07T11-00-07","language":"vie","publisher":"Cổng thông tin điện tử Thành phố Hà Nội","title":"Nghị quyết 18/NQ-HĐND Về việc quyết định chủ trương đầu tư Dự án đầu tư Trục đại lộ cảnh quan sông Hồng trên địa bàn thành phố Hà Nội","URL":"http://vanban.hanoi.gov.vn/chi-tiet-van-ban/ve-viec-quyet-dinh-chu-truong-dau-tu-du-an-dau-tu-truc-dai-lo-canh-quan-song-hong-tren-dia-ban-than-246211","author":[{"literal":"Hội đồng Nhân dân Thành phố Hà Nội"}],"accessed":{"date-parts":[["2026",8,16]]},"issued":{"date-parts":[["2026",11,5]]}}}],"schema":"https://github.com/citation-style-language/schema/raw/master/csl-citation.json"} </w:instrText>
      </w:r>
      <w:r w:rsidR="00AC0558">
        <w:fldChar w:fldCharType="separate"/>
      </w:r>
      <w:r w:rsidR="00AC0558" w:rsidRPr="00AC0558">
        <w:rPr>
          <w:rFonts w:cs="Times New Roman"/>
        </w:rPr>
        <w:t>[15]</w:t>
      </w:r>
      <w:r w:rsidR="00AC0558">
        <w:fldChar w:fldCharType="end"/>
      </w:r>
      <w:r w:rsidRPr="00DB6E8F">
        <w:t>.</w:t>
      </w:r>
    </w:p>
    <w:p w14:paraId="5E4DE1C6" w14:textId="4900B7CA" w:rsidR="00DB6E8F" w:rsidRPr="00DB6E8F" w:rsidRDefault="00DB6E8F" w:rsidP="001F59F4">
      <w:pPr>
        <w:ind w:firstLine="720"/>
      </w:pPr>
      <w:r w:rsidRPr="00DB6E8F">
        <w:t>Do mục tiêu của đề tài là đánh giá ảnh hưởng của các phương án quy hoạch đến khả năng ngập và thoát lũ, ranh giới mô hình thủy lực không nhất thiết trùng hoàn toàn với ranh giới hành chính hoặc ranh giới sử dụng đất của dự án. Phạm vi mô hình sẽ được xác định dựa trên đặc điểm địa hình, mạng lưới sông và các tuyến thoát nước, hệ thống đê điều, các công trình có khả năng ảnh hưởng đến dòng chảy và phạm vi lan truyền ngập. Cách xác định này nhằm bảo đảm vùng mô phỏng đủ rộng để thể hiện quá trình lan truyền của nước và ảnh hưởng của các hạng mục quy hoạch đến khu vực xung quanh.</w:t>
      </w:r>
    </w:p>
    <w:p w14:paraId="3FBFA881" w14:textId="77777777" w:rsidR="00DB6E8F" w:rsidRDefault="00DB6E8F" w:rsidP="001F59F4">
      <w:pPr>
        <w:ind w:firstLine="720"/>
        <w:rPr>
          <w:b/>
          <w:bCs/>
        </w:rPr>
      </w:pPr>
      <w:r w:rsidRPr="00DB6E8F">
        <w:t>Trong phạm vi nghiên cứu, đề tài tập trung đánh giá sự thay đổi của độ sâu ngập, phạm vi ngập và vận tốc dòng chảy giữa kịch bản hiện trạng và các kịch bản có sự thay đổi về hạ tầng, sử dụng đất theo quy hoạch. Các khu vực có công trình hoặc hạng mục quy hoạch được lựa chọn làm đối tượng phân tích chi tiết nhằm đánh giá mức độ ảnh hưởng đến chế độ dòng chảy và nguy cơ ngập.</w:t>
      </w:r>
    </w:p>
    <w:p w14:paraId="6BE44D43" w14:textId="2295EB81" w:rsidR="00C977A7" w:rsidRPr="00AF6046" w:rsidRDefault="00000000" w:rsidP="00C7464E">
      <w:pPr>
        <w:pStyle w:val="Heading2"/>
      </w:pPr>
      <w:bookmarkStart w:id="11" w:name="_Toc237817661"/>
      <w:r w:rsidRPr="00AF6046">
        <w:t xml:space="preserve">2.2. </w:t>
      </w:r>
      <w:r w:rsidR="00AE1A2C">
        <w:t>Dữ liệu sử dụng</w:t>
      </w:r>
      <w:bookmarkEnd w:id="11"/>
    </w:p>
    <w:p w14:paraId="4274C19E" w14:textId="77777777" w:rsidR="00AE1A2C" w:rsidRPr="00AE1A2C" w:rsidRDefault="00AE1A2C" w:rsidP="00C7464E">
      <w:pPr>
        <w:ind w:firstLine="720"/>
      </w:pPr>
      <w:r w:rsidRPr="00AE1A2C">
        <w:t>Nghiên cứu sử dụng các nhóm dữ liệu địa hình, thủy văn, viễn thám, hiện trạng bề mặt và quy hoạch để xây dựng mô hình thủy lực HEC-RAS 2D và mô hình thế mạng PI-GAN. Các dữ liệu được thu thập từ nhiều nguồn khác nhau, sau đó được kiểm tra, xử lý và đưa về cùng hệ quy chiếu trước khi sử dụng.</w:t>
      </w:r>
    </w:p>
    <w:p w14:paraId="45116CDD" w14:textId="77777777" w:rsidR="00AE1A2C" w:rsidRPr="001F59F4" w:rsidRDefault="00AE1A2C" w:rsidP="001F59F4">
      <w:pPr>
        <w:pStyle w:val="Heading3"/>
      </w:pPr>
      <w:bookmarkStart w:id="12" w:name="_Toc237817662"/>
      <w:r w:rsidRPr="001F59F4">
        <w:t>2.2.1. Dữ liệu địa hình</w:t>
      </w:r>
      <w:bookmarkEnd w:id="12"/>
    </w:p>
    <w:p w14:paraId="78914635" w14:textId="358BAAEA" w:rsidR="00AE1A2C" w:rsidRPr="001F59F4" w:rsidRDefault="00AE1A2C" w:rsidP="00C7464E">
      <w:pPr>
        <w:ind w:firstLine="720"/>
        <w:rPr>
          <w:i/>
          <w:iCs/>
        </w:rPr>
      </w:pPr>
      <w:r w:rsidRPr="001F59F4">
        <w:rPr>
          <w:i/>
          <w:iCs/>
        </w:rPr>
        <w:t>a. Mô hình số độ cao DEM</w:t>
      </w:r>
    </w:p>
    <w:p w14:paraId="32A55899" w14:textId="4A289ADD" w:rsidR="00AE1A2C" w:rsidRPr="00AE1A2C" w:rsidRDefault="00AE1A2C" w:rsidP="00C7464E">
      <w:pPr>
        <w:ind w:firstLine="720"/>
      </w:pPr>
      <w:r w:rsidRPr="00AE1A2C">
        <w:t>Dữ liệu DEM được sử dụng để xây dựng mô hình địa hình đầu vào cho HEC-RAS 2D và xác định đặc điểm địa hình của khu vực nghiên cứu. Nghiên cứu dự kiến sử dụng sản phẩm DEM có độ phân giải phù hợp với phạm vi và mục tiêu nghiên cứu, chẳng hạn Copernicus GLO-30 hoặc FABDEM.</w:t>
      </w:r>
    </w:p>
    <w:p w14:paraId="407111F2" w14:textId="12C9F18C" w:rsidR="00AE1A2C" w:rsidRPr="00AE1A2C" w:rsidRDefault="00AE1A2C" w:rsidP="00C7464E">
      <w:pPr>
        <w:ind w:firstLine="720"/>
      </w:pPr>
      <w:r w:rsidRPr="00AE1A2C">
        <w:t>DEM sau khi thu thập sẽ được cắt theo phạm vi nghiên cứu, kiểm tra các giá trị thiếu hoặc bất thường và chuyển về hệ tọa độ thống nhất. Dữ liệu sau xử lý được sử dụng để xây dựng địa hình tính toán cho mô hình HEC-RAS 2D.</w:t>
      </w:r>
    </w:p>
    <w:p w14:paraId="08F5D087" w14:textId="610C89BC" w:rsidR="00AE1A2C" w:rsidRPr="001F59F4" w:rsidRDefault="001F59F4" w:rsidP="00C7464E">
      <w:pPr>
        <w:ind w:firstLine="720"/>
        <w:rPr>
          <w:i/>
          <w:iCs/>
        </w:rPr>
      </w:pPr>
      <w:r w:rsidRPr="001F59F4">
        <w:rPr>
          <w:i/>
          <w:iCs/>
        </w:rPr>
        <w:t>b.</w:t>
      </w:r>
      <w:r w:rsidR="00AE1A2C" w:rsidRPr="001F59F4">
        <w:rPr>
          <w:i/>
          <w:iCs/>
        </w:rPr>
        <w:t xml:space="preserve"> Dữ liệu đo cao từ vệ tinh ICESat-2</w:t>
      </w:r>
    </w:p>
    <w:p w14:paraId="0EC7714D" w14:textId="1B51F32D" w:rsidR="00AE1A2C" w:rsidRPr="00AE1A2C" w:rsidRDefault="00AE1A2C" w:rsidP="00C7464E">
      <w:pPr>
        <w:ind w:firstLine="720"/>
      </w:pPr>
      <w:r w:rsidRPr="00AE1A2C">
        <w:t xml:space="preserve">Dữ liệu ICESat-2 được sử dụng để kiểm tra và đánh giá độ chính xác cao độ của DEM. Nghiên cứu xem xét sử dụng các sản phẩm ATL03 và ATL08, trong đó </w:t>
      </w:r>
      <w:r w:rsidRPr="00AE1A2C">
        <w:lastRenderedPageBreak/>
        <w:t>ATL03 cung cấp thông tin photon dọc theo quỹ đạo vệ tinh, còn ATL08 cung cấp các thông tin đã được xử lý về cao độ mặt đất và thảm thực vật.</w:t>
      </w:r>
    </w:p>
    <w:p w14:paraId="76539329" w14:textId="18929C5B" w:rsidR="00AE1A2C" w:rsidRPr="00AE1A2C" w:rsidRDefault="00AE1A2C" w:rsidP="00C7464E">
      <w:pPr>
        <w:ind w:firstLine="720"/>
      </w:pPr>
      <w:r w:rsidRPr="00AE1A2C">
        <w:t>Các điểm đo ICESat-2 được lọc dựa trên các thông tin chất lượng đi kèm sản phẩm trước khi đối chiếu với DEM. Sai số cao độ giữa ICESat-2 và DEM được sử dụng để đánh giá mức độ phù hợp của DEM đối với bài toán mô phỏng ngập. Nếu điều kiện dữ liệu cho phép, kết quả này có thể được sử dụng để hỗ trợ hiệu chỉnh DEM tại khu vực nghiên cứu.</w:t>
      </w:r>
    </w:p>
    <w:p w14:paraId="7F418BF2" w14:textId="77777777" w:rsidR="00AE1A2C" w:rsidRPr="001F59F4" w:rsidRDefault="00AE1A2C" w:rsidP="001F59F4">
      <w:pPr>
        <w:pStyle w:val="Heading3"/>
      </w:pPr>
      <w:bookmarkStart w:id="13" w:name="_Toc237817663"/>
      <w:r w:rsidRPr="001F59F4">
        <w:t>2.2.2. Dữ liệu thủy văn</w:t>
      </w:r>
      <w:bookmarkEnd w:id="13"/>
    </w:p>
    <w:p w14:paraId="4BD70DAB" w14:textId="546C8444" w:rsidR="00AE1A2C" w:rsidRPr="001F59F4" w:rsidRDefault="00AE1A2C" w:rsidP="00C7464E">
      <w:pPr>
        <w:ind w:firstLine="720"/>
        <w:rPr>
          <w:i/>
          <w:iCs/>
        </w:rPr>
      </w:pPr>
      <w:r w:rsidRPr="001F59F4">
        <w:rPr>
          <w:i/>
          <w:iCs/>
        </w:rPr>
        <w:t>a. Số liệu mực nước và lưu lượng tại trạm thủy văn</w:t>
      </w:r>
    </w:p>
    <w:p w14:paraId="3026C977" w14:textId="6FD79FCC" w:rsidR="00AE1A2C" w:rsidRPr="00AE1A2C" w:rsidRDefault="00AE1A2C" w:rsidP="00C7464E">
      <w:pPr>
        <w:ind w:firstLine="720"/>
      </w:pPr>
      <w:r w:rsidRPr="00AE1A2C">
        <w:t>Số liệu mực nước và lưu lượng tại các trạm thủy văn trên sông Hồng được sử dụng để thiết lập điều kiện biên và kiểm tra kết quả mô phỏng thủy lực.</w:t>
      </w:r>
    </w:p>
    <w:p w14:paraId="68E8A0A7" w14:textId="0CB63AB9" w:rsidR="00AE1A2C" w:rsidRPr="00AE1A2C" w:rsidRDefault="00AE1A2C" w:rsidP="00923508">
      <w:pPr>
        <w:ind w:firstLine="720"/>
      </w:pPr>
      <w:r w:rsidRPr="00AE1A2C">
        <w:t>Các trạm quan trắc phù hợp với phạm vi nghiên cứu</w:t>
      </w:r>
      <w:r w:rsidR="00BB6B04">
        <w:t xml:space="preserve"> </w:t>
      </w:r>
      <w:r w:rsidRPr="00AE1A2C">
        <w:t>sẽ được xem xét sử dụng tùy thuộc vào khả năng tiếp cận số liệu và yêu cầu của mô hình. Các chuỗi số liệu được kiểm tra về thời gian quan trắc, tính liên tục và mức độ phù hợp với các kịch bản mô phỏng.</w:t>
      </w:r>
    </w:p>
    <w:p w14:paraId="159499A2" w14:textId="2AC19BF1" w:rsidR="00AE1A2C" w:rsidRPr="001F59F4" w:rsidRDefault="00AE1A2C" w:rsidP="00C7464E">
      <w:pPr>
        <w:ind w:firstLine="720"/>
        <w:rPr>
          <w:i/>
          <w:iCs/>
        </w:rPr>
      </w:pPr>
      <w:r w:rsidRPr="001F59F4">
        <w:rPr>
          <w:i/>
          <w:iCs/>
        </w:rPr>
        <w:t xml:space="preserve">b. Dữ liệu </w:t>
      </w:r>
      <w:r w:rsidR="00923508">
        <w:rPr>
          <w:i/>
          <w:iCs/>
        </w:rPr>
        <w:t>độ cao</w:t>
      </w:r>
      <w:r w:rsidRPr="001F59F4">
        <w:rPr>
          <w:i/>
          <w:iCs/>
        </w:rPr>
        <w:t xml:space="preserve"> nước mặt từ ICESat-2</w:t>
      </w:r>
    </w:p>
    <w:p w14:paraId="422B7C5A" w14:textId="7DBFB96C" w:rsidR="00AE1A2C" w:rsidRPr="00AE1A2C" w:rsidRDefault="00AE1A2C" w:rsidP="00C7464E">
      <w:pPr>
        <w:ind w:firstLine="720"/>
      </w:pPr>
      <w:r w:rsidRPr="00AE1A2C">
        <w:t>Bên cạnh số liệu tại các trạm thủy văn, dữ liệu đo cao mặt nước từ ICESat-2 có thể được sử dụng để xác định cao độ mặt nước tại các vị trí vệ tinh đi qua sông Hồng.</w:t>
      </w:r>
    </w:p>
    <w:p w14:paraId="6EE4E1E1" w14:textId="3F3952CB" w:rsidR="00AE1A2C" w:rsidRPr="00AE1A2C" w:rsidRDefault="00AE1A2C" w:rsidP="00C7464E">
      <w:pPr>
        <w:ind w:firstLine="720"/>
      </w:pPr>
      <w:r w:rsidRPr="00AE1A2C">
        <w:t>Các điểm đo được kiểm tra theo các thông tin chất lượng của sản phẩm và loại bỏ những điểm có độ tin cậy thấp. Kết quả được sử dụng để bổ sung dữ liệu kiểm tra cao độ mặt nước và đánh giá kết quả mô phỏng HEC-RAS 2D.</w:t>
      </w:r>
    </w:p>
    <w:p w14:paraId="5DBA582B" w14:textId="3A355211" w:rsidR="00AE1A2C" w:rsidRPr="00AE1A2C" w:rsidRDefault="00AE1A2C" w:rsidP="001F59F4">
      <w:pPr>
        <w:pStyle w:val="Heading3"/>
      </w:pPr>
      <w:bookmarkStart w:id="14" w:name="_Toc237817664"/>
      <w:r w:rsidRPr="00AE1A2C">
        <w:t>2.2.3. Dữ liệu ảnh viễn thám</w:t>
      </w:r>
      <w:bookmarkEnd w:id="14"/>
    </w:p>
    <w:p w14:paraId="20C354F4" w14:textId="386D4F1B" w:rsidR="00AE1A2C" w:rsidRPr="001F59F4" w:rsidRDefault="00AE1A2C" w:rsidP="00C7464E">
      <w:pPr>
        <w:ind w:firstLine="720"/>
        <w:rPr>
          <w:i/>
          <w:iCs/>
        </w:rPr>
      </w:pPr>
      <w:r w:rsidRPr="001F59F4">
        <w:rPr>
          <w:i/>
          <w:iCs/>
        </w:rPr>
        <w:t>a. Dữ liệu Sentinel-1 SAR</w:t>
      </w:r>
    </w:p>
    <w:p w14:paraId="488756FD" w14:textId="62A70326" w:rsidR="00AE1A2C" w:rsidRPr="00AE1A2C" w:rsidRDefault="00AE1A2C" w:rsidP="00C7464E">
      <w:pPr>
        <w:ind w:firstLine="720"/>
      </w:pPr>
      <w:r w:rsidRPr="00AE1A2C">
        <w:t>Ảnh Sentinel-1 SAR được sử dụng để xác định phạm vi ngập thực tế và kiểm tra kết quả mô phỏng.</w:t>
      </w:r>
      <w:r>
        <w:t xml:space="preserve"> </w:t>
      </w:r>
      <w:r w:rsidRPr="00AE1A2C">
        <w:t>Các cảnh ảnh phù hợp với thời điểm xảy ra lũ hoặc ngập lớn trong khu vực nghiên cứu sẽ được lựa chọn. Ảnh được tiền xử lý và phân loại để xác định khu vực mặt nước, từ đó xây dựng bản đồ phạm vi ngập quan sát từ vệ tinh.</w:t>
      </w:r>
    </w:p>
    <w:p w14:paraId="0E1BBF9B" w14:textId="0BF0F38E" w:rsidR="00AE1A2C" w:rsidRPr="00AE1A2C" w:rsidRDefault="00AE1A2C" w:rsidP="00C7464E">
      <w:pPr>
        <w:ind w:firstLine="720"/>
      </w:pPr>
      <w:r w:rsidRPr="00AE1A2C">
        <w:t>Kết quả từ Sentinel-1 được sử dụng để đối chiếu với phạm vi ngập từ HEC-RAS 2D. Trong giai đoạn xây dựng PI-GAN, dữ liệu này có thể được sử dụng như một nguồn dữ liệu tham chiếu bổ sung để đánh giá khả năng tái hiện phạm vi ngập của mô hình.</w:t>
      </w:r>
    </w:p>
    <w:p w14:paraId="5B6EB4FF" w14:textId="35BC4C8D" w:rsidR="00AE1A2C" w:rsidRPr="001F59F4" w:rsidRDefault="00AE1A2C" w:rsidP="00C7464E">
      <w:pPr>
        <w:ind w:firstLine="720"/>
        <w:rPr>
          <w:i/>
          <w:iCs/>
        </w:rPr>
      </w:pPr>
      <w:r w:rsidRPr="001F59F4">
        <w:rPr>
          <w:i/>
          <w:iCs/>
        </w:rPr>
        <w:t>b. Dữ liệu quang học Sentinel-2</w:t>
      </w:r>
    </w:p>
    <w:p w14:paraId="6103A7B1" w14:textId="13D19F62" w:rsidR="00AE1A2C" w:rsidRPr="00AE1A2C" w:rsidRDefault="00AE1A2C" w:rsidP="00C7464E">
      <w:pPr>
        <w:ind w:firstLine="720"/>
      </w:pPr>
      <w:r w:rsidRPr="00AE1A2C">
        <w:lastRenderedPageBreak/>
        <w:t>Ảnh Sentinel-2 có thể được sử dụng để hỗ trợ phân loại hiện trạng bề mặt và xác định mặt nước trong khu vực nghiên cứu. Các chỉ số phổ như MNDWI có thể được sử dụng để phân biệt khu vực mặt nước với các loại bề mặt khác.</w:t>
      </w:r>
    </w:p>
    <w:p w14:paraId="480B52C6" w14:textId="6BDC2420" w:rsidR="00AE1A2C" w:rsidRPr="00AE1A2C" w:rsidRDefault="00AE1A2C" w:rsidP="00C7464E">
      <w:pPr>
        <w:ind w:firstLine="720"/>
      </w:pPr>
      <w:r w:rsidRPr="00AE1A2C">
        <w:t>Dữ liệu Sentinel-2 cũng có thể hỗ trợ lựa chọn và kiểm tra vị trí mặt nước khi xử lý dữ liệu ICESat-2, đặc biệt trong trường hợp cần xác định các điểm đo nằm trong phạm vi lòng sông.</w:t>
      </w:r>
    </w:p>
    <w:p w14:paraId="7573639F" w14:textId="77777777" w:rsidR="00AE1A2C" w:rsidRPr="00AE1A2C" w:rsidRDefault="00AE1A2C" w:rsidP="001F59F4">
      <w:pPr>
        <w:pStyle w:val="Heading3"/>
      </w:pPr>
      <w:bookmarkStart w:id="15" w:name="_Toc237817665"/>
      <w:r w:rsidRPr="00AE1A2C">
        <w:t>2.2.4. Dữ liệu hiện trạng bề mặt</w:t>
      </w:r>
      <w:bookmarkEnd w:id="15"/>
    </w:p>
    <w:p w14:paraId="33213CA7" w14:textId="75A54AC0" w:rsidR="00AE1A2C" w:rsidRPr="001F59F4" w:rsidRDefault="00AE1A2C" w:rsidP="00C7464E">
      <w:pPr>
        <w:ind w:firstLine="720"/>
        <w:rPr>
          <w:i/>
          <w:iCs/>
        </w:rPr>
      </w:pPr>
      <w:r w:rsidRPr="001F59F4">
        <w:rPr>
          <w:i/>
          <w:iCs/>
        </w:rPr>
        <w:t>a. Dữ liệu sử dụng đất</w:t>
      </w:r>
    </w:p>
    <w:p w14:paraId="06760C35" w14:textId="6131AE06" w:rsidR="00AE1A2C" w:rsidRPr="00AE1A2C" w:rsidRDefault="00AE1A2C" w:rsidP="00C7464E">
      <w:pPr>
        <w:ind w:firstLine="720"/>
      </w:pPr>
      <w:r w:rsidRPr="00AE1A2C">
        <w:t>Dữ liệu hiện trạng sử dụng đất được sử dụng để mô tả các loại bề mặt trong khu vực nghiên cứu và hỗ trợ xác định hệ số nhám phục vụ mô hình HEC-RAS 2D.</w:t>
      </w:r>
    </w:p>
    <w:p w14:paraId="315AA2C9" w14:textId="64AE97E6" w:rsidR="00AE1A2C" w:rsidRPr="00AE1A2C" w:rsidRDefault="00AE1A2C" w:rsidP="00C7464E">
      <w:pPr>
        <w:ind w:firstLine="720"/>
      </w:pPr>
      <w:r w:rsidRPr="00AE1A2C">
        <w:t>Các nhóm sử dụng đất bao gồm đất xây dựng, khu dân cư, đất nông nghiệp, đất trống, mặt nước và các loại bề mặt khác. Dữ liệu sau khi chuẩn hóa được chuyển đổi sang dạng raster phù hợp với độ phân giải của mô hình.</w:t>
      </w:r>
    </w:p>
    <w:p w14:paraId="7D23C72B" w14:textId="1D54EA1E" w:rsidR="00AE1A2C" w:rsidRPr="001F59F4" w:rsidRDefault="00AE1A2C" w:rsidP="00C7464E">
      <w:pPr>
        <w:ind w:firstLine="720"/>
        <w:rPr>
          <w:i/>
          <w:iCs/>
        </w:rPr>
      </w:pPr>
      <w:r w:rsidRPr="001F59F4">
        <w:rPr>
          <w:i/>
          <w:iCs/>
        </w:rPr>
        <w:t>b. Dữ liệu công trình xây dựng</w:t>
      </w:r>
    </w:p>
    <w:p w14:paraId="5D751A01" w14:textId="5DA63C3D" w:rsidR="00AE1A2C" w:rsidRPr="00AE1A2C" w:rsidRDefault="00AE1A2C" w:rsidP="00C7464E">
      <w:pPr>
        <w:ind w:firstLine="720"/>
      </w:pPr>
      <w:r w:rsidRPr="00AE1A2C">
        <w:t>Dữ liệu ranh giới công trình được sử dụng để bổ sung thông tin về các vật cản dòng chảy trong khu vực đô thị. Nguồn dữ liệu có thể được thu thập từ OpenStreetMap, Microsoft Global Building Footprints hoặc các nguồn dữ liệu GIS phù hợp khác.</w:t>
      </w:r>
    </w:p>
    <w:p w14:paraId="1C35556C" w14:textId="4D61EAF8" w:rsidR="00AE1A2C" w:rsidRPr="00AE1A2C" w:rsidRDefault="00AE1A2C" w:rsidP="00C7464E">
      <w:pPr>
        <w:ind w:firstLine="720"/>
      </w:pPr>
      <w:r w:rsidRPr="00AE1A2C">
        <w:t>Dữ liệu công trình được xử lý và chuyển đổi sang dạng phù hợp với mô hình thủy lực, qua đó hỗ trợ mô tả ảnh hưởng của khu vực xây dựng đến quá trình lan truyền dòng chảy.</w:t>
      </w:r>
    </w:p>
    <w:p w14:paraId="451ACA4E" w14:textId="77777777" w:rsidR="00AE1A2C" w:rsidRPr="00AE1A2C" w:rsidRDefault="00AE1A2C" w:rsidP="001F59F4">
      <w:pPr>
        <w:pStyle w:val="Heading3"/>
      </w:pPr>
      <w:bookmarkStart w:id="16" w:name="_Toc237817666"/>
      <w:r w:rsidRPr="00AE1A2C">
        <w:t>2.2.5. Dữ liệu quy hoạch và hạ tầng</w:t>
      </w:r>
      <w:bookmarkEnd w:id="16"/>
    </w:p>
    <w:p w14:paraId="5553FB26" w14:textId="681006D1" w:rsidR="00AE1A2C" w:rsidRPr="001F59F4" w:rsidRDefault="00AE1A2C" w:rsidP="00C7464E">
      <w:pPr>
        <w:ind w:firstLine="720"/>
        <w:rPr>
          <w:i/>
          <w:iCs/>
        </w:rPr>
      </w:pPr>
      <w:r w:rsidRPr="001F59F4">
        <w:rPr>
          <w:i/>
          <w:iCs/>
        </w:rPr>
        <w:t>a. Dữ liệu quy hoạch Trục Đại lộ cảnh quan sông Hồng</w:t>
      </w:r>
    </w:p>
    <w:p w14:paraId="78F658C1" w14:textId="49E2630E" w:rsidR="00AE1A2C" w:rsidRPr="00AE1A2C" w:rsidRDefault="00AE1A2C" w:rsidP="00C7464E">
      <w:pPr>
        <w:ind w:firstLine="720"/>
      </w:pPr>
      <w:r w:rsidRPr="00AE1A2C">
        <w:t>Dữ liệu quy hoạch được sử dụng để xác định phạm vi các hạng mục liên quan đến Trục Đại lộ cảnh quan sông Hồng và xây dựng các kịch bản mô phỏng.</w:t>
      </w:r>
    </w:p>
    <w:p w14:paraId="2F2412C3" w14:textId="0CFEF5D8" w:rsidR="00AE1A2C" w:rsidRPr="00AE1A2C" w:rsidRDefault="00AE1A2C" w:rsidP="00C7464E">
      <w:pPr>
        <w:ind w:firstLine="720"/>
      </w:pPr>
      <w:r w:rsidRPr="00AE1A2C">
        <w:t>Nguồn dữ liệu chính gồm các hồ sơ quy hoạch chính thức được công bố bởi cơ quan quản lý nhà nước, trong đó có Quy hoạch phân khu đô thị sông Hồng tỷ lệ 1/5.000. Các lớp dữ liệu quy hoạch sẽ được số hóa hoặc chuyển đổi sang dạng GIS để chồng xếp với dữ liệu địa hình và các lớp thông tin khác.</w:t>
      </w:r>
    </w:p>
    <w:p w14:paraId="49C33BE0" w14:textId="34A5C578" w:rsidR="00AE1A2C" w:rsidRPr="001F59F4" w:rsidRDefault="00AE1A2C" w:rsidP="00C7464E">
      <w:pPr>
        <w:ind w:firstLine="720"/>
        <w:rPr>
          <w:i/>
          <w:iCs/>
        </w:rPr>
      </w:pPr>
      <w:r w:rsidRPr="001F59F4">
        <w:rPr>
          <w:i/>
          <w:iCs/>
        </w:rPr>
        <w:t>b. Dữ liệu công trình hạ tầng</w:t>
      </w:r>
    </w:p>
    <w:p w14:paraId="5AA3D8B2" w14:textId="64CCC8F2" w:rsidR="00C977A7" w:rsidRPr="00C7464E" w:rsidRDefault="00AE1A2C" w:rsidP="00C7464E">
      <w:pPr>
        <w:ind w:firstLine="720"/>
      </w:pPr>
      <w:r w:rsidRPr="00C7464E">
        <w:t xml:space="preserve">Các công trình và hạng mục có khả năng ảnh hưởng đến dòng chảy, chẳng hạn như đường giao thông, cầu, tuyến công trình và các khu vực xây dựng theo quy hoạch, </w:t>
      </w:r>
      <w:r w:rsidRPr="00C7464E">
        <w:lastRenderedPageBreak/>
        <w:t>được xem xét đưa vào mô hình thủy lực tùy theo phạm vi và mức độ ảnh hưởng. Các hạng mục được lựa chọn sẽ được thể hiện trong mô hình dưới dạng địa hình hoặc các đối tượng cản dòng phù hợp.</w:t>
      </w:r>
    </w:p>
    <w:p w14:paraId="0B9B7EAD" w14:textId="09AD41E4" w:rsidR="00C977A7" w:rsidRPr="00AF6046" w:rsidRDefault="00000000" w:rsidP="00C7464E">
      <w:pPr>
        <w:ind w:firstLine="720"/>
      </w:pPr>
      <w:r w:rsidRPr="00AF6046">
        <w:br w:type="page"/>
      </w:r>
    </w:p>
    <w:p w14:paraId="67576BA4" w14:textId="080A5F75" w:rsidR="00C977A7" w:rsidRPr="00AF6046" w:rsidRDefault="00000000" w:rsidP="001F59F4">
      <w:pPr>
        <w:pStyle w:val="Heading1"/>
        <w:ind w:firstLine="720"/>
        <w:jc w:val="center"/>
      </w:pPr>
      <w:bookmarkStart w:id="17" w:name="_Toc237817667"/>
      <w:r w:rsidRPr="00AF6046">
        <w:lastRenderedPageBreak/>
        <w:t>CHƯƠNG 3</w:t>
      </w:r>
      <w:r w:rsidR="001F59F4">
        <w:t>.</w:t>
      </w:r>
      <w:r w:rsidRPr="00AF6046">
        <w:t xml:space="preserve"> </w:t>
      </w:r>
      <w:r w:rsidR="00BB6B04">
        <w:t>PHƯƠNG PHÁP NGHIÊN CỨU</w:t>
      </w:r>
      <w:bookmarkEnd w:id="17"/>
    </w:p>
    <w:p w14:paraId="1FF58CEE" w14:textId="3263AFA0" w:rsidR="00BC76D3" w:rsidRDefault="00BC76D3" w:rsidP="00BC76D3">
      <w:pPr>
        <w:ind w:firstLine="720"/>
      </w:pPr>
      <w:bookmarkStart w:id="18" w:name="_Toc237817668"/>
      <w:r>
        <w:t>Quy trình nghiên cứu được mô tả như trong Hình 3.1:</w:t>
      </w:r>
    </w:p>
    <w:p w14:paraId="27FFE78B" w14:textId="3A3904EC" w:rsidR="00BC76D3" w:rsidRDefault="00BC76D3" w:rsidP="00BC76D3">
      <w:pPr>
        <w:ind w:firstLine="720"/>
      </w:pPr>
      <w:r>
        <w:rPr>
          <w:noProof/>
        </w:rPr>
        <w:drawing>
          <wp:inline distT="0" distB="0" distL="0" distR="0" wp14:anchorId="387EA3EE" wp14:editId="783BAAEB">
            <wp:extent cx="5295900" cy="3530404"/>
            <wp:effectExtent l="0" t="0" r="0" b="0"/>
            <wp:docPr id="1440880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80139" name="Picture 1440880139"/>
                    <pic:cNvPicPr/>
                  </pic:nvPicPr>
                  <pic:blipFill>
                    <a:blip r:embed="rId9"/>
                    <a:stretch>
                      <a:fillRect/>
                    </a:stretch>
                  </pic:blipFill>
                  <pic:spPr>
                    <a:xfrm>
                      <a:off x="0" y="0"/>
                      <a:ext cx="5306987" cy="3537795"/>
                    </a:xfrm>
                    <a:prstGeom prst="rect">
                      <a:avLst/>
                    </a:prstGeom>
                  </pic:spPr>
                </pic:pic>
              </a:graphicData>
            </a:graphic>
          </wp:inline>
        </w:drawing>
      </w:r>
    </w:p>
    <w:p w14:paraId="6D704B0B" w14:textId="6C6DBFAC" w:rsidR="00BC76D3" w:rsidRPr="00923508" w:rsidRDefault="00BC76D3" w:rsidP="00923508">
      <w:pPr>
        <w:pStyle w:val="Heading4"/>
        <w:jc w:val="center"/>
        <w:rPr>
          <w:b w:val="0"/>
          <w:bCs w:val="0"/>
        </w:rPr>
      </w:pPr>
      <w:r w:rsidRPr="00BC76D3">
        <w:t xml:space="preserve">Hình 3.1. </w:t>
      </w:r>
      <w:r w:rsidRPr="00923508">
        <w:rPr>
          <w:b w:val="0"/>
          <w:bCs w:val="0"/>
        </w:rPr>
        <w:t>Sơ đồ quy trình nghiên cứu</w:t>
      </w:r>
    </w:p>
    <w:p w14:paraId="0678F278" w14:textId="190640ED" w:rsidR="00AC2E27" w:rsidRDefault="00AC2E27" w:rsidP="001F59F4">
      <w:pPr>
        <w:pStyle w:val="Heading2"/>
      </w:pPr>
      <w:r>
        <w:t>3.1. Xử lý và xây dựng dữ liệu địa không gian</w:t>
      </w:r>
      <w:bookmarkEnd w:id="18"/>
    </w:p>
    <w:p w14:paraId="71CC0DD4" w14:textId="1B616B62" w:rsidR="00AC2E27" w:rsidRDefault="00AC2E27" w:rsidP="00C7464E">
      <w:pPr>
        <w:ind w:firstLine="720"/>
      </w:pPr>
      <w:r>
        <w:t>Nghiên cứu thu thập và chuẩn hóa các nhóm dữ liệu gồm DEM, ICESat-2, Sentinel-1, Sentinel-2, dữ liệu công trình, sử dụng đất và số liệu thủy văn. Các dữ liệu được kiểm tra chất lượng, chuyển đổi về cùng hệ quy chiếu và chuẩn hóa về độ phân giải không gian nhằm xây dựng bộ dữ liệu đầu vào thống nhất cho phân tích và mô phỏng ngập lụt.</w:t>
      </w:r>
    </w:p>
    <w:p w14:paraId="4EB9DADF" w14:textId="036161C7" w:rsidR="00AC2E27" w:rsidRDefault="00AC2E27" w:rsidP="001F59F4">
      <w:pPr>
        <w:pStyle w:val="Heading3"/>
      </w:pPr>
      <w:bookmarkStart w:id="19" w:name="_Toc237817669"/>
      <w:r>
        <w:t>3.1.1. Xử lý dữ liệu độ cao từ DEM và ICESat-2</w:t>
      </w:r>
      <w:bookmarkEnd w:id="19"/>
    </w:p>
    <w:p w14:paraId="036E4C55" w14:textId="49F0B43B" w:rsidR="00AC2E27" w:rsidRDefault="00AC2E27" w:rsidP="00C7464E">
      <w:pPr>
        <w:ind w:firstLine="720"/>
      </w:pPr>
      <w:r>
        <w:t>Dữ liệu DEM được sử dụng làm cơ sở xây dựng mô hình địa hình khu vực nghiên cứu. Dữ liệu ICESat-2 ATL03 được thu thập và lọc các điểm đo không đạt yêu cầu về chất lượng, sau đó chồng xếp với DEM để đánh giá sai số cao độ.</w:t>
      </w:r>
    </w:p>
    <w:p w14:paraId="0ABF927D" w14:textId="323F2A54" w:rsidR="00AC2E27" w:rsidRDefault="00AC2E27" w:rsidP="00C7464E">
      <w:pPr>
        <w:ind w:firstLine="720"/>
      </w:pPr>
      <w:r>
        <w:t>Các điểm độ cao có độ tin cậy phù hợp được sử dụng làm dữ liệu tham chiếu để hiệu chỉnh DEM. Kết quả được đánh giá bằng các chỉ tiêu RMSE, MAE và sai số trung bình, qua đó lựa chọn mô hình địa hình phù hợp cho mô phỏng ngập lụt.</w:t>
      </w:r>
    </w:p>
    <w:p w14:paraId="6D46CC74" w14:textId="3C47ABC3" w:rsidR="00AC2E27" w:rsidRDefault="00AC2E27" w:rsidP="001F59F4">
      <w:pPr>
        <w:pStyle w:val="Heading3"/>
      </w:pPr>
      <w:bookmarkStart w:id="20" w:name="_Toc237817670"/>
      <w:r>
        <w:lastRenderedPageBreak/>
        <w:t>3.1.2. Hiệu chỉnh và chi tiết hóa mô hình địa hình bằng ANN</w:t>
      </w:r>
      <w:bookmarkEnd w:id="20"/>
    </w:p>
    <w:p w14:paraId="3C47B309" w14:textId="69357F84" w:rsidR="00AC2E27" w:rsidRDefault="00AC2E27" w:rsidP="00C7464E">
      <w:pPr>
        <w:ind w:firstLine="720"/>
      </w:pPr>
      <w:r>
        <w:t>Mạng ANN được sử dụng để xây dựng mối quan hệ giữa cao độ DEM, các đặc trưng bề mặt từ Sentinel-2 và cao độ tham chiếu từ ICESat-2. Mô hình sau huấn luyện được áp dụng để hiệu chỉnh cao độ trên toàn khu vực nghiên cứu, tạo ra mô hình địa hình phù hợp hơn với đặc điểm bề mặt thực tế. Mô hình địa hình sau hiệu chỉnh được sử dụng làm cơ sở cho cả mô hình thủy lực HEC-RAS 2D và mô hình HAND.</w:t>
      </w:r>
    </w:p>
    <w:p w14:paraId="59BA074D" w14:textId="4469E77C" w:rsidR="00AC2E27" w:rsidRDefault="00AC2E27" w:rsidP="001F59F4">
      <w:pPr>
        <w:pStyle w:val="Heading3"/>
      </w:pPr>
      <w:bookmarkStart w:id="21" w:name="_Toc237817671"/>
      <w:r>
        <w:t>3.1.3. Xây dựng dữ liệu công trình và đặc trưng bề mặt</w:t>
      </w:r>
      <w:bookmarkEnd w:id="21"/>
    </w:p>
    <w:p w14:paraId="2595088F" w14:textId="7C52B971" w:rsidR="00AC2E27" w:rsidRDefault="00AC2E27" w:rsidP="00C7464E">
      <w:pPr>
        <w:ind w:firstLine="720"/>
      </w:pPr>
      <w:r>
        <w:t>Dữ liệu công trình và sử dụng đất được chuẩn hóa, raster hóa và tích hợp với mô hình địa hình. Trên cơ sở đặc điểm bề mặt, nghiên cứu xây dựng lớp hệ số nhám Manning phân bố theo không gian nhằm phản ánh sự khác biệt về điều kiện dòng chảy giữa lòng sông, bãi sông, khu vực nông nghiệp, dân cư và khu vực xây dựng. Các lớp dữ liệu này được sử dụng làm đầu vào cho mô hình HEC-RAS 2D và mô hình học sâu.</w:t>
      </w:r>
    </w:p>
    <w:p w14:paraId="0BBB6516" w14:textId="0CA12947" w:rsidR="00AC2E27" w:rsidRDefault="00AC2E27" w:rsidP="001F59F4">
      <w:pPr>
        <w:pStyle w:val="Heading2"/>
      </w:pPr>
      <w:bookmarkStart w:id="22" w:name="_Toc237817672"/>
      <w:r>
        <w:t>3.2. Xây dựng và mô phỏng mô hình thủy lực HEC-RAS 2D</w:t>
      </w:r>
      <w:bookmarkEnd w:id="22"/>
    </w:p>
    <w:p w14:paraId="3D02802B" w14:textId="1DB93AC6" w:rsidR="00AC2E27" w:rsidRDefault="00AC2E27" w:rsidP="00C7464E">
      <w:pPr>
        <w:ind w:firstLine="720"/>
      </w:pPr>
      <w:r>
        <w:t>HEC-RAS 2D được sử dụng để mô phỏng quá trình lan truyền dòng chảy và ngập lụt trong khu vực nghiên cứu. Mô hình được xây dựng trên cơ sở mô hình địa hình đã hiệu chỉnh, dữ liệu thủy văn, hệ số nhám, công trình và các đặc trưng địa hình có ảnh hưởng đến dòng chảy.</w:t>
      </w:r>
    </w:p>
    <w:p w14:paraId="48CA0CE4" w14:textId="77777777" w:rsidR="00AC2E27" w:rsidRDefault="00AC2E27" w:rsidP="00C7464E">
      <w:pPr>
        <w:ind w:firstLine="720"/>
      </w:pPr>
      <w:r>
        <w:t>Lưới tính toán hai chiều được xây dựng phù hợp với đặc điểm địa hình và phạm vi nghiên cứu. Các yếu tố quan trọng như hệ thống đê, bờ sông, đường giao thông và công trình có khả năng ảnh hưởng đến hướng lan truyền dòng chảy được xem xét trong mô hình.</w:t>
      </w:r>
    </w:p>
    <w:p w14:paraId="4895420C" w14:textId="0A5D72A7" w:rsidR="00AC2E27" w:rsidRDefault="00AC2E27" w:rsidP="00C7464E">
      <w:pPr>
        <w:ind w:firstLine="720"/>
      </w:pPr>
      <w:r>
        <w:t>Điều kiện biên được thiết lập từ số liệu lưu lượng và mực nước tại các trạm thủy văn phù hợp. Mô hình được hiệu chỉnh và kiểm định bằng số liệu quan trắc và dữ liệu độc lập, trong đó có thể sử dụng vết ngập từ Sentinel-1 SAR và cao độ mặt nước từ ICESat-2.</w:t>
      </w:r>
    </w:p>
    <w:p w14:paraId="5DAF763C" w14:textId="1B1440C2" w:rsidR="00AC2E27" w:rsidRDefault="00AC2E27" w:rsidP="001F59F4">
      <w:pPr>
        <w:ind w:firstLine="720"/>
      </w:pPr>
      <w:r>
        <w:t>Sau khi kiểm định, HEC-RAS 2D được sử dụng để mô phỏng các kịch bản ngập lụt trong điều kiện hiện trạng và điều kiện theo quy hoạch Trục Đại lộ cảnh quan sông Hồng. Kết quả gồm phạm vi ngập, độ sâu ngập và các đặc trưng dòng chảy theo không gian và thời gian.</w:t>
      </w:r>
      <w:r w:rsidR="001F59F4">
        <w:t xml:space="preserve"> </w:t>
      </w:r>
      <w:r>
        <w:t>Đối với các kịch bản được lựa chọn, kết quả HEC-RAS 2D được sử dụng làm dữ liệu tham chiếu cho mô hình PI-GAN.</w:t>
      </w:r>
    </w:p>
    <w:p w14:paraId="56977514" w14:textId="4601E79B" w:rsidR="00AC2E27" w:rsidRDefault="00AC2E27" w:rsidP="001F59F4">
      <w:pPr>
        <w:pStyle w:val="Heading2"/>
      </w:pPr>
      <w:bookmarkStart w:id="23" w:name="_Toc237817673"/>
      <w:r>
        <w:lastRenderedPageBreak/>
        <w:t>3.3. Xây dựng dữ liệu đầu vào nhanh bằng mô hình HAND</w:t>
      </w:r>
      <w:bookmarkEnd w:id="23"/>
    </w:p>
    <w:p w14:paraId="46F6D632" w14:textId="7A0D46FA" w:rsidR="00AC2E27" w:rsidRDefault="00AC2E27" w:rsidP="00C7464E">
      <w:pPr>
        <w:ind w:firstLine="720"/>
      </w:pPr>
      <w:r>
        <w:t>Mô hình HAND được sử dụng để tạo nhanh thông tin về khả năng và mức độ ngập dựa trên mối quan hệ giữa cao độ địa hình và hệ thống thoát nước. HAND được xây dựng từ mô hình địa hình đã hiệu chỉnh, kết hợp với các thông tin về độ dốc, hệ số nhám và khoảng cách đến sông. Kết quả là các lớp thông tin ngập lụt sơ bộ được tạo ra với thời gian tính toán thấp hơn đáng kể so với mô hình thủy lực đầy đủ. Các sản phẩm từ HAND được sử dụng làm dữ liệu đầu vào cho mô hình PI-GAN, trong khi kết quả HEC-RAS 2D tương ứng được sử dụng làm Target.</w:t>
      </w:r>
    </w:p>
    <w:p w14:paraId="13897ED5" w14:textId="07C4C246" w:rsidR="00AC2E27" w:rsidRDefault="00AC2E27" w:rsidP="001F59F4">
      <w:pPr>
        <w:pStyle w:val="Heading2"/>
      </w:pPr>
      <w:bookmarkStart w:id="24" w:name="_Toc237817674"/>
      <w:r>
        <w:t>3.4. Xử lý và đồng hóa dữ liệu vết ngập từ Sentinel-1 SAR</w:t>
      </w:r>
      <w:bookmarkEnd w:id="24"/>
    </w:p>
    <w:p w14:paraId="768023D4" w14:textId="225DB373" w:rsidR="00AC2E27" w:rsidRDefault="00AC2E27" w:rsidP="00C7464E">
      <w:pPr>
        <w:ind w:firstLine="720"/>
      </w:pPr>
      <w:r>
        <w:t>Ảnh Sentinel-1 SAR được sử dụng để xác định phạm vi ngập thực tế trong một số sự kiện lũ phù hợp với thời gian nghiên cứu. Ảnh được xử lý thông qua các bước hiệu chỉnh cần thiết, giảm nhiễu và phân tách khu vực ngập nhằm tạo lớp vết ngập thực tế.</w:t>
      </w:r>
    </w:p>
    <w:p w14:paraId="60514A5E" w14:textId="7FBA0935" w:rsidR="00AC2E27" w:rsidRDefault="00AC2E27" w:rsidP="00C7464E">
      <w:pPr>
        <w:ind w:firstLine="720"/>
      </w:pPr>
      <w:r>
        <w:t>Kết quả được sử dụng để kiểm tra mức độ phù hợp của mô hình HEC-RAS 2D và hỗ trợ đánh giá kết quả mô phỏng của PI-GAN. Đồng thời, thông tin vết ngập có thể được đưa vào quá trình huấn luyện dưới dạng một thành phần ràng buộc nhằm tăng khả năng mô hình tái hiện đặc điểm ngập thực tế.</w:t>
      </w:r>
    </w:p>
    <w:p w14:paraId="4D2CC59B" w14:textId="1F002C91" w:rsidR="00AC2E27" w:rsidRDefault="00AC2E27" w:rsidP="001F59F4">
      <w:pPr>
        <w:pStyle w:val="Heading2"/>
      </w:pPr>
      <w:bookmarkStart w:id="25" w:name="_Toc237817675"/>
      <w:r>
        <w:t>3.5. Xây dựng mô hình PI-GAN hỗ trợ mô phỏng nhanh ngập lụt</w:t>
      </w:r>
      <w:bookmarkEnd w:id="25"/>
    </w:p>
    <w:p w14:paraId="75B73234" w14:textId="64BA8952" w:rsidR="00AC2E27" w:rsidRDefault="00AC2E27" w:rsidP="00C7464E">
      <w:pPr>
        <w:ind w:firstLine="720"/>
      </w:pPr>
      <w:r>
        <w:t>Mô hình PI-GAN được xây dựng nhằm học mối quan hệ giữa dữ liệu ngập được tạo nhanh từ HAND và kết quả mô phỏng thủy lực HEC-RAS 2D.</w:t>
      </w:r>
    </w:p>
    <w:p w14:paraId="7FC02B39" w14:textId="6332F60A" w:rsidR="00AC2E27" w:rsidRDefault="00AC2E27" w:rsidP="001F59F4">
      <w:pPr>
        <w:pStyle w:val="Heading3"/>
      </w:pPr>
      <w:bookmarkStart w:id="26" w:name="_Toc237817676"/>
      <w:r>
        <w:t>3.5.1. Xây dựng dữ liệu huấn luyện</w:t>
      </w:r>
      <w:bookmarkEnd w:id="26"/>
    </w:p>
    <w:p w14:paraId="217FA330" w14:textId="27E24864" w:rsidR="00AC2E27" w:rsidRDefault="00AC2E27" w:rsidP="001F59F4">
      <w:pPr>
        <w:ind w:firstLine="720"/>
      </w:pPr>
      <w:r>
        <w:t>Bộ dữ liệu huấn luyện được xây dựng từ các kết quả mô hình hóa tương ứng giữa dữ liệu đầu vào và kết quả mô phỏng thủy lực. Trong đó, các lớp dữ liệu gồm thông tin ngập được tính toán từ mô hình HAND, mô hình địa hình DTM, hệ số nhám Manning và các đặc trưng địa hình, bề mặt được sử dụng làm dữ liệu đầu vào cho PI-GAN. Kết quả mô phỏng ngập lụt từ HEC-RAS 2D tương ứng được sử dụng làm dữ liệu tham chiếu để mạng học và tái hiện đặc điểm phân bố ngập lụt.</w:t>
      </w:r>
    </w:p>
    <w:p w14:paraId="40963558" w14:textId="38A41A6A" w:rsidR="00AC2E27" w:rsidRDefault="00AC2E27" w:rsidP="00C7464E">
      <w:pPr>
        <w:ind w:firstLine="720"/>
      </w:pPr>
      <w:r>
        <w:t>Các dữ liệu đầu vào và dữ liệu tham chiếu được chuẩn hóa về cùng hệ quy chiếu, phạm vi không gian và độ phân giải trước khi đưa vào mô hình. Bộ dữ liệu sau đó được phân chia thành các tập dữ liệu huấn luyện, kiểm tra và đánh giá độc lập nhằm đánh giá khả năng học và mức độ tổng quát hóa của mô hình PI-GAN đối với các điều kiện ngập lụt khác nhau.</w:t>
      </w:r>
    </w:p>
    <w:p w14:paraId="5D89359A" w14:textId="77777777" w:rsidR="00AC2E27" w:rsidRDefault="00AC2E27" w:rsidP="001F59F4">
      <w:pPr>
        <w:pStyle w:val="Heading3"/>
      </w:pPr>
      <w:bookmarkStart w:id="27" w:name="_Toc237817677"/>
      <w:r>
        <w:lastRenderedPageBreak/>
        <w:t>3.5.2. Xây dựng mạng PI-GAN</w:t>
      </w:r>
      <w:bookmarkEnd w:id="27"/>
    </w:p>
    <w:p w14:paraId="238DC06A" w14:textId="275EE7B1" w:rsidR="00AC2E27" w:rsidRDefault="00AC2E27" w:rsidP="00C7464E">
      <w:pPr>
        <w:ind w:firstLine="720"/>
      </w:pPr>
      <w:r>
        <w:t>PI-GAN được xây dựng trên cơ sở mạng sinh và mạng phân biệt, kết hợp với các ràng buộc vật lý của quá trình dòng chảy. Mạng sinh thực hiện chuyển đổi từ trường ngập sơ bộ của HAND sang trường ngập chi tiết hơn, trong khi mạng phân biệt đánh giá mức độ phù hợp của kết quả dự đoán với kết quả mô phỏng tham chiếu.</w:t>
      </w:r>
    </w:p>
    <w:p w14:paraId="3F2F8E8B" w14:textId="65D9813C" w:rsidR="00AC2E27" w:rsidRDefault="00AC2E27" w:rsidP="00C7464E">
      <w:pPr>
        <w:ind w:firstLine="720"/>
      </w:pPr>
      <w:r>
        <w:t>Trong quá trình huấn luyện, hàm mất mát được xây dựng từ các thành phần chính gồm: (1) sai khác giữa kết quả dự đoán và HEC-RAS 2D; (2) mất mát đối kháng; (3) ràng buộc các phương trình thủy động lực học; (3) ràng buộc số liệu thủy văn; (4) ràng buộc từ vết ngập Sentinel-1 SAR. Cách tiếp cận này nhằm hạn chế các kết quả không phù hợp với quy luật dòng chảy, đồng thời duy trì khả năng tái hiện các đặc điểm không gian của ngập lụt.</w:t>
      </w:r>
    </w:p>
    <w:p w14:paraId="1F67D3A6" w14:textId="5025648E" w:rsidR="00AC2E27" w:rsidRDefault="00AC2E27" w:rsidP="001F59F4">
      <w:pPr>
        <w:pStyle w:val="Heading3"/>
      </w:pPr>
      <w:bookmarkStart w:id="28" w:name="_Toc237817678"/>
      <w:r>
        <w:t>3.5.3. Đánh giá mô hình PI-GAN</w:t>
      </w:r>
      <w:bookmarkEnd w:id="28"/>
    </w:p>
    <w:p w14:paraId="27E58F42" w14:textId="3E2D5748" w:rsidR="00AC2E27" w:rsidRDefault="00AC2E27" w:rsidP="00C7464E">
      <w:pPr>
        <w:ind w:firstLine="720"/>
      </w:pPr>
      <w:r>
        <w:t>Kết quả dự đoán của PI-GAN được đánh giá thông qua so sánh với kết quả HEC-RAS 2D và dữ liệu quan sát. Các chỉ tiêu đánh giá tập trung vào độ sâu ngập, phạm vi ngập, mức độ phù hợp không gian và thời gian tính toán. Hiệu quả của mô hình được xác định thông qua việc so sánh giữa thời gian mô phỏng của PI-GAN với HEC-RAS 2D, đồng thời đánh giá khả năng sử dụng PI-GAN để khảo sát nhiều kịch bản quy hoạch.</w:t>
      </w:r>
    </w:p>
    <w:p w14:paraId="23B64AB6" w14:textId="77777777" w:rsidR="00AC2E27" w:rsidRDefault="00AC2E27" w:rsidP="001F59F4">
      <w:pPr>
        <w:pStyle w:val="Heading2"/>
      </w:pPr>
      <w:bookmarkStart w:id="29" w:name="_Toc237817679"/>
      <w:r>
        <w:t>3.6. Đánh giá ảnh hưởng của Trục Đại lộ cảnh quan sông Hồng đến nguy cơ ngập lụt</w:t>
      </w:r>
      <w:bookmarkEnd w:id="29"/>
    </w:p>
    <w:p w14:paraId="1159B868" w14:textId="1337F3F8" w:rsidR="00AC2E27" w:rsidRDefault="00AC2E27" w:rsidP="00C7464E">
      <w:pPr>
        <w:ind w:firstLine="720"/>
      </w:pPr>
      <w:r>
        <w:t>Trên cơ sở mô hình HEC-RAS 2D được hiệu chỉnh, kiểm định và mô hình PI-GAN được đánh giá về độ chính xác, nghiên cứu tiến hành mô phỏng và so sánh các kịch bản hiện trạng và theo định hướng quy hoạch Trục Đại lộ cảnh quan sông Hồng. Việc xây dựng các kịch bản nhằm xác định sự thay đổi của điều kiện địa hình, dòng chảy và phạm vi ngập lụt khi các hạng mục quy hoạch được đưa vào khu vực nghiên cứu.</w:t>
      </w:r>
    </w:p>
    <w:p w14:paraId="4C76C766" w14:textId="2169D308" w:rsidR="00AC2E27" w:rsidRDefault="00AC2E27" w:rsidP="00C7464E">
      <w:pPr>
        <w:ind w:firstLine="720"/>
      </w:pPr>
      <w:r>
        <w:t>Đối với mỗi kịch bản, các chỉ tiêu về phạm vi ngập, độ sâu ngập và sự phân bố không gian của ngập lụt được xác định từ kết quả mô phỏng. Các kết quả này được xử lý và phân tích trên nền tảng GIS để so sánh sự thay đổi giữa các kịch bản, qua đó xác định những khu vực có mức độ ngập gia tăng hoặc giảm so với điều kiện hiện trạng.</w:t>
      </w:r>
    </w:p>
    <w:p w14:paraId="322AB3E9" w14:textId="3C377758" w:rsidR="00C977A7" w:rsidRPr="00AF6046" w:rsidRDefault="00AC2E27" w:rsidP="00C7464E">
      <w:pPr>
        <w:ind w:firstLine="720"/>
      </w:pPr>
      <w:r>
        <w:t xml:space="preserve">Nghiên cứu tập trung phân tích sự thay đổi về diện tích ngập, độ sâu ngập và phân bố các khu vực có nguy cơ ngập cao, đồng thời xem xét sự lan truyền của tác động ra các khu vực lân cận ngoài phạm vi trực tiếp của Trục Đại lộ cảnh quan. Kết quả phân tích được sử dụng để đánh giá mức độ và phạm vi ảnh hưởng của các hạng </w:t>
      </w:r>
      <w:r>
        <w:lastRenderedPageBreak/>
        <w:t>mục quy hoạch đến nguy cơ ngập lụt đô thị trong khu vực nghiên cứu. Qua đó, nghiên cứu xác định các khu vực có nguy cơ ngập gia tăng hoặc có sự thay đổi đáng kể về đặc điểm ngập lụt, làm cơ sở cho việc đánh giá tác động không gian của quy hoạch và đề xuất các khu vực cần được lưu ý trong quá trình triển khai Trục Đại lộ cảnh quan sông Hồng.</w:t>
      </w:r>
      <w:r w:rsidRPr="00AF6046">
        <w:br w:type="page"/>
      </w:r>
    </w:p>
    <w:p w14:paraId="2B44CDA8" w14:textId="1ABCA19F" w:rsidR="00C977A7" w:rsidRPr="00AF6046" w:rsidRDefault="00000000" w:rsidP="00AC0558">
      <w:pPr>
        <w:pStyle w:val="Heading1"/>
        <w:ind w:firstLine="720"/>
        <w:jc w:val="center"/>
      </w:pPr>
      <w:bookmarkStart w:id="30" w:name="_Toc237817680"/>
      <w:r w:rsidRPr="00AF6046">
        <w:lastRenderedPageBreak/>
        <w:t>CHƯƠNG 4</w:t>
      </w:r>
      <w:r w:rsidR="00AC0558">
        <w:t>.</w:t>
      </w:r>
      <w:r w:rsidRPr="00AF6046">
        <w:t xml:space="preserve"> </w:t>
      </w:r>
      <w:r w:rsidR="00AC0558">
        <w:t>KẾT QUẢ DỰ KIẾN</w:t>
      </w:r>
      <w:bookmarkEnd w:id="30"/>
    </w:p>
    <w:p w14:paraId="099281F9" w14:textId="77777777" w:rsidR="00C977A7" w:rsidRPr="00AF6046" w:rsidRDefault="00000000" w:rsidP="00C7464E">
      <w:pPr>
        <w:pStyle w:val="Heading2"/>
      </w:pPr>
      <w:bookmarkStart w:id="31" w:name="_Toc237817681"/>
      <w:r w:rsidRPr="00AF6046">
        <w:t>4.1. Đánh giá độ chính xác và hiệu năng tính toán của PI-GAN</w:t>
      </w:r>
      <w:bookmarkEnd w:id="31"/>
    </w:p>
    <w:p w14:paraId="4800B7C2" w14:textId="457D0E53" w:rsidR="00C7464E" w:rsidRPr="00C7464E" w:rsidRDefault="00C7464E" w:rsidP="00C7464E">
      <w:pPr>
        <w:ind w:firstLine="720"/>
      </w:pPr>
      <w:r w:rsidRPr="00C7464E">
        <w:t>Nghiên cứu dự kiến đánh giá độ chính xác của mô hình PI-GAN thông qua so sánh với kết quả từ mô hình HAND, phương pháp nội suy và mô hình HEC-RAS 2D. Các chỉ tiêu đánh giá tập trung vào độ sâu ngập, phạm vi ngập và ranh giới vùng ngập, sử dụng các chỉ số phù hợp như MAE, RMSE, CSI và F1-Score.</w:t>
      </w:r>
    </w:p>
    <w:p w14:paraId="0F56B04B" w14:textId="77777777" w:rsidR="00C7464E" w:rsidRDefault="00C7464E" w:rsidP="00C7464E">
      <w:pPr>
        <w:ind w:firstLine="720"/>
        <w:rPr>
          <w:b/>
          <w:bCs/>
        </w:rPr>
      </w:pPr>
      <w:r w:rsidRPr="00C7464E">
        <w:t>Bên cạnh độ chính xác, thời gian tính toán của các phương pháp cũng được so sánh nhằm đánh giá khả năng sử dụng PI-GAN trong mô phỏng nhiều kịch bản ngập lụt. Kết quả dự kiến làm rõ mức độ phù hợp của PI-GAN trong việc thay thế hoặc hỗ trợ mô hình thủy lực chi tiết khi cần đánh giá nhanh các phương án quy hoạch.</w:t>
      </w:r>
    </w:p>
    <w:p w14:paraId="2F15B8A2" w14:textId="3409994E" w:rsidR="00C977A7" w:rsidRPr="00AF6046" w:rsidRDefault="00000000" w:rsidP="00C7464E">
      <w:pPr>
        <w:pStyle w:val="Heading2"/>
      </w:pPr>
      <w:bookmarkStart w:id="32" w:name="_Toc237817682"/>
      <w:r w:rsidRPr="00AF6046">
        <w:t>4.2. Đánh giá kịch bản đô thị hóa</w:t>
      </w:r>
      <w:bookmarkEnd w:id="32"/>
    </w:p>
    <w:p w14:paraId="1C55C489" w14:textId="1ACF53C8" w:rsidR="00C7464E" w:rsidRPr="00C7464E" w:rsidRDefault="00C7464E" w:rsidP="00C7464E">
      <w:pPr>
        <w:ind w:firstLine="720"/>
      </w:pPr>
      <w:r w:rsidRPr="00C7464E">
        <w:t>Trên cơ sở mô hình đã được đánh giá, nghiên cứu dự kiến mô phỏng và so sánh kịch bản hiện trạng và kịch bản theo quy hoạch Trục Đại lộ cảnh quan sông Hồng. Kết quả tập trung vào sự thay đổi về phạm vi ngập, độ sâu ngập và đặc điểm phân bố dòng chảy giữa các kịch bản.</w:t>
      </w:r>
    </w:p>
    <w:p w14:paraId="33A4C229" w14:textId="1ECDEF62" w:rsidR="00C7464E" w:rsidRPr="00C7464E" w:rsidRDefault="00C7464E" w:rsidP="00C7464E">
      <w:pPr>
        <w:ind w:firstLine="720"/>
      </w:pPr>
      <w:r w:rsidRPr="00C7464E">
        <w:t>Đối với các hạng mục chính của quy hoạch, đặc biệt là tuyến monorail, các khu đất phát triển đô thị và các công trình có khả năng ảnh hưởng đến dòng chảy, nghiên cứu phân tích sự thay đổi của điều kiện thoát và lan truyền nước. Qua đó, xác định các khu vực có nguy cơ ngập gia tăng, giảm hoặc thay đổi đáng kể so với hiện trạng, bao gồm cả những khu vực nằm ngoài phạm vi trực tiếp của các hạng mục quy hoạch.</w:t>
      </w:r>
    </w:p>
    <w:p w14:paraId="6640AB7B" w14:textId="77777777" w:rsidR="00C7464E" w:rsidRDefault="00C7464E" w:rsidP="00C7464E">
      <w:pPr>
        <w:ind w:firstLine="720"/>
        <w:rPr>
          <w:b/>
          <w:bCs/>
        </w:rPr>
      </w:pPr>
      <w:r w:rsidRPr="00C7464E">
        <w:t>Kết quả dự kiến cho phép đánh giá mức độ và phạm vi ảnh hưởng của Trục Đại lộ cảnh quan sông Hồng đối với nguy cơ ngập lụt đô thị, đồng thời xác định các khu vực cần được quan tâm trong quá trình triển khai quy hoạch.</w:t>
      </w:r>
    </w:p>
    <w:p w14:paraId="43A56BD6" w14:textId="59B2C548" w:rsidR="00C977A7" w:rsidRPr="00AF6046" w:rsidRDefault="00000000" w:rsidP="00C7464E">
      <w:pPr>
        <w:pStyle w:val="Heading2"/>
      </w:pPr>
      <w:bookmarkStart w:id="33" w:name="_Toc237817683"/>
      <w:r w:rsidRPr="00AF6046">
        <w:t xml:space="preserve">4.3. Đánh giá </w:t>
      </w:r>
      <w:r w:rsidR="001F59F4">
        <w:t>tác động của các đập thủy lợi</w:t>
      </w:r>
      <w:bookmarkEnd w:id="33"/>
    </w:p>
    <w:p w14:paraId="5125E557" w14:textId="586ABB2D" w:rsidR="00C7464E" w:rsidRPr="00C7464E" w:rsidRDefault="00C7464E" w:rsidP="00C7464E">
      <w:pPr>
        <w:ind w:firstLine="720"/>
      </w:pPr>
      <w:r w:rsidRPr="00C7464E">
        <w:t>Nghiên cứu dự kiến xem xét thêm ảnh hưởng của đập dâng Xuân Quan và đập dâng Long Tửu trong các điều kiện vận hành khác nhau, trên cơ sở thông tin và dữ liệu quy hoạch có thể thu thập được.</w:t>
      </w:r>
    </w:p>
    <w:p w14:paraId="36659E61" w14:textId="1CF83941" w:rsidR="00C977A7" w:rsidRPr="00AF6046" w:rsidRDefault="00C7464E" w:rsidP="00C7464E">
      <w:pPr>
        <w:ind w:firstLine="720"/>
      </w:pPr>
      <w:r w:rsidRPr="00C7464E">
        <w:t>Kết quả mô phỏng được sử dụng để đánh giá sự thay đổi của mực nước, phạm vi ngập và đặc điểm dòng chảy trong khu vực nghiên cứu, đặc biệt dưới các điều kiện lũ lớn. Qua đó, nghiên cứu bước đầu làm rõ khả năng tác động của các công trình điều tiết đến chế độ dòng chảy và nguy cơ ngập lụt trong khu v</w:t>
      </w:r>
      <w:r>
        <w:t>ực.</w:t>
      </w:r>
      <w:r w:rsidRPr="00AF6046">
        <w:br w:type="page"/>
      </w:r>
    </w:p>
    <w:p w14:paraId="7379BD3C" w14:textId="2A30319B" w:rsidR="00C977A7" w:rsidRDefault="00000000" w:rsidP="00AC0558">
      <w:pPr>
        <w:pStyle w:val="Heading1"/>
        <w:ind w:firstLine="720"/>
        <w:jc w:val="center"/>
      </w:pPr>
      <w:bookmarkStart w:id="34" w:name="_Toc237817684"/>
      <w:r w:rsidRPr="00AF6046">
        <w:lastRenderedPageBreak/>
        <w:t>TÀI LIỆU THAM KHẢO</w:t>
      </w:r>
      <w:bookmarkEnd w:id="34"/>
    </w:p>
    <w:p w14:paraId="3C3499A5" w14:textId="77777777" w:rsidR="00AC0558" w:rsidRPr="00AC0558" w:rsidRDefault="001F59F4" w:rsidP="00AC0558">
      <w:pPr>
        <w:pStyle w:val="Bibliography"/>
      </w:pPr>
      <w:r>
        <w:fldChar w:fldCharType="begin"/>
      </w:r>
      <w:r>
        <w:instrText xml:space="preserve"> ADDIN ZOTERO_BIBL {"uncited":[],"omitted":[],"custom":[]} CSL_BIBLIOGRAPHY </w:instrText>
      </w:r>
      <w:r>
        <w:fldChar w:fldCharType="separate"/>
      </w:r>
      <w:r w:rsidR="00AC0558" w:rsidRPr="00AC0558">
        <w:t>[1]</w:t>
      </w:r>
      <w:r w:rsidR="00AC0558" w:rsidRPr="00AC0558">
        <w:tab/>
        <w:t>Ủy ban Nhân dân Thành phố Hà Nội, “Quyết định Về việc phê duyệt Quy hoạch phân khu đô thị sông Hồng, tỷ lệ 1/5000 (đoạn từ cầu Hồng Hà đến cầu Mễ Sở)”, thg. 3 2022. Truy cập: 16 Tháng Tám 2026. [Online]. Có tại: https://vqh.hanoi.gov.vn/index.php?language=vi&amp;nv=laws&amp;op=detail/Phe-duyet-QHPK-do-thi-Song-Hong-ty-le-1-5000-doan-tu-cau-Hong-Ha-den-cau-Me-So-211</w:t>
      </w:r>
    </w:p>
    <w:p w14:paraId="48F72422" w14:textId="77777777" w:rsidR="00AC0558" w:rsidRPr="00AC0558" w:rsidRDefault="00AC0558" w:rsidP="00AC0558">
      <w:pPr>
        <w:pStyle w:val="Bibliography"/>
      </w:pPr>
      <w:r w:rsidRPr="00AC0558">
        <w:t>[2]</w:t>
      </w:r>
      <w:r w:rsidRPr="00AC0558">
        <w:tab/>
        <w:t>Cổng Thông tin điện tử Chính phủ, “Quyết định số 257/QĐ-TTg của Thủ tướng Chính phủ: Phê duyệt Quy hoạch phòng chống lũ và quy hoạch đê điều hệ thống sông Hồng, sông Thái Bình”. Truy cập: 15 Tháng Tám 2026. [Online]. Có tại: http://vanban.chinhphu.vn/default.aspx?pageid=27160&amp;docid=183476</w:t>
      </w:r>
    </w:p>
    <w:p w14:paraId="4C321A59" w14:textId="77777777" w:rsidR="00AC0558" w:rsidRPr="00AC0558" w:rsidRDefault="00AC0558" w:rsidP="00AC0558">
      <w:pPr>
        <w:pStyle w:val="Bibliography"/>
      </w:pPr>
      <w:r w:rsidRPr="00AC0558">
        <w:t>[3]</w:t>
      </w:r>
      <w:r w:rsidRPr="00AC0558">
        <w:tab/>
        <w:t xml:space="preserve">K. Pareta, “1D-2D hydrodynamic and sediment transport modelling using MIKE models”, </w:t>
      </w:r>
      <w:r w:rsidRPr="00AC0558">
        <w:rPr>
          <w:i/>
          <w:iCs/>
        </w:rPr>
        <w:t>Discov. Water</w:t>
      </w:r>
      <w:r w:rsidRPr="00AC0558">
        <w:t>, tập 4, số 1, tr 94, thg. 10 2024, doi: 10.1007/s43832-024-00130-9.</w:t>
      </w:r>
    </w:p>
    <w:p w14:paraId="392994AF" w14:textId="77777777" w:rsidR="00AC0558" w:rsidRPr="00AC0558" w:rsidRDefault="00AC0558" w:rsidP="00AC0558">
      <w:pPr>
        <w:pStyle w:val="Bibliography"/>
      </w:pPr>
      <w:r w:rsidRPr="00AC0558">
        <w:t>[4]</w:t>
      </w:r>
      <w:r w:rsidRPr="00AC0558">
        <w:tab/>
        <w:t xml:space="preserve">F. Z. Echogdali, S. Boutaleb, A. Elmouden, và M. Ouchchen, “Assessing Flood Hazard at River Basin Scale: Comparison between HECRAS-WMS and Flood Hazard Index (FHI) Methods Applied to El Maleh Basin, Morocco”, </w:t>
      </w:r>
      <w:r w:rsidRPr="00AC0558">
        <w:rPr>
          <w:i/>
          <w:iCs/>
        </w:rPr>
        <w:t>J. Water Resour. Prot.</w:t>
      </w:r>
      <w:r w:rsidRPr="00AC0558">
        <w:t>, tập 10, số 9, tr 957–977, thg. 9 2018, doi: 10.4236/jwarp.2018.109056.</w:t>
      </w:r>
    </w:p>
    <w:p w14:paraId="0B39DAF0" w14:textId="77777777" w:rsidR="00AC0558" w:rsidRPr="00AC0558" w:rsidRDefault="00AC0558" w:rsidP="00AC0558">
      <w:pPr>
        <w:pStyle w:val="Bibliography"/>
      </w:pPr>
      <w:r w:rsidRPr="00AC0558">
        <w:t>[5]</w:t>
      </w:r>
      <w:r w:rsidRPr="00AC0558">
        <w:tab/>
        <w:t xml:space="preserve">R. Chlumsky, J. R. Craig, và B. A. Tolson, “A reach-integrated hydraulic modelling approach for large-scale and real-time inundation mapping”, </w:t>
      </w:r>
      <w:r w:rsidRPr="00AC0558">
        <w:rPr>
          <w:i/>
          <w:iCs/>
        </w:rPr>
        <w:t>Geosci. Model Dev.</w:t>
      </w:r>
      <w:r w:rsidRPr="00AC0558">
        <w:t>, tập 18, số 11, tr 3387–3403, thg. 6 2025, doi: 10.5194/gmd-18-3387-2025.</w:t>
      </w:r>
    </w:p>
    <w:p w14:paraId="4590E91A" w14:textId="77777777" w:rsidR="00AC0558" w:rsidRPr="00AC0558" w:rsidRDefault="00AC0558" w:rsidP="00AC0558">
      <w:pPr>
        <w:pStyle w:val="Bibliography"/>
      </w:pPr>
      <w:r w:rsidRPr="00AC0558">
        <w:t>[6]</w:t>
      </w:r>
      <w:r w:rsidRPr="00AC0558">
        <w:tab/>
        <w:t xml:space="preserve">Y. Wang </w:t>
      </w:r>
      <w:r w:rsidRPr="00AC0558">
        <w:rPr>
          <w:i/>
          <w:iCs/>
        </w:rPr>
        <w:t>và c.s.</w:t>
      </w:r>
      <w:r w:rsidRPr="00AC0558">
        <w:t xml:space="preserve">, “A hybrid CNN-LSTM surrogate model for hyper-resolution spatiotemporal flood forecasting in Norfolk, Virginia”, </w:t>
      </w:r>
      <w:r w:rsidRPr="00AC0558">
        <w:rPr>
          <w:i/>
          <w:iCs/>
        </w:rPr>
        <w:t>J. Hydrol. Reg. Stud.</w:t>
      </w:r>
      <w:r w:rsidRPr="00AC0558">
        <w:t>, tập 64, tr 103234, thg. 4 2026, doi: 10.1016/j.ejrh.2026.103234.</w:t>
      </w:r>
    </w:p>
    <w:p w14:paraId="634B61F6" w14:textId="77777777" w:rsidR="00AC0558" w:rsidRPr="00AC0558" w:rsidRDefault="00AC0558" w:rsidP="00AC0558">
      <w:pPr>
        <w:pStyle w:val="Bibliography"/>
      </w:pPr>
      <w:r w:rsidRPr="00AC0558">
        <w:t>[7]</w:t>
      </w:r>
      <w:r w:rsidRPr="00AC0558">
        <w:tab/>
        <w:t xml:space="preserve">B. M. Kilicarslan, Q. Longyang, V. Obi, S. Cohen, E. Meselhe, và M. Temimi, “Improving the Fidelity and Performance of a Conceptual Flood Inundation Mapping Approach Using a Machine Learning-Based Surrogate Model”, 2025, </w:t>
      </w:r>
      <w:r w:rsidRPr="00AC0558">
        <w:rPr>
          <w:i/>
          <w:iCs/>
        </w:rPr>
        <w:t>SSRN</w:t>
      </w:r>
      <w:r w:rsidRPr="00AC0558">
        <w:t>. doi: 10.2139/ssrn.5167195.</w:t>
      </w:r>
    </w:p>
    <w:p w14:paraId="5DF9FA33" w14:textId="77777777" w:rsidR="00AC0558" w:rsidRPr="00AC0558" w:rsidRDefault="00AC0558" w:rsidP="00AC0558">
      <w:pPr>
        <w:pStyle w:val="Bibliography"/>
      </w:pPr>
      <w:r w:rsidRPr="00AC0558">
        <w:t>[8]</w:t>
      </w:r>
      <w:r w:rsidRPr="00AC0558">
        <w:tab/>
        <w:t xml:space="preserve">A. D. Nobre </w:t>
      </w:r>
      <w:r w:rsidRPr="00AC0558">
        <w:rPr>
          <w:i/>
          <w:iCs/>
        </w:rPr>
        <w:t>và c.s.</w:t>
      </w:r>
      <w:r w:rsidRPr="00AC0558">
        <w:t xml:space="preserve">, “Height Above the Nearest Drainage – a hydrologically relevant new terrain model”, </w:t>
      </w:r>
      <w:r w:rsidRPr="00AC0558">
        <w:rPr>
          <w:i/>
          <w:iCs/>
        </w:rPr>
        <w:t>J. Hydrol.</w:t>
      </w:r>
      <w:r w:rsidRPr="00AC0558">
        <w:t>, tập 404, số 1, tr 13–29, thg. 6 2011, doi: 10.1016/j.jhydrol.2011.03.051.</w:t>
      </w:r>
    </w:p>
    <w:p w14:paraId="5A005C94" w14:textId="77777777" w:rsidR="00AC0558" w:rsidRPr="00AC0558" w:rsidRDefault="00AC0558" w:rsidP="00AC0558">
      <w:pPr>
        <w:pStyle w:val="Bibliography"/>
      </w:pPr>
      <w:r w:rsidRPr="00AC0558">
        <w:t>[9]</w:t>
      </w:r>
      <w:r w:rsidRPr="00AC0558">
        <w:tab/>
        <w:t xml:space="preserve">A. Silwal </w:t>
      </w:r>
      <w:r w:rsidRPr="00AC0558">
        <w:rPr>
          <w:i/>
          <w:iCs/>
        </w:rPr>
        <w:t>và c.s.</w:t>
      </w:r>
      <w:r w:rsidRPr="00AC0558">
        <w:t xml:space="preserve">, “A Comprehensive Review of Machine Learning and Deep Learning Methods for Flood Inundation Mapping”, </w:t>
      </w:r>
      <w:r w:rsidRPr="00AC0558">
        <w:rPr>
          <w:i/>
          <w:iCs/>
        </w:rPr>
        <w:t>Earth</w:t>
      </w:r>
      <w:r w:rsidRPr="00AC0558">
        <w:t>, tập 7, số 2, tr 44, thg. 4 2026, doi: 10.3390/earth7020044.</w:t>
      </w:r>
    </w:p>
    <w:p w14:paraId="5AEC82BD" w14:textId="77777777" w:rsidR="00AC0558" w:rsidRPr="00AC0558" w:rsidRDefault="00AC0558" w:rsidP="00AC0558">
      <w:pPr>
        <w:pStyle w:val="Bibliography"/>
      </w:pPr>
      <w:r w:rsidRPr="00AC0558">
        <w:t>[10]</w:t>
      </w:r>
      <w:r w:rsidRPr="00AC0558">
        <w:tab/>
        <w:t xml:space="preserve">Y. Sun, D. Wang, X. Li, và W. Qiao, “Evaluating the Vertical Accuracy of Global DEMs Using ICESat-2 and Its Cascading Impact on HAND-Based Flood Modeling in a Low-Gradient Coastal Plain”, </w:t>
      </w:r>
      <w:r w:rsidRPr="00AC0558">
        <w:rPr>
          <w:i/>
          <w:iCs/>
        </w:rPr>
        <w:t>Remote Sens.</w:t>
      </w:r>
      <w:r w:rsidRPr="00AC0558">
        <w:t>, tập 18, số 10, tr 1511, thg. 1 2026, doi: 10.3390/rs18101511.</w:t>
      </w:r>
    </w:p>
    <w:p w14:paraId="3E6078DB" w14:textId="77777777" w:rsidR="00AC0558" w:rsidRPr="00AC0558" w:rsidRDefault="00AC0558" w:rsidP="00AC0558">
      <w:pPr>
        <w:pStyle w:val="Bibliography"/>
      </w:pPr>
      <w:r w:rsidRPr="00AC0558">
        <w:t>[11]</w:t>
      </w:r>
      <w:r w:rsidRPr="00AC0558">
        <w:tab/>
        <w:t xml:space="preserve">A. D. L. Zanchetta và P. Coulibaly, “Hybrid Surrogate Model for Timely Prediction of Flash Flood Inundation Maps Caused by Rapid River Overflow”, </w:t>
      </w:r>
      <w:r w:rsidRPr="00AC0558">
        <w:rPr>
          <w:i/>
          <w:iCs/>
        </w:rPr>
        <w:t>Forecasting</w:t>
      </w:r>
      <w:r w:rsidRPr="00AC0558">
        <w:t>, tập 4, số 1, tr 126–148, thg. 3 2022, doi: 10.3390/forecast4010007.</w:t>
      </w:r>
    </w:p>
    <w:p w14:paraId="16094E7D" w14:textId="77777777" w:rsidR="00AC0558" w:rsidRPr="00AC0558" w:rsidRDefault="00AC0558" w:rsidP="00AC0558">
      <w:pPr>
        <w:pStyle w:val="Bibliography"/>
      </w:pPr>
      <w:r w:rsidRPr="00AC0558">
        <w:lastRenderedPageBreak/>
        <w:t>[12]</w:t>
      </w:r>
      <w:r w:rsidRPr="00AC0558">
        <w:tab/>
        <w:t xml:space="preserve">A. D. L. Zanchetta và P. Coulibaly, “Probabilistic Forecasts of Flood Inundation Maps Using Surrogate Models”, </w:t>
      </w:r>
      <w:r w:rsidRPr="00AC0558">
        <w:rPr>
          <w:i/>
          <w:iCs/>
        </w:rPr>
        <w:t>Geosciences</w:t>
      </w:r>
      <w:r w:rsidRPr="00AC0558">
        <w:t>, tập 12, số 11, tr 426, thg. 11 2022, doi: 10.3390/geosciences12110426.</w:t>
      </w:r>
    </w:p>
    <w:p w14:paraId="7E14DE95" w14:textId="77777777" w:rsidR="00AC0558" w:rsidRPr="00AC0558" w:rsidRDefault="00AC0558" w:rsidP="00AC0558">
      <w:pPr>
        <w:pStyle w:val="Bibliography"/>
      </w:pPr>
      <w:r w:rsidRPr="00AC0558">
        <w:t>[13]</w:t>
      </w:r>
      <w:r w:rsidRPr="00AC0558">
        <w:tab/>
        <w:t xml:space="preserve">M. Zoch </w:t>
      </w:r>
      <w:r w:rsidRPr="00AC0558">
        <w:rPr>
          <w:i/>
          <w:iCs/>
        </w:rPr>
        <w:t>và c.s.</w:t>
      </w:r>
      <w:r w:rsidRPr="00AC0558">
        <w:t>, “Physics-Informed Neural Network Surrogate Models for River Stage Prediction”, 2025.</w:t>
      </w:r>
    </w:p>
    <w:p w14:paraId="01ABFDC8" w14:textId="77777777" w:rsidR="00AC0558" w:rsidRPr="00AC0558" w:rsidRDefault="00AC0558" w:rsidP="00AC0558">
      <w:pPr>
        <w:pStyle w:val="Bibliography"/>
      </w:pPr>
      <w:r w:rsidRPr="00AC0558">
        <w:t>[14]</w:t>
      </w:r>
      <w:r w:rsidRPr="00AC0558">
        <w:tab/>
        <w:t xml:space="preserve">D. Feng, Z. Tan, và Q. He, “Physics-Informed Neural Networks of the Saint-Venant Equations for Downscaling a Large-Scale River Model”, </w:t>
      </w:r>
      <w:r w:rsidRPr="00AC0558">
        <w:rPr>
          <w:i/>
          <w:iCs/>
        </w:rPr>
        <w:t>Water Resour. Res.</w:t>
      </w:r>
      <w:r w:rsidRPr="00AC0558">
        <w:t>, tập 59, số 2, tr e2022WR033168, 2023, doi: 10.1029/2022WR033168.</w:t>
      </w:r>
    </w:p>
    <w:p w14:paraId="3E339AAD" w14:textId="77777777" w:rsidR="00AC0558" w:rsidRPr="00AC0558" w:rsidRDefault="00AC0558" w:rsidP="00AC0558">
      <w:pPr>
        <w:pStyle w:val="Bibliography"/>
      </w:pPr>
      <w:r w:rsidRPr="00AC0558">
        <w:t>[15]</w:t>
      </w:r>
      <w:r w:rsidRPr="00AC0558">
        <w:tab/>
        <w:t>Hội đồng Nhân dân Thành phố Hà Nội, “Nghị quyết 18/NQ-HĐND Về việc quyết định chủ trương đầu tư Dự án đầu tư Trục đại lộ cảnh quan sông Hồng trên địa bàn thành phố Hà Nội”, Cổng thông tin điện tử Thành phố Hà Nội, thg. 11 2026. Truy cập: 16 Tháng Tám 2026. [Online]. Có tại: http://vanban.hanoi.gov.vn/chi-tiet-van-ban/ve-viec-quyet-dinh-chu-truong-dau-tu-du-an-dau-tu-truc-dai-lo-canh-quan-song-hong-tren-dia-ban-than-246211</w:t>
      </w:r>
    </w:p>
    <w:p w14:paraId="591C488F" w14:textId="54395C91" w:rsidR="001F59F4" w:rsidRPr="001F59F4" w:rsidRDefault="001F59F4" w:rsidP="001F59F4">
      <w:r>
        <w:fldChar w:fldCharType="end"/>
      </w:r>
    </w:p>
    <w:p w14:paraId="06C824E8" w14:textId="77777777" w:rsidR="009C4AB4" w:rsidRPr="00AF6046" w:rsidRDefault="009C4AB4" w:rsidP="00C7464E">
      <w:pPr>
        <w:ind w:firstLine="720"/>
      </w:pPr>
    </w:p>
    <w:sectPr w:rsidR="009C4AB4" w:rsidRPr="00AF6046" w:rsidSect="0091284F">
      <w:headerReference w:type="default" r:id="rId10"/>
      <w:footerReference w:type="default" r:id="rId11"/>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7D67E" w14:textId="77777777" w:rsidR="00624058" w:rsidRDefault="00624058" w:rsidP="00C7464E">
      <w:r>
        <w:separator/>
      </w:r>
    </w:p>
  </w:endnote>
  <w:endnote w:type="continuationSeparator" w:id="0">
    <w:p w14:paraId="63CEE70E" w14:textId="77777777" w:rsidR="00624058" w:rsidRDefault="00624058" w:rsidP="00C74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7103799"/>
      <w:docPartObj>
        <w:docPartGallery w:val="Page Numbers (Bottom of Page)"/>
        <w:docPartUnique/>
      </w:docPartObj>
    </w:sdtPr>
    <w:sdtEndPr>
      <w:rPr>
        <w:noProof/>
      </w:rPr>
    </w:sdtEndPr>
    <w:sdtContent>
      <w:p w14:paraId="58F1F743" w14:textId="147303AC" w:rsidR="0091284F" w:rsidRDefault="009128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C16ED1" w14:textId="3B0BDB80" w:rsidR="00C977A7" w:rsidRDefault="00C977A7" w:rsidP="00C746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EA34B" w14:textId="77777777" w:rsidR="00624058" w:rsidRDefault="00624058" w:rsidP="00C7464E">
      <w:r>
        <w:separator/>
      </w:r>
    </w:p>
  </w:footnote>
  <w:footnote w:type="continuationSeparator" w:id="0">
    <w:p w14:paraId="63DEB0D1" w14:textId="77777777" w:rsidR="00624058" w:rsidRDefault="00624058" w:rsidP="00C74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337F" w14:textId="355AED1C" w:rsidR="00C977A7" w:rsidRDefault="00C977A7" w:rsidP="00C746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C4A446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8A0961"/>
    <w:multiLevelType w:val="hybridMultilevel"/>
    <w:tmpl w:val="FD9E2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3835652">
    <w:abstractNumId w:val="8"/>
  </w:num>
  <w:num w:numId="2" w16cid:durableId="1899658859">
    <w:abstractNumId w:val="6"/>
  </w:num>
  <w:num w:numId="3" w16cid:durableId="1890915421">
    <w:abstractNumId w:val="5"/>
  </w:num>
  <w:num w:numId="4" w16cid:durableId="17124519">
    <w:abstractNumId w:val="4"/>
  </w:num>
  <w:num w:numId="5" w16cid:durableId="178856257">
    <w:abstractNumId w:val="7"/>
  </w:num>
  <w:num w:numId="6" w16cid:durableId="1911302499">
    <w:abstractNumId w:val="3"/>
  </w:num>
  <w:num w:numId="7" w16cid:durableId="624701004">
    <w:abstractNumId w:val="2"/>
  </w:num>
  <w:num w:numId="8" w16cid:durableId="390807250">
    <w:abstractNumId w:val="1"/>
  </w:num>
  <w:num w:numId="9" w16cid:durableId="983041714">
    <w:abstractNumId w:val="0"/>
  </w:num>
  <w:num w:numId="10" w16cid:durableId="4954160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68A"/>
    <w:rsid w:val="001218AC"/>
    <w:rsid w:val="0015074B"/>
    <w:rsid w:val="001F59F4"/>
    <w:rsid w:val="0029639D"/>
    <w:rsid w:val="00326F90"/>
    <w:rsid w:val="00422CBF"/>
    <w:rsid w:val="00452234"/>
    <w:rsid w:val="00591855"/>
    <w:rsid w:val="005A617B"/>
    <w:rsid w:val="006226EF"/>
    <w:rsid w:val="00624058"/>
    <w:rsid w:val="0069166C"/>
    <w:rsid w:val="007B58A3"/>
    <w:rsid w:val="00884472"/>
    <w:rsid w:val="008F08B1"/>
    <w:rsid w:val="0091284F"/>
    <w:rsid w:val="00923508"/>
    <w:rsid w:val="009C4AB4"/>
    <w:rsid w:val="00A95D13"/>
    <w:rsid w:val="00AA1D8D"/>
    <w:rsid w:val="00AC0558"/>
    <w:rsid w:val="00AC2E27"/>
    <w:rsid w:val="00AE1A2C"/>
    <w:rsid w:val="00AE2915"/>
    <w:rsid w:val="00AF6046"/>
    <w:rsid w:val="00B47730"/>
    <w:rsid w:val="00BB6B04"/>
    <w:rsid w:val="00BC76D3"/>
    <w:rsid w:val="00C259D0"/>
    <w:rsid w:val="00C7464E"/>
    <w:rsid w:val="00C977A7"/>
    <w:rsid w:val="00CB0664"/>
    <w:rsid w:val="00CC6790"/>
    <w:rsid w:val="00D40D42"/>
    <w:rsid w:val="00D56A70"/>
    <w:rsid w:val="00D63206"/>
    <w:rsid w:val="00DB007B"/>
    <w:rsid w:val="00DB6E8F"/>
    <w:rsid w:val="00E30C8C"/>
    <w:rsid w:val="00E93C2B"/>
    <w:rsid w:val="00F735DE"/>
    <w:rsid w:val="00FC693F"/>
    <w:rsid w:val="00FF39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B5E4F"/>
  <w14:defaultImageDpi w14:val="300"/>
  <w15:docId w15:val="{4103CA84-56E2-4890-B75C-523E5D7F0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64E"/>
    <w:pPr>
      <w:spacing w:after="120" w:line="312" w:lineRule="auto"/>
      <w:jc w:val="both"/>
    </w:pPr>
    <w:rPr>
      <w:rFonts w:ascii="Times New Roman" w:hAnsi="Times New Roman"/>
      <w:color w:val="000000"/>
      <w:sz w:val="26"/>
      <w:szCs w:val="26"/>
    </w:rPr>
  </w:style>
  <w:style w:type="paragraph" w:styleId="Heading1">
    <w:name w:val="heading 1"/>
    <w:basedOn w:val="Normal"/>
    <w:next w:val="Normal"/>
    <w:link w:val="Heading1Char"/>
    <w:uiPriority w:val="9"/>
    <w:qFormat/>
    <w:rsid w:val="00AF6046"/>
    <w:pPr>
      <w:keepNext/>
      <w:keepLines/>
      <w:spacing w:before="360"/>
      <w:outlineLvl w:val="0"/>
    </w:pPr>
    <w:rPr>
      <w:rFonts w:eastAsiaTheme="majorEastAsia" w:cs="Times New Roman"/>
      <w:b/>
      <w:bCs/>
      <w:color w:val="auto"/>
    </w:rPr>
  </w:style>
  <w:style w:type="paragraph" w:styleId="Heading2">
    <w:name w:val="heading 2"/>
    <w:basedOn w:val="Normal"/>
    <w:next w:val="Normal"/>
    <w:link w:val="Heading2Char"/>
    <w:uiPriority w:val="9"/>
    <w:unhideWhenUsed/>
    <w:qFormat/>
    <w:rsid w:val="00C7464E"/>
    <w:pPr>
      <w:keepNext/>
      <w:keepLines/>
      <w:spacing w:before="200" w:after="0"/>
      <w:ind w:firstLine="720"/>
      <w:outlineLvl w:val="1"/>
    </w:pPr>
    <w:rPr>
      <w:rFonts w:eastAsiaTheme="majorEastAsia" w:cs="Times New Roman"/>
      <w:b/>
      <w:bCs/>
      <w:color w:val="auto"/>
    </w:rPr>
  </w:style>
  <w:style w:type="paragraph" w:styleId="Heading3">
    <w:name w:val="heading 3"/>
    <w:basedOn w:val="Normal"/>
    <w:next w:val="Normal"/>
    <w:link w:val="Heading3Char"/>
    <w:uiPriority w:val="9"/>
    <w:unhideWhenUsed/>
    <w:qFormat/>
    <w:rsid w:val="001F59F4"/>
    <w:pPr>
      <w:keepNext/>
      <w:keepLines/>
      <w:spacing w:before="200" w:after="0"/>
      <w:ind w:firstLine="720"/>
      <w:outlineLvl w:val="2"/>
    </w:pPr>
    <w:rPr>
      <w:rFonts w:eastAsiaTheme="majorEastAsia" w:cs="Times New Roman"/>
      <w:b/>
      <w:bCs/>
      <w:i/>
      <w:iCs/>
      <w:color w:val="auto"/>
    </w:rPr>
  </w:style>
  <w:style w:type="paragraph" w:styleId="Heading4">
    <w:name w:val="heading 4"/>
    <w:basedOn w:val="Normal"/>
    <w:next w:val="Normal"/>
    <w:link w:val="Heading4Char"/>
    <w:uiPriority w:val="9"/>
    <w:unhideWhenUsed/>
    <w:qFormat/>
    <w:rsid w:val="00923508"/>
    <w:pPr>
      <w:ind w:firstLine="72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F6046"/>
    <w:rPr>
      <w:rFonts w:ascii="Times New Roman" w:eastAsiaTheme="majorEastAsia" w:hAnsi="Times New Roman" w:cs="Times New Roman"/>
      <w:b/>
      <w:bCs/>
      <w:sz w:val="26"/>
      <w:szCs w:val="26"/>
    </w:rPr>
  </w:style>
  <w:style w:type="character" w:customStyle="1" w:styleId="Heading2Char">
    <w:name w:val="Heading 2 Char"/>
    <w:basedOn w:val="DefaultParagraphFont"/>
    <w:link w:val="Heading2"/>
    <w:uiPriority w:val="9"/>
    <w:rsid w:val="00C7464E"/>
    <w:rPr>
      <w:rFonts w:ascii="Times New Roman" w:eastAsiaTheme="majorEastAsia" w:hAnsi="Times New Roman" w:cs="Times New Roman"/>
      <w:b/>
      <w:bCs/>
      <w:sz w:val="26"/>
      <w:szCs w:val="26"/>
    </w:rPr>
  </w:style>
  <w:style w:type="character" w:customStyle="1" w:styleId="Heading3Char">
    <w:name w:val="Heading 3 Char"/>
    <w:basedOn w:val="DefaultParagraphFont"/>
    <w:link w:val="Heading3"/>
    <w:uiPriority w:val="9"/>
    <w:rsid w:val="001F59F4"/>
    <w:rPr>
      <w:rFonts w:ascii="Times New Roman" w:eastAsiaTheme="majorEastAsia" w:hAnsi="Times New Roman" w:cs="Times New Roman"/>
      <w:b/>
      <w:bCs/>
      <w:i/>
      <w:iCs/>
      <w:sz w:val="26"/>
      <w:szCs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923508"/>
    <w:rPr>
      <w:rFonts w:ascii="Times New Roman" w:hAnsi="Times New Roman"/>
      <w:b/>
      <w:bCs/>
      <w:i/>
      <w:iCs/>
      <w:color w:val="000000"/>
      <w:sz w:val="26"/>
      <w:szCs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AF6046"/>
    <w:rPr>
      <w:sz w:val="16"/>
      <w:szCs w:val="16"/>
    </w:rPr>
  </w:style>
  <w:style w:type="paragraph" w:styleId="CommentText">
    <w:name w:val="annotation text"/>
    <w:basedOn w:val="Normal"/>
    <w:link w:val="CommentTextChar"/>
    <w:uiPriority w:val="99"/>
    <w:unhideWhenUsed/>
    <w:rsid w:val="00AF6046"/>
    <w:pPr>
      <w:spacing w:line="240" w:lineRule="auto"/>
    </w:pPr>
    <w:rPr>
      <w:sz w:val="20"/>
      <w:szCs w:val="20"/>
    </w:rPr>
  </w:style>
  <w:style w:type="character" w:customStyle="1" w:styleId="CommentTextChar">
    <w:name w:val="Comment Text Char"/>
    <w:basedOn w:val="DefaultParagraphFont"/>
    <w:link w:val="CommentText"/>
    <w:uiPriority w:val="99"/>
    <w:rsid w:val="00AF6046"/>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AF6046"/>
    <w:rPr>
      <w:b/>
      <w:bCs/>
    </w:rPr>
  </w:style>
  <w:style w:type="character" w:customStyle="1" w:styleId="CommentSubjectChar">
    <w:name w:val="Comment Subject Char"/>
    <w:basedOn w:val="CommentTextChar"/>
    <w:link w:val="CommentSubject"/>
    <w:uiPriority w:val="99"/>
    <w:semiHidden/>
    <w:rsid w:val="00AF6046"/>
    <w:rPr>
      <w:rFonts w:ascii="Times New Roman" w:hAnsi="Times New Roman"/>
      <w:b/>
      <w:bCs/>
      <w:color w:val="000000"/>
      <w:sz w:val="20"/>
      <w:szCs w:val="20"/>
    </w:rPr>
  </w:style>
  <w:style w:type="character" w:styleId="Hyperlink">
    <w:name w:val="Hyperlink"/>
    <w:basedOn w:val="DefaultParagraphFont"/>
    <w:uiPriority w:val="99"/>
    <w:unhideWhenUsed/>
    <w:rsid w:val="00AF6046"/>
    <w:rPr>
      <w:color w:val="0000FF" w:themeColor="hyperlink"/>
      <w:u w:val="single"/>
    </w:rPr>
  </w:style>
  <w:style w:type="character" w:styleId="UnresolvedMention">
    <w:name w:val="Unresolved Mention"/>
    <w:basedOn w:val="DefaultParagraphFont"/>
    <w:uiPriority w:val="99"/>
    <w:semiHidden/>
    <w:unhideWhenUsed/>
    <w:rsid w:val="00AF6046"/>
    <w:rPr>
      <w:color w:val="605E5C"/>
      <w:shd w:val="clear" w:color="auto" w:fill="E1DFDD"/>
    </w:rPr>
  </w:style>
  <w:style w:type="paragraph" w:styleId="Bibliography">
    <w:name w:val="Bibliography"/>
    <w:basedOn w:val="Normal"/>
    <w:next w:val="Normal"/>
    <w:uiPriority w:val="37"/>
    <w:unhideWhenUsed/>
    <w:rsid w:val="001F59F4"/>
    <w:pPr>
      <w:tabs>
        <w:tab w:val="left" w:pos="504"/>
      </w:tabs>
      <w:spacing w:after="0" w:line="240" w:lineRule="auto"/>
      <w:ind w:left="504" w:hanging="504"/>
    </w:pPr>
  </w:style>
  <w:style w:type="paragraph" w:styleId="TOC1">
    <w:name w:val="toc 1"/>
    <w:basedOn w:val="Normal"/>
    <w:next w:val="Normal"/>
    <w:autoRedefine/>
    <w:uiPriority w:val="39"/>
    <w:unhideWhenUsed/>
    <w:rsid w:val="00AC0558"/>
    <w:pPr>
      <w:spacing w:after="100"/>
    </w:pPr>
  </w:style>
  <w:style w:type="paragraph" w:styleId="TOC2">
    <w:name w:val="toc 2"/>
    <w:basedOn w:val="Normal"/>
    <w:next w:val="Normal"/>
    <w:autoRedefine/>
    <w:uiPriority w:val="39"/>
    <w:unhideWhenUsed/>
    <w:rsid w:val="00AC0558"/>
    <w:pPr>
      <w:spacing w:after="100"/>
      <w:ind w:left="260"/>
    </w:pPr>
  </w:style>
  <w:style w:type="paragraph" w:styleId="TOC3">
    <w:name w:val="toc 3"/>
    <w:basedOn w:val="Normal"/>
    <w:next w:val="Normal"/>
    <w:autoRedefine/>
    <w:uiPriority w:val="39"/>
    <w:unhideWhenUsed/>
    <w:rsid w:val="00AC0558"/>
    <w:pPr>
      <w:spacing w:after="100"/>
      <w:ind w:left="520"/>
    </w:pPr>
  </w:style>
  <w:style w:type="paragraph" w:styleId="TOC4">
    <w:name w:val="toc 4"/>
    <w:basedOn w:val="Normal"/>
    <w:next w:val="Normal"/>
    <w:autoRedefine/>
    <w:uiPriority w:val="39"/>
    <w:semiHidden/>
    <w:unhideWhenUsed/>
    <w:rsid w:val="00923508"/>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14600</Words>
  <Characters>83222</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Hanh Nguyen</cp:lastModifiedBy>
  <cp:revision>2</cp:revision>
  <cp:lastPrinted>2026-08-17T06:03:00Z</cp:lastPrinted>
  <dcterms:created xsi:type="dcterms:W3CDTF">2026-08-17T06:05:00Z</dcterms:created>
  <dcterms:modified xsi:type="dcterms:W3CDTF">2026-08-17T06:05:00Z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id="EQEL9wXu"/&gt;&lt;style id="http://www.zotero.org/styles/ieee" locale="vi-VN"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