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before="0"/>
      </w:pPr>
    </w:p>
    <w:p>
      <w:pPr>
        <w:spacing w:after="400" w:before="0"/>
      </w:pPr>
    </w:p>
    <w:p>
      <w:pPr>
        <w:spacing w:after="400" w:before="0"/>
      </w:pPr>
    </w:p>
    <w:p>
      <w:pPr>
        <w:spacing w:after="400" w:before="0"/>
      </w:pPr>
    </w:p>
    <w:p>
      <w:pPr>
        <w:spacing w:after="400" w:before="0"/>
      </w:pPr>
    </w:p>
    <w:p>
      <w:pPr>
        <w:spacing w:after="400" w:before="0"/>
      </w:pPr>
    </w:p>
    <w:p>
      <w:pPr>
        <w:spacing w:after="400" w:before="0"/>
      </w:pPr>
    </w:p>
    <w:p>
      <w:pPr>
        <w:spacing w:after="400" w:before="0"/>
      </w:pPr>
    </w:p>
    <w:p>
      <w:pPr>
        <w:spacing w:after="200" w:before="0"/>
        <w:jc w:val="center"/>
      </w:pPr>
      <w:r>
        <w:rPr>
          <w:rFonts w:ascii="Times New Roman" w:cs="Times New Roman" w:eastAsia="Times New Roman" w:hAnsi="Times New Roman"/>
          <w:b/>
          <w:bCs/>
          <w:sz w:val="40"/>
          <w:szCs w:val="40"/>
        </w:rPr>
        <w:t xml:space="preserve">TÀI LIỆU THIẾT KẾ HỆ THỐNG</w:t>
      </w:r>
    </w:p>
    <w:p>
      <w:pPr>
        <w:spacing w:after="200" w:before="0"/>
        <w:jc w:val="center"/>
      </w:pPr>
      <w:r>
        <w:rPr>
          <w:rFonts w:ascii="Times New Roman" w:cs="Times New Roman" w:eastAsia="Times New Roman" w:hAnsi="Times New Roman"/>
          <w:b/>
          <w:bCs/>
          <w:sz w:val="40"/>
          <w:szCs w:val="40"/>
        </w:rPr>
        <w:t xml:space="preserve">NỀN TẢNG THƯƠNG MẠI ĐIỆN TỬ</w:t>
      </w:r>
    </w:p>
    <w:p>
      <w:pPr>
        <w:spacing w:after="200" w:before="0"/>
        <w:jc w:val="center"/>
      </w:pPr>
      <w:r>
        <w:rPr>
          <w:rFonts w:ascii="Times New Roman" w:cs="Times New Roman" w:eastAsia="Times New Roman" w:hAnsi="Times New Roman"/>
          <w:b/>
          <w:bCs/>
          <w:sz w:val="40"/>
          <w:szCs w:val="40"/>
        </w:rPr>
        <w:t xml:space="preserve">CẤU HÌNH ĐƯỢC</w:t>
      </w:r>
    </w:p>
    <w:p>
      <w:pPr>
        <w:spacing w:after="600" w:before="0"/>
        <w:jc w:val="center"/>
      </w:pPr>
      <w:r>
        <w:rPr>
          <w:rFonts w:ascii="Times New Roman" w:cs="Times New Roman" w:eastAsia="Times New Roman" w:hAnsi="Times New Roman"/>
          <w:b/>
          <w:bCs/>
          <w:sz w:val="40"/>
          <w:szCs w:val="40"/>
        </w:rPr>
        <w:t xml:space="preserve">(NỀN TẢNG CCP)</w:t>
      </w:r>
    </w:p>
    <w:p>
      <w:pPr>
        <w:spacing w:after="120" w:before="0"/>
        <w:jc w:val="center"/>
      </w:pPr>
      <w:r>
        <w:rPr>
          <w:rFonts w:ascii="Times New Roman" w:cs="Times New Roman" w:eastAsia="Times New Roman" w:hAnsi="Times New Roman"/>
          <w:i/>
          <w:iCs/>
          <w:sz w:val="28"/>
          <w:szCs w:val="28"/>
        </w:rPr>
        <w:t xml:space="preserve">Thiết kế hệ thống và trạng thái triển khai (cập nhật sau Giai đoạn 3)</w:t>
      </w:r>
    </w:p>
    <w:p>
      <w:pPr>
        <w:spacing w:after="0" w:before="0"/>
        <w:jc w:val="center"/>
      </w:pPr>
      <w:r>
        <w:rPr>
          <w:rFonts w:ascii="Times New Roman" w:cs="Times New Roman" w:eastAsia="Times New Roman" w:hAnsi="Times New Roman"/>
          <w:i/>
          <w:iCs/>
          <w:sz w:val="28"/>
          <w:szCs w:val="28"/>
        </w:rPr>
        <w:t xml:space="preserve">Mô hình white-label: một mã nguồn, nhiều ngành hàng</w:t>
      </w:r>
    </w:p>
    <w:p>
      <w:pPr>
        <w:spacing w:after="280" w:before="0"/>
      </w:pPr>
    </w:p>
    <w:p>
      <w:pPr>
        <w:spacing w:after="280" w:before="0"/>
      </w:pPr>
    </w:p>
    <w:p>
      <w:pPr>
        <w:spacing w:after="280" w:before="0"/>
      </w:pPr>
    </w:p>
    <w:p>
      <w:pPr>
        <w:spacing w:after="280" w:before="0"/>
      </w:pPr>
    </w:p>
    <w:p>
      <w:pPr>
        <w:spacing w:after="0" w:before="0"/>
        <w:jc w:val="center"/>
      </w:pPr>
      <w:r>
        <w:rPr>
          <w:rFonts w:ascii="Times New Roman" w:cs="Times New Roman" w:eastAsia="Times New Roman" w:hAnsi="Times New Roman"/>
          <w:i/>
          <w:iCs/>
          <w:sz w:val="24"/>
          <w:szCs w:val="24"/>
        </w:rPr>
        <w:t xml:space="preserve">Tháng 10 năm 2026</w:t>
      </w:r>
    </w:p>
    <w:p>
      <w:r>
        <w:br w:type="page"/>
      </w:r>
    </w:p>
    <w:p>
      <w:pPr>
        <w:spacing w:after="240" w:before="0"/>
        <w:jc w:val="center"/>
      </w:pPr>
      <w:r>
        <w:rPr>
          <w:rFonts w:ascii="Times New Roman" w:cs="Times New Roman" w:eastAsia="Times New Roman" w:hAnsi="Times New Roman"/>
          <w:b/>
          <w:bCs/>
          <w:color w:val="1F3864"/>
          <w:sz w:val="28"/>
          <w:szCs w:val="28"/>
        </w:rPr>
        <w:t xml:space="preserve">MỤC LỤC</w:t>
      </w:r>
    </w:p>
    <w:sdt>
      <w:sdtPr>
        <w:alias w:val="Mục lục"/>
      </w:sdtPr>
      <w:sdtContent>
        <w:p>
          <w:pPr>
            <w:pStyle w:val="TOC1"/>
            <w:tabs>
              <w:tab w:val="right" w:pos="9071" w:leader="dot"/>
            </w:tabs>
          </w:pPr>
          <w:r>
            <w:fldChar w:fldCharType="begin" w:dirty="true"/>
            <w:instrText xml:space="preserve">TOC \h \o "1-2"</w:instrText>
            <w:fldChar w:fldCharType="separate"/>
          </w:r>
          <w:hyperlink w:history="1" w:anchor="_Toc1">
            <w:r>
              <w:t xml:space="preserve">1. GIỚI THIỆU</w:t>
            </w:r>
            <w:r>
              <w:tab/>
            </w:r>
            <w:r>
              <w:fldChar w:fldCharType="begin" w:dirty="true"/>
              <w:instrText xml:space="preserve">PAGEREF _Toc1 \h</w:instrText>
              <w:fldChar w:fldCharType="separate"/>
              <w:fldChar w:fldCharType="end"/>
            </w:r>
          </w:hyperlink>
        </w:p>
        <w:p>
          <w:pPr>
            <w:pStyle w:val="TOC2"/>
            <w:tabs>
              <w:tab w:val="right" w:pos="9071" w:leader="dot"/>
            </w:tabs>
            <w:ind w:left="220"/>
          </w:pPr>
          <w:hyperlink w:history="1" w:anchor="_Toc2">
            <w:r>
              <w:t xml:space="preserve">1.1. Mục tiêu và phạm vi</w:t>
            </w:r>
            <w:r>
              <w:tab/>
            </w:r>
            <w:r>
              <w:fldChar w:fldCharType="begin" w:dirty="true"/>
              <w:instrText xml:space="preserve">PAGEREF _Toc2 \h</w:instrText>
              <w:fldChar w:fldCharType="separate"/>
              <w:fldChar w:fldCharType="end"/>
            </w:r>
          </w:hyperlink>
        </w:p>
        <w:p>
          <w:pPr>
            <w:pStyle w:val="TOC2"/>
            <w:tabs>
              <w:tab w:val="right" w:pos="9071" w:leader="dot"/>
            </w:tabs>
            <w:ind w:left="220"/>
          </w:pPr>
          <w:hyperlink w:history="1" w:anchor="_Toc3">
            <w:r>
              <w:t xml:space="preserve">1.2. Công nghệ sử dụng</w:t>
            </w:r>
            <w:r>
              <w:tab/>
            </w:r>
            <w:r>
              <w:fldChar w:fldCharType="begin" w:dirty="true"/>
              <w:instrText xml:space="preserve">PAGEREF _Toc3 \h</w:instrText>
              <w:fldChar w:fldCharType="separate"/>
              <w:fldChar w:fldCharType="end"/>
            </w:r>
          </w:hyperlink>
        </w:p>
        <w:p>
          <w:pPr>
            <w:pStyle w:val="TOC2"/>
            <w:tabs>
              <w:tab w:val="right" w:pos="9071" w:leader="dot"/>
            </w:tabs>
            <w:ind w:left="220"/>
          </w:pPr>
          <w:hyperlink w:history="1" w:anchor="_Toc4">
            <w:r>
              <w:t xml:space="preserve">1.3. Thuật ngữ</w:t>
            </w:r>
            <w:r>
              <w:tab/>
            </w:r>
            <w:r>
              <w:fldChar w:fldCharType="begin" w:dirty="true"/>
              <w:instrText xml:space="preserve">PAGEREF _Toc4 \h</w:instrText>
              <w:fldChar w:fldCharType="separate"/>
              <w:fldChar w:fldCharType="end"/>
            </w:r>
          </w:hyperlink>
        </w:p>
        <w:p>
          <w:pPr>
            <w:pStyle w:val="TOC1"/>
            <w:tabs>
              <w:tab w:val="right" w:pos="9071" w:leader="dot"/>
            </w:tabs>
          </w:pPr>
          <w:hyperlink w:history="1" w:anchor="_Toc5">
            <w:r>
              <w:t xml:space="preserve">2. PHÂN TÍCH YÊU CẦU</w:t>
            </w:r>
            <w:r>
              <w:tab/>
            </w:r>
            <w:r>
              <w:fldChar w:fldCharType="begin" w:dirty="true"/>
              <w:instrText xml:space="preserve">PAGEREF _Toc5 \h</w:instrText>
              <w:fldChar w:fldCharType="separate"/>
              <w:fldChar w:fldCharType="end"/>
            </w:r>
          </w:hyperlink>
        </w:p>
        <w:p>
          <w:pPr>
            <w:pStyle w:val="TOC2"/>
            <w:tabs>
              <w:tab w:val="right" w:pos="9071" w:leader="dot"/>
            </w:tabs>
            <w:ind w:left="220"/>
          </w:pPr>
          <w:hyperlink w:history="1" w:anchor="_Toc6">
            <w:r>
              <w:t xml:space="preserve">2.1. Yêu cầu chức năng</w:t>
            </w:r>
            <w:r>
              <w:tab/>
            </w:r>
            <w:r>
              <w:fldChar w:fldCharType="begin" w:dirty="true"/>
              <w:instrText xml:space="preserve">PAGEREF _Toc6 \h</w:instrText>
              <w:fldChar w:fldCharType="separate"/>
              <w:fldChar w:fldCharType="end"/>
            </w:r>
          </w:hyperlink>
        </w:p>
        <w:p>
          <w:pPr>
            <w:pStyle w:val="TOC2"/>
            <w:tabs>
              <w:tab w:val="right" w:pos="9071" w:leader="dot"/>
            </w:tabs>
            <w:ind w:left="220"/>
          </w:pPr>
          <w:hyperlink w:history="1" w:anchor="_Toc7">
            <w:r>
              <w:t xml:space="preserve">2.2. Yêu cầu phi chức năng</w:t>
            </w:r>
            <w:r>
              <w:tab/>
            </w:r>
            <w:r>
              <w:fldChar w:fldCharType="begin" w:dirty="true"/>
              <w:instrText xml:space="preserve">PAGEREF _Toc7 \h</w:instrText>
              <w:fldChar w:fldCharType="separate"/>
              <w:fldChar w:fldCharType="end"/>
            </w:r>
          </w:hyperlink>
        </w:p>
        <w:p>
          <w:pPr>
            <w:pStyle w:val="TOC2"/>
            <w:tabs>
              <w:tab w:val="right" w:pos="9071" w:leader="dot"/>
            </w:tabs>
            <w:ind w:left="220"/>
          </w:pPr>
          <w:hyperlink w:history="1" w:anchor="_Toc8">
            <w:r>
              <w:t xml:space="preserve">2.3. Các quyết định kiến trúc ảnh hưởng đến yêu cầu</w:t>
            </w:r>
            <w:r>
              <w:tab/>
            </w:r>
            <w:r>
              <w:fldChar w:fldCharType="begin" w:dirty="true"/>
              <w:instrText xml:space="preserve">PAGEREF _Toc8 \h</w:instrText>
              <w:fldChar w:fldCharType="separate"/>
              <w:fldChar w:fldCharType="end"/>
            </w:r>
          </w:hyperlink>
        </w:p>
        <w:p>
          <w:pPr>
            <w:pStyle w:val="TOC1"/>
            <w:tabs>
              <w:tab w:val="right" w:pos="9071" w:leader="dot"/>
            </w:tabs>
          </w:pPr>
          <w:hyperlink w:history="1" w:anchor="_Toc9">
            <w:r>
              <w:t xml:space="preserve">3. KIẾN TRÚC HỆ THỐNG</w:t>
            </w:r>
            <w:r>
              <w:tab/>
            </w:r>
            <w:r>
              <w:fldChar w:fldCharType="begin" w:dirty="true"/>
              <w:instrText xml:space="preserve">PAGEREF _Toc9 \h</w:instrText>
              <w:fldChar w:fldCharType="separate"/>
              <w:fldChar w:fldCharType="end"/>
            </w:r>
          </w:hyperlink>
        </w:p>
        <w:p>
          <w:pPr>
            <w:pStyle w:val="TOC2"/>
            <w:tabs>
              <w:tab w:val="right" w:pos="9071" w:leader="dot"/>
            </w:tabs>
            <w:ind w:left="220"/>
          </w:pPr>
          <w:hyperlink w:history="1" w:anchor="_Toc10">
            <w:r>
              <w:t xml:space="preserve">3.1. Kiến trúc tổng thể</w:t>
            </w:r>
            <w:r>
              <w:tab/>
            </w:r>
            <w:r>
              <w:fldChar w:fldCharType="begin" w:dirty="true"/>
              <w:instrText xml:space="preserve">PAGEREF _Toc10 \h</w:instrText>
              <w:fldChar w:fldCharType="separate"/>
              <w:fldChar w:fldCharType="end"/>
            </w:r>
          </w:hyperlink>
        </w:p>
        <w:p>
          <w:pPr>
            <w:pStyle w:val="TOC2"/>
            <w:tabs>
              <w:tab w:val="right" w:pos="9071" w:leader="dot"/>
            </w:tabs>
            <w:ind w:left="220"/>
          </w:pPr>
          <w:hyperlink w:history="1" w:anchor="_Toc11">
            <w:r>
              <w:t xml:space="preserve">3.2. Backend API</w:t>
            </w:r>
            <w:r>
              <w:tab/>
            </w:r>
            <w:r>
              <w:fldChar w:fldCharType="begin" w:dirty="true"/>
              <w:instrText xml:space="preserve">PAGEREF _Toc11 \h</w:instrText>
              <w:fldChar w:fldCharType="separate"/>
              <w:fldChar w:fldCharType="end"/>
            </w:r>
          </w:hyperlink>
        </w:p>
        <w:p>
          <w:pPr>
            <w:pStyle w:val="TOC2"/>
            <w:tabs>
              <w:tab w:val="right" w:pos="9071" w:leader="dot"/>
            </w:tabs>
            <w:ind w:left="220"/>
          </w:pPr>
          <w:hyperlink w:history="1" w:anchor="_Toc12">
            <w:r>
              <w:t xml:space="preserve">3.3. Cấu hình động và giao diện (theme)</w:t>
            </w:r>
            <w:r>
              <w:tab/>
            </w:r>
            <w:r>
              <w:fldChar w:fldCharType="begin" w:dirty="true"/>
              <w:instrText xml:space="preserve">PAGEREF _Toc12 \h</w:instrText>
              <w:fldChar w:fldCharType="separate"/>
              <w:fldChar w:fldCharType="end"/>
            </w:r>
          </w:hyperlink>
        </w:p>
        <w:p>
          <w:pPr>
            <w:pStyle w:val="TOC2"/>
            <w:tabs>
              <w:tab w:val="right" w:pos="9071" w:leader="dot"/>
            </w:tabs>
            <w:ind w:left="220"/>
          </w:pPr>
          <w:hyperlink w:history="1" w:anchor="_Toc13">
            <w:r>
              <w:t xml:space="preserve">3.4. Business Type và thuộc tính động</w:t>
            </w:r>
            <w:r>
              <w:tab/>
            </w:r>
            <w:r>
              <w:fldChar w:fldCharType="begin" w:dirty="true"/>
              <w:instrText xml:space="preserve">PAGEREF _Toc13 \h</w:instrText>
              <w:fldChar w:fldCharType="separate"/>
              <w:fldChar w:fldCharType="end"/>
            </w:r>
          </w:hyperlink>
        </w:p>
        <w:p>
          <w:pPr>
            <w:pStyle w:val="TOC2"/>
            <w:tabs>
              <w:tab w:val="right" w:pos="9071" w:leader="dot"/>
            </w:tabs>
            <w:ind w:left="220"/>
          </w:pPr>
          <w:hyperlink w:history="1" w:anchor="_Toc14">
            <w:r>
              <w:t xml:space="preserve">3.5. Xác thực và phân quyền</w:t>
            </w:r>
            <w:r>
              <w:tab/>
            </w:r>
            <w:r>
              <w:fldChar w:fldCharType="begin" w:dirty="true"/>
              <w:instrText xml:space="preserve">PAGEREF _Toc14 \h</w:instrText>
              <w:fldChar w:fldCharType="separate"/>
              <w:fldChar w:fldCharType="end"/>
            </w:r>
          </w:hyperlink>
        </w:p>
        <w:p>
          <w:pPr>
            <w:pStyle w:val="TOC2"/>
            <w:tabs>
              <w:tab w:val="right" w:pos="9071" w:leader="dot"/>
            </w:tabs>
            <w:ind w:left="220"/>
          </w:pPr>
          <w:hyperlink w:history="1" w:anchor="_Toc15">
            <w:r>
              <w:t xml:space="preserve">3.6. Lưu trữ tệp và thanh toán</w:t>
            </w:r>
            <w:r>
              <w:tab/>
            </w:r>
            <w:r>
              <w:fldChar w:fldCharType="begin" w:dirty="true"/>
              <w:instrText xml:space="preserve">PAGEREF _Toc15 \h</w:instrText>
              <w:fldChar w:fldCharType="separate"/>
              <w:fldChar w:fldCharType="end"/>
            </w:r>
          </w:hyperlink>
        </w:p>
        <w:p>
          <w:pPr>
            <w:pStyle w:val="TOC2"/>
            <w:tabs>
              <w:tab w:val="right" w:pos="9071" w:leader="dot"/>
            </w:tabs>
            <w:ind w:left="220"/>
          </w:pPr>
          <w:hyperlink w:history="1" w:anchor="_Toc16">
            <w:r>
              <w:t xml:space="preserve">3.7. Triển khai</w:t>
            </w:r>
            <w:r>
              <w:tab/>
            </w:r>
            <w:r>
              <w:fldChar w:fldCharType="begin" w:dirty="true"/>
              <w:instrText xml:space="preserve">PAGEREF _Toc16 \h</w:instrText>
              <w:fldChar w:fldCharType="separate"/>
              <w:fldChar w:fldCharType="end"/>
            </w:r>
          </w:hyperlink>
        </w:p>
        <w:p>
          <w:pPr>
            <w:pStyle w:val="TOC1"/>
            <w:tabs>
              <w:tab w:val="right" w:pos="9071" w:leader="dot"/>
            </w:tabs>
          </w:pPr>
          <w:hyperlink w:history="1" w:anchor="_Toc17">
            <w:r>
              <w:t xml:space="preserve">4. THIẾT KẾ CƠ SỞ DỮ LIỆU</w:t>
            </w:r>
            <w:r>
              <w:tab/>
            </w:r>
            <w:r>
              <w:fldChar w:fldCharType="begin" w:dirty="true"/>
              <w:instrText xml:space="preserve">PAGEREF _Toc17 \h</w:instrText>
              <w:fldChar w:fldCharType="separate"/>
              <w:fldChar w:fldCharType="end"/>
            </w:r>
          </w:hyperlink>
        </w:p>
        <w:p>
          <w:pPr>
            <w:pStyle w:val="TOC2"/>
            <w:tabs>
              <w:tab w:val="right" w:pos="9071" w:leader="dot"/>
            </w:tabs>
            <w:ind w:left="220"/>
          </w:pPr>
          <w:hyperlink w:history="1" w:anchor="_Toc18">
            <w:r>
              <w:t xml:space="preserve">4.1. Quy ước chung</w:t>
            </w:r>
            <w:r>
              <w:tab/>
            </w:r>
            <w:r>
              <w:fldChar w:fldCharType="begin" w:dirty="true"/>
              <w:instrText xml:space="preserve">PAGEREF _Toc18 \h</w:instrText>
              <w:fldChar w:fldCharType="separate"/>
              <w:fldChar w:fldCharType="end"/>
            </w:r>
          </w:hyperlink>
        </w:p>
        <w:p>
          <w:pPr>
            <w:pStyle w:val="TOC2"/>
            <w:tabs>
              <w:tab w:val="right" w:pos="9071" w:leader="dot"/>
            </w:tabs>
            <w:ind w:left="220"/>
          </w:pPr>
          <w:hyperlink w:history="1" w:anchor="_Toc19">
            <w:r>
              <w:t xml:space="preserve">4.2. Các nhóm thực thể</w:t>
            </w:r>
            <w:r>
              <w:tab/>
            </w:r>
            <w:r>
              <w:fldChar w:fldCharType="begin" w:dirty="true"/>
              <w:instrText xml:space="preserve">PAGEREF _Toc19 \h</w:instrText>
              <w:fldChar w:fldCharType="separate"/>
              <w:fldChar w:fldCharType="end"/>
            </w:r>
          </w:hyperlink>
        </w:p>
        <w:p>
          <w:pPr>
            <w:pStyle w:val="TOC2"/>
            <w:tabs>
              <w:tab w:val="right" w:pos="9071" w:leader="dot"/>
            </w:tabs>
            <w:ind w:left="220"/>
          </w:pPr>
          <w:hyperlink w:history="1" w:anchor="_Toc20">
            <w:r>
              <w:t xml:space="preserve">4.3. Mô tả thực thể</w:t>
            </w:r>
            <w:r>
              <w:tab/>
            </w:r>
            <w:r>
              <w:fldChar w:fldCharType="begin" w:dirty="true"/>
              <w:instrText xml:space="preserve">PAGEREF _Toc20 \h</w:instrText>
              <w:fldChar w:fldCharType="separate"/>
              <w:fldChar w:fldCharType="end"/>
            </w:r>
          </w:hyperlink>
        </w:p>
        <w:p>
          <w:pPr>
            <w:pStyle w:val="TOC2"/>
            <w:tabs>
              <w:tab w:val="right" w:pos="9071" w:leader="dot"/>
            </w:tabs>
            <w:ind w:left="220"/>
          </w:pPr>
          <w:hyperlink w:history="1" w:anchor="_Toc21">
            <w:r>
              <w:t xml:space="preserve">4.4. Chỉ mục và tìm kiếm</w:t>
            </w:r>
            <w:r>
              <w:tab/>
            </w:r>
            <w:r>
              <w:fldChar w:fldCharType="begin" w:dirty="true"/>
              <w:instrText xml:space="preserve">PAGEREF _Toc21 \h</w:instrText>
              <w:fldChar w:fldCharType="separate"/>
              <w:fldChar w:fldCharType="end"/>
            </w:r>
          </w:hyperlink>
        </w:p>
        <w:p>
          <w:pPr>
            <w:pStyle w:val="TOC1"/>
            <w:tabs>
              <w:tab w:val="right" w:pos="9071" w:leader="dot"/>
            </w:tabs>
          </w:pPr>
          <w:hyperlink w:history="1" w:anchor="_Toc22">
            <w:r>
              <w:t xml:space="preserve">5. THÀNH PHẦN CẤU HÌNH ĐƯỢC</w:t>
            </w:r>
            <w:r>
              <w:tab/>
            </w:r>
            <w:r>
              <w:fldChar w:fldCharType="begin" w:dirty="true"/>
              <w:instrText xml:space="preserve">PAGEREF _Toc22 \h</w:instrText>
              <w:fldChar w:fldCharType="separate"/>
              <w:fldChar w:fldCharType="end"/>
            </w:r>
          </w:hyperlink>
        </w:p>
        <w:p>
          <w:pPr>
            <w:pStyle w:val="TOC1"/>
            <w:tabs>
              <w:tab w:val="right" w:pos="9071" w:leader="dot"/>
            </w:tabs>
          </w:pPr>
          <w:hyperlink w:history="1" w:anchor="_Toc23">
            <w:r>
              <w:t xml:space="preserve">6. MODULE VÀ API</w:t>
            </w:r>
            <w:r>
              <w:tab/>
            </w:r>
            <w:r>
              <w:fldChar w:fldCharType="begin" w:dirty="true"/>
              <w:instrText xml:space="preserve">PAGEREF _Toc23 \h</w:instrText>
              <w:fldChar w:fldCharType="separate"/>
              <w:fldChar w:fldCharType="end"/>
            </w:r>
          </w:hyperlink>
        </w:p>
        <w:p>
          <w:pPr>
            <w:pStyle w:val="TOC1"/>
            <w:tabs>
              <w:tab w:val="right" w:pos="9071" w:leader="dot"/>
            </w:tabs>
          </w:pPr>
          <w:hyperlink w:history="1" w:anchor="_Toc24">
            <w:r>
              <w:t xml:space="preserve">7. AN TOÀN THÔNG TIN</w:t>
            </w:r>
            <w:r>
              <w:tab/>
            </w:r>
            <w:r>
              <w:fldChar w:fldCharType="begin" w:dirty="true"/>
              <w:instrText xml:space="preserve">PAGEREF _Toc24 \h</w:instrText>
              <w:fldChar w:fldCharType="separate"/>
              <w:fldChar w:fldCharType="end"/>
            </w:r>
          </w:hyperlink>
        </w:p>
        <w:p>
          <w:pPr>
            <w:pStyle w:val="TOC1"/>
            <w:tabs>
              <w:tab w:val="right" w:pos="9071" w:leader="dot"/>
            </w:tabs>
          </w:pPr>
          <w:hyperlink w:history="1" w:anchor="_Toc25">
            <w:r>
              <w:t xml:space="preserve">8. KẾ HOẠCH TRIỂN KHAI VÀ KIỂM SOÁT CHẤT LƯỢNG</w:t>
            </w:r>
            <w:r>
              <w:tab/>
            </w:r>
            <w:r>
              <w:fldChar w:fldCharType="begin" w:dirty="true"/>
              <w:instrText xml:space="preserve">PAGEREF _Toc25 \h</w:instrText>
              <w:fldChar w:fldCharType="separate"/>
              <w:fldChar w:fldCharType="end"/>
            </w:r>
          </w:hyperlink>
        </w:p>
        <w:p>
          <w:pPr>
            <w:pStyle w:val="TOC2"/>
            <w:tabs>
              <w:tab w:val="right" w:pos="9071" w:leader="dot"/>
            </w:tabs>
            <w:ind w:left="220"/>
          </w:pPr>
          <w:hyperlink w:history="1" w:anchor="_Toc26">
            <w:r>
              <w:t xml:space="preserve">8.1. Các giai đoạn</w:t>
            </w:r>
            <w:r>
              <w:tab/>
            </w:r>
            <w:r>
              <w:fldChar w:fldCharType="begin" w:dirty="true"/>
              <w:instrText xml:space="preserve">PAGEREF _Toc26 \h</w:instrText>
              <w:fldChar w:fldCharType="separate"/>
              <w:fldChar w:fldCharType="end"/>
            </w:r>
          </w:hyperlink>
        </w:p>
        <w:p>
          <w:pPr>
            <w:pStyle w:val="TOC2"/>
            <w:tabs>
              <w:tab w:val="right" w:pos="9071" w:leader="dot"/>
            </w:tabs>
            <w:ind w:left="220"/>
          </w:pPr>
          <w:hyperlink w:history="1" w:anchor="_Toc27">
            <w:r>
              <w:t xml:space="preserve">8.2. Kiểm soát chất lượng</w:t>
            </w:r>
            <w:r>
              <w:tab/>
            </w:r>
            <w:r>
              <w:fldChar w:fldCharType="begin" w:dirty="true"/>
              <w:instrText xml:space="preserve">PAGEREF _Toc27 \h</w:instrText>
              <w:fldChar w:fldCharType="separate"/>
              <w:fldChar w:fldCharType="end"/>
            </w:r>
          </w:hyperlink>
        </w:p>
        <w:p>
          <w:pPr>
            <w:pStyle w:val="TOC2"/>
            <w:tabs>
              <w:tab w:val="right" w:pos="9071" w:leader="dot"/>
            </w:tabs>
            <w:ind w:left="220"/>
          </w:pPr>
          <w:hyperlink w:history="1" w:anchor="_Toc28">
            <w:r>
              <w:t xml:space="preserve">8.3. Dữ liệu mẫu</w:t>
            </w:r>
            <w:r>
              <w:tab/>
            </w:r>
            <w:r>
              <w:fldChar w:fldCharType="begin" w:dirty="true"/>
              <w:instrText xml:space="preserve">PAGEREF _Toc28 \h</w:instrText>
              <w:fldChar w:fldCharType="separate"/>
              <w:fldChar w:fldCharType="end"/>
            </w:r>
          </w:hyperlink>
        </w:p>
        <w:p>
          <w:pPr>
            <w:pStyle w:val="TOC1"/>
            <w:tabs>
              <w:tab w:val="right" w:pos="9071" w:leader="dot"/>
            </w:tabs>
          </w:pPr>
          <w:hyperlink w:history="1" w:anchor="_Toc29">
            <w:r>
              <w:t xml:space="preserve">9. VẤN ĐỀ MỞ VÀ RỦI RO</w:t>
            </w:r>
            <w:r>
              <w:tab/>
            </w:r>
            <w:r>
              <w:fldChar w:fldCharType="begin" w:dirty="true"/>
              <w:instrText xml:space="preserve">PAGEREF _Toc29 \h</w:instrText>
              <w:fldChar w:fldCharType="separate"/>
              <w:fldChar w:fldCharType="end"/>
            </w:r>
          </w:hyperlink>
        </w:p>
        <w:p>
          <w:pPr>
            <w:pStyle w:val="TOC1"/>
            <w:tabs>
              <w:tab w:val="right" w:pos="9071" w:leader="dot"/>
            </w:tabs>
          </w:pPr>
          <w:hyperlink w:history="1" w:anchor="_Toc30">
            <w:r>
              <w:t xml:space="preserve">PHỤ LỤC A. DANH MỤC QUYỀN VÀ VAI TRÒ</w:t>
            </w:r>
            <w:r>
              <w:tab/>
            </w:r>
            <w:r>
              <w:fldChar w:fldCharType="begin" w:dirty="true"/>
              <w:instrText xml:space="preserve">PAGEREF _Toc30 \h</w:instrText>
              <w:fldChar w:fldCharType="separate"/>
              <w:fldChar w:fldCharType="end"/>
            </w:r>
          </w:hyperlink>
        </w:p>
        <w:p>
          <w:pPr>
            <w:pStyle w:val="TOC1"/>
            <w:tabs>
              <w:tab w:val="right" w:pos="9071" w:leader="dot"/>
            </w:tabs>
          </w:pPr>
          <w:hyperlink w:history="1" w:anchor="_Toc31">
            <w:r>
              <w:t xml:space="preserve">PHỤ LỤC B. DANH MỤC TRẠNG THÁI VÀ KIỂU DỮ LIỆU</w:t>
            </w:r>
            <w:r>
              <w:tab/>
            </w:r>
            <w:r>
              <w:fldChar w:fldCharType="begin" w:dirty="true"/>
              <w:instrText xml:space="preserve">PAGEREF _Toc31 \h</w:instrText>
              <w:fldChar w:fldCharType="separate"/>
              <w:fldChar w:fldCharType="end"/>
            </w:r>
          </w:hyperlink>
        </w:p>
        <w:p>
          <w:pPr>
            <w:pStyle w:val="TOC1"/>
            <w:tabs>
              <w:tab w:val="right" w:pos="9071" w:leader="dot"/>
            </w:tabs>
          </w:pPr>
          <w:hyperlink w:history="1" w:anchor="_Toc32">
            <w:r>
              <w:t xml:space="preserve">PHỤ LỤC C. CĂN CỨ PHÁP LÝ VÀ TÀI LIỆU THAM CHIẾU</w:t>
            </w:r>
            <w:r>
              <w:tab/>
            </w:r>
            <w:r>
              <w:fldChar w:fldCharType="begin" w:dirty="true"/>
              <w:instrText xml:space="preserve">PAGEREF _Toc32 \h</w:instrText>
              <w:fldChar w:fldCharType="separate"/>
              <w:fldChar w:fldCharType="end"/>
            </w:r>
          </w:hyperlink>
        </w:p>
        <w:p>
          <w:r>
            <w:fldChar w:fldCharType="end"/>
          </w:r>
        </w:p>
      </w:sdtContent>
    </w:sdt>
    <w:p>
      <w:pPr>
        <w:pStyle w:val="Heading1"/>
        <w:pageBreakBefore/>
      </w:pPr>
      <w:bookmarkStart w:name="_Toc1" w:id="1"/>
      <w:r>
        <w:t xml:space="preserve">1. GIỚI THIỆU</w:t>
      </w:r>
      <w:bookmarkEnd w:id="1"/>
    </w:p>
    <w:p>
      <w:pPr>
        <w:pStyle w:val="Heading2"/>
      </w:pPr>
      <w:bookmarkStart w:name="_Toc2" w:id="2"/>
      <w:r>
        <w:t xml:space="preserve">1.1. Mục tiêu và phạm vi</w:t>
      </w:r>
      <w:bookmarkEnd w:id="2"/>
    </w:p>
    <w:p>
      <w:pPr>
        <w:spacing w:after="120" w:before="0" w:line="300"/>
        <w:jc w:val="both"/>
      </w:pPr>
      <w:r>
        <w:rPr>
          <w:rFonts w:ascii="Times New Roman" w:cs="Times New Roman" w:eastAsia="Times New Roman" w:hAnsi="Times New Roman"/>
          <w:sz w:val="22"/>
          <w:szCs w:val="22"/>
        </w:rPr>
        <w:t xml:space="preserve">Hệ thống được đề xuất có tên gọi đầy đủ là Nền tảng Thương mại điện tử Cấu hình được (Configurable Commerce Platform), gọi tắt là </w:t>
      </w:r>
      <w:r>
        <w:rPr>
          <w:rFonts w:ascii="Times New Roman" w:cs="Times New Roman" w:eastAsia="Times New Roman" w:hAnsi="Times New Roman"/>
          <w:b/>
          <w:bCs/>
          <w:sz w:val="22"/>
          <w:szCs w:val="22"/>
        </w:rPr>
        <w:t xml:space="preserve">Nền tảng CCP</w:t>
      </w:r>
      <w:r>
        <w:rPr>
          <w:rFonts w:ascii="Times New Roman" w:cs="Times New Roman" w:eastAsia="Times New Roman" w:hAnsi="Times New Roman"/>
          <w:sz w:val="22"/>
          <w:szCs w:val="22"/>
        </w:rPr>
        <w:t xml:space="preserve">. Nền tảng CCP gồm cửa hàng trực tuyến cho khách hàng, trang quản trị, giao diện lập trình ứng dụng (API) và cơ sở dữ liệu, được thiết kế để cùng một mã nguồn phục vụ nhiều ngành hàng như nước hoa, quần áo, giày dép, mỹ phẩm hay điện thoại.</w:t>
      </w:r>
    </w:p>
    <w:p>
      <w:pPr>
        <w:spacing w:after="120" w:before="0" w:line="300"/>
        <w:jc w:val="both"/>
      </w:pPr>
      <w:r>
        <w:rPr>
          <w:rFonts w:ascii="Times New Roman" w:cs="Times New Roman" w:eastAsia="Times New Roman" w:hAnsi="Times New Roman"/>
          <w:sz w:val="22"/>
          <w:szCs w:val="22"/>
        </w:rPr>
        <w:t xml:space="preserve">Thông tin nhận diện website, ngành hàng, danh mục, thuộc tính sản phẩm, bố cục trang chủ và nhãn hiển thị đều là dữ liệu cấu hình lưu trong cơ sở dữ liệu. Mỗi website triển khai là một bản cài đặt độc lập gồm một cơ sở dữ liệu và một bộ cấu hình riêng. Quản trị viên thay đổi toàn bộ các nội dung này qua trang quản trị mà không sửa mã nguồn.</w:t>
      </w:r>
    </w:p>
    <w:p>
      <w:pPr>
        <w:spacing w:after="120" w:before="0" w:line="300"/>
        <w:jc w:val="both"/>
      </w:pPr>
      <w:r>
        <w:rPr>
          <w:rFonts w:ascii="Times New Roman" w:cs="Times New Roman" w:eastAsia="Times New Roman" w:hAnsi="Times New Roman"/>
          <w:sz w:val="22"/>
          <w:szCs w:val="22"/>
        </w:rPr>
        <w:t xml:space="preserve">Tài liệu trình bày phân tích yêu cầu, kiến trúc, lược đồ cơ sở dữ liệu, danh mục module và danh mục thành phần cấu hình được. Mã nghiệp vụ được xây dựng theo từng giai đoạn nêu tại Chương 8; các quyết định thiết kế được cập nhật theo kết quả triển khai.</w:t>
      </w:r>
    </w:p>
    <w:p>
      <w:pPr>
        <w:pStyle w:val="Heading2"/>
      </w:pPr>
      <w:bookmarkStart w:name="_Toc3" w:id="3"/>
      <w:r>
        <w:t xml:space="preserve">1.2. Công nghệ sử dụng</w:t>
      </w:r>
      <w:bookmarkEnd w:id="3"/>
    </w:p>
    <w:p>
      <w:pPr>
        <w:spacing w:after="120" w:before="0" w:line="300"/>
        <w:jc w:val="both"/>
      </w:pPr>
      <w:r>
        <w:rPr>
          <w:rFonts w:ascii="Times New Roman" w:cs="Times New Roman" w:eastAsia="Times New Roman" w:hAnsi="Times New Roman"/>
          <w:sz w:val="22"/>
          <w:szCs w:val="22"/>
        </w:rPr>
        <w:t xml:space="preserve">Công nghệ được chọn trước khi viết mã, căn cứ vào môi trường phát triển hiện có (SDK .NET 9.0.318, Node.js 22, Docker 27) và vào đặc thù yêu cầu: quyền hạn đặt tên theo dạng </w:t>
      </w:r>
      <w:r>
        <w:rPr>
          <w:rFonts w:ascii="Consolas" w:cs="Consolas" w:eastAsia="Consolas" w:hAnsi="Consolas"/>
          <w:sz w:val="20"/>
          <w:szCs w:val="20"/>
        </w:rPr>
        <w:t xml:space="preserve">Product.View</w:t>
      </w:r>
      <w:r>
        <w:rPr>
          <w:rFonts w:ascii="Times New Roman" w:cs="Times New Roman" w:eastAsia="Times New Roman" w:hAnsi="Times New Roman"/>
          <w:sz w:val="22"/>
          <w:szCs w:val="22"/>
        </w:rPr>
        <w:t xml:space="preserve">, nhu cầu tối ưu tìm kiếm (SEO) cho cửa hàng, và nhu cầu lọc theo thuộc tính động.</w:t>
      </w:r>
    </w:p>
    <w:tbl>
      <w:tblPr>
        <w:tblW w:type="dxa" w:w="9071"/>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14"/>
        <w:gridCol w:w="2721"/>
        <w:gridCol w:w="4536"/>
      </w:tblGrid>
      <w:tr>
        <w:trPr>
          <w:cantSplit/>
          <w:tblHeader/>
        </w:trPr>
        <w:tc>
          <w:tcPr>
            <w:tcW w:type="dxa" w:w="1814"/>
            <w:tcBorders>
              <w:top w:val="single" w:color="B8C7E0" w:sz="4"/>
              <w:left w:val="single" w:color="B8C7E0" w:sz="4"/>
              <w:bottom w:val="single" w:color="B8C7E0" w:sz="4"/>
              <w:right w:val="single" w:color="B8C7E0" w:sz="4"/>
            </w:tcBorders>
            <w:shd w:fill="D9E1F2" w:val="clear"/>
            <w:tcMar>
              <w:top w:type="dxa" w:w="50"/>
              <w:left w:type="dxa" w:w="90"/>
              <w:bottom w:type="dxa" w:w="50"/>
              <w:right w:type="dxa" w:w="90"/>
            </w:tcMar>
            <w:vAlign w:val="top"/>
          </w:tcPr>
          <w:p>
            <w:pPr>
              <w:keepNext w:val="false"/>
              <w:spacing w:after="20" w:before="0"/>
              <w:jc w:val="center"/>
            </w:pPr>
            <w:r>
              <w:rPr>
                <w:rFonts w:ascii="Times New Roman" w:cs="Times New Roman" w:eastAsia="Times New Roman" w:hAnsi="Times New Roman"/>
                <w:b/>
                <w:bCs/>
                <w:sz w:val="20"/>
                <w:szCs w:val="20"/>
              </w:rPr>
              <w:t xml:space="preserve">Thành phần</w:t>
            </w:r>
          </w:p>
        </w:tc>
        <w:tc>
          <w:tcPr>
            <w:tcW w:type="dxa" w:w="2721"/>
            <w:tcBorders>
              <w:top w:val="single" w:color="B8C7E0" w:sz="4"/>
              <w:left w:val="single" w:color="B8C7E0" w:sz="4"/>
              <w:bottom w:val="single" w:color="B8C7E0" w:sz="4"/>
              <w:right w:val="single" w:color="B8C7E0" w:sz="4"/>
            </w:tcBorders>
            <w:shd w:fill="D9E1F2" w:val="clear"/>
            <w:tcMar>
              <w:top w:type="dxa" w:w="50"/>
              <w:left w:type="dxa" w:w="90"/>
              <w:bottom w:type="dxa" w:w="50"/>
              <w:right w:type="dxa" w:w="90"/>
            </w:tcMar>
            <w:vAlign w:val="top"/>
          </w:tcPr>
          <w:p>
            <w:pPr>
              <w:keepNext w:val="false"/>
              <w:spacing w:after="20" w:before="0"/>
              <w:jc w:val="center"/>
            </w:pPr>
            <w:r>
              <w:rPr>
                <w:rFonts w:ascii="Times New Roman" w:cs="Times New Roman" w:eastAsia="Times New Roman" w:hAnsi="Times New Roman"/>
                <w:b/>
                <w:bCs/>
                <w:sz w:val="20"/>
                <w:szCs w:val="20"/>
              </w:rPr>
              <w:t xml:space="preserve">Công nghệ</w:t>
            </w:r>
          </w:p>
        </w:tc>
        <w:tc>
          <w:tcPr>
            <w:tcW w:type="dxa" w:w="4536"/>
            <w:tcBorders>
              <w:top w:val="single" w:color="B8C7E0" w:sz="4"/>
              <w:left w:val="single" w:color="B8C7E0" w:sz="4"/>
              <w:bottom w:val="single" w:color="B8C7E0" w:sz="4"/>
              <w:right w:val="single" w:color="B8C7E0" w:sz="4"/>
            </w:tcBorders>
            <w:shd w:fill="D9E1F2" w:val="clear"/>
            <w:tcMar>
              <w:top w:type="dxa" w:w="50"/>
              <w:left w:type="dxa" w:w="90"/>
              <w:bottom w:type="dxa" w:w="50"/>
              <w:right w:type="dxa" w:w="90"/>
            </w:tcMar>
            <w:vAlign w:val="top"/>
          </w:tcPr>
          <w:p>
            <w:pPr>
              <w:keepNext w:val="false"/>
              <w:spacing w:after="20" w:before="0"/>
              <w:jc w:val="center"/>
            </w:pPr>
            <w:r>
              <w:rPr>
                <w:rFonts w:ascii="Times New Roman" w:cs="Times New Roman" w:eastAsia="Times New Roman" w:hAnsi="Times New Roman"/>
                <w:b/>
                <w:bCs/>
                <w:sz w:val="20"/>
                <w:szCs w:val="20"/>
              </w:rPr>
              <w:t xml:space="preserve">Căn cứ lựa chọn</w:t>
            </w:r>
          </w:p>
        </w:tc>
      </w:tr>
      <w:tr>
        <w:trPr>
          <w:cantSplit/>
        </w:trPr>
        <w:tc>
          <w:tcPr>
            <w:tcW w:type="dxa" w:w="1814"/>
            <w:tcBorders>
              <w:top w:val="single" w:color="B8C7E0" w:sz="4"/>
              <w:left w:val="single" w:color="B8C7E0" w:sz="4"/>
              <w:bottom w:val="single" w:color="B8C7E0" w:sz="4"/>
              <w:right w:val="single" w:color="B8C7E0" w:sz="4"/>
            </w:tcBorders>
            <w:tcMar>
              <w:top w:type="dxa" w:w="50"/>
              <w:left w:type="dxa" w:w="90"/>
              <w:bottom w:type="dxa" w:w="50"/>
              <w:right w:type="dxa" w:w="90"/>
            </w:tcMar>
            <w:vAlign w:val="top"/>
          </w:tcPr>
          <w:p>
            <w:pPr>
              <w:keepNext w:val="false"/>
              <w:spacing w:after="20" w:before="0"/>
              <w:jc w:val="left"/>
            </w:pPr>
            <w:r>
              <w:rPr>
                <w:rFonts w:ascii="Times New Roman" w:cs="Times New Roman" w:eastAsia="Times New Roman" w:hAnsi="Times New Roman"/>
                <w:sz w:val="20"/>
                <w:szCs w:val="20"/>
              </w:rPr>
              <w:t xml:space="preserve">Backend API</w:t>
            </w:r>
          </w:p>
        </w:tc>
        <w:tc>
          <w:tcPr>
            <w:tcW w:type="dxa" w:w="2721"/>
            <w:tcBorders>
              <w:top w:val="single" w:color="B8C7E0" w:sz="4"/>
              <w:left w:val="single" w:color="B8C7E0" w:sz="4"/>
              <w:bottom w:val="single" w:color="B8C7E0" w:sz="4"/>
              <w:right w:val="single" w:color="B8C7E0" w:sz="4"/>
            </w:tcBorders>
            <w:tcMar>
              <w:top w:type="dxa" w:w="50"/>
              <w:left w:type="dxa" w:w="90"/>
              <w:bottom w:type="dxa" w:w="50"/>
              <w:right w:type="dxa" w:w="90"/>
            </w:tcMar>
            <w:vAlign w:val="top"/>
          </w:tcPr>
          <w:p>
            <w:pPr>
              <w:keepNext w:val="false"/>
              <w:spacing w:after="20" w:before="0"/>
              <w:jc w:val="left"/>
            </w:pPr>
            <w:r>
              <w:rPr>
                <w:rFonts w:ascii="Times New Roman" w:cs="Times New Roman" w:eastAsia="Times New Roman" w:hAnsi="Times New Roman"/>
                <w:sz w:val="20"/>
                <w:szCs w:val="20"/>
              </w:rPr>
              <w:t xml:space="preserve">ASP.NET Core 9, C#, Entity Framework Core</w:t>
            </w:r>
          </w:p>
        </w:tc>
        <w:tc>
          <w:tcPr>
            <w:tcW w:type="dxa" w:w="4536"/>
            <w:tcBorders>
              <w:top w:val="single" w:color="B8C7E0" w:sz="4"/>
              <w:left w:val="single" w:color="B8C7E0" w:sz="4"/>
              <w:bottom w:val="single" w:color="B8C7E0" w:sz="4"/>
              <w:right w:val="single" w:color="B8C7E0" w:sz="4"/>
            </w:tcBorders>
            <w:tcMar>
              <w:top w:type="dxa" w:w="50"/>
              <w:left w:type="dxa" w:w="90"/>
              <w:bottom w:type="dxa" w:w="50"/>
              <w:right w:type="dxa" w:w="90"/>
            </w:tcMar>
            <w:vAlign w:val="top"/>
          </w:tcPr>
          <w:p>
            <w:pPr>
              <w:keepNext w:val="false"/>
              <w:spacing w:after="20" w:before="0"/>
              <w:jc w:val="left"/>
            </w:pPr>
            <w:r>
              <w:rPr>
                <w:rFonts w:ascii="Times New Roman" w:cs="Times New Roman" w:eastAsia="Times New Roman" w:hAnsi="Times New Roman"/>
                <w:sz w:val="20"/>
                <w:szCs w:val="20"/>
              </w:rPr>
              <w:t xml:space="preserve">Kiểu dữ liệu mạnh, xác thực/phân quyền và giới hạn tần suất truy cập có sẵn trong khung; đã cài SDK trên máy phát triển.</w:t>
            </w:r>
          </w:p>
        </w:tc>
      </w:tr>
      <w:tr>
        <w:trPr>
          <w:cantSplit/>
        </w:trPr>
        <w:tc>
          <w:tcPr>
            <w:tcW w:type="dxa" w:w="1814"/>
            <w:tcBorders>
              <w:top w:val="single" w:color="B8C7E0" w:sz="4"/>
              <w:left w:val="single" w:color="B8C7E0" w:sz="4"/>
              <w:bottom w:val="single" w:color="B8C7E0" w:sz="4"/>
              <w:right w:val="single" w:color="B8C7E0" w:sz="4"/>
            </w:tcBorders>
            <w:tcMar>
              <w:top w:type="dxa" w:w="50"/>
              <w:left w:type="dxa" w:w="90"/>
              <w:bottom w:type="dxa" w:w="50"/>
              <w:right w:type="dxa" w:w="90"/>
            </w:tcMar>
            <w:vAlign w:val="top"/>
          </w:tcPr>
          <w:p>
            <w:pPr>
              <w:keepNext w:val="false"/>
              <w:spacing w:after="20" w:before="0"/>
              <w:jc w:val="left"/>
            </w:pPr>
            <w:r>
              <w:rPr>
                <w:rFonts w:ascii="Times New Roman" w:cs="Times New Roman" w:eastAsia="Times New Roman" w:hAnsi="Times New Roman"/>
                <w:sz w:val="20"/>
                <w:szCs w:val="20"/>
              </w:rPr>
              <w:t xml:space="preserve">Cơ sở dữ liệu</w:t>
            </w:r>
          </w:p>
        </w:tc>
        <w:tc>
          <w:tcPr>
            <w:tcW w:type="dxa" w:w="2721"/>
            <w:tcBorders>
              <w:top w:val="single" w:color="B8C7E0" w:sz="4"/>
              <w:left w:val="single" w:color="B8C7E0" w:sz="4"/>
              <w:bottom w:val="single" w:color="B8C7E0" w:sz="4"/>
              <w:right w:val="single" w:color="B8C7E0" w:sz="4"/>
            </w:tcBorders>
            <w:tcMar>
              <w:top w:type="dxa" w:w="50"/>
              <w:left w:type="dxa" w:w="90"/>
              <w:bottom w:type="dxa" w:w="50"/>
              <w:right w:type="dxa" w:w="90"/>
            </w:tcMar>
            <w:vAlign w:val="top"/>
          </w:tcPr>
          <w:p>
            <w:pPr>
              <w:keepNext w:val="false"/>
              <w:spacing w:after="20" w:before="0"/>
              <w:jc w:val="left"/>
            </w:pPr>
            <w:r>
              <w:rPr>
                <w:rFonts w:ascii="Times New Roman" w:cs="Times New Roman" w:eastAsia="Times New Roman" w:hAnsi="Times New Roman"/>
                <w:sz w:val="20"/>
                <w:szCs w:val="20"/>
              </w:rPr>
              <w:t xml:space="preserve">PostgreSQL 17</w:t>
            </w:r>
          </w:p>
        </w:tc>
        <w:tc>
          <w:tcPr>
            <w:tcW w:type="dxa" w:w="4536"/>
            <w:tcBorders>
              <w:top w:val="single" w:color="B8C7E0" w:sz="4"/>
              <w:left w:val="single" w:color="B8C7E0" w:sz="4"/>
              <w:bottom w:val="single" w:color="B8C7E0" w:sz="4"/>
              <w:right w:val="single" w:color="B8C7E0" w:sz="4"/>
            </w:tcBorders>
            <w:tcMar>
              <w:top w:type="dxa" w:w="50"/>
              <w:left w:type="dxa" w:w="90"/>
              <w:bottom w:type="dxa" w:w="50"/>
              <w:right w:type="dxa" w:w="90"/>
            </w:tcMar>
            <w:vAlign w:val="top"/>
          </w:tcPr>
          <w:p>
            <w:pPr>
              <w:keepNext w:val="false"/>
              <w:spacing w:after="20" w:before="0"/>
              <w:jc w:val="left"/>
            </w:pPr>
            <w:r>
              <w:rPr>
                <w:rFonts w:ascii="Times New Roman" w:cs="Times New Roman" w:eastAsia="Times New Roman" w:hAnsi="Times New Roman"/>
                <w:sz w:val="20"/>
                <w:szCs w:val="20"/>
              </w:rPr>
              <w:t xml:space="preserve">Kiểu jsonb cho cấu hình linh hoạt, chỉ mục GIN, tiện ích unaccent và pg_trgm cho tìm kiếm tiếng Việt; chạy bằng Docker, triển khai được trên mọi nền tảng đám mây.</w:t>
            </w:r>
          </w:p>
        </w:tc>
      </w:tr>
      <w:tr>
        <w:trPr>
          <w:cantSplit/>
        </w:trPr>
        <w:tc>
          <w:tcPr>
            <w:tcW w:type="dxa" w:w="1814"/>
            <w:tcBorders>
              <w:top w:val="single" w:color="B8C7E0" w:sz="4"/>
              <w:left w:val="single" w:color="B8C7E0" w:sz="4"/>
              <w:bottom w:val="single" w:color="B8C7E0" w:sz="4"/>
              <w:right w:val="single" w:color="B8C7E0" w:sz="4"/>
            </w:tcBorders>
            <w:tcMar>
              <w:top w:type="dxa" w:w="50"/>
              <w:left w:type="dxa" w:w="90"/>
              <w:bottom w:type="dxa" w:w="50"/>
              <w:right w:type="dxa" w:w="90"/>
            </w:tcMar>
            <w:vAlign w:val="top"/>
          </w:tcPr>
          <w:p>
            <w:pPr>
              <w:keepNext w:val="false"/>
              <w:spacing w:after="20" w:before="0"/>
              <w:jc w:val="left"/>
            </w:pPr>
            <w:r>
              <w:rPr>
                <w:rFonts w:ascii="Times New Roman" w:cs="Times New Roman" w:eastAsia="Times New Roman" w:hAnsi="Times New Roman"/>
                <w:sz w:val="20"/>
                <w:szCs w:val="20"/>
              </w:rPr>
              <w:t xml:space="preserve">Cửa hàng (Storefront)</w:t>
            </w:r>
          </w:p>
        </w:tc>
        <w:tc>
          <w:tcPr>
            <w:tcW w:type="dxa" w:w="2721"/>
            <w:tcBorders>
              <w:top w:val="single" w:color="B8C7E0" w:sz="4"/>
              <w:left w:val="single" w:color="B8C7E0" w:sz="4"/>
              <w:bottom w:val="single" w:color="B8C7E0" w:sz="4"/>
              <w:right w:val="single" w:color="B8C7E0" w:sz="4"/>
            </w:tcBorders>
            <w:tcMar>
              <w:top w:type="dxa" w:w="50"/>
              <w:left w:type="dxa" w:w="90"/>
              <w:bottom w:type="dxa" w:w="50"/>
              <w:right w:type="dxa" w:w="90"/>
            </w:tcMar>
            <w:vAlign w:val="top"/>
          </w:tcPr>
          <w:p>
            <w:pPr>
              <w:keepNext w:val="false"/>
              <w:spacing w:after="20" w:before="0"/>
              <w:jc w:val="left"/>
            </w:pPr>
            <w:r>
              <w:rPr>
                <w:rFonts w:ascii="Times New Roman" w:cs="Times New Roman" w:eastAsia="Times New Roman" w:hAnsi="Times New Roman"/>
                <w:sz w:val="20"/>
                <w:szCs w:val="20"/>
              </w:rPr>
              <w:t xml:space="preserve">Next.js (React), kết xuất phía máy chủ và tái tạo tĩnh theo yêu cầu</w:t>
            </w:r>
          </w:p>
        </w:tc>
        <w:tc>
          <w:tcPr>
            <w:tcW w:type="dxa" w:w="4536"/>
            <w:tcBorders>
              <w:top w:val="single" w:color="B8C7E0" w:sz="4"/>
              <w:left w:val="single" w:color="B8C7E0" w:sz="4"/>
              <w:bottom w:val="single" w:color="B8C7E0" w:sz="4"/>
              <w:right w:val="single" w:color="B8C7E0" w:sz="4"/>
            </w:tcBorders>
            <w:tcMar>
              <w:top w:type="dxa" w:w="50"/>
              <w:left w:type="dxa" w:w="90"/>
              <w:bottom w:type="dxa" w:w="50"/>
              <w:right w:type="dxa" w:w="90"/>
            </w:tcMar>
            <w:vAlign w:val="top"/>
          </w:tcPr>
          <w:p>
            <w:pPr>
              <w:keepNext w:val="false"/>
              <w:spacing w:after="20" w:before="0"/>
              <w:jc w:val="left"/>
            </w:pPr>
            <w:r>
              <w:rPr>
                <w:rFonts w:ascii="Times New Roman" w:cs="Times New Roman" w:eastAsia="Times New Roman" w:hAnsi="Times New Roman"/>
                <w:sz w:val="20"/>
                <w:szCs w:val="20"/>
              </w:rPr>
              <w:t xml:space="preserve">Nội dung sản phẩm có sẵn trong HTML cho công cụ tìm kiếm; cấu hình giao diện được cập nhật khi quản trị viên thay đổi.</w:t>
            </w:r>
          </w:p>
        </w:tc>
      </w:tr>
      <w:tr>
        <w:trPr>
          <w:cantSplit/>
        </w:trPr>
        <w:tc>
          <w:tcPr>
            <w:tcW w:type="dxa" w:w="1814"/>
            <w:tcBorders>
              <w:top w:val="single" w:color="B8C7E0" w:sz="4"/>
              <w:left w:val="single" w:color="B8C7E0" w:sz="4"/>
              <w:bottom w:val="single" w:color="B8C7E0" w:sz="4"/>
              <w:right w:val="single" w:color="B8C7E0" w:sz="4"/>
            </w:tcBorders>
            <w:tcMar>
              <w:top w:type="dxa" w:w="50"/>
              <w:left w:type="dxa" w:w="90"/>
              <w:bottom w:type="dxa" w:w="50"/>
              <w:right w:type="dxa" w:w="90"/>
            </w:tcMar>
            <w:vAlign w:val="top"/>
          </w:tcPr>
          <w:p>
            <w:pPr>
              <w:keepNext w:val="false"/>
              <w:spacing w:after="20" w:before="0"/>
              <w:jc w:val="left"/>
            </w:pPr>
            <w:r>
              <w:rPr>
                <w:rFonts w:ascii="Times New Roman" w:cs="Times New Roman" w:eastAsia="Times New Roman" w:hAnsi="Times New Roman"/>
                <w:sz w:val="20"/>
                <w:szCs w:val="20"/>
              </w:rPr>
              <w:t xml:space="preserve">Quản trị (Admin)</w:t>
            </w:r>
          </w:p>
        </w:tc>
        <w:tc>
          <w:tcPr>
            <w:tcW w:type="dxa" w:w="2721"/>
            <w:tcBorders>
              <w:top w:val="single" w:color="B8C7E0" w:sz="4"/>
              <w:left w:val="single" w:color="B8C7E0" w:sz="4"/>
              <w:bottom w:val="single" w:color="B8C7E0" w:sz="4"/>
              <w:right w:val="single" w:color="B8C7E0" w:sz="4"/>
            </w:tcBorders>
            <w:tcMar>
              <w:top w:type="dxa" w:w="50"/>
              <w:left w:type="dxa" w:w="90"/>
              <w:bottom w:type="dxa" w:w="50"/>
              <w:right w:type="dxa" w:w="90"/>
            </w:tcMar>
            <w:vAlign w:val="top"/>
          </w:tcPr>
          <w:p>
            <w:pPr>
              <w:keepNext w:val="false"/>
              <w:spacing w:after="20" w:before="0"/>
              <w:jc w:val="left"/>
            </w:pPr>
            <w:r>
              <w:rPr>
                <w:rFonts w:ascii="Times New Roman" w:cs="Times New Roman" w:eastAsia="Times New Roman" w:hAnsi="Times New Roman"/>
                <w:sz w:val="20"/>
                <w:szCs w:val="20"/>
              </w:rPr>
              <w:t xml:space="preserve">React, Vite, TanStack Query, Tailwind CSS</w:t>
            </w:r>
          </w:p>
        </w:tc>
        <w:tc>
          <w:tcPr>
            <w:tcW w:type="dxa" w:w="4536"/>
            <w:tcBorders>
              <w:top w:val="single" w:color="B8C7E0" w:sz="4"/>
              <w:left w:val="single" w:color="B8C7E0" w:sz="4"/>
              <w:bottom w:val="single" w:color="B8C7E0" w:sz="4"/>
              <w:right w:val="single" w:color="B8C7E0" w:sz="4"/>
            </w:tcBorders>
            <w:tcMar>
              <w:top w:type="dxa" w:w="50"/>
              <w:left w:type="dxa" w:w="90"/>
              <w:bottom w:type="dxa" w:w="50"/>
              <w:right w:type="dxa" w:w="90"/>
            </w:tcMar>
            <w:vAlign w:val="top"/>
          </w:tcPr>
          <w:p>
            <w:pPr>
              <w:keepNext w:val="false"/>
              <w:spacing w:after="20" w:before="0"/>
              <w:jc w:val="left"/>
            </w:pPr>
            <w:r>
              <w:rPr>
                <w:rFonts w:ascii="Times New Roman" w:cs="Times New Roman" w:eastAsia="Times New Roman" w:hAnsi="Times New Roman"/>
                <w:sz w:val="20"/>
                <w:szCs w:val="20"/>
              </w:rPr>
              <w:t xml:space="preserve">Ứng dụng một trang không cần SEO; dùng chung hệ thống thành phần giao diện với Storefront.</w:t>
            </w:r>
          </w:p>
        </w:tc>
      </w:tr>
      <w:tr>
        <w:trPr>
          <w:cantSplit/>
        </w:trPr>
        <w:tc>
          <w:tcPr>
            <w:tcW w:type="dxa" w:w="1814"/>
            <w:tcBorders>
              <w:top w:val="single" w:color="B8C7E0" w:sz="4"/>
              <w:left w:val="single" w:color="B8C7E0" w:sz="4"/>
              <w:bottom w:val="single" w:color="B8C7E0" w:sz="4"/>
              <w:right w:val="single" w:color="B8C7E0" w:sz="4"/>
            </w:tcBorders>
            <w:tcMar>
              <w:top w:type="dxa" w:w="50"/>
              <w:left w:type="dxa" w:w="90"/>
              <w:bottom w:type="dxa" w:w="50"/>
              <w:right w:type="dxa" w:w="90"/>
            </w:tcMar>
            <w:vAlign w:val="top"/>
          </w:tcPr>
          <w:p>
            <w:pPr>
              <w:keepNext w:val="false"/>
              <w:spacing w:after="20" w:before="0"/>
              <w:jc w:val="left"/>
            </w:pPr>
            <w:r>
              <w:rPr>
                <w:rFonts w:ascii="Times New Roman" w:cs="Times New Roman" w:eastAsia="Times New Roman" w:hAnsi="Times New Roman"/>
                <w:sz w:val="20"/>
                <w:szCs w:val="20"/>
              </w:rPr>
              <w:t xml:space="preserve">Kiểm thử</w:t>
            </w:r>
          </w:p>
        </w:tc>
        <w:tc>
          <w:tcPr>
            <w:tcW w:type="dxa" w:w="2721"/>
            <w:tcBorders>
              <w:top w:val="single" w:color="B8C7E0" w:sz="4"/>
              <w:left w:val="single" w:color="B8C7E0" w:sz="4"/>
              <w:bottom w:val="single" w:color="B8C7E0" w:sz="4"/>
              <w:right w:val="single" w:color="B8C7E0" w:sz="4"/>
            </w:tcBorders>
            <w:tcMar>
              <w:top w:type="dxa" w:w="50"/>
              <w:left w:type="dxa" w:w="90"/>
              <w:bottom w:type="dxa" w:w="50"/>
              <w:right w:type="dxa" w:w="90"/>
            </w:tcMar>
            <w:vAlign w:val="top"/>
          </w:tcPr>
          <w:p>
            <w:pPr>
              <w:keepNext w:val="false"/>
              <w:spacing w:after="20" w:before="0"/>
              <w:jc w:val="left"/>
            </w:pPr>
            <w:r>
              <w:rPr>
                <w:rFonts w:ascii="Times New Roman" w:cs="Times New Roman" w:eastAsia="Times New Roman" w:hAnsi="Times New Roman"/>
                <w:sz w:val="20"/>
                <w:szCs w:val="20"/>
              </w:rPr>
              <w:t xml:space="preserve">xUnit, Testcontainers (PostgreSQL thật)</w:t>
            </w:r>
          </w:p>
        </w:tc>
        <w:tc>
          <w:tcPr>
            <w:tcW w:type="dxa" w:w="4536"/>
            <w:tcBorders>
              <w:top w:val="single" w:color="B8C7E0" w:sz="4"/>
              <w:left w:val="single" w:color="B8C7E0" w:sz="4"/>
              <w:bottom w:val="single" w:color="B8C7E0" w:sz="4"/>
              <w:right w:val="single" w:color="B8C7E0" w:sz="4"/>
            </w:tcBorders>
            <w:tcMar>
              <w:top w:type="dxa" w:w="50"/>
              <w:left w:type="dxa" w:w="90"/>
              <w:bottom w:type="dxa" w:w="50"/>
              <w:right w:type="dxa" w:w="90"/>
            </w:tcMar>
            <w:vAlign w:val="top"/>
          </w:tcPr>
          <w:p>
            <w:pPr>
              <w:keepNext w:val="false"/>
              <w:spacing w:after="20" w:before="0"/>
              <w:jc w:val="left"/>
            </w:pPr>
            <w:r>
              <w:rPr>
                <w:rFonts w:ascii="Times New Roman" w:cs="Times New Roman" w:eastAsia="Times New Roman" w:hAnsi="Times New Roman"/>
                <w:sz w:val="20"/>
                <w:szCs w:val="20"/>
              </w:rPr>
              <w:t xml:space="preserve">Kiểm thử tích hợp chạy trên cơ sở dữ liệu thật, không dùng cơ sở dữ liệu giả lập trong bộ nhớ.</w:t>
            </w:r>
          </w:p>
        </w:tc>
      </w:tr>
      <w:tr>
        <w:trPr>
          <w:cantSplit/>
        </w:trPr>
        <w:tc>
          <w:tcPr>
            <w:tcW w:type="dxa" w:w="1814"/>
            <w:tcBorders>
              <w:top w:val="single" w:color="B8C7E0" w:sz="4"/>
              <w:left w:val="single" w:color="B8C7E0" w:sz="4"/>
              <w:bottom w:val="single" w:color="B8C7E0" w:sz="4"/>
              <w:right w:val="single" w:color="B8C7E0" w:sz="4"/>
            </w:tcBorders>
            <w:tcMar>
              <w:top w:type="dxa" w:w="50"/>
              <w:left w:type="dxa" w:w="90"/>
              <w:bottom w:type="dxa" w:w="50"/>
              <w:right w:type="dxa" w:w="90"/>
            </w:tcMar>
            <w:vAlign w:val="top"/>
          </w:tcPr>
          <w:p>
            <w:pPr>
              <w:keepNext/>
              <w:spacing w:after="20" w:before="0"/>
              <w:jc w:val="left"/>
            </w:pPr>
            <w:r>
              <w:rPr>
                <w:rFonts w:ascii="Times New Roman" w:cs="Times New Roman" w:eastAsia="Times New Roman" w:hAnsi="Times New Roman"/>
                <w:sz w:val="20"/>
                <w:szCs w:val="20"/>
              </w:rPr>
              <w:t xml:space="preserve">Hạ tầng</w:t>
            </w:r>
          </w:p>
        </w:tc>
        <w:tc>
          <w:tcPr>
            <w:tcW w:type="dxa" w:w="2721"/>
            <w:tcBorders>
              <w:top w:val="single" w:color="B8C7E0" w:sz="4"/>
              <w:left w:val="single" w:color="B8C7E0" w:sz="4"/>
              <w:bottom w:val="single" w:color="B8C7E0" w:sz="4"/>
              <w:right w:val="single" w:color="B8C7E0" w:sz="4"/>
            </w:tcBorders>
            <w:tcMar>
              <w:top w:type="dxa" w:w="50"/>
              <w:left w:type="dxa" w:w="90"/>
              <w:bottom w:type="dxa" w:w="50"/>
              <w:right w:type="dxa" w:w="90"/>
            </w:tcMar>
            <w:vAlign w:val="top"/>
          </w:tcPr>
          <w:p>
            <w:pPr>
              <w:keepNext/>
              <w:spacing w:after="20" w:before="0"/>
              <w:jc w:val="left"/>
            </w:pPr>
            <w:r>
              <w:rPr>
                <w:rFonts w:ascii="Times New Roman" w:cs="Times New Roman" w:eastAsia="Times New Roman" w:hAnsi="Times New Roman"/>
                <w:sz w:val="20"/>
                <w:szCs w:val="20"/>
              </w:rPr>
              <w:t xml:space="preserve">Docker Compose, reverse proxy cùng tên miền</w:t>
            </w:r>
          </w:p>
        </w:tc>
        <w:tc>
          <w:tcPr>
            <w:tcW w:type="dxa" w:w="4536"/>
            <w:tcBorders>
              <w:top w:val="single" w:color="B8C7E0" w:sz="4"/>
              <w:left w:val="single" w:color="B8C7E0" w:sz="4"/>
              <w:bottom w:val="single" w:color="B8C7E0" w:sz="4"/>
              <w:right w:val="single" w:color="B8C7E0" w:sz="4"/>
            </w:tcBorders>
            <w:tcMar>
              <w:top w:type="dxa" w:w="50"/>
              <w:left w:type="dxa" w:w="90"/>
              <w:bottom w:type="dxa" w:w="50"/>
              <w:right w:type="dxa" w:w="90"/>
            </w:tcMar>
            <w:vAlign w:val="top"/>
          </w:tcPr>
          <w:p>
            <w:pPr>
              <w:keepNext/>
              <w:spacing w:after="20" w:before="0"/>
              <w:jc w:val="left"/>
            </w:pPr>
            <w:r>
              <w:rPr>
                <w:rFonts w:ascii="Times New Roman" w:cs="Times New Roman" w:eastAsia="Times New Roman" w:hAnsi="Times New Roman"/>
                <w:sz w:val="20"/>
                <w:szCs w:val="20"/>
              </w:rPr>
              <w:t xml:space="preserve">Môi trường phát triển và sản xuất đồng nhất; cookie xác thực cùng nguồn gốc.</w:t>
            </w:r>
          </w:p>
        </w:tc>
      </w:tr>
    </w:tbl>
    <w:p>
      <w:pPr>
        <w:spacing w:after="200" w:before="80"/>
        <w:jc w:val="center"/>
      </w:pPr>
      <w:r>
        <w:rPr>
          <w:rFonts w:ascii="Times New Roman" w:cs="Times New Roman" w:eastAsia="Times New Roman" w:hAnsi="Times New Roman"/>
          <w:i/>
          <w:iCs/>
          <w:sz w:val="20"/>
          <w:szCs w:val="20"/>
        </w:rPr>
        <w:t xml:space="preserve">Bảng 1.1. Công nghệ và căn cứ lựa chọn</w:t>
      </w:r>
    </w:p>
    <w:p>
      <w:pPr>
        <w:pStyle w:val="Heading2"/>
      </w:pPr>
      <w:bookmarkStart w:name="_Toc4" w:id="4"/>
      <w:r>
        <w:t xml:space="preserve">1.3. Thuật ngữ</w:t>
      </w:r>
      <w:bookmarkEnd w:id="4"/>
    </w:p>
    <w:tbl>
      <w:tblPr>
        <w:tblW w:type="dxa" w:w="9071"/>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68"/>
        <w:gridCol w:w="6803"/>
      </w:tblGrid>
      <w:tr>
        <w:trPr>
          <w:cantSplit/>
          <w:tblHeader/>
        </w:trPr>
        <w:tc>
          <w:tcPr>
            <w:tcW w:type="dxa" w:w="2268"/>
            <w:tcBorders>
              <w:top w:val="single" w:color="B8C7E0" w:sz="4"/>
              <w:left w:val="single" w:color="B8C7E0" w:sz="4"/>
              <w:bottom w:val="single" w:color="B8C7E0" w:sz="4"/>
              <w:right w:val="single" w:color="B8C7E0" w:sz="4"/>
            </w:tcBorders>
            <w:shd w:fill="D9E1F2" w:val="clear"/>
            <w:tcMar>
              <w:top w:type="dxa" w:w="50"/>
              <w:left w:type="dxa" w:w="90"/>
              <w:bottom w:type="dxa" w:w="50"/>
              <w:right w:type="dxa" w:w="90"/>
            </w:tcMar>
            <w:vAlign w:val="top"/>
          </w:tcPr>
          <w:p>
            <w:pPr>
              <w:keepNext w:val="false"/>
              <w:spacing w:after="20" w:before="0"/>
              <w:jc w:val="center"/>
            </w:pPr>
            <w:r>
              <w:rPr>
                <w:rFonts w:ascii="Times New Roman" w:cs="Times New Roman" w:eastAsia="Times New Roman" w:hAnsi="Times New Roman"/>
                <w:b/>
                <w:bCs/>
                <w:sz w:val="20"/>
                <w:szCs w:val="20"/>
              </w:rPr>
              <w:t xml:space="preserve">Thuật ngữ</w:t>
            </w:r>
          </w:p>
        </w:tc>
        <w:tc>
          <w:tcPr>
            <w:tcW w:type="dxa" w:w="6803"/>
            <w:tcBorders>
              <w:top w:val="single" w:color="B8C7E0" w:sz="4"/>
              <w:left w:val="single" w:color="B8C7E0" w:sz="4"/>
              <w:bottom w:val="single" w:color="B8C7E0" w:sz="4"/>
              <w:right w:val="single" w:color="B8C7E0" w:sz="4"/>
            </w:tcBorders>
            <w:shd w:fill="D9E1F2" w:val="clear"/>
            <w:tcMar>
              <w:top w:type="dxa" w:w="50"/>
              <w:left w:type="dxa" w:w="90"/>
              <w:bottom w:type="dxa" w:w="50"/>
              <w:right w:type="dxa" w:w="90"/>
            </w:tcMar>
            <w:vAlign w:val="top"/>
          </w:tcPr>
          <w:p>
            <w:pPr>
              <w:keepNext w:val="false"/>
              <w:spacing w:after="20" w:before="0"/>
              <w:jc w:val="center"/>
            </w:pPr>
            <w:r>
              <w:rPr>
                <w:rFonts w:ascii="Times New Roman" w:cs="Times New Roman" w:eastAsia="Times New Roman" w:hAnsi="Times New Roman"/>
                <w:b/>
                <w:bCs/>
                <w:sz w:val="20"/>
                <w:szCs w:val="20"/>
              </w:rPr>
              <w:t xml:space="preserve">Nội dung</w:t>
            </w:r>
          </w:p>
        </w:tc>
      </w:tr>
      <w:tr>
        <w:trPr>
          <w:cantSplit/>
        </w:trPr>
        <w:tc>
          <w:tcPr>
            <w:tcW w:type="dxa" w:w="2268"/>
            <w:tcBorders>
              <w:top w:val="single" w:color="B8C7E0" w:sz="4"/>
              <w:left w:val="single" w:color="B8C7E0" w:sz="4"/>
              <w:bottom w:val="single" w:color="B8C7E0" w:sz="4"/>
              <w:right w:val="single" w:color="B8C7E0" w:sz="4"/>
            </w:tcBorders>
            <w:tcMar>
              <w:top w:type="dxa" w:w="50"/>
              <w:left w:type="dxa" w:w="90"/>
              <w:bottom w:type="dxa" w:w="50"/>
              <w:right w:type="dxa" w:w="90"/>
            </w:tcMar>
            <w:vAlign w:val="top"/>
          </w:tcPr>
          <w:p>
            <w:pPr>
              <w:keepNext w:val="false"/>
              <w:spacing w:after="20" w:before="0"/>
              <w:jc w:val="left"/>
            </w:pPr>
            <w:r>
              <w:rPr>
                <w:rFonts w:ascii="Times New Roman" w:cs="Times New Roman" w:eastAsia="Times New Roman" w:hAnsi="Times New Roman"/>
                <w:sz w:val="20"/>
                <w:szCs w:val="20"/>
              </w:rPr>
              <w:t xml:space="preserve">Business Type</w:t>
            </w:r>
          </w:p>
        </w:tc>
        <w:tc>
          <w:tcPr>
            <w:tcW w:type="dxa" w:w="6803"/>
            <w:tcBorders>
              <w:top w:val="single" w:color="B8C7E0" w:sz="4"/>
              <w:left w:val="single" w:color="B8C7E0" w:sz="4"/>
              <w:bottom w:val="single" w:color="B8C7E0" w:sz="4"/>
              <w:right w:val="single" w:color="B8C7E0" w:sz="4"/>
            </w:tcBorders>
            <w:tcMar>
              <w:top w:type="dxa" w:w="50"/>
              <w:left w:type="dxa" w:w="90"/>
              <w:bottom w:type="dxa" w:w="50"/>
              <w:right w:type="dxa" w:w="90"/>
            </w:tcMar>
            <w:vAlign w:val="top"/>
          </w:tcPr>
          <w:p>
            <w:pPr>
              <w:keepNext w:val="false"/>
              <w:spacing w:after="20" w:before="0"/>
              <w:jc w:val="left"/>
            </w:pPr>
            <w:r>
              <w:rPr>
                <w:rFonts w:ascii="Times New Roman" w:cs="Times New Roman" w:eastAsia="Times New Roman" w:hAnsi="Times New Roman"/>
                <w:sz w:val="20"/>
                <w:szCs w:val="20"/>
              </w:rPr>
              <w:t xml:space="preserve">Gói cấu hình theo ngành hàng (preset): nhãn hiển thị, bộ thuộc tính và gợi ý cây danh mục.</w:t>
            </w:r>
          </w:p>
        </w:tc>
      </w:tr>
      <w:tr>
        <w:trPr>
          <w:cantSplit/>
        </w:trPr>
        <w:tc>
          <w:tcPr>
            <w:tcW w:type="dxa" w:w="2268"/>
            <w:tcBorders>
              <w:top w:val="single" w:color="B8C7E0" w:sz="4"/>
              <w:left w:val="single" w:color="B8C7E0" w:sz="4"/>
              <w:bottom w:val="single" w:color="B8C7E0" w:sz="4"/>
              <w:right w:val="single" w:color="B8C7E0" w:sz="4"/>
            </w:tcBorders>
            <w:tcMar>
              <w:top w:type="dxa" w:w="50"/>
              <w:left w:type="dxa" w:w="90"/>
              <w:bottom w:type="dxa" w:w="50"/>
              <w:right w:type="dxa" w:w="90"/>
            </w:tcMar>
            <w:vAlign w:val="top"/>
          </w:tcPr>
          <w:p>
            <w:pPr>
              <w:keepNext w:val="false"/>
              <w:spacing w:after="20" w:before="0"/>
              <w:jc w:val="left"/>
            </w:pPr>
            <w:r>
              <w:rPr>
                <w:rFonts w:ascii="Times New Roman" w:cs="Times New Roman" w:eastAsia="Times New Roman" w:hAnsi="Times New Roman"/>
                <w:sz w:val="20"/>
                <w:szCs w:val="20"/>
              </w:rPr>
              <w:t xml:space="preserve">Thuộc tính (Attribute)</w:t>
            </w:r>
          </w:p>
        </w:tc>
        <w:tc>
          <w:tcPr>
            <w:tcW w:type="dxa" w:w="6803"/>
            <w:tcBorders>
              <w:top w:val="single" w:color="B8C7E0" w:sz="4"/>
              <w:left w:val="single" w:color="B8C7E0" w:sz="4"/>
              <w:bottom w:val="single" w:color="B8C7E0" w:sz="4"/>
              <w:right w:val="single" w:color="B8C7E0" w:sz="4"/>
            </w:tcBorders>
            <w:tcMar>
              <w:top w:type="dxa" w:w="50"/>
              <w:left w:type="dxa" w:w="90"/>
              <w:bottom w:type="dxa" w:w="50"/>
              <w:right w:type="dxa" w:w="90"/>
            </w:tcMar>
            <w:vAlign w:val="top"/>
          </w:tcPr>
          <w:p>
            <w:pPr>
              <w:keepNext w:val="false"/>
              <w:spacing w:after="20" w:before="0"/>
              <w:jc w:val="left"/>
            </w:pPr>
            <w:r>
              <w:rPr>
                <w:rFonts w:ascii="Times New Roman" w:cs="Times New Roman" w:eastAsia="Times New Roman" w:hAnsi="Times New Roman"/>
                <w:sz w:val="20"/>
                <w:szCs w:val="20"/>
              </w:rPr>
              <w:t xml:space="preserve">Đặc tính mô tả sản phẩm do quản trị viên định nghĩa, thuộc một trong bảy kiểu dữ liệu ở Phụ lục B.</w:t>
            </w:r>
          </w:p>
        </w:tc>
      </w:tr>
      <w:tr>
        <w:trPr>
          <w:cantSplit/>
        </w:trPr>
        <w:tc>
          <w:tcPr>
            <w:tcW w:type="dxa" w:w="2268"/>
            <w:tcBorders>
              <w:top w:val="single" w:color="B8C7E0" w:sz="4"/>
              <w:left w:val="single" w:color="B8C7E0" w:sz="4"/>
              <w:bottom w:val="single" w:color="B8C7E0" w:sz="4"/>
              <w:right w:val="single" w:color="B8C7E0" w:sz="4"/>
            </w:tcBorders>
            <w:tcMar>
              <w:top w:type="dxa" w:w="50"/>
              <w:left w:type="dxa" w:w="90"/>
              <w:bottom w:type="dxa" w:w="50"/>
              <w:right w:type="dxa" w:w="90"/>
            </w:tcMar>
            <w:vAlign w:val="top"/>
          </w:tcPr>
          <w:p>
            <w:pPr>
              <w:keepNext w:val="false"/>
              <w:spacing w:after="20" w:before="0"/>
              <w:jc w:val="left"/>
            </w:pPr>
            <w:r>
              <w:rPr>
                <w:rFonts w:ascii="Times New Roman" w:cs="Times New Roman" w:eastAsia="Times New Roman" w:hAnsi="Times New Roman"/>
                <w:sz w:val="20"/>
                <w:szCs w:val="20"/>
              </w:rPr>
              <w:t xml:space="preserve">Biến thể (Variant)</w:t>
            </w:r>
          </w:p>
        </w:tc>
        <w:tc>
          <w:tcPr>
            <w:tcW w:type="dxa" w:w="6803"/>
            <w:tcBorders>
              <w:top w:val="single" w:color="B8C7E0" w:sz="4"/>
              <w:left w:val="single" w:color="B8C7E0" w:sz="4"/>
              <w:bottom w:val="single" w:color="B8C7E0" w:sz="4"/>
              <w:right w:val="single" w:color="B8C7E0" w:sz="4"/>
            </w:tcBorders>
            <w:tcMar>
              <w:top w:type="dxa" w:w="50"/>
              <w:left w:type="dxa" w:w="90"/>
              <w:bottom w:type="dxa" w:w="50"/>
              <w:right w:type="dxa" w:w="90"/>
            </w:tcMar>
            <w:vAlign w:val="top"/>
          </w:tcPr>
          <w:p>
            <w:pPr>
              <w:keepNext w:val="false"/>
              <w:spacing w:after="20" w:before="0"/>
              <w:jc w:val="left"/>
            </w:pPr>
            <w:r>
              <w:rPr>
                <w:rFonts w:ascii="Times New Roman" w:cs="Times New Roman" w:eastAsia="Times New Roman" w:hAnsi="Times New Roman"/>
                <w:sz w:val="20"/>
                <w:szCs w:val="20"/>
              </w:rPr>
              <w:t xml:space="preserve">Tổ hợp giá trị của các thuộc tính tạo biến thể (ví dụ Màu và Size), có SKU, giá và tồn kho riêng.</w:t>
            </w:r>
          </w:p>
        </w:tc>
      </w:tr>
      <w:tr>
        <w:trPr>
          <w:cantSplit/>
        </w:trPr>
        <w:tc>
          <w:tcPr>
            <w:tcW w:type="dxa" w:w="2268"/>
            <w:tcBorders>
              <w:top w:val="single" w:color="B8C7E0" w:sz="4"/>
              <w:left w:val="single" w:color="B8C7E0" w:sz="4"/>
              <w:bottom w:val="single" w:color="B8C7E0" w:sz="4"/>
              <w:right w:val="single" w:color="B8C7E0" w:sz="4"/>
            </w:tcBorders>
            <w:tcMar>
              <w:top w:type="dxa" w:w="50"/>
              <w:left w:type="dxa" w:w="90"/>
              <w:bottom w:type="dxa" w:w="50"/>
              <w:right w:type="dxa" w:w="90"/>
            </w:tcMar>
            <w:vAlign w:val="top"/>
          </w:tcPr>
          <w:p>
            <w:pPr>
              <w:keepNext w:val="false"/>
              <w:spacing w:after="20" w:before="0"/>
              <w:jc w:val="left"/>
            </w:pPr>
            <w:r>
              <w:rPr>
                <w:rFonts w:ascii="Times New Roman" w:cs="Times New Roman" w:eastAsia="Times New Roman" w:hAnsi="Times New Roman"/>
                <w:sz w:val="20"/>
                <w:szCs w:val="20"/>
              </w:rPr>
              <w:t xml:space="preserve">SKU</w:t>
            </w:r>
          </w:p>
        </w:tc>
        <w:tc>
          <w:tcPr>
            <w:tcW w:type="dxa" w:w="6803"/>
            <w:tcBorders>
              <w:top w:val="single" w:color="B8C7E0" w:sz="4"/>
              <w:left w:val="single" w:color="B8C7E0" w:sz="4"/>
              <w:bottom w:val="single" w:color="B8C7E0" w:sz="4"/>
              <w:right w:val="single" w:color="B8C7E0" w:sz="4"/>
            </w:tcBorders>
            <w:tcMar>
              <w:top w:type="dxa" w:w="50"/>
              <w:left w:type="dxa" w:w="90"/>
              <w:bottom w:type="dxa" w:w="50"/>
              <w:right w:type="dxa" w:w="90"/>
            </w:tcMar>
            <w:vAlign w:val="top"/>
          </w:tcPr>
          <w:p>
            <w:pPr>
              <w:keepNext w:val="false"/>
              <w:spacing w:after="20" w:before="0"/>
              <w:jc w:val="left"/>
            </w:pPr>
            <w:r>
              <w:rPr>
                <w:rFonts w:ascii="Times New Roman" w:cs="Times New Roman" w:eastAsia="Times New Roman" w:hAnsi="Times New Roman"/>
                <w:sz w:val="20"/>
                <w:szCs w:val="20"/>
              </w:rPr>
              <w:t xml:space="preserve">Mã định danh đơn vị hàng tồn kho.</w:t>
            </w:r>
          </w:p>
        </w:tc>
      </w:tr>
      <w:tr>
        <w:trPr>
          <w:cantSplit/>
        </w:trPr>
        <w:tc>
          <w:tcPr>
            <w:tcW w:type="dxa" w:w="2268"/>
            <w:tcBorders>
              <w:top w:val="single" w:color="B8C7E0" w:sz="4"/>
              <w:left w:val="single" w:color="B8C7E0" w:sz="4"/>
              <w:bottom w:val="single" w:color="B8C7E0" w:sz="4"/>
              <w:right w:val="single" w:color="B8C7E0" w:sz="4"/>
            </w:tcBorders>
            <w:tcMar>
              <w:top w:type="dxa" w:w="50"/>
              <w:left w:type="dxa" w:w="90"/>
              <w:bottom w:type="dxa" w:w="50"/>
              <w:right w:type="dxa" w:w="90"/>
            </w:tcMar>
            <w:vAlign w:val="top"/>
          </w:tcPr>
          <w:p>
            <w:pPr>
              <w:keepNext w:val="false"/>
              <w:spacing w:after="20" w:before="0"/>
              <w:jc w:val="left"/>
            </w:pPr>
            <w:r>
              <w:rPr>
                <w:rFonts w:ascii="Times New Roman" w:cs="Times New Roman" w:eastAsia="Times New Roman" w:hAnsi="Times New Roman"/>
                <w:sz w:val="20"/>
                <w:szCs w:val="20"/>
              </w:rPr>
              <w:t xml:space="preserve">RBAC</w:t>
            </w:r>
          </w:p>
        </w:tc>
        <w:tc>
          <w:tcPr>
            <w:tcW w:type="dxa" w:w="6803"/>
            <w:tcBorders>
              <w:top w:val="single" w:color="B8C7E0" w:sz="4"/>
              <w:left w:val="single" w:color="B8C7E0" w:sz="4"/>
              <w:bottom w:val="single" w:color="B8C7E0" w:sz="4"/>
              <w:right w:val="single" w:color="B8C7E0" w:sz="4"/>
            </w:tcBorders>
            <w:tcMar>
              <w:top w:type="dxa" w:w="50"/>
              <w:left w:type="dxa" w:w="90"/>
              <w:bottom w:type="dxa" w:w="50"/>
              <w:right w:type="dxa" w:w="90"/>
            </w:tcMar>
            <w:vAlign w:val="top"/>
          </w:tcPr>
          <w:p>
            <w:pPr>
              <w:keepNext w:val="false"/>
              <w:spacing w:after="20" w:before="0"/>
              <w:jc w:val="left"/>
            </w:pPr>
            <w:r>
              <w:rPr>
                <w:rFonts w:ascii="Times New Roman" w:cs="Times New Roman" w:eastAsia="Times New Roman" w:hAnsi="Times New Roman"/>
                <w:sz w:val="20"/>
                <w:szCs w:val="20"/>
              </w:rPr>
              <w:t xml:space="preserve">Phân quyền theo vai trò: người dùng thuộc vai trò, vai trò chứa các quyền.</w:t>
            </w:r>
          </w:p>
        </w:tc>
      </w:tr>
      <w:tr>
        <w:trPr>
          <w:cantSplit/>
        </w:trPr>
        <w:tc>
          <w:tcPr>
            <w:tcW w:type="dxa" w:w="2268"/>
            <w:tcBorders>
              <w:top w:val="single" w:color="B8C7E0" w:sz="4"/>
              <w:left w:val="single" w:color="B8C7E0" w:sz="4"/>
              <w:bottom w:val="single" w:color="B8C7E0" w:sz="4"/>
              <w:right w:val="single" w:color="B8C7E0" w:sz="4"/>
            </w:tcBorders>
            <w:tcMar>
              <w:top w:type="dxa" w:w="50"/>
              <w:left w:type="dxa" w:w="90"/>
              <w:bottom w:type="dxa" w:w="50"/>
              <w:right w:type="dxa" w:w="90"/>
            </w:tcMar>
            <w:vAlign w:val="top"/>
          </w:tcPr>
          <w:p>
            <w:pPr>
              <w:keepNext/>
              <w:spacing w:after="20" w:before="0"/>
              <w:jc w:val="left"/>
            </w:pPr>
            <w:r>
              <w:rPr>
                <w:rFonts w:ascii="Times New Roman" w:cs="Times New Roman" w:eastAsia="Times New Roman" w:hAnsi="Times New Roman"/>
                <w:sz w:val="20"/>
                <w:szCs w:val="20"/>
              </w:rPr>
              <w:t xml:space="preserve">White-label</w:t>
            </w:r>
          </w:p>
        </w:tc>
        <w:tc>
          <w:tcPr>
            <w:tcW w:type="dxa" w:w="6803"/>
            <w:tcBorders>
              <w:top w:val="single" w:color="B8C7E0" w:sz="4"/>
              <w:left w:val="single" w:color="B8C7E0" w:sz="4"/>
              <w:bottom w:val="single" w:color="B8C7E0" w:sz="4"/>
              <w:right w:val="single" w:color="B8C7E0" w:sz="4"/>
            </w:tcBorders>
            <w:tcMar>
              <w:top w:type="dxa" w:w="50"/>
              <w:left w:type="dxa" w:w="90"/>
              <w:bottom w:type="dxa" w:w="50"/>
              <w:right w:type="dxa" w:w="90"/>
            </w:tcMar>
            <w:vAlign w:val="top"/>
          </w:tcPr>
          <w:p>
            <w:pPr>
              <w:keepNext/>
              <w:spacing w:after="20" w:before="0"/>
              <w:jc w:val="left"/>
            </w:pPr>
            <w:r>
              <w:rPr>
                <w:rFonts w:ascii="Times New Roman" w:cs="Times New Roman" w:eastAsia="Times New Roman" w:hAnsi="Times New Roman"/>
                <w:sz w:val="20"/>
                <w:szCs w:val="20"/>
              </w:rPr>
              <w:t xml:space="preserve">Cùng một mã nguồn triển khai cho nhiều thương hiệu, khác nhau ở cấu hình và dữ liệu.</w:t>
            </w:r>
          </w:p>
        </w:tc>
      </w:tr>
    </w:tbl>
    <w:p>
      <w:pPr>
        <w:spacing w:after="200" w:before="80"/>
        <w:jc w:val="center"/>
      </w:pPr>
      <w:r>
        <w:rPr>
          <w:rFonts w:ascii="Times New Roman" w:cs="Times New Roman" w:eastAsia="Times New Roman" w:hAnsi="Times New Roman"/>
          <w:i/>
          <w:iCs/>
          <w:sz w:val="20"/>
          <w:szCs w:val="20"/>
        </w:rPr>
        <w:t xml:space="preserve">Bảng 1.2. Thuật ngữ</w:t>
      </w:r>
    </w:p>
    <w:p>
      <w:pPr>
        <w:pStyle w:val="Heading1"/>
        <w:pageBreakBefore/>
      </w:pPr>
      <w:bookmarkStart w:name="_Toc5" w:id="5"/>
      <w:r>
        <w:t xml:space="preserve">2. PHÂN TÍCH YÊU CẦU</w:t>
      </w:r>
      <w:bookmarkEnd w:id="5"/>
    </w:p>
    <w:p>
      <w:pPr>
        <w:pStyle w:val="Heading2"/>
      </w:pPr>
      <w:bookmarkStart w:name="_Toc6" w:id="6"/>
      <w:r>
        <w:t xml:space="preserve">2.1. Yêu cầu chức năng</w:t>
      </w:r>
      <w:bookmarkEnd w:id="6"/>
    </w:p>
    <w:p>
      <w:pPr>
        <w:spacing w:after="120" w:before="0" w:line="300"/>
        <w:jc w:val="both"/>
      </w:pPr>
      <w:r>
        <w:rPr>
          <w:rFonts w:ascii="Times New Roman" w:cs="Times New Roman" w:eastAsia="Times New Roman" w:hAnsi="Times New Roman"/>
          <w:sz w:val="22"/>
          <w:szCs w:val="22"/>
        </w:rPr>
        <w:t xml:space="preserve">Yêu cầu được nhóm thành hai mươi hạng mục và gán cho giai đoạn triển khai. Mỗi hạng mục có mã để truy vết từ thiết kế đến kiểm thử.</w:t>
      </w:r>
    </w:p>
    <w:tbl>
      <w:tblPr>
        <w:tblW w:type="dxa" w:w="9071"/>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7"/>
        <w:gridCol w:w="6894"/>
        <w:gridCol w:w="1270"/>
      </w:tblGrid>
      <w:tr>
        <w:trPr>
          <w:cantSplit/>
          <w:tblHeader/>
        </w:trPr>
        <w:tc>
          <w:tcPr>
            <w:tcW w:type="dxa" w:w="907"/>
            <w:tcBorders>
              <w:top w:val="single" w:color="B8C7E0" w:sz="4"/>
              <w:left w:val="single" w:color="B8C7E0" w:sz="4"/>
              <w:bottom w:val="single" w:color="B8C7E0" w:sz="4"/>
              <w:right w:val="single" w:color="B8C7E0" w:sz="4"/>
            </w:tcBorders>
            <w:shd w:fill="D9E1F2" w:val="clear"/>
            <w:tcMar>
              <w:top w:type="dxa" w:w="50"/>
              <w:left w:type="dxa" w:w="90"/>
              <w:bottom w:type="dxa" w:w="50"/>
              <w:right w:type="dxa" w:w="90"/>
            </w:tcMar>
            <w:vAlign w:val="top"/>
          </w:tcPr>
          <w:p>
            <w:pPr>
              <w:keepNext w:val="false"/>
              <w:spacing w:after="20" w:before="0"/>
              <w:jc w:val="center"/>
            </w:pPr>
            <w:r>
              <w:rPr>
                <w:rFonts w:ascii="Times New Roman" w:cs="Times New Roman" w:eastAsia="Times New Roman" w:hAnsi="Times New Roman"/>
                <w:b/>
                <w:bCs/>
                <w:sz w:val="20"/>
                <w:szCs w:val="20"/>
              </w:rPr>
              <w:t xml:space="preserve">Mã</w:t>
            </w:r>
          </w:p>
        </w:tc>
        <w:tc>
          <w:tcPr>
            <w:tcW w:type="dxa" w:w="6894"/>
            <w:tcBorders>
              <w:top w:val="single" w:color="B8C7E0" w:sz="4"/>
              <w:left w:val="single" w:color="B8C7E0" w:sz="4"/>
              <w:bottom w:val="single" w:color="B8C7E0" w:sz="4"/>
              <w:right w:val="single" w:color="B8C7E0" w:sz="4"/>
            </w:tcBorders>
            <w:shd w:fill="D9E1F2" w:val="clear"/>
            <w:tcMar>
              <w:top w:type="dxa" w:w="50"/>
              <w:left w:type="dxa" w:w="90"/>
              <w:bottom w:type="dxa" w:w="50"/>
              <w:right w:type="dxa" w:w="90"/>
            </w:tcMar>
            <w:vAlign w:val="top"/>
          </w:tcPr>
          <w:p>
            <w:pPr>
              <w:keepNext w:val="false"/>
              <w:spacing w:after="20" w:before="0"/>
              <w:jc w:val="center"/>
            </w:pPr>
            <w:r>
              <w:rPr>
                <w:rFonts w:ascii="Times New Roman" w:cs="Times New Roman" w:eastAsia="Times New Roman" w:hAnsi="Times New Roman"/>
                <w:b/>
                <w:bCs/>
                <w:sz w:val="20"/>
                <w:szCs w:val="20"/>
              </w:rPr>
              <w:t xml:space="preserve">Nội dung</w:t>
            </w:r>
          </w:p>
        </w:tc>
        <w:tc>
          <w:tcPr>
            <w:tcW w:type="dxa" w:w="1270"/>
            <w:tcBorders>
              <w:top w:val="single" w:color="B8C7E0" w:sz="4"/>
              <w:left w:val="single" w:color="B8C7E0" w:sz="4"/>
              <w:bottom w:val="single" w:color="B8C7E0" w:sz="4"/>
              <w:right w:val="single" w:color="B8C7E0" w:sz="4"/>
            </w:tcBorders>
            <w:shd w:fill="D9E1F2" w:val="clear"/>
            <w:tcMar>
              <w:top w:type="dxa" w:w="50"/>
              <w:left w:type="dxa" w:w="90"/>
              <w:bottom w:type="dxa" w:w="50"/>
              <w:right w:type="dxa" w:w="90"/>
            </w:tcMar>
            <w:vAlign w:val="top"/>
          </w:tcPr>
          <w:p>
            <w:pPr>
              <w:keepNext w:val="false"/>
              <w:spacing w:after="20" w:before="0"/>
              <w:jc w:val="center"/>
            </w:pPr>
            <w:r>
              <w:rPr>
                <w:rFonts w:ascii="Times New Roman" w:cs="Times New Roman" w:eastAsia="Times New Roman" w:hAnsi="Times New Roman"/>
                <w:b/>
                <w:bCs/>
                <w:sz w:val="20"/>
                <w:szCs w:val="20"/>
              </w:rPr>
              <w:t xml:space="preserve">Giai đoạn</w:t>
            </w:r>
          </w:p>
        </w:tc>
      </w:tr>
      <w:tr>
        <w:trPr>
          <w:cantSplit/>
        </w:trPr>
        <w:tc>
          <w:tcPr>
            <w:tcW w:type="dxa" w:w="907"/>
            <w:tcBorders>
              <w:top w:val="single" w:color="B8C7E0" w:sz="4"/>
              <w:left w:val="single" w:color="B8C7E0" w:sz="4"/>
              <w:bottom w:val="single" w:color="B8C7E0" w:sz="4"/>
              <w:right w:val="single" w:color="B8C7E0" w:sz="4"/>
            </w:tcBorders>
            <w:tcMar>
              <w:top w:type="dxa" w:w="50"/>
              <w:left w:type="dxa" w:w="90"/>
              <w:bottom w:type="dxa" w:w="50"/>
              <w:right w:type="dxa" w:w="90"/>
            </w:tcMar>
            <w:vAlign w:val="top"/>
          </w:tcPr>
          <w:p>
            <w:pPr>
              <w:keepNext w:val="false"/>
              <w:spacing w:after="20" w:before="0"/>
              <w:jc w:val="left"/>
            </w:pPr>
            <w:r>
              <w:rPr>
                <w:rFonts w:ascii="Times New Roman" w:cs="Times New Roman" w:eastAsia="Times New Roman" w:hAnsi="Times New Roman"/>
                <w:sz w:val="20"/>
                <w:szCs w:val="20"/>
              </w:rPr>
              <w:t xml:space="preserve">FR-01</w:t>
            </w:r>
          </w:p>
        </w:tc>
        <w:tc>
          <w:tcPr>
            <w:tcW w:type="dxa" w:w="6894"/>
            <w:tcBorders>
              <w:top w:val="single" w:color="B8C7E0" w:sz="4"/>
              <w:left w:val="single" w:color="B8C7E0" w:sz="4"/>
              <w:bottom w:val="single" w:color="B8C7E0" w:sz="4"/>
              <w:right w:val="single" w:color="B8C7E0" w:sz="4"/>
            </w:tcBorders>
            <w:tcMar>
              <w:top w:type="dxa" w:w="50"/>
              <w:left w:type="dxa" w:w="90"/>
              <w:bottom w:type="dxa" w:w="50"/>
              <w:right w:type="dxa" w:w="90"/>
            </w:tcMar>
            <w:vAlign w:val="top"/>
          </w:tcPr>
          <w:p>
            <w:pPr>
              <w:keepNext w:val="false"/>
              <w:spacing w:after="20" w:before="0"/>
              <w:jc w:val="left"/>
            </w:pPr>
            <w:r>
              <w:rPr>
                <w:rFonts w:ascii="Times New Roman" w:cs="Times New Roman" w:eastAsia="Times New Roman" w:hAnsi="Times New Roman"/>
                <w:sz w:val="20"/>
                <w:szCs w:val="20"/>
              </w:rPr>
              <w:t xml:space="preserve">Cấu hình website: tên, logo, favicon, banner, cover, ảnh nền, màu chủ đạo và phụ, font, slogan, mô tả, liên hệ, mạng xã hội, footer, bản quyền, thông tin cửa hàng</w:t>
            </w:r>
          </w:p>
        </w:tc>
        <w:tc>
          <w:tcPr>
            <w:tcW w:type="dxa" w:w="1270"/>
            <w:tcBorders>
              <w:top w:val="single" w:color="B8C7E0" w:sz="4"/>
              <w:left w:val="single" w:color="B8C7E0" w:sz="4"/>
              <w:bottom w:val="single" w:color="B8C7E0" w:sz="4"/>
              <w:right w:val="single" w:color="B8C7E0" w:sz="4"/>
            </w:tcBorders>
            <w:tcMar>
              <w:top w:type="dxa" w:w="50"/>
              <w:left w:type="dxa" w:w="90"/>
              <w:bottom w:type="dxa" w:w="50"/>
              <w:right w:type="dxa" w:w="90"/>
            </w:tcMar>
            <w:vAlign w:val="top"/>
          </w:tcPr>
          <w:p>
            <w:pPr>
              <w:keepNext w:val="false"/>
              <w:spacing w:after="20" w:before="0"/>
              <w:jc w:val="left"/>
            </w:pPr>
            <w:r>
              <w:rPr>
                <w:rFonts w:ascii="Times New Roman" w:cs="Times New Roman" w:eastAsia="Times New Roman" w:hAnsi="Times New Roman"/>
                <w:sz w:val="20"/>
                <w:szCs w:val="20"/>
              </w:rPr>
              <w:t xml:space="preserve">1</w:t>
            </w:r>
          </w:p>
        </w:tc>
      </w:tr>
      <w:tr>
        <w:trPr>
          <w:cantSplit/>
        </w:trPr>
        <w:tc>
          <w:tcPr>
            <w:tcW w:type="dxa" w:w="907"/>
            <w:tcBorders>
              <w:top w:val="single" w:color="B8C7E0" w:sz="4"/>
              <w:left w:val="single" w:color="B8C7E0" w:sz="4"/>
              <w:bottom w:val="single" w:color="B8C7E0" w:sz="4"/>
              <w:right w:val="single" w:color="B8C7E0" w:sz="4"/>
            </w:tcBorders>
            <w:tcMar>
              <w:top w:type="dxa" w:w="50"/>
              <w:left w:type="dxa" w:w="90"/>
              <w:bottom w:type="dxa" w:w="50"/>
              <w:right w:type="dxa" w:w="90"/>
            </w:tcMar>
            <w:vAlign w:val="top"/>
          </w:tcPr>
          <w:p>
            <w:pPr>
              <w:keepNext w:val="false"/>
              <w:spacing w:after="20" w:before="0"/>
              <w:jc w:val="left"/>
            </w:pPr>
            <w:r>
              <w:rPr>
                <w:rFonts w:ascii="Times New Roman" w:cs="Times New Roman" w:eastAsia="Times New Roman" w:hAnsi="Times New Roman"/>
                <w:sz w:val="20"/>
                <w:szCs w:val="20"/>
              </w:rPr>
              <w:t xml:space="preserve">FR-02</w:t>
            </w:r>
          </w:p>
        </w:tc>
        <w:tc>
          <w:tcPr>
            <w:tcW w:type="dxa" w:w="6894"/>
            <w:tcBorders>
              <w:top w:val="single" w:color="B8C7E0" w:sz="4"/>
              <w:left w:val="single" w:color="B8C7E0" w:sz="4"/>
              <w:bottom w:val="single" w:color="B8C7E0" w:sz="4"/>
              <w:right w:val="single" w:color="B8C7E0" w:sz="4"/>
            </w:tcBorders>
            <w:tcMar>
              <w:top w:type="dxa" w:w="50"/>
              <w:left w:type="dxa" w:w="90"/>
              <w:bottom w:type="dxa" w:w="50"/>
              <w:right w:type="dxa" w:w="90"/>
            </w:tcMar>
            <w:vAlign w:val="top"/>
          </w:tcPr>
          <w:p>
            <w:pPr>
              <w:keepNext w:val="false"/>
              <w:spacing w:after="20" w:before="0"/>
              <w:jc w:val="left"/>
            </w:pPr>
            <w:r>
              <w:rPr>
                <w:rFonts w:ascii="Times New Roman" w:cs="Times New Roman" w:eastAsia="Times New Roman" w:hAnsi="Times New Roman"/>
                <w:sz w:val="20"/>
                <w:szCs w:val="20"/>
              </w:rPr>
              <w:t xml:space="preserve">Cấu hình cửa hàng: Business Type, nhãn Sản phẩm/Danh mục/Thương hiệu, tiền tệ, múi giờ, ngôn ngữ</w:t>
            </w:r>
          </w:p>
        </w:tc>
        <w:tc>
          <w:tcPr>
            <w:tcW w:type="dxa" w:w="1270"/>
            <w:tcBorders>
              <w:top w:val="single" w:color="B8C7E0" w:sz="4"/>
              <w:left w:val="single" w:color="B8C7E0" w:sz="4"/>
              <w:bottom w:val="single" w:color="B8C7E0" w:sz="4"/>
              <w:right w:val="single" w:color="B8C7E0" w:sz="4"/>
            </w:tcBorders>
            <w:tcMar>
              <w:top w:type="dxa" w:w="50"/>
              <w:left w:type="dxa" w:w="90"/>
              <w:bottom w:type="dxa" w:w="50"/>
              <w:right w:type="dxa" w:w="90"/>
            </w:tcMar>
            <w:vAlign w:val="top"/>
          </w:tcPr>
          <w:p>
            <w:pPr>
              <w:keepNext w:val="false"/>
              <w:spacing w:after="20" w:before="0"/>
              <w:jc w:val="left"/>
            </w:pPr>
            <w:r>
              <w:rPr>
                <w:rFonts w:ascii="Times New Roman" w:cs="Times New Roman" w:eastAsia="Times New Roman" w:hAnsi="Times New Roman"/>
                <w:sz w:val="20"/>
                <w:szCs w:val="20"/>
              </w:rPr>
              <w:t xml:space="preserve">1</w:t>
            </w:r>
          </w:p>
        </w:tc>
      </w:tr>
      <w:tr>
        <w:trPr>
          <w:cantSplit/>
        </w:trPr>
        <w:tc>
          <w:tcPr>
            <w:tcW w:type="dxa" w:w="907"/>
            <w:tcBorders>
              <w:top w:val="single" w:color="B8C7E0" w:sz="4"/>
              <w:left w:val="single" w:color="B8C7E0" w:sz="4"/>
              <w:bottom w:val="single" w:color="B8C7E0" w:sz="4"/>
              <w:right w:val="single" w:color="B8C7E0" w:sz="4"/>
            </w:tcBorders>
            <w:tcMar>
              <w:top w:type="dxa" w:w="50"/>
              <w:left w:type="dxa" w:w="90"/>
              <w:bottom w:type="dxa" w:w="50"/>
              <w:right w:type="dxa" w:w="90"/>
            </w:tcMar>
            <w:vAlign w:val="top"/>
          </w:tcPr>
          <w:p>
            <w:pPr>
              <w:keepNext w:val="false"/>
              <w:spacing w:after="20" w:before="0"/>
              <w:jc w:val="left"/>
            </w:pPr>
            <w:r>
              <w:rPr>
                <w:rFonts w:ascii="Times New Roman" w:cs="Times New Roman" w:eastAsia="Times New Roman" w:hAnsi="Times New Roman"/>
                <w:sz w:val="20"/>
                <w:szCs w:val="20"/>
              </w:rPr>
              <w:t xml:space="preserve">FR-03</w:t>
            </w:r>
          </w:p>
        </w:tc>
        <w:tc>
          <w:tcPr>
            <w:tcW w:type="dxa" w:w="6894"/>
            <w:tcBorders>
              <w:top w:val="single" w:color="B8C7E0" w:sz="4"/>
              <w:left w:val="single" w:color="B8C7E0" w:sz="4"/>
              <w:bottom w:val="single" w:color="B8C7E0" w:sz="4"/>
              <w:right w:val="single" w:color="B8C7E0" w:sz="4"/>
            </w:tcBorders>
            <w:tcMar>
              <w:top w:type="dxa" w:w="50"/>
              <w:left w:type="dxa" w:w="90"/>
              <w:bottom w:type="dxa" w:w="50"/>
              <w:right w:type="dxa" w:w="90"/>
            </w:tcMar>
            <w:vAlign w:val="top"/>
          </w:tcPr>
          <w:p>
            <w:pPr>
              <w:keepNext w:val="false"/>
              <w:spacing w:after="20" w:before="0"/>
              <w:jc w:val="left"/>
            </w:pPr>
            <w:r>
              <w:rPr>
                <w:rFonts w:ascii="Times New Roman" w:cs="Times New Roman" w:eastAsia="Times New Roman" w:hAnsi="Times New Roman"/>
                <w:sz w:val="20"/>
                <w:szCs w:val="20"/>
              </w:rPr>
              <w:t xml:space="preserve">Danh mục đa cấp: thêm, sửa, xoá, ẩn/hiện, sắp xếp, cha/con, icon, banner danh mục</w:t>
            </w:r>
          </w:p>
        </w:tc>
        <w:tc>
          <w:tcPr>
            <w:tcW w:type="dxa" w:w="1270"/>
            <w:tcBorders>
              <w:top w:val="single" w:color="B8C7E0" w:sz="4"/>
              <w:left w:val="single" w:color="B8C7E0" w:sz="4"/>
              <w:bottom w:val="single" w:color="B8C7E0" w:sz="4"/>
              <w:right w:val="single" w:color="B8C7E0" w:sz="4"/>
            </w:tcBorders>
            <w:tcMar>
              <w:top w:type="dxa" w:w="50"/>
              <w:left w:type="dxa" w:w="90"/>
              <w:bottom w:type="dxa" w:w="50"/>
              <w:right w:type="dxa" w:w="90"/>
            </w:tcMar>
            <w:vAlign w:val="top"/>
          </w:tcPr>
          <w:p>
            <w:pPr>
              <w:keepNext w:val="false"/>
              <w:spacing w:after="20" w:before="0"/>
              <w:jc w:val="left"/>
            </w:pPr>
            <w:r>
              <w:rPr>
                <w:rFonts w:ascii="Times New Roman" w:cs="Times New Roman" w:eastAsia="Times New Roman" w:hAnsi="Times New Roman"/>
                <w:sz w:val="20"/>
                <w:szCs w:val="20"/>
              </w:rPr>
              <w:t xml:space="preserve">1</w:t>
            </w:r>
          </w:p>
        </w:tc>
      </w:tr>
      <w:tr>
        <w:trPr>
          <w:cantSplit/>
        </w:trPr>
        <w:tc>
          <w:tcPr>
            <w:tcW w:type="dxa" w:w="907"/>
            <w:tcBorders>
              <w:top w:val="single" w:color="B8C7E0" w:sz="4"/>
              <w:left w:val="single" w:color="B8C7E0" w:sz="4"/>
              <w:bottom w:val="single" w:color="B8C7E0" w:sz="4"/>
              <w:right w:val="single" w:color="B8C7E0" w:sz="4"/>
            </w:tcBorders>
            <w:tcMar>
              <w:top w:type="dxa" w:w="50"/>
              <w:left w:type="dxa" w:w="90"/>
              <w:bottom w:type="dxa" w:w="50"/>
              <w:right w:type="dxa" w:w="90"/>
            </w:tcMar>
            <w:vAlign w:val="top"/>
          </w:tcPr>
          <w:p>
            <w:pPr>
              <w:keepNext w:val="false"/>
              <w:spacing w:after="20" w:before="0"/>
              <w:jc w:val="left"/>
            </w:pPr>
            <w:r>
              <w:rPr>
                <w:rFonts w:ascii="Times New Roman" w:cs="Times New Roman" w:eastAsia="Times New Roman" w:hAnsi="Times New Roman"/>
                <w:sz w:val="20"/>
                <w:szCs w:val="20"/>
              </w:rPr>
              <w:t xml:space="preserve">FR-04</w:t>
            </w:r>
          </w:p>
        </w:tc>
        <w:tc>
          <w:tcPr>
            <w:tcW w:type="dxa" w:w="6894"/>
            <w:tcBorders>
              <w:top w:val="single" w:color="B8C7E0" w:sz="4"/>
              <w:left w:val="single" w:color="B8C7E0" w:sz="4"/>
              <w:bottom w:val="single" w:color="B8C7E0" w:sz="4"/>
              <w:right w:val="single" w:color="B8C7E0" w:sz="4"/>
            </w:tcBorders>
            <w:tcMar>
              <w:top w:type="dxa" w:w="50"/>
              <w:left w:type="dxa" w:w="90"/>
              <w:bottom w:type="dxa" w:w="50"/>
              <w:right w:type="dxa" w:w="90"/>
            </w:tcMar>
            <w:vAlign w:val="top"/>
          </w:tcPr>
          <w:p>
            <w:pPr>
              <w:keepNext w:val="false"/>
              <w:spacing w:after="20" w:before="0"/>
              <w:jc w:val="left"/>
            </w:pPr>
            <w:r>
              <w:rPr>
                <w:rFonts w:ascii="Times New Roman" w:cs="Times New Roman" w:eastAsia="Times New Roman" w:hAnsi="Times New Roman"/>
                <w:sz w:val="20"/>
                <w:szCs w:val="20"/>
              </w:rPr>
              <w:t xml:space="preserve">Thuộc tính động với bảy kiểu dữ liệu, gán theo danh mục, đánh dấu lọc được và tạo biến thể</w:t>
            </w:r>
          </w:p>
        </w:tc>
        <w:tc>
          <w:tcPr>
            <w:tcW w:type="dxa" w:w="1270"/>
            <w:tcBorders>
              <w:top w:val="single" w:color="B8C7E0" w:sz="4"/>
              <w:left w:val="single" w:color="B8C7E0" w:sz="4"/>
              <w:bottom w:val="single" w:color="B8C7E0" w:sz="4"/>
              <w:right w:val="single" w:color="B8C7E0" w:sz="4"/>
            </w:tcBorders>
            <w:tcMar>
              <w:top w:type="dxa" w:w="50"/>
              <w:left w:type="dxa" w:w="90"/>
              <w:bottom w:type="dxa" w:w="50"/>
              <w:right w:type="dxa" w:w="90"/>
            </w:tcMar>
            <w:vAlign w:val="top"/>
          </w:tcPr>
          <w:p>
            <w:pPr>
              <w:keepNext w:val="false"/>
              <w:spacing w:after="20" w:before="0"/>
              <w:jc w:val="left"/>
            </w:pPr>
            <w:r>
              <w:rPr>
                <w:rFonts w:ascii="Times New Roman" w:cs="Times New Roman" w:eastAsia="Times New Roman" w:hAnsi="Times New Roman"/>
                <w:sz w:val="20"/>
                <w:szCs w:val="20"/>
              </w:rPr>
              <w:t xml:space="preserve">1</w:t>
            </w:r>
          </w:p>
        </w:tc>
      </w:tr>
      <w:tr>
        <w:trPr>
          <w:cantSplit/>
        </w:trPr>
        <w:tc>
          <w:tcPr>
            <w:tcW w:type="dxa" w:w="907"/>
            <w:tcBorders>
              <w:top w:val="single" w:color="B8C7E0" w:sz="4"/>
              <w:left w:val="single" w:color="B8C7E0" w:sz="4"/>
              <w:bottom w:val="single" w:color="B8C7E0" w:sz="4"/>
              <w:right w:val="single" w:color="B8C7E0" w:sz="4"/>
            </w:tcBorders>
            <w:tcMar>
              <w:top w:type="dxa" w:w="50"/>
              <w:left w:type="dxa" w:w="90"/>
              <w:bottom w:type="dxa" w:w="50"/>
              <w:right w:type="dxa" w:w="90"/>
            </w:tcMar>
            <w:vAlign w:val="top"/>
          </w:tcPr>
          <w:p>
            <w:pPr>
              <w:keepNext w:val="false"/>
              <w:spacing w:after="20" w:before="0"/>
              <w:jc w:val="left"/>
            </w:pPr>
            <w:r>
              <w:rPr>
                <w:rFonts w:ascii="Times New Roman" w:cs="Times New Roman" w:eastAsia="Times New Roman" w:hAnsi="Times New Roman"/>
                <w:sz w:val="20"/>
                <w:szCs w:val="20"/>
              </w:rPr>
              <w:t xml:space="preserve">FR-05</w:t>
            </w:r>
          </w:p>
        </w:tc>
        <w:tc>
          <w:tcPr>
            <w:tcW w:type="dxa" w:w="6894"/>
            <w:tcBorders>
              <w:top w:val="single" w:color="B8C7E0" w:sz="4"/>
              <w:left w:val="single" w:color="B8C7E0" w:sz="4"/>
              <w:bottom w:val="single" w:color="B8C7E0" w:sz="4"/>
              <w:right w:val="single" w:color="B8C7E0" w:sz="4"/>
            </w:tcBorders>
            <w:tcMar>
              <w:top w:type="dxa" w:w="50"/>
              <w:left w:type="dxa" w:w="90"/>
              <w:bottom w:type="dxa" w:w="50"/>
              <w:right w:type="dxa" w:w="90"/>
            </w:tcMar>
            <w:vAlign w:val="top"/>
          </w:tcPr>
          <w:p>
            <w:pPr>
              <w:keepNext w:val="false"/>
              <w:spacing w:after="20" w:before="0"/>
              <w:jc w:val="left"/>
            </w:pPr>
            <w:r>
              <w:rPr>
                <w:rFonts w:ascii="Times New Roman" w:cs="Times New Roman" w:eastAsia="Times New Roman" w:hAnsi="Times New Roman"/>
                <w:sz w:val="20"/>
                <w:szCs w:val="20"/>
              </w:rPr>
              <w:t xml:space="preserve">Sản phẩm: giá bán, giá khuyến mãi, giá vốn, SKU, barcode, tồn kho, mô tả, hình ảnh, video, cờ nổi bật/bán chạy/mới; biến thể sinh tự động từ tổ hợp thuộc tính</w:t>
            </w:r>
          </w:p>
        </w:tc>
        <w:tc>
          <w:tcPr>
            <w:tcW w:type="dxa" w:w="1270"/>
            <w:tcBorders>
              <w:top w:val="single" w:color="B8C7E0" w:sz="4"/>
              <w:left w:val="single" w:color="B8C7E0" w:sz="4"/>
              <w:bottom w:val="single" w:color="B8C7E0" w:sz="4"/>
              <w:right w:val="single" w:color="B8C7E0" w:sz="4"/>
            </w:tcBorders>
            <w:tcMar>
              <w:top w:type="dxa" w:w="50"/>
              <w:left w:type="dxa" w:w="90"/>
              <w:bottom w:type="dxa" w:w="50"/>
              <w:right w:type="dxa" w:w="90"/>
            </w:tcMar>
            <w:vAlign w:val="top"/>
          </w:tcPr>
          <w:p>
            <w:pPr>
              <w:keepNext w:val="false"/>
              <w:spacing w:after="20" w:before="0"/>
              <w:jc w:val="left"/>
            </w:pPr>
            <w:r>
              <w:rPr>
                <w:rFonts w:ascii="Times New Roman" w:cs="Times New Roman" w:eastAsia="Times New Roman" w:hAnsi="Times New Roman"/>
                <w:sz w:val="20"/>
                <w:szCs w:val="20"/>
              </w:rPr>
              <w:t xml:space="preserve">1</w:t>
            </w:r>
          </w:p>
        </w:tc>
      </w:tr>
      <w:tr>
        <w:trPr>
          <w:cantSplit/>
        </w:trPr>
        <w:tc>
          <w:tcPr>
            <w:tcW w:type="dxa" w:w="907"/>
            <w:tcBorders>
              <w:top w:val="single" w:color="B8C7E0" w:sz="4"/>
              <w:left w:val="single" w:color="B8C7E0" w:sz="4"/>
              <w:bottom w:val="single" w:color="B8C7E0" w:sz="4"/>
              <w:right w:val="single" w:color="B8C7E0" w:sz="4"/>
            </w:tcBorders>
            <w:tcMar>
              <w:top w:type="dxa" w:w="50"/>
              <w:left w:type="dxa" w:w="90"/>
              <w:bottom w:type="dxa" w:w="50"/>
              <w:right w:type="dxa" w:w="90"/>
            </w:tcMar>
            <w:vAlign w:val="top"/>
          </w:tcPr>
          <w:p>
            <w:pPr>
              <w:keepNext w:val="false"/>
              <w:spacing w:after="20" w:before="0"/>
              <w:jc w:val="left"/>
            </w:pPr>
            <w:r>
              <w:rPr>
                <w:rFonts w:ascii="Times New Roman" w:cs="Times New Roman" w:eastAsia="Times New Roman" w:hAnsi="Times New Roman"/>
                <w:sz w:val="20"/>
                <w:szCs w:val="20"/>
              </w:rPr>
              <w:t xml:space="preserve">FR-06</w:t>
            </w:r>
          </w:p>
        </w:tc>
        <w:tc>
          <w:tcPr>
            <w:tcW w:type="dxa" w:w="6894"/>
            <w:tcBorders>
              <w:top w:val="single" w:color="B8C7E0" w:sz="4"/>
              <w:left w:val="single" w:color="B8C7E0" w:sz="4"/>
              <w:bottom w:val="single" w:color="B8C7E0" w:sz="4"/>
              <w:right w:val="single" w:color="B8C7E0" w:sz="4"/>
            </w:tcBorders>
            <w:tcMar>
              <w:top w:type="dxa" w:w="50"/>
              <w:left w:type="dxa" w:w="90"/>
              <w:bottom w:type="dxa" w:w="50"/>
              <w:right w:type="dxa" w:w="90"/>
            </w:tcMar>
            <w:vAlign w:val="top"/>
          </w:tcPr>
          <w:p>
            <w:pPr>
              <w:keepNext w:val="false"/>
              <w:spacing w:after="20" w:before="0"/>
              <w:jc w:val="left"/>
            </w:pPr>
            <w:r>
              <w:rPr>
                <w:rFonts w:ascii="Times New Roman" w:cs="Times New Roman" w:eastAsia="Times New Roman" w:hAnsi="Times New Roman"/>
                <w:sz w:val="20"/>
                <w:szCs w:val="20"/>
              </w:rPr>
              <w:t xml:space="preserve">Thương hiệu</w:t>
            </w:r>
          </w:p>
        </w:tc>
        <w:tc>
          <w:tcPr>
            <w:tcW w:type="dxa" w:w="1270"/>
            <w:tcBorders>
              <w:top w:val="single" w:color="B8C7E0" w:sz="4"/>
              <w:left w:val="single" w:color="B8C7E0" w:sz="4"/>
              <w:bottom w:val="single" w:color="B8C7E0" w:sz="4"/>
              <w:right w:val="single" w:color="B8C7E0" w:sz="4"/>
            </w:tcBorders>
            <w:tcMar>
              <w:top w:type="dxa" w:w="50"/>
              <w:left w:type="dxa" w:w="90"/>
              <w:bottom w:type="dxa" w:w="50"/>
              <w:right w:type="dxa" w:w="90"/>
            </w:tcMar>
            <w:vAlign w:val="top"/>
          </w:tcPr>
          <w:p>
            <w:pPr>
              <w:keepNext w:val="false"/>
              <w:spacing w:after="20" w:before="0"/>
              <w:jc w:val="left"/>
            </w:pPr>
            <w:r>
              <w:rPr>
                <w:rFonts w:ascii="Times New Roman" w:cs="Times New Roman" w:eastAsia="Times New Roman" w:hAnsi="Times New Roman"/>
                <w:sz w:val="20"/>
                <w:szCs w:val="20"/>
              </w:rPr>
              <w:t xml:space="preserve">1</w:t>
            </w:r>
          </w:p>
        </w:tc>
      </w:tr>
      <w:tr>
        <w:trPr>
          <w:cantSplit/>
        </w:trPr>
        <w:tc>
          <w:tcPr>
            <w:tcW w:type="dxa" w:w="907"/>
            <w:tcBorders>
              <w:top w:val="single" w:color="B8C7E0" w:sz="4"/>
              <w:left w:val="single" w:color="B8C7E0" w:sz="4"/>
              <w:bottom w:val="single" w:color="B8C7E0" w:sz="4"/>
              <w:right w:val="single" w:color="B8C7E0" w:sz="4"/>
            </w:tcBorders>
            <w:tcMar>
              <w:top w:type="dxa" w:w="50"/>
              <w:left w:type="dxa" w:w="90"/>
              <w:bottom w:type="dxa" w:w="50"/>
              <w:right w:type="dxa" w:w="90"/>
            </w:tcMar>
            <w:vAlign w:val="top"/>
          </w:tcPr>
          <w:p>
            <w:pPr>
              <w:keepNext w:val="false"/>
              <w:spacing w:after="20" w:before="0"/>
              <w:jc w:val="left"/>
            </w:pPr>
            <w:r>
              <w:rPr>
                <w:rFonts w:ascii="Times New Roman" w:cs="Times New Roman" w:eastAsia="Times New Roman" w:hAnsi="Times New Roman"/>
                <w:sz w:val="20"/>
                <w:szCs w:val="20"/>
              </w:rPr>
              <w:t xml:space="preserve">FR-07</w:t>
            </w:r>
          </w:p>
        </w:tc>
        <w:tc>
          <w:tcPr>
            <w:tcW w:type="dxa" w:w="6894"/>
            <w:tcBorders>
              <w:top w:val="single" w:color="B8C7E0" w:sz="4"/>
              <w:left w:val="single" w:color="B8C7E0" w:sz="4"/>
              <w:bottom w:val="single" w:color="B8C7E0" w:sz="4"/>
              <w:right w:val="single" w:color="B8C7E0" w:sz="4"/>
            </w:tcBorders>
            <w:tcMar>
              <w:top w:type="dxa" w:w="50"/>
              <w:left w:type="dxa" w:w="90"/>
              <w:bottom w:type="dxa" w:w="50"/>
              <w:right w:type="dxa" w:w="90"/>
            </w:tcMar>
            <w:vAlign w:val="top"/>
          </w:tcPr>
          <w:p>
            <w:pPr>
              <w:keepNext w:val="false"/>
              <w:spacing w:after="20" w:before="0"/>
              <w:jc w:val="left"/>
            </w:pPr>
            <w:r>
              <w:rPr>
                <w:rFonts w:ascii="Times New Roman" w:cs="Times New Roman" w:eastAsia="Times New Roman" w:hAnsi="Times New Roman"/>
                <w:sz w:val="20"/>
                <w:szCs w:val="20"/>
              </w:rPr>
              <w:t xml:space="preserve">Thư viện ảnh: tải một hoặc nhiều ảnh, tìm kiếm, phân loại, xoá, lưu trữ qua lớp trừu tượng</w:t>
            </w:r>
          </w:p>
        </w:tc>
        <w:tc>
          <w:tcPr>
            <w:tcW w:type="dxa" w:w="1270"/>
            <w:tcBorders>
              <w:top w:val="single" w:color="B8C7E0" w:sz="4"/>
              <w:left w:val="single" w:color="B8C7E0" w:sz="4"/>
              <w:bottom w:val="single" w:color="B8C7E0" w:sz="4"/>
              <w:right w:val="single" w:color="B8C7E0" w:sz="4"/>
            </w:tcBorders>
            <w:tcMar>
              <w:top w:type="dxa" w:w="50"/>
              <w:left w:type="dxa" w:w="90"/>
              <w:bottom w:type="dxa" w:w="50"/>
              <w:right w:type="dxa" w:w="90"/>
            </w:tcMar>
            <w:vAlign w:val="top"/>
          </w:tcPr>
          <w:p>
            <w:pPr>
              <w:keepNext w:val="false"/>
              <w:spacing w:after="20" w:before="0"/>
              <w:jc w:val="left"/>
            </w:pPr>
            <w:r>
              <w:rPr>
                <w:rFonts w:ascii="Times New Roman" w:cs="Times New Roman" w:eastAsia="Times New Roman" w:hAnsi="Times New Roman"/>
                <w:sz w:val="20"/>
                <w:szCs w:val="20"/>
              </w:rPr>
              <w:t xml:space="preserve">1</w:t>
            </w:r>
          </w:p>
        </w:tc>
      </w:tr>
      <w:tr>
        <w:trPr>
          <w:cantSplit/>
        </w:trPr>
        <w:tc>
          <w:tcPr>
            <w:tcW w:type="dxa" w:w="907"/>
            <w:tcBorders>
              <w:top w:val="single" w:color="B8C7E0" w:sz="4"/>
              <w:left w:val="single" w:color="B8C7E0" w:sz="4"/>
              <w:bottom w:val="single" w:color="B8C7E0" w:sz="4"/>
              <w:right w:val="single" w:color="B8C7E0" w:sz="4"/>
            </w:tcBorders>
            <w:tcMar>
              <w:top w:type="dxa" w:w="50"/>
              <w:left w:type="dxa" w:w="90"/>
              <w:bottom w:type="dxa" w:w="50"/>
              <w:right w:type="dxa" w:w="90"/>
            </w:tcMar>
            <w:vAlign w:val="top"/>
          </w:tcPr>
          <w:p>
            <w:pPr>
              <w:keepNext w:val="false"/>
              <w:spacing w:after="20" w:before="0"/>
              <w:jc w:val="left"/>
            </w:pPr>
            <w:r>
              <w:rPr>
                <w:rFonts w:ascii="Times New Roman" w:cs="Times New Roman" w:eastAsia="Times New Roman" w:hAnsi="Times New Roman"/>
                <w:sz w:val="20"/>
                <w:szCs w:val="20"/>
              </w:rPr>
              <w:t xml:space="preserve">FR-08</w:t>
            </w:r>
          </w:p>
        </w:tc>
        <w:tc>
          <w:tcPr>
            <w:tcW w:type="dxa" w:w="6894"/>
            <w:tcBorders>
              <w:top w:val="single" w:color="B8C7E0" w:sz="4"/>
              <w:left w:val="single" w:color="B8C7E0" w:sz="4"/>
              <w:bottom w:val="single" w:color="B8C7E0" w:sz="4"/>
              <w:right w:val="single" w:color="B8C7E0" w:sz="4"/>
            </w:tcBorders>
            <w:tcMar>
              <w:top w:type="dxa" w:w="50"/>
              <w:left w:type="dxa" w:w="90"/>
              <w:bottom w:type="dxa" w:w="50"/>
              <w:right w:type="dxa" w:w="90"/>
            </w:tcMar>
            <w:vAlign w:val="top"/>
          </w:tcPr>
          <w:p>
            <w:pPr>
              <w:keepNext w:val="false"/>
              <w:spacing w:after="20" w:before="0"/>
              <w:jc w:val="left"/>
            </w:pPr>
            <w:r>
              <w:rPr>
                <w:rFonts w:ascii="Times New Roman" w:cs="Times New Roman" w:eastAsia="Times New Roman" w:hAnsi="Times New Roman"/>
                <w:sz w:val="20"/>
                <w:szCs w:val="20"/>
              </w:rPr>
              <w:t xml:space="preserve">Banner (thời hạn hiển thị, ảnh desktop/mobile), section trang chủ bật/tắt và sắp xếp được, menu</w:t>
            </w:r>
          </w:p>
        </w:tc>
        <w:tc>
          <w:tcPr>
            <w:tcW w:type="dxa" w:w="1270"/>
            <w:tcBorders>
              <w:top w:val="single" w:color="B8C7E0" w:sz="4"/>
              <w:left w:val="single" w:color="B8C7E0" w:sz="4"/>
              <w:bottom w:val="single" w:color="B8C7E0" w:sz="4"/>
              <w:right w:val="single" w:color="B8C7E0" w:sz="4"/>
            </w:tcBorders>
            <w:tcMar>
              <w:top w:type="dxa" w:w="50"/>
              <w:left w:type="dxa" w:w="90"/>
              <w:bottom w:type="dxa" w:w="50"/>
              <w:right w:type="dxa" w:w="90"/>
            </w:tcMar>
            <w:vAlign w:val="top"/>
          </w:tcPr>
          <w:p>
            <w:pPr>
              <w:keepNext w:val="false"/>
              <w:spacing w:after="20" w:before="0"/>
              <w:jc w:val="left"/>
            </w:pPr>
            <w:r>
              <w:rPr>
                <w:rFonts w:ascii="Times New Roman" w:cs="Times New Roman" w:eastAsia="Times New Roman" w:hAnsi="Times New Roman"/>
                <w:sz w:val="20"/>
                <w:szCs w:val="20"/>
              </w:rPr>
              <w:t xml:space="preserve">1</w:t>
            </w:r>
          </w:p>
        </w:tc>
      </w:tr>
      <w:tr>
        <w:trPr>
          <w:cantSplit/>
        </w:trPr>
        <w:tc>
          <w:tcPr>
            <w:tcW w:type="dxa" w:w="907"/>
            <w:tcBorders>
              <w:top w:val="single" w:color="B8C7E0" w:sz="4"/>
              <w:left w:val="single" w:color="B8C7E0" w:sz="4"/>
              <w:bottom w:val="single" w:color="B8C7E0" w:sz="4"/>
              <w:right w:val="single" w:color="B8C7E0" w:sz="4"/>
            </w:tcBorders>
            <w:tcMar>
              <w:top w:type="dxa" w:w="50"/>
              <w:left w:type="dxa" w:w="90"/>
              <w:bottom w:type="dxa" w:w="50"/>
              <w:right w:type="dxa" w:w="90"/>
            </w:tcMar>
            <w:vAlign w:val="top"/>
          </w:tcPr>
          <w:p>
            <w:pPr>
              <w:keepNext w:val="false"/>
              <w:spacing w:after="20" w:before="0"/>
              <w:jc w:val="left"/>
            </w:pPr>
            <w:r>
              <w:rPr>
                <w:rFonts w:ascii="Times New Roman" w:cs="Times New Roman" w:eastAsia="Times New Roman" w:hAnsi="Times New Roman"/>
                <w:sz w:val="20"/>
                <w:szCs w:val="20"/>
              </w:rPr>
              <w:t xml:space="preserve">FR-09</w:t>
            </w:r>
          </w:p>
        </w:tc>
        <w:tc>
          <w:tcPr>
            <w:tcW w:type="dxa" w:w="6894"/>
            <w:tcBorders>
              <w:top w:val="single" w:color="B8C7E0" w:sz="4"/>
              <w:left w:val="single" w:color="B8C7E0" w:sz="4"/>
              <w:bottom w:val="single" w:color="B8C7E0" w:sz="4"/>
              <w:right w:val="single" w:color="B8C7E0" w:sz="4"/>
            </w:tcBorders>
            <w:tcMar>
              <w:top w:type="dxa" w:w="50"/>
              <w:left w:type="dxa" w:w="90"/>
              <w:bottom w:type="dxa" w:w="50"/>
              <w:right w:type="dxa" w:w="90"/>
            </w:tcMar>
            <w:vAlign w:val="top"/>
          </w:tcPr>
          <w:p>
            <w:pPr>
              <w:keepNext w:val="false"/>
              <w:spacing w:after="20" w:before="0"/>
              <w:jc w:val="left"/>
            </w:pPr>
            <w:r>
              <w:rPr>
                <w:rFonts w:ascii="Times New Roman" w:cs="Times New Roman" w:eastAsia="Times New Roman" w:hAnsi="Times New Roman"/>
                <w:sz w:val="20"/>
                <w:szCs w:val="20"/>
              </w:rPr>
              <w:t xml:space="preserve">Trang nội dung (giới thiệu, liên hệ, chính sách, FAQ) có trình soạn thảo</w:t>
            </w:r>
          </w:p>
        </w:tc>
        <w:tc>
          <w:tcPr>
            <w:tcW w:type="dxa" w:w="1270"/>
            <w:tcBorders>
              <w:top w:val="single" w:color="B8C7E0" w:sz="4"/>
              <w:left w:val="single" w:color="B8C7E0" w:sz="4"/>
              <w:bottom w:val="single" w:color="B8C7E0" w:sz="4"/>
              <w:right w:val="single" w:color="B8C7E0" w:sz="4"/>
            </w:tcBorders>
            <w:tcMar>
              <w:top w:type="dxa" w:w="50"/>
              <w:left w:type="dxa" w:w="90"/>
              <w:bottom w:type="dxa" w:w="50"/>
              <w:right w:type="dxa" w:w="90"/>
            </w:tcMar>
            <w:vAlign w:val="top"/>
          </w:tcPr>
          <w:p>
            <w:pPr>
              <w:keepNext w:val="false"/>
              <w:spacing w:after="20" w:before="0"/>
              <w:jc w:val="left"/>
            </w:pPr>
            <w:r>
              <w:rPr>
                <w:rFonts w:ascii="Times New Roman" w:cs="Times New Roman" w:eastAsia="Times New Roman" w:hAnsi="Times New Roman"/>
                <w:sz w:val="20"/>
                <w:szCs w:val="20"/>
              </w:rPr>
              <w:t xml:space="preserve">1</w:t>
            </w:r>
          </w:p>
        </w:tc>
      </w:tr>
      <w:tr>
        <w:trPr>
          <w:cantSplit/>
        </w:trPr>
        <w:tc>
          <w:tcPr>
            <w:tcW w:type="dxa" w:w="907"/>
            <w:tcBorders>
              <w:top w:val="single" w:color="B8C7E0" w:sz="4"/>
              <w:left w:val="single" w:color="B8C7E0" w:sz="4"/>
              <w:bottom w:val="single" w:color="B8C7E0" w:sz="4"/>
              <w:right w:val="single" w:color="B8C7E0" w:sz="4"/>
            </w:tcBorders>
            <w:tcMar>
              <w:top w:type="dxa" w:w="50"/>
              <w:left w:type="dxa" w:w="90"/>
              <w:bottom w:type="dxa" w:w="50"/>
              <w:right w:type="dxa" w:w="90"/>
            </w:tcMar>
            <w:vAlign w:val="top"/>
          </w:tcPr>
          <w:p>
            <w:pPr>
              <w:keepNext w:val="false"/>
              <w:spacing w:after="20" w:before="0"/>
              <w:jc w:val="left"/>
            </w:pPr>
            <w:r>
              <w:rPr>
                <w:rFonts w:ascii="Times New Roman" w:cs="Times New Roman" w:eastAsia="Times New Roman" w:hAnsi="Times New Roman"/>
                <w:sz w:val="20"/>
                <w:szCs w:val="20"/>
              </w:rPr>
              <w:t xml:space="preserve">FR-10</w:t>
            </w:r>
          </w:p>
        </w:tc>
        <w:tc>
          <w:tcPr>
            <w:tcW w:type="dxa" w:w="6894"/>
            <w:tcBorders>
              <w:top w:val="single" w:color="B8C7E0" w:sz="4"/>
              <w:left w:val="single" w:color="B8C7E0" w:sz="4"/>
              <w:bottom w:val="single" w:color="B8C7E0" w:sz="4"/>
              <w:right w:val="single" w:color="B8C7E0" w:sz="4"/>
            </w:tcBorders>
            <w:tcMar>
              <w:top w:type="dxa" w:w="50"/>
              <w:left w:type="dxa" w:w="90"/>
              <w:bottom w:type="dxa" w:w="50"/>
              <w:right w:type="dxa" w:w="90"/>
            </w:tcMar>
            <w:vAlign w:val="top"/>
          </w:tcPr>
          <w:p>
            <w:pPr>
              <w:keepNext w:val="false"/>
              <w:spacing w:after="20" w:before="0"/>
              <w:jc w:val="left"/>
            </w:pPr>
            <w:r>
              <w:rPr>
                <w:rFonts w:ascii="Times New Roman" w:cs="Times New Roman" w:eastAsia="Times New Roman" w:hAnsi="Times New Roman"/>
                <w:sz w:val="20"/>
                <w:szCs w:val="20"/>
              </w:rPr>
              <w:t xml:space="preserve">Xác thực, phân quyền theo vai trò và quyền cấu hình được</w:t>
            </w:r>
          </w:p>
        </w:tc>
        <w:tc>
          <w:tcPr>
            <w:tcW w:type="dxa" w:w="1270"/>
            <w:tcBorders>
              <w:top w:val="single" w:color="B8C7E0" w:sz="4"/>
              <w:left w:val="single" w:color="B8C7E0" w:sz="4"/>
              <w:bottom w:val="single" w:color="B8C7E0" w:sz="4"/>
              <w:right w:val="single" w:color="B8C7E0" w:sz="4"/>
            </w:tcBorders>
            <w:tcMar>
              <w:top w:type="dxa" w:w="50"/>
              <w:left w:type="dxa" w:w="90"/>
              <w:bottom w:type="dxa" w:w="50"/>
              <w:right w:type="dxa" w:w="90"/>
            </w:tcMar>
            <w:vAlign w:val="top"/>
          </w:tcPr>
          <w:p>
            <w:pPr>
              <w:keepNext w:val="false"/>
              <w:spacing w:after="20" w:before="0"/>
              <w:jc w:val="left"/>
            </w:pPr>
            <w:r>
              <w:rPr>
                <w:rFonts w:ascii="Times New Roman" w:cs="Times New Roman" w:eastAsia="Times New Roman" w:hAnsi="Times New Roman"/>
                <w:sz w:val="20"/>
                <w:szCs w:val="20"/>
              </w:rPr>
              <w:t xml:space="preserve">1</w:t>
            </w:r>
          </w:p>
        </w:tc>
      </w:tr>
      <w:tr>
        <w:trPr>
          <w:cantSplit/>
        </w:trPr>
        <w:tc>
          <w:tcPr>
            <w:tcW w:type="dxa" w:w="907"/>
            <w:tcBorders>
              <w:top w:val="single" w:color="B8C7E0" w:sz="4"/>
              <w:left w:val="single" w:color="B8C7E0" w:sz="4"/>
              <w:bottom w:val="single" w:color="B8C7E0" w:sz="4"/>
              <w:right w:val="single" w:color="B8C7E0" w:sz="4"/>
            </w:tcBorders>
            <w:tcMar>
              <w:top w:type="dxa" w:w="50"/>
              <w:left w:type="dxa" w:w="90"/>
              <w:bottom w:type="dxa" w:w="50"/>
              <w:right w:type="dxa" w:w="90"/>
            </w:tcMar>
            <w:vAlign w:val="top"/>
          </w:tcPr>
          <w:p>
            <w:pPr>
              <w:keepNext w:val="false"/>
              <w:spacing w:after="20" w:before="0"/>
              <w:jc w:val="left"/>
            </w:pPr>
            <w:r>
              <w:rPr>
                <w:rFonts w:ascii="Times New Roman" w:cs="Times New Roman" w:eastAsia="Times New Roman" w:hAnsi="Times New Roman"/>
                <w:sz w:val="20"/>
                <w:szCs w:val="20"/>
              </w:rPr>
              <w:t xml:space="preserve">FR-11</w:t>
            </w:r>
          </w:p>
        </w:tc>
        <w:tc>
          <w:tcPr>
            <w:tcW w:type="dxa" w:w="6894"/>
            <w:tcBorders>
              <w:top w:val="single" w:color="B8C7E0" w:sz="4"/>
              <w:left w:val="single" w:color="B8C7E0" w:sz="4"/>
              <w:bottom w:val="single" w:color="B8C7E0" w:sz="4"/>
              <w:right w:val="single" w:color="B8C7E0" w:sz="4"/>
            </w:tcBorders>
            <w:tcMar>
              <w:top w:type="dxa" w:w="50"/>
              <w:left w:type="dxa" w:w="90"/>
              <w:bottom w:type="dxa" w:w="50"/>
              <w:right w:type="dxa" w:w="90"/>
            </w:tcMar>
            <w:vAlign w:val="top"/>
          </w:tcPr>
          <w:p>
            <w:pPr>
              <w:keepNext w:val="false"/>
              <w:spacing w:after="20" w:before="0"/>
              <w:jc w:val="left"/>
            </w:pPr>
            <w:r>
              <w:rPr>
                <w:rFonts w:ascii="Times New Roman" w:cs="Times New Roman" w:eastAsia="Times New Roman" w:hAnsi="Times New Roman"/>
                <w:sz w:val="20"/>
                <w:szCs w:val="20"/>
              </w:rPr>
              <w:t xml:space="preserve">Duyệt danh mục, danh sách sản phẩm, chi tiết, tìm kiếm theo tên/SKU/thương hiệu/danh mục, bộ lọc động, sắp xếp</w:t>
            </w:r>
          </w:p>
        </w:tc>
        <w:tc>
          <w:tcPr>
            <w:tcW w:type="dxa" w:w="1270"/>
            <w:tcBorders>
              <w:top w:val="single" w:color="B8C7E0" w:sz="4"/>
              <w:left w:val="single" w:color="B8C7E0" w:sz="4"/>
              <w:bottom w:val="single" w:color="B8C7E0" w:sz="4"/>
              <w:right w:val="single" w:color="B8C7E0" w:sz="4"/>
            </w:tcBorders>
            <w:tcMar>
              <w:top w:type="dxa" w:w="50"/>
              <w:left w:type="dxa" w:w="90"/>
              <w:bottom w:type="dxa" w:w="50"/>
              <w:right w:type="dxa" w:w="90"/>
            </w:tcMar>
            <w:vAlign w:val="top"/>
          </w:tcPr>
          <w:p>
            <w:pPr>
              <w:keepNext w:val="false"/>
              <w:spacing w:after="20" w:before="0"/>
              <w:jc w:val="left"/>
            </w:pPr>
            <w:r>
              <w:rPr>
                <w:rFonts w:ascii="Times New Roman" w:cs="Times New Roman" w:eastAsia="Times New Roman" w:hAnsi="Times New Roman"/>
                <w:sz w:val="20"/>
                <w:szCs w:val="20"/>
              </w:rPr>
              <w:t xml:space="preserve">2</w:t>
            </w:r>
          </w:p>
        </w:tc>
      </w:tr>
      <w:tr>
        <w:trPr>
          <w:cantSplit/>
        </w:trPr>
        <w:tc>
          <w:tcPr>
            <w:tcW w:type="dxa" w:w="907"/>
            <w:tcBorders>
              <w:top w:val="single" w:color="B8C7E0" w:sz="4"/>
              <w:left w:val="single" w:color="B8C7E0" w:sz="4"/>
              <w:bottom w:val="single" w:color="B8C7E0" w:sz="4"/>
              <w:right w:val="single" w:color="B8C7E0" w:sz="4"/>
            </w:tcBorders>
            <w:tcMar>
              <w:top w:type="dxa" w:w="50"/>
              <w:left w:type="dxa" w:w="90"/>
              <w:bottom w:type="dxa" w:w="50"/>
              <w:right w:type="dxa" w:w="90"/>
            </w:tcMar>
            <w:vAlign w:val="top"/>
          </w:tcPr>
          <w:p>
            <w:pPr>
              <w:keepNext w:val="false"/>
              <w:spacing w:after="20" w:before="0"/>
              <w:jc w:val="left"/>
            </w:pPr>
            <w:r>
              <w:rPr>
                <w:rFonts w:ascii="Times New Roman" w:cs="Times New Roman" w:eastAsia="Times New Roman" w:hAnsi="Times New Roman"/>
                <w:sz w:val="20"/>
                <w:szCs w:val="20"/>
              </w:rPr>
              <w:t xml:space="preserve">FR-12</w:t>
            </w:r>
          </w:p>
        </w:tc>
        <w:tc>
          <w:tcPr>
            <w:tcW w:type="dxa" w:w="6894"/>
            <w:tcBorders>
              <w:top w:val="single" w:color="B8C7E0" w:sz="4"/>
              <w:left w:val="single" w:color="B8C7E0" w:sz="4"/>
              <w:bottom w:val="single" w:color="B8C7E0" w:sz="4"/>
              <w:right w:val="single" w:color="B8C7E0" w:sz="4"/>
            </w:tcBorders>
            <w:tcMar>
              <w:top w:type="dxa" w:w="50"/>
              <w:left w:type="dxa" w:w="90"/>
              <w:bottom w:type="dxa" w:w="50"/>
              <w:right w:type="dxa" w:w="90"/>
            </w:tcMar>
            <w:vAlign w:val="top"/>
          </w:tcPr>
          <w:p>
            <w:pPr>
              <w:keepNext w:val="false"/>
              <w:spacing w:after="20" w:before="0"/>
              <w:jc w:val="left"/>
            </w:pPr>
            <w:r>
              <w:rPr>
                <w:rFonts w:ascii="Times New Roman" w:cs="Times New Roman" w:eastAsia="Times New Roman" w:hAnsi="Times New Roman"/>
                <w:sz w:val="20"/>
                <w:szCs w:val="20"/>
              </w:rPr>
              <w:t xml:space="preserve">Giỏ hàng: biến thể, số lượng, mã giảm giá, phí vận chuyển, tổng tiền</w:t>
            </w:r>
          </w:p>
        </w:tc>
        <w:tc>
          <w:tcPr>
            <w:tcW w:type="dxa" w:w="1270"/>
            <w:tcBorders>
              <w:top w:val="single" w:color="B8C7E0" w:sz="4"/>
              <w:left w:val="single" w:color="B8C7E0" w:sz="4"/>
              <w:bottom w:val="single" w:color="B8C7E0" w:sz="4"/>
              <w:right w:val="single" w:color="B8C7E0" w:sz="4"/>
            </w:tcBorders>
            <w:tcMar>
              <w:top w:type="dxa" w:w="50"/>
              <w:left w:type="dxa" w:w="90"/>
              <w:bottom w:type="dxa" w:w="50"/>
              <w:right w:type="dxa" w:w="90"/>
            </w:tcMar>
            <w:vAlign w:val="top"/>
          </w:tcPr>
          <w:p>
            <w:pPr>
              <w:keepNext w:val="false"/>
              <w:spacing w:after="20" w:before="0"/>
              <w:jc w:val="left"/>
            </w:pPr>
            <w:r>
              <w:rPr>
                <w:rFonts w:ascii="Times New Roman" w:cs="Times New Roman" w:eastAsia="Times New Roman" w:hAnsi="Times New Roman"/>
                <w:sz w:val="20"/>
                <w:szCs w:val="20"/>
              </w:rPr>
              <w:t xml:space="preserve">2</w:t>
            </w:r>
          </w:p>
        </w:tc>
      </w:tr>
      <w:tr>
        <w:trPr>
          <w:cantSplit/>
        </w:trPr>
        <w:tc>
          <w:tcPr>
            <w:tcW w:type="dxa" w:w="907"/>
            <w:tcBorders>
              <w:top w:val="single" w:color="B8C7E0" w:sz="4"/>
              <w:left w:val="single" w:color="B8C7E0" w:sz="4"/>
              <w:bottom w:val="single" w:color="B8C7E0" w:sz="4"/>
              <w:right w:val="single" w:color="B8C7E0" w:sz="4"/>
            </w:tcBorders>
            <w:tcMar>
              <w:top w:type="dxa" w:w="50"/>
              <w:left w:type="dxa" w:w="90"/>
              <w:bottom w:type="dxa" w:w="50"/>
              <w:right w:type="dxa" w:w="90"/>
            </w:tcMar>
            <w:vAlign w:val="top"/>
          </w:tcPr>
          <w:p>
            <w:pPr>
              <w:keepNext w:val="false"/>
              <w:spacing w:after="20" w:before="0"/>
              <w:jc w:val="left"/>
            </w:pPr>
            <w:r>
              <w:rPr>
                <w:rFonts w:ascii="Times New Roman" w:cs="Times New Roman" w:eastAsia="Times New Roman" w:hAnsi="Times New Roman"/>
                <w:sz w:val="20"/>
                <w:szCs w:val="20"/>
              </w:rPr>
              <w:t xml:space="preserve">FR-13</w:t>
            </w:r>
          </w:p>
        </w:tc>
        <w:tc>
          <w:tcPr>
            <w:tcW w:type="dxa" w:w="6894"/>
            <w:tcBorders>
              <w:top w:val="single" w:color="B8C7E0" w:sz="4"/>
              <w:left w:val="single" w:color="B8C7E0" w:sz="4"/>
              <w:bottom w:val="single" w:color="B8C7E0" w:sz="4"/>
              <w:right w:val="single" w:color="B8C7E0" w:sz="4"/>
            </w:tcBorders>
            <w:tcMar>
              <w:top w:type="dxa" w:w="50"/>
              <w:left w:type="dxa" w:w="90"/>
              <w:bottom w:type="dxa" w:w="50"/>
              <w:right w:type="dxa" w:w="90"/>
            </w:tcMar>
            <w:vAlign w:val="top"/>
          </w:tcPr>
          <w:p>
            <w:pPr>
              <w:keepNext w:val="false"/>
              <w:spacing w:after="20" w:before="0"/>
              <w:jc w:val="left"/>
            </w:pPr>
            <w:r>
              <w:rPr>
                <w:rFonts w:ascii="Times New Roman" w:cs="Times New Roman" w:eastAsia="Times New Roman" w:hAnsi="Times New Roman"/>
                <w:sz w:val="20"/>
                <w:szCs w:val="20"/>
              </w:rPr>
              <w:t xml:space="preserve">Thanh toán: thông tin giao hàng, địa chỉ hành chính, COD, chuyển khoản, giao diện cổng thanh toán mở rộng</w:t>
            </w:r>
          </w:p>
        </w:tc>
        <w:tc>
          <w:tcPr>
            <w:tcW w:type="dxa" w:w="1270"/>
            <w:tcBorders>
              <w:top w:val="single" w:color="B8C7E0" w:sz="4"/>
              <w:left w:val="single" w:color="B8C7E0" w:sz="4"/>
              <w:bottom w:val="single" w:color="B8C7E0" w:sz="4"/>
              <w:right w:val="single" w:color="B8C7E0" w:sz="4"/>
            </w:tcBorders>
            <w:tcMar>
              <w:top w:type="dxa" w:w="50"/>
              <w:left w:type="dxa" w:w="90"/>
              <w:bottom w:type="dxa" w:w="50"/>
              <w:right w:type="dxa" w:w="90"/>
            </w:tcMar>
            <w:vAlign w:val="top"/>
          </w:tcPr>
          <w:p>
            <w:pPr>
              <w:keepNext w:val="false"/>
              <w:spacing w:after="20" w:before="0"/>
              <w:jc w:val="left"/>
            </w:pPr>
            <w:r>
              <w:rPr>
                <w:rFonts w:ascii="Times New Roman" w:cs="Times New Roman" w:eastAsia="Times New Roman" w:hAnsi="Times New Roman"/>
                <w:sz w:val="20"/>
                <w:szCs w:val="20"/>
              </w:rPr>
              <w:t xml:space="preserve">2</w:t>
            </w:r>
          </w:p>
        </w:tc>
      </w:tr>
      <w:tr>
        <w:trPr>
          <w:cantSplit/>
        </w:trPr>
        <w:tc>
          <w:tcPr>
            <w:tcW w:type="dxa" w:w="907"/>
            <w:tcBorders>
              <w:top w:val="single" w:color="B8C7E0" w:sz="4"/>
              <w:left w:val="single" w:color="B8C7E0" w:sz="4"/>
              <w:bottom w:val="single" w:color="B8C7E0" w:sz="4"/>
              <w:right w:val="single" w:color="B8C7E0" w:sz="4"/>
            </w:tcBorders>
            <w:tcMar>
              <w:top w:type="dxa" w:w="50"/>
              <w:left w:type="dxa" w:w="90"/>
              <w:bottom w:type="dxa" w:w="50"/>
              <w:right w:type="dxa" w:w="90"/>
            </w:tcMar>
            <w:vAlign w:val="top"/>
          </w:tcPr>
          <w:p>
            <w:pPr>
              <w:keepNext w:val="false"/>
              <w:spacing w:after="20" w:before="0"/>
              <w:jc w:val="left"/>
            </w:pPr>
            <w:r>
              <w:rPr>
                <w:rFonts w:ascii="Times New Roman" w:cs="Times New Roman" w:eastAsia="Times New Roman" w:hAnsi="Times New Roman"/>
                <w:sz w:val="20"/>
                <w:szCs w:val="20"/>
              </w:rPr>
              <w:t xml:space="preserve">FR-14</w:t>
            </w:r>
          </w:p>
        </w:tc>
        <w:tc>
          <w:tcPr>
            <w:tcW w:type="dxa" w:w="6894"/>
            <w:tcBorders>
              <w:top w:val="single" w:color="B8C7E0" w:sz="4"/>
              <w:left w:val="single" w:color="B8C7E0" w:sz="4"/>
              <w:bottom w:val="single" w:color="B8C7E0" w:sz="4"/>
              <w:right w:val="single" w:color="B8C7E0" w:sz="4"/>
            </w:tcBorders>
            <w:tcMar>
              <w:top w:type="dxa" w:w="50"/>
              <w:left w:type="dxa" w:w="90"/>
              <w:bottom w:type="dxa" w:w="50"/>
              <w:right w:type="dxa" w:w="90"/>
            </w:tcMar>
            <w:vAlign w:val="top"/>
          </w:tcPr>
          <w:p>
            <w:pPr>
              <w:keepNext w:val="false"/>
              <w:spacing w:after="20" w:before="0"/>
              <w:jc w:val="left"/>
            </w:pPr>
            <w:r>
              <w:rPr>
                <w:rFonts w:ascii="Times New Roman" w:cs="Times New Roman" w:eastAsia="Times New Roman" w:hAnsi="Times New Roman"/>
                <w:sz w:val="20"/>
                <w:szCs w:val="20"/>
              </w:rPr>
              <w:t xml:space="preserve">Tài khoản: đăng ký, đăng nhập, quên mật khẩu, hồ sơ, lịch sử đơn, danh sách yêu thích, theo dõi đơn</w:t>
            </w:r>
          </w:p>
        </w:tc>
        <w:tc>
          <w:tcPr>
            <w:tcW w:type="dxa" w:w="1270"/>
            <w:tcBorders>
              <w:top w:val="single" w:color="B8C7E0" w:sz="4"/>
              <w:left w:val="single" w:color="B8C7E0" w:sz="4"/>
              <w:bottom w:val="single" w:color="B8C7E0" w:sz="4"/>
              <w:right w:val="single" w:color="B8C7E0" w:sz="4"/>
            </w:tcBorders>
            <w:tcMar>
              <w:top w:type="dxa" w:w="50"/>
              <w:left w:type="dxa" w:w="90"/>
              <w:bottom w:type="dxa" w:w="50"/>
              <w:right w:type="dxa" w:w="90"/>
            </w:tcMar>
            <w:vAlign w:val="top"/>
          </w:tcPr>
          <w:p>
            <w:pPr>
              <w:keepNext w:val="false"/>
              <w:spacing w:after="20" w:before="0"/>
              <w:jc w:val="left"/>
            </w:pPr>
            <w:r>
              <w:rPr>
                <w:rFonts w:ascii="Times New Roman" w:cs="Times New Roman" w:eastAsia="Times New Roman" w:hAnsi="Times New Roman"/>
                <w:sz w:val="20"/>
                <w:szCs w:val="20"/>
              </w:rPr>
              <w:t xml:space="preserve">2</w:t>
            </w:r>
          </w:p>
        </w:tc>
      </w:tr>
      <w:tr>
        <w:trPr>
          <w:cantSplit/>
        </w:trPr>
        <w:tc>
          <w:tcPr>
            <w:tcW w:type="dxa" w:w="907"/>
            <w:tcBorders>
              <w:top w:val="single" w:color="B8C7E0" w:sz="4"/>
              <w:left w:val="single" w:color="B8C7E0" w:sz="4"/>
              <w:bottom w:val="single" w:color="B8C7E0" w:sz="4"/>
              <w:right w:val="single" w:color="B8C7E0" w:sz="4"/>
            </w:tcBorders>
            <w:tcMar>
              <w:top w:type="dxa" w:w="50"/>
              <w:left w:type="dxa" w:w="90"/>
              <w:bottom w:type="dxa" w:w="50"/>
              <w:right w:type="dxa" w:w="90"/>
            </w:tcMar>
            <w:vAlign w:val="top"/>
          </w:tcPr>
          <w:p>
            <w:pPr>
              <w:keepNext w:val="false"/>
              <w:spacing w:after="20" w:before="0"/>
              <w:jc w:val="left"/>
            </w:pPr>
            <w:r>
              <w:rPr>
                <w:rFonts w:ascii="Times New Roman" w:cs="Times New Roman" w:eastAsia="Times New Roman" w:hAnsi="Times New Roman"/>
                <w:sz w:val="20"/>
                <w:szCs w:val="20"/>
              </w:rPr>
              <w:t xml:space="preserve">FR-15</w:t>
            </w:r>
          </w:p>
        </w:tc>
        <w:tc>
          <w:tcPr>
            <w:tcW w:type="dxa" w:w="6894"/>
            <w:tcBorders>
              <w:top w:val="single" w:color="B8C7E0" w:sz="4"/>
              <w:left w:val="single" w:color="B8C7E0" w:sz="4"/>
              <w:bottom w:val="single" w:color="B8C7E0" w:sz="4"/>
              <w:right w:val="single" w:color="B8C7E0" w:sz="4"/>
            </w:tcBorders>
            <w:tcMar>
              <w:top w:type="dxa" w:w="50"/>
              <w:left w:type="dxa" w:w="90"/>
              <w:bottom w:type="dxa" w:w="50"/>
              <w:right w:type="dxa" w:w="90"/>
            </w:tcMar>
            <w:vAlign w:val="top"/>
          </w:tcPr>
          <w:p>
            <w:pPr>
              <w:keepNext w:val="false"/>
              <w:spacing w:after="20" w:before="0"/>
              <w:jc w:val="left"/>
            </w:pPr>
            <w:r>
              <w:rPr>
                <w:rFonts w:ascii="Times New Roman" w:cs="Times New Roman" w:eastAsia="Times New Roman" w:hAnsi="Times New Roman"/>
                <w:sz w:val="20"/>
                <w:szCs w:val="20"/>
              </w:rPr>
              <w:t xml:space="preserve">Quản trị đơn hàng (trạng thái, lịch sử đổi trạng thái) và khách hàng (lịch sử mua, khoá/mở tài khoản)</w:t>
            </w:r>
          </w:p>
        </w:tc>
        <w:tc>
          <w:tcPr>
            <w:tcW w:type="dxa" w:w="1270"/>
            <w:tcBorders>
              <w:top w:val="single" w:color="B8C7E0" w:sz="4"/>
              <w:left w:val="single" w:color="B8C7E0" w:sz="4"/>
              <w:bottom w:val="single" w:color="B8C7E0" w:sz="4"/>
              <w:right w:val="single" w:color="B8C7E0" w:sz="4"/>
            </w:tcBorders>
            <w:tcMar>
              <w:top w:type="dxa" w:w="50"/>
              <w:left w:type="dxa" w:w="90"/>
              <w:bottom w:type="dxa" w:w="50"/>
              <w:right w:type="dxa" w:w="90"/>
            </w:tcMar>
            <w:vAlign w:val="top"/>
          </w:tcPr>
          <w:p>
            <w:pPr>
              <w:keepNext w:val="false"/>
              <w:spacing w:after="20" w:before="0"/>
              <w:jc w:val="left"/>
            </w:pPr>
            <w:r>
              <w:rPr>
                <w:rFonts w:ascii="Times New Roman" w:cs="Times New Roman" w:eastAsia="Times New Roman" w:hAnsi="Times New Roman"/>
                <w:sz w:val="20"/>
                <w:szCs w:val="20"/>
              </w:rPr>
              <w:t xml:space="preserve">2</w:t>
            </w:r>
          </w:p>
        </w:tc>
      </w:tr>
      <w:tr>
        <w:trPr>
          <w:cantSplit/>
        </w:trPr>
        <w:tc>
          <w:tcPr>
            <w:tcW w:type="dxa" w:w="907"/>
            <w:tcBorders>
              <w:top w:val="single" w:color="B8C7E0" w:sz="4"/>
              <w:left w:val="single" w:color="B8C7E0" w:sz="4"/>
              <w:bottom w:val="single" w:color="B8C7E0" w:sz="4"/>
              <w:right w:val="single" w:color="B8C7E0" w:sz="4"/>
            </w:tcBorders>
            <w:tcMar>
              <w:top w:type="dxa" w:w="50"/>
              <w:left w:type="dxa" w:w="90"/>
              <w:bottom w:type="dxa" w:w="50"/>
              <w:right w:type="dxa" w:w="90"/>
            </w:tcMar>
            <w:vAlign w:val="top"/>
          </w:tcPr>
          <w:p>
            <w:pPr>
              <w:keepNext w:val="false"/>
              <w:spacing w:after="20" w:before="0"/>
              <w:jc w:val="left"/>
            </w:pPr>
            <w:r>
              <w:rPr>
                <w:rFonts w:ascii="Times New Roman" w:cs="Times New Roman" w:eastAsia="Times New Roman" w:hAnsi="Times New Roman"/>
                <w:sz w:val="20"/>
                <w:szCs w:val="20"/>
              </w:rPr>
              <w:t xml:space="preserve">FR-16</w:t>
            </w:r>
          </w:p>
        </w:tc>
        <w:tc>
          <w:tcPr>
            <w:tcW w:type="dxa" w:w="6894"/>
            <w:tcBorders>
              <w:top w:val="single" w:color="B8C7E0" w:sz="4"/>
              <w:left w:val="single" w:color="B8C7E0" w:sz="4"/>
              <w:bottom w:val="single" w:color="B8C7E0" w:sz="4"/>
              <w:right w:val="single" w:color="B8C7E0" w:sz="4"/>
            </w:tcBorders>
            <w:tcMar>
              <w:top w:type="dxa" w:w="50"/>
              <w:left w:type="dxa" w:w="90"/>
              <w:bottom w:type="dxa" w:w="50"/>
              <w:right w:type="dxa" w:w="90"/>
            </w:tcMar>
            <w:vAlign w:val="top"/>
          </w:tcPr>
          <w:p>
            <w:pPr>
              <w:keepNext w:val="false"/>
              <w:spacing w:after="20" w:before="0"/>
              <w:jc w:val="left"/>
            </w:pPr>
            <w:r>
              <w:rPr>
                <w:rFonts w:ascii="Times New Roman" w:cs="Times New Roman" w:eastAsia="Times New Roman" w:hAnsi="Times New Roman"/>
                <w:sz w:val="20"/>
                <w:szCs w:val="20"/>
              </w:rPr>
              <w:t xml:space="preserve">Đánh giá sản phẩm có kiểm duyệt</w:t>
            </w:r>
          </w:p>
        </w:tc>
        <w:tc>
          <w:tcPr>
            <w:tcW w:type="dxa" w:w="1270"/>
            <w:tcBorders>
              <w:top w:val="single" w:color="B8C7E0" w:sz="4"/>
              <w:left w:val="single" w:color="B8C7E0" w:sz="4"/>
              <w:bottom w:val="single" w:color="B8C7E0" w:sz="4"/>
              <w:right w:val="single" w:color="B8C7E0" w:sz="4"/>
            </w:tcBorders>
            <w:tcMar>
              <w:top w:type="dxa" w:w="50"/>
              <w:left w:type="dxa" w:w="90"/>
              <w:bottom w:type="dxa" w:w="50"/>
              <w:right w:type="dxa" w:w="90"/>
            </w:tcMar>
            <w:vAlign w:val="top"/>
          </w:tcPr>
          <w:p>
            <w:pPr>
              <w:keepNext w:val="false"/>
              <w:spacing w:after="20" w:before="0"/>
              <w:jc w:val="left"/>
            </w:pPr>
            <w:r>
              <w:rPr>
                <w:rFonts w:ascii="Times New Roman" w:cs="Times New Roman" w:eastAsia="Times New Roman" w:hAnsi="Times New Roman"/>
                <w:sz w:val="20"/>
                <w:szCs w:val="20"/>
              </w:rPr>
              <w:t xml:space="preserve">3</w:t>
            </w:r>
          </w:p>
        </w:tc>
      </w:tr>
      <w:tr>
        <w:trPr>
          <w:cantSplit/>
        </w:trPr>
        <w:tc>
          <w:tcPr>
            <w:tcW w:type="dxa" w:w="907"/>
            <w:tcBorders>
              <w:top w:val="single" w:color="B8C7E0" w:sz="4"/>
              <w:left w:val="single" w:color="B8C7E0" w:sz="4"/>
              <w:bottom w:val="single" w:color="B8C7E0" w:sz="4"/>
              <w:right w:val="single" w:color="B8C7E0" w:sz="4"/>
            </w:tcBorders>
            <w:tcMar>
              <w:top w:type="dxa" w:w="50"/>
              <w:left w:type="dxa" w:w="90"/>
              <w:bottom w:type="dxa" w:w="50"/>
              <w:right w:type="dxa" w:w="90"/>
            </w:tcMar>
            <w:vAlign w:val="top"/>
          </w:tcPr>
          <w:p>
            <w:pPr>
              <w:keepNext w:val="false"/>
              <w:spacing w:after="20" w:before="0"/>
              <w:jc w:val="left"/>
            </w:pPr>
            <w:r>
              <w:rPr>
                <w:rFonts w:ascii="Times New Roman" w:cs="Times New Roman" w:eastAsia="Times New Roman" w:hAnsi="Times New Roman"/>
                <w:sz w:val="20"/>
                <w:szCs w:val="20"/>
              </w:rPr>
              <w:t xml:space="preserve">FR-17</w:t>
            </w:r>
          </w:p>
        </w:tc>
        <w:tc>
          <w:tcPr>
            <w:tcW w:type="dxa" w:w="6894"/>
            <w:tcBorders>
              <w:top w:val="single" w:color="B8C7E0" w:sz="4"/>
              <w:left w:val="single" w:color="B8C7E0" w:sz="4"/>
              <w:bottom w:val="single" w:color="B8C7E0" w:sz="4"/>
              <w:right w:val="single" w:color="B8C7E0" w:sz="4"/>
            </w:tcBorders>
            <w:tcMar>
              <w:top w:type="dxa" w:w="50"/>
              <w:left w:type="dxa" w:w="90"/>
              <w:bottom w:type="dxa" w:w="50"/>
              <w:right w:type="dxa" w:w="90"/>
            </w:tcMar>
            <w:vAlign w:val="top"/>
          </w:tcPr>
          <w:p>
            <w:pPr>
              <w:keepNext w:val="false"/>
              <w:spacing w:after="20" w:before="0"/>
              <w:jc w:val="left"/>
            </w:pPr>
            <w:r>
              <w:rPr>
                <w:rFonts w:ascii="Times New Roman" w:cs="Times New Roman" w:eastAsia="Times New Roman" w:hAnsi="Times New Roman"/>
                <w:sz w:val="20"/>
                <w:szCs w:val="20"/>
              </w:rPr>
              <w:t xml:space="preserve">Dashboard: doanh thu, đơn hàng, sản phẩm bán chạy, biểu đồ theo thời gian và theo trạng thái</w:t>
            </w:r>
          </w:p>
        </w:tc>
        <w:tc>
          <w:tcPr>
            <w:tcW w:type="dxa" w:w="1270"/>
            <w:tcBorders>
              <w:top w:val="single" w:color="B8C7E0" w:sz="4"/>
              <w:left w:val="single" w:color="B8C7E0" w:sz="4"/>
              <w:bottom w:val="single" w:color="B8C7E0" w:sz="4"/>
              <w:right w:val="single" w:color="B8C7E0" w:sz="4"/>
            </w:tcBorders>
            <w:tcMar>
              <w:top w:type="dxa" w:w="50"/>
              <w:left w:type="dxa" w:w="90"/>
              <w:bottom w:type="dxa" w:w="50"/>
              <w:right w:type="dxa" w:w="90"/>
            </w:tcMar>
            <w:vAlign w:val="top"/>
          </w:tcPr>
          <w:p>
            <w:pPr>
              <w:keepNext w:val="false"/>
              <w:spacing w:after="20" w:before="0"/>
              <w:jc w:val="left"/>
            </w:pPr>
            <w:r>
              <w:rPr>
                <w:rFonts w:ascii="Times New Roman" w:cs="Times New Roman" w:eastAsia="Times New Roman" w:hAnsi="Times New Roman"/>
                <w:sz w:val="20"/>
                <w:szCs w:val="20"/>
              </w:rPr>
              <w:t xml:space="preserve">3</w:t>
            </w:r>
          </w:p>
        </w:tc>
      </w:tr>
      <w:tr>
        <w:trPr>
          <w:cantSplit/>
        </w:trPr>
        <w:tc>
          <w:tcPr>
            <w:tcW w:type="dxa" w:w="907"/>
            <w:tcBorders>
              <w:top w:val="single" w:color="B8C7E0" w:sz="4"/>
              <w:left w:val="single" w:color="B8C7E0" w:sz="4"/>
              <w:bottom w:val="single" w:color="B8C7E0" w:sz="4"/>
              <w:right w:val="single" w:color="B8C7E0" w:sz="4"/>
            </w:tcBorders>
            <w:tcMar>
              <w:top w:type="dxa" w:w="50"/>
              <w:left w:type="dxa" w:w="90"/>
              <w:bottom w:type="dxa" w:w="50"/>
              <w:right w:type="dxa" w:w="90"/>
            </w:tcMar>
            <w:vAlign w:val="top"/>
          </w:tcPr>
          <w:p>
            <w:pPr>
              <w:keepNext w:val="false"/>
              <w:spacing w:after="20" w:before="0"/>
              <w:jc w:val="left"/>
            </w:pPr>
            <w:r>
              <w:rPr>
                <w:rFonts w:ascii="Times New Roman" w:cs="Times New Roman" w:eastAsia="Times New Roman" w:hAnsi="Times New Roman"/>
                <w:sz w:val="20"/>
                <w:szCs w:val="20"/>
              </w:rPr>
              <w:t xml:space="preserve">FR-18</w:t>
            </w:r>
          </w:p>
        </w:tc>
        <w:tc>
          <w:tcPr>
            <w:tcW w:type="dxa" w:w="6894"/>
            <w:tcBorders>
              <w:top w:val="single" w:color="B8C7E0" w:sz="4"/>
              <w:left w:val="single" w:color="B8C7E0" w:sz="4"/>
              <w:bottom w:val="single" w:color="B8C7E0" w:sz="4"/>
              <w:right w:val="single" w:color="B8C7E0" w:sz="4"/>
            </w:tcBorders>
            <w:tcMar>
              <w:top w:type="dxa" w:w="50"/>
              <w:left w:type="dxa" w:w="90"/>
              <w:bottom w:type="dxa" w:w="50"/>
              <w:right w:type="dxa" w:w="90"/>
            </w:tcMar>
            <w:vAlign w:val="top"/>
          </w:tcPr>
          <w:p>
            <w:pPr>
              <w:keepNext w:val="false"/>
              <w:spacing w:after="20" w:before="0"/>
              <w:jc w:val="left"/>
            </w:pPr>
            <w:r>
              <w:rPr>
                <w:rFonts w:ascii="Times New Roman" w:cs="Times New Roman" w:eastAsia="Times New Roman" w:hAnsi="Times New Roman"/>
                <w:sz w:val="20"/>
                <w:szCs w:val="20"/>
              </w:rPr>
              <w:t xml:space="preserve">Blog và đăng ký nhận bản tin</w:t>
            </w:r>
          </w:p>
        </w:tc>
        <w:tc>
          <w:tcPr>
            <w:tcW w:type="dxa" w:w="1270"/>
            <w:tcBorders>
              <w:top w:val="single" w:color="B8C7E0" w:sz="4"/>
              <w:left w:val="single" w:color="B8C7E0" w:sz="4"/>
              <w:bottom w:val="single" w:color="B8C7E0" w:sz="4"/>
              <w:right w:val="single" w:color="B8C7E0" w:sz="4"/>
            </w:tcBorders>
            <w:tcMar>
              <w:top w:type="dxa" w:w="50"/>
              <w:left w:type="dxa" w:w="90"/>
              <w:bottom w:type="dxa" w:w="50"/>
              <w:right w:type="dxa" w:w="90"/>
            </w:tcMar>
            <w:vAlign w:val="top"/>
          </w:tcPr>
          <w:p>
            <w:pPr>
              <w:keepNext w:val="false"/>
              <w:spacing w:after="20" w:before="0"/>
              <w:jc w:val="left"/>
            </w:pPr>
            <w:r>
              <w:rPr>
                <w:rFonts w:ascii="Times New Roman" w:cs="Times New Roman" w:eastAsia="Times New Roman" w:hAnsi="Times New Roman"/>
                <w:sz w:val="20"/>
                <w:szCs w:val="20"/>
              </w:rPr>
              <w:t xml:space="preserve">3</w:t>
            </w:r>
          </w:p>
        </w:tc>
      </w:tr>
      <w:tr>
        <w:trPr>
          <w:cantSplit/>
        </w:trPr>
        <w:tc>
          <w:tcPr>
            <w:tcW w:type="dxa" w:w="907"/>
            <w:tcBorders>
              <w:top w:val="single" w:color="B8C7E0" w:sz="4"/>
              <w:left w:val="single" w:color="B8C7E0" w:sz="4"/>
              <w:bottom w:val="single" w:color="B8C7E0" w:sz="4"/>
              <w:right w:val="single" w:color="B8C7E0" w:sz="4"/>
            </w:tcBorders>
            <w:tcMar>
              <w:top w:type="dxa" w:w="50"/>
              <w:left w:type="dxa" w:w="90"/>
              <w:bottom w:type="dxa" w:w="50"/>
              <w:right w:type="dxa" w:w="90"/>
            </w:tcMar>
            <w:vAlign w:val="top"/>
          </w:tcPr>
          <w:p>
            <w:pPr>
              <w:keepNext w:val="false"/>
              <w:spacing w:after="20" w:before="0"/>
              <w:jc w:val="left"/>
            </w:pPr>
            <w:r>
              <w:rPr>
                <w:rFonts w:ascii="Times New Roman" w:cs="Times New Roman" w:eastAsia="Times New Roman" w:hAnsi="Times New Roman"/>
                <w:sz w:val="20"/>
                <w:szCs w:val="20"/>
              </w:rPr>
              <w:t xml:space="preserve">FR-19</w:t>
            </w:r>
          </w:p>
        </w:tc>
        <w:tc>
          <w:tcPr>
            <w:tcW w:type="dxa" w:w="6894"/>
            <w:tcBorders>
              <w:top w:val="single" w:color="B8C7E0" w:sz="4"/>
              <w:left w:val="single" w:color="B8C7E0" w:sz="4"/>
              <w:bottom w:val="single" w:color="B8C7E0" w:sz="4"/>
              <w:right w:val="single" w:color="B8C7E0" w:sz="4"/>
            </w:tcBorders>
            <w:tcMar>
              <w:top w:type="dxa" w:w="50"/>
              <w:left w:type="dxa" w:w="90"/>
              <w:bottom w:type="dxa" w:w="50"/>
              <w:right w:type="dxa" w:w="90"/>
            </w:tcMar>
            <w:vAlign w:val="top"/>
          </w:tcPr>
          <w:p>
            <w:pPr>
              <w:keepNext w:val="false"/>
              <w:spacing w:after="20" w:before="0"/>
              <w:jc w:val="left"/>
            </w:pPr>
            <w:r>
              <w:rPr>
                <w:rFonts w:ascii="Times New Roman" w:cs="Times New Roman" w:eastAsia="Times New Roman" w:hAnsi="Times New Roman"/>
                <w:sz w:val="20"/>
                <w:szCs w:val="20"/>
              </w:rPr>
              <w:t xml:space="preserve">SEO: meta, slug, Open Graph, canonical, sitemap, robots.txt cho sản phẩm, danh mục, trang</w:t>
            </w:r>
          </w:p>
        </w:tc>
        <w:tc>
          <w:tcPr>
            <w:tcW w:type="dxa" w:w="1270"/>
            <w:tcBorders>
              <w:top w:val="single" w:color="B8C7E0" w:sz="4"/>
              <w:left w:val="single" w:color="B8C7E0" w:sz="4"/>
              <w:bottom w:val="single" w:color="B8C7E0" w:sz="4"/>
              <w:right w:val="single" w:color="B8C7E0" w:sz="4"/>
            </w:tcBorders>
            <w:tcMar>
              <w:top w:type="dxa" w:w="50"/>
              <w:left w:type="dxa" w:w="90"/>
              <w:bottom w:type="dxa" w:w="50"/>
              <w:right w:type="dxa" w:w="90"/>
            </w:tcMar>
            <w:vAlign w:val="top"/>
          </w:tcPr>
          <w:p>
            <w:pPr>
              <w:keepNext w:val="false"/>
              <w:spacing w:after="20" w:before="0"/>
              <w:jc w:val="left"/>
            </w:pPr>
            <w:r>
              <w:rPr>
                <w:rFonts w:ascii="Times New Roman" w:cs="Times New Roman" w:eastAsia="Times New Roman" w:hAnsi="Times New Roman"/>
                <w:sz w:val="20"/>
                <w:szCs w:val="20"/>
              </w:rPr>
              <w:t xml:space="preserve">3</w:t>
            </w:r>
          </w:p>
        </w:tc>
      </w:tr>
      <w:tr>
        <w:trPr>
          <w:cantSplit/>
        </w:trPr>
        <w:tc>
          <w:tcPr>
            <w:tcW w:type="dxa" w:w="907"/>
            <w:tcBorders>
              <w:top w:val="single" w:color="B8C7E0" w:sz="4"/>
              <w:left w:val="single" w:color="B8C7E0" w:sz="4"/>
              <w:bottom w:val="single" w:color="B8C7E0" w:sz="4"/>
              <w:right w:val="single" w:color="B8C7E0" w:sz="4"/>
            </w:tcBorders>
            <w:tcMar>
              <w:top w:type="dxa" w:w="50"/>
              <w:left w:type="dxa" w:w="90"/>
              <w:bottom w:type="dxa" w:w="50"/>
              <w:right w:type="dxa" w:w="90"/>
            </w:tcMar>
            <w:vAlign w:val="top"/>
          </w:tcPr>
          <w:p>
            <w:pPr>
              <w:keepNext/>
              <w:spacing w:after="20" w:before="0"/>
              <w:jc w:val="left"/>
            </w:pPr>
            <w:r>
              <w:rPr>
                <w:rFonts w:ascii="Times New Roman" w:cs="Times New Roman" w:eastAsia="Times New Roman" w:hAnsi="Times New Roman"/>
                <w:sz w:val="20"/>
                <w:szCs w:val="20"/>
              </w:rPr>
              <w:t xml:space="preserve">FR-20</w:t>
            </w:r>
          </w:p>
        </w:tc>
        <w:tc>
          <w:tcPr>
            <w:tcW w:type="dxa" w:w="6894"/>
            <w:tcBorders>
              <w:top w:val="single" w:color="B8C7E0" w:sz="4"/>
              <w:left w:val="single" w:color="B8C7E0" w:sz="4"/>
              <w:bottom w:val="single" w:color="B8C7E0" w:sz="4"/>
              <w:right w:val="single" w:color="B8C7E0" w:sz="4"/>
            </w:tcBorders>
            <w:tcMar>
              <w:top w:type="dxa" w:w="50"/>
              <w:left w:type="dxa" w:w="90"/>
              <w:bottom w:type="dxa" w:w="50"/>
              <w:right w:type="dxa" w:w="90"/>
            </w:tcMar>
            <w:vAlign w:val="top"/>
          </w:tcPr>
          <w:p>
            <w:pPr>
              <w:keepNext/>
              <w:spacing w:after="20" w:before="0"/>
              <w:jc w:val="left"/>
            </w:pPr>
            <w:r>
              <w:rPr>
                <w:rFonts w:ascii="Times New Roman" w:cs="Times New Roman" w:eastAsia="Times New Roman" w:hAnsi="Times New Roman"/>
                <w:sz w:val="20"/>
                <w:szCs w:val="20"/>
              </w:rPr>
              <w:t xml:space="preserve">Khuyến mãi và Flash Sale</w:t>
            </w:r>
          </w:p>
        </w:tc>
        <w:tc>
          <w:tcPr>
            <w:tcW w:type="dxa" w:w="1270"/>
            <w:tcBorders>
              <w:top w:val="single" w:color="B8C7E0" w:sz="4"/>
              <w:left w:val="single" w:color="B8C7E0" w:sz="4"/>
              <w:bottom w:val="single" w:color="B8C7E0" w:sz="4"/>
              <w:right w:val="single" w:color="B8C7E0" w:sz="4"/>
            </w:tcBorders>
            <w:tcMar>
              <w:top w:type="dxa" w:w="50"/>
              <w:left w:type="dxa" w:w="90"/>
              <w:bottom w:type="dxa" w:w="50"/>
              <w:right w:type="dxa" w:w="90"/>
            </w:tcMar>
            <w:vAlign w:val="top"/>
          </w:tcPr>
          <w:p>
            <w:pPr>
              <w:keepNext/>
              <w:spacing w:after="20" w:before="0"/>
              <w:jc w:val="left"/>
            </w:pPr>
            <w:r>
              <w:rPr>
                <w:rFonts w:ascii="Times New Roman" w:cs="Times New Roman" w:eastAsia="Times New Roman" w:hAnsi="Times New Roman"/>
                <w:sz w:val="20"/>
                <w:szCs w:val="20"/>
              </w:rPr>
              <w:t xml:space="preserve">3</w:t>
            </w:r>
          </w:p>
        </w:tc>
      </w:tr>
    </w:tbl>
    <w:p>
      <w:pPr>
        <w:spacing w:after="200" w:before="80"/>
        <w:jc w:val="center"/>
      </w:pPr>
      <w:r>
        <w:rPr>
          <w:rFonts w:ascii="Times New Roman" w:cs="Times New Roman" w:eastAsia="Times New Roman" w:hAnsi="Times New Roman"/>
          <w:i/>
          <w:iCs/>
          <w:sz w:val="20"/>
          <w:szCs w:val="20"/>
        </w:rPr>
        <w:t xml:space="preserve">Bảng 2.1. Danh mục yêu cầu chức năng</w:t>
      </w:r>
    </w:p>
    <w:p>
      <w:pPr>
        <w:pStyle w:val="Heading2"/>
      </w:pPr>
      <w:bookmarkStart w:name="_Toc7" w:id="7"/>
      <w:r>
        <w:t xml:space="preserve">2.2. Yêu cầu phi chức năng</w:t>
      </w:r>
      <w:bookmarkEnd w:id="7"/>
    </w:p>
    <w:p>
      <w:pPr>
        <w:spacing w:after="120" w:before="0" w:line="300"/>
        <w:jc w:val="both"/>
      </w:pPr>
      <w:r>
        <w:rPr>
          <w:rFonts w:ascii="Times New Roman" w:cs="Times New Roman" w:eastAsia="Times New Roman" w:hAnsi="Times New Roman"/>
          <w:sz w:val="22"/>
          <w:szCs w:val="22"/>
        </w:rPr>
        <w:t xml:space="preserve">Giao diện thiết kế ưu tiên thiết bị di động, đáp ứng máy tính để bàn, máy tính bảng và điện thoại, kể cả trang quản trị. Mọi màn hình dữ liệu có trạng thái đang tải (skeleton), trống, lỗi, thông báo (toast) và hộp thoại xác nhận cho thao tác không hoàn tác được.</w:t>
      </w:r>
    </w:p>
    <w:p>
      <w:pPr>
        <w:spacing w:after="120" w:before="0" w:line="300"/>
        <w:jc w:val="both"/>
      </w:pPr>
      <w:r>
        <w:rPr>
          <w:rFonts w:ascii="Times New Roman" w:cs="Times New Roman" w:eastAsia="Times New Roman" w:hAnsi="Times New Roman"/>
          <w:sz w:val="22"/>
          <w:szCs w:val="22"/>
        </w:rPr>
        <w:t xml:space="preserve">Mã nguồn theo Clean Architecture, nguyên tắc SOLID và DRY, tiêm phụ thuộc, mô hình repository/service khi phù hợp, DTO, kiểm tra dữ liệu đầu vào, ghi nhật ký có cấu trúc, xử lý ngoại lệ tập trung, phản hồi API theo định dạng thống nhất, phân trang, lọc và sắp xếp ở mọi danh sách. Yêu cầu bảo mật được nêu tại Chương 7.</w:t>
      </w:r>
    </w:p>
    <w:p>
      <w:pPr>
        <w:pStyle w:val="Heading2"/>
      </w:pPr>
      <w:bookmarkStart w:name="_Toc8" w:id="8"/>
      <w:r>
        <w:t xml:space="preserve">2.3. Các quyết định kiến trúc ảnh hưởng đến yêu cầu</w:t>
      </w:r>
      <w:bookmarkEnd w:id="8"/>
    </w:p>
    <w:p>
      <w:pPr>
        <w:spacing w:after="120" w:before="0" w:line="300"/>
        <w:jc w:val="both"/>
      </w:pPr>
      <w:r>
        <w:rPr>
          <w:rFonts w:ascii="Times New Roman" w:cs="Times New Roman" w:eastAsia="Times New Roman" w:hAnsi="Times New Roman"/>
          <w:sz w:val="22"/>
          <w:szCs w:val="22"/>
        </w:rPr>
        <w:t xml:space="preserve">Thứ nhất, Business Type là gói cấu hình dữ liệu, không phải nhánh logic trong mã. Khi quản trị viên áp dụng một gói, hệ thống bổ sung nhãn, thuộc tính và danh mục gợi ý theo mã định danh, không xoá sản phẩm hay danh mục đang có. Sản phẩm đã tạo giữ nguyên thuộc tính của nó; bộ lọc, nhãn và menu của cửa hàng theo cấu hình đang bật. Quản trị viên được cảnh báo phạm vi ảnh hưởng trước khi áp dụng.</w:t>
      </w:r>
    </w:p>
    <w:p>
      <w:pPr>
        <w:spacing w:after="120" w:before="0" w:line="300"/>
        <w:jc w:val="both"/>
      </w:pPr>
      <w:r>
        <w:rPr>
          <w:rFonts w:ascii="Times New Roman" w:cs="Times New Roman" w:eastAsia="Times New Roman" w:hAnsi="Times New Roman"/>
          <w:sz w:val="22"/>
          <w:szCs w:val="22"/>
        </w:rPr>
        <w:t xml:space="preserve">Thứ hai, mỗi website là một bản cài đặt với một cơ sở dữ liệu riêng. Các website A, B, C của yêu cầu là ba bản triển khai khác nhau từ cùng mã nguồn. Mô hình nhiều khách thuê trong một cơ sở dữ liệu nằm ngoài phạm vi vì làm tăng đáng kể độ phức tạp truy vấn, sao lưu và phân quyền mà không có yêu cầu nào đòi hỏi.</w:t>
      </w:r>
    </w:p>
    <w:p>
      <w:pPr>
        <w:spacing w:after="120" w:before="0" w:line="300"/>
        <w:jc w:val="both"/>
      </w:pPr>
      <w:r>
        <w:rPr>
          <w:rFonts w:ascii="Times New Roman" w:cs="Times New Roman" w:eastAsia="Times New Roman" w:hAnsi="Times New Roman"/>
          <w:sz w:val="22"/>
          <w:szCs w:val="22"/>
        </w:rPr>
        <w:t xml:space="preserve">Thứ ba, mọi sản phẩm có ít nhất một biến thể. Sản phẩm không có tuỳ chọn được gán một biến thể mặc định; giá, SKU và tồn kho nằm ở biến thể. Giỏ hàng, đơn hàng và tồn kho nhờ vậy chỉ tham chiếu một loại đối tượng.</w:t>
      </w:r>
    </w:p>
    <w:p>
      <w:pPr>
        <w:spacing w:after="120" w:before="0" w:line="300"/>
        <w:jc w:val="both"/>
      </w:pPr>
      <w:r>
        <w:rPr>
          <w:rFonts w:ascii="Times New Roman" w:cs="Times New Roman" w:eastAsia="Times New Roman" w:hAnsi="Times New Roman"/>
          <w:sz w:val="22"/>
          <w:szCs w:val="22"/>
        </w:rPr>
        <w:t xml:space="preserve">Thứ tư, địa chỉ giao hàng theo mô hình hành chính hai cấp: tỉnh/thành phố và phường/xã/đặc khu, căn cứ Nghị quyết 202/2025/QH15 (Phụ lục C). Cấp quận/huyện của mẫu địa chỉ ban đầu không còn là đơn vị hành chính. Bảng AddressUnit có cột cấp (Level) và đơn vị cha nên cấu trúc thay đổi trong tương lai chỉ là thay đổi dữ liệu.</w:t>
      </w:r>
    </w:p>
    <w:p>
      <w:pPr>
        <w:pStyle w:val="Heading1"/>
        <w:pageBreakBefore/>
      </w:pPr>
      <w:bookmarkStart w:name="_Toc9" w:id="9"/>
      <w:r>
        <w:t xml:space="preserve">3. KIẾN TRÚC HỆ THỐNG</w:t>
      </w:r>
      <w:bookmarkEnd w:id="9"/>
    </w:p>
    <w:p>
      <w:pPr>
        <w:pStyle w:val="Heading2"/>
      </w:pPr>
      <w:bookmarkStart w:name="_Toc10" w:id="10"/>
      <w:r>
        <w:t xml:space="preserve">3.1. Kiến trúc tổng thể</w:t>
      </w:r>
      <w:bookmarkEnd w:id="10"/>
    </w:p>
    <w:p>
      <w:pPr>
        <w:spacing w:after="120" w:before="0" w:line="300"/>
        <w:jc w:val="both"/>
      </w:pPr>
      <w:r>
        <w:rPr>
          <w:rFonts w:ascii="Times New Roman" w:cs="Times New Roman" w:eastAsia="Times New Roman" w:hAnsi="Times New Roman"/>
          <w:sz w:val="22"/>
          <w:szCs w:val="22"/>
        </w:rPr>
        <w:t xml:space="preserve">Nền tảng CCP gồm bốn khối tách biệt: Storefront, Admin, Backend API và cơ sở dữ liệu. Storefront và Admin chỉ giao tiếp với Backend API qua REST/JSON; chỉ Backend API được truy cập cơ sở dữ liệu, kho tệp và cổng thanh toán.</w:t>
      </w:r>
    </w:p>
    <w:p>
      <w:pPr>
        <w:keepNext/>
        <w:spacing w:after="0" w:before="120"/>
        <w:jc w:val="center"/>
      </w:pPr>
      <w:r>
        <w:drawing>
          <wp:inline distT="0" distB="0" distL="0" distR="0">
            <wp:extent cx="5334000" cy="3724275"/>
            <wp:effectExtent t="0" r="0" b="0" l="0"/>
            <wp:docPr id="1" name="C:/Users/Admin/AppData/Local/Temp/claude/E--Project-Ecommerce/3b4e108c-f055-452b-b421-325cb9ec29e3/scratchpad/docwork/fig_arch.png" descr="C:/Users/Admin/AppData/Local/Temp/claude/E--Project-Ecommerce/3b4e108c-f055-452b-b421-325cb9ec29e3/scratchpad/docwork/fig_arch.png" title="Hìn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3724275"/>
                    </a:xfrm>
                    <a:prstGeom prst="rect">
                      <a:avLst/>
                    </a:prstGeom>
                  </pic:spPr>
                </pic:pic>
              </a:graphicData>
            </a:graphic>
          </wp:inline>
        </w:drawing>
      </w:r>
    </w:p>
    <w:p>
      <w:pPr>
        <w:spacing w:after="200" w:before="80"/>
        <w:jc w:val="center"/>
      </w:pPr>
      <w:r>
        <w:rPr>
          <w:rFonts w:ascii="Times New Roman" w:cs="Times New Roman" w:eastAsia="Times New Roman" w:hAnsi="Times New Roman"/>
          <w:i/>
          <w:iCs/>
          <w:sz w:val="20"/>
          <w:szCs w:val="20"/>
        </w:rPr>
        <w:t xml:space="preserve">Hình 3.1. Kiến trúc tổng thể Nền tảng CCP</w:t>
      </w:r>
    </w:p>
    <w:p>
      <w:pPr>
        <w:pStyle w:val="Heading2"/>
      </w:pPr>
      <w:bookmarkStart w:name="_Toc11" w:id="11"/>
      <w:r>
        <w:t xml:space="preserve">3.2. Backend API</w:t>
      </w:r>
      <w:bookmarkEnd w:id="11"/>
    </w:p>
    <w:p>
      <w:pPr>
        <w:spacing w:after="120" w:before="0" w:line="300"/>
        <w:jc w:val="both"/>
      </w:pPr>
      <w:r>
        <w:rPr>
          <w:rFonts w:ascii="Times New Roman" w:cs="Times New Roman" w:eastAsia="Times New Roman" w:hAnsi="Times New Roman"/>
          <w:sz w:val="22"/>
          <w:szCs w:val="22"/>
        </w:rPr>
        <w:t xml:space="preserve">Backend theo bốn tầng, phụ thuộc chỉ hướng vào trong. Bộ khung đã được tạo với đúng cấu trúc này và biên dịch thành công.</w:t>
      </w:r>
    </w:p>
    <w:tbl>
      <w:tblPr>
        <w:tblW w:type="dxa" w:w="9071"/>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14"/>
        <w:gridCol w:w="4989"/>
        <w:gridCol w:w="2268"/>
      </w:tblGrid>
      <w:tr>
        <w:trPr>
          <w:cantSplit/>
          <w:tblHeader/>
        </w:trPr>
        <w:tc>
          <w:tcPr>
            <w:tcW w:type="dxa" w:w="1814"/>
            <w:tcBorders>
              <w:top w:val="single" w:color="B8C7E0" w:sz="4"/>
              <w:left w:val="single" w:color="B8C7E0" w:sz="4"/>
              <w:bottom w:val="single" w:color="B8C7E0" w:sz="4"/>
              <w:right w:val="single" w:color="B8C7E0" w:sz="4"/>
            </w:tcBorders>
            <w:shd w:fill="D9E1F2" w:val="clear"/>
            <w:tcMar>
              <w:top w:type="dxa" w:w="50"/>
              <w:left w:type="dxa" w:w="90"/>
              <w:bottom w:type="dxa" w:w="50"/>
              <w:right w:type="dxa" w:w="90"/>
            </w:tcMar>
            <w:vAlign w:val="top"/>
          </w:tcPr>
          <w:p>
            <w:pPr>
              <w:keepNext w:val="false"/>
              <w:spacing w:after="20" w:before="0"/>
              <w:jc w:val="center"/>
            </w:pPr>
            <w:r>
              <w:rPr>
                <w:rFonts w:ascii="Times New Roman" w:cs="Times New Roman" w:eastAsia="Times New Roman" w:hAnsi="Times New Roman"/>
                <w:b/>
                <w:bCs/>
                <w:sz w:val="20"/>
                <w:szCs w:val="20"/>
              </w:rPr>
              <w:t xml:space="preserve">Dự án</w:t>
            </w:r>
          </w:p>
        </w:tc>
        <w:tc>
          <w:tcPr>
            <w:tcW w:type="dxa" w:w="4989"/>
            <w:tcBorders>
              <w:top w:val="single" w:color="B8C7E0" w:sz="4"/>
              <w:left w:val="single" w:color="B8C7E0" w:sz="4"/>
              <w:bottom w:val="single" w:color="B8C7E0" w:sz="4"/>
              <w:right w:val="single" w:color="B8C7E0" w:sz="4"/>
            </w:tcBorders>
            <w:shd w:fill="D9E1F2" w:val="clear"/>
            <w:tcMar>
              <w:top w:type="dxa" w:w="50"/>
              <w:left w:type="dxa" w:w="90"/>
              <w:bottom w:type="dxa" w:w="50"/>
              <w:right w:type="dxa" w:w="90"/>
            </w:tcMar>
            <w:vAlign w:val="top"/>
          </w:tcPr>
          <w:p>
            <w:pPr>
              <w:keepNext w:val="false"/>
              <w:spacing w:after="20" w:before="0"/>
              <w:jc w:val="center"/>
            </w:pPr>
            <w:r>
              <w:rPr>
                <w:rFonts w:ascii="Times New Roman" w:cs="Times New Roman" w:eastAsia="Times New Roman" w:hAnsi="Times New Roman"/>
                <w:b/>
                <w:bCs/>
                <w:sz w:val="20"/>
                <w:szCs w:val="20"/>
              </w:rPr>
              <w:t xml:space="preserve">Trách nhiệm</w:t>
            </w:r>
          </w:p>
        </w:tc>
        <w:tc>
          <w:tcPr>
            <w:tcW w:type="dxa" w:w="2268"/>
            <w:tcBorders>
              <w:top w:val="single" w:color="B8C7E0" w:sz="4"/>
              <w:left w:val="single" w:color="B8C7E0" w:sz="4"/>
              <w:bottom w:val="single" w:color="B8C7E0" w:sz="4"/>
              <w:right w:val="single" w:color="B8C7E0" w:sz="4"/>
            </w:tcBorders>
            <w:shd w:fill="D9E1F2" w:val="clear"/>
            <w:tcMar>
              <w:top w:type="dxa" w:w="50"/>
              <w:left w:type="dxa" w:w="90"/>
              <w:bottom w:type="dxa" w:w="50"/>
              <w:right w:type="dxa" w:w="90"/>
            </w:tcMar>
            <w:vAlign w:val="top"/>
          </w:tcPr>
          <w:p>
            <w:pPr>
              <w:keepNext w:val="false"/>
              <w:spacing w:after="20" w:before="0"/>
              <w:jc w:val="center"/>
            </w:pPr>
            <w:r>
              <w:rPr>
                <w:rFonts w:ascii="Times New Roman" w:cs="Times New Roman" w:eastAsia="Times New Roman" w:hAnsi="Times New Roman"/>
                <w:b/>
                <w:bCs/>
                <w:sz w:val="20"/>
                <w:szCs w:val="20"/>
              </w:rPr>
              <w:t xml:space="preserve">Được tham chiếu</w:t>
            </w:r>
          </w:p>
        </w:tc>
      </w:tr>
      <w:tr>
        <w:trPr>
          <w:cantSplit/>
        </w:trPr>
        <w:tc>
          <w:tcPr>
            <w:tcW w:type="dxa" w:w="1814"/>
            <w:tcBorders>
              <w:top w:val="single" w:color="B8C7E0" w:sz="4"/>
              <w:left w:val="single" w:color="B8C7E0" w:sz="4"/>
              <w:bottom w:val="single" w:color="B8C7E0" w:sz="4"/>
              <w:right w:val="single" w:color="B8C7E0" w:sz="4"/>
            </w:tcBorders>
            <w:tcMar>
              <w:top w:type="dxa" w:w="50"/>
              <w:left w:type="dxa" w:w="90"/>
              <w:bottom w:type="dxa" w:w="50"/>
              <w:right w:type="dxa" w:w="90"/>
            </w:tcMar>
            <w:vAlign w:val="top"/>
          </w:tcPr>
          <w:p>
            <w:pPr>
              <w:keepNext w:val="false"/>
              <w:spacing w:after="20" w:before="0"/>
              <w:jc w:val="left"/>
            </w:pPr>
            <w:r>
              <w:rPr>
                <w:rFonts w:ascii="Times New Roman" w:cs="Times New Roman" w:eastAsia="Times New Roman" w:hAnsi="Times New Roman"/>
                <w:sz w:val="20"/>
                <w:szCs w:val="20"/>
              </w:rPr>
              <w:t xml:space="preserve">Ccp.Domain</w:t>
            </w:r>
          </w:p>
        </w:tc>
        <w:tc>
          <w:tcPr>
            <w:tcW w:type="dxa" w:w="4989"/>
            <w:tcBorders>
              <w:top w:val="single" w:color="B8C7E0" w:sz="4"/>
              <w:left w:val="single" w:color="B8C7E0" w:sz="4"/>
              <w:bottom w:val="single" w:color="B8C7E0" w:sz="4"/>
              <w:right w:val="single" w:color="B8C7E0" w:sz="4"/>
            </w:tcBorders>
            <w:tcMar>
              <w:top w:type="dxa" w:w="50"/>
              <w:left w:type="dxa" w:w="90"/>
              <w:bottom w:type="dxa" w:w="50"/>
              <w:right w:type="dxa" w:w="90"/>
            </w:tcMar>
            <w:vAlign w:val="top"/>
          </w:tcPr>
          <w:p>
            <w:pPr>
              <w:keepNext w:val="false"/>
              <w:spacing w:after="20" w:before="0"/>
              <w:jc w:val="left"/>
            </w:pPr>
            <w:r>
              <w:rPr>
                <w:rFonts w:ascii="Times New Roman" w:cs="Times New Roman" w:eastAsia="Times New Roman" w:hAnsi="Times New Roman"/>
                <w:sz w:val="20"/>
                <w:szCs w:val="20"/>
              </w:rPr>
              <w:t xml:space="preserve">Thực thể, giá trị, enum, quy tắc nghiệp vụ thuần (ví dụ máy trạng thái đơn hàng). Không phụ thuộc thư viện nào.</w:t>
            </w:r>
          </w:p>
        </w:tc>
        <w:tc>
          <w:tcPr>
            <w:tcW w:type="dxa" w:w="2268"/>
            <w:tcBorders>
              <w:top w:val="single" w:color="B8C7E0" w:sz="4"/>
              <w:left w:val="single" w:color="B8C7E0" w:sz="4"/>
              <w:bottom w:val="single" w:color="B8C7E0" w:sz="4"/>
              <w:right w:val="single" w:color="B8C7E0" w:sz="4"/>
            </w:tcBorders>
            <w:tcMar>
              <w:top w:type="dxa" w:w="50"/>
              <w:left w:type="dxa" w:w="90"/>
              <w:bottom w:type="dxa" w:w="50"/>
              <w:right w:type="dxa" w:w="90"/>
            </w:tcMar>
            <w:vAlign w:val="top"/>
          </w:tcPr>
          <w:p>
            <w:pPr>
              <w:keepNext w:val="false"/>
              <w:spacing w:after="20" w:before="0"/>
              <w:jc w:val="left"/>
            </w:pPr>
            <w:r>
              <w:rPr>
                <w:rFonts w:ascii="Times New Roman" w:cs="Times New Roman" w:eastAsia="Times New Roman" w:hAnsi="Times New Roman"/>
                <w:sz w:val="20"/>
                <w:szCs w:val="20"/>
              </w:rPr>
              <w:t xml:space="preserve">Không</w:t>
            </w:r>
          </w:p>
        </w:tc>
      </w:tr>
      <w:tr>
        <w:trPr>
          <w:cantSplit/>
        </w:trPr>
        <w:tc>
          <w:tcPr>
            <w:tcW w:type="dxa" w:w="1814"/>
            <w:tcBorders>
              <w:top w:val="single" w:color="B8C7E0" w:sz="4"/>
              <w:left w:val="single" w:color="B8C7E0" w:sz="4"/>
              <w:bottom w:val="single" w:color="B8C7E0" w:sz="4"/>
              <w:right w:val="single" w:color="B8C7E0" w:sz="4"/>
            </w:tcBorders>
            <w:tcMar>
              <w:top w:type="dxa" w:w="50"/>
              <w:left w:type="dxa" w:w="90"/>
              <w:bottom w:type="dxa" w:w="50"/>
              <w:right w:type="dxa" w:w="90"/>
            </w:tcMar>
            <w:vAlign w:val="top"/>
          </w:tcPr>
          <w:p>
            <w:pPr>
              <w:keepNext w:val="false"/>
              <w:spacing w:after="20" w:before="0"/>
              <w:jc w:val="left"/>
            </w:pPr>
            <w:r>
              <w:rPr>
                <w:rFonts w:ascii="Times New Roman" w:cs="Times New Roman" w:eastAsia="Times New Roman" w:hAnsi="Times New Roman"/>
                <w:sz w:val="20"/>
                <w:szCs w:val="20"/>
              </w:rPr>
              <w:t xml:space="preserve">Ccp.Application</w:t>
            </w:r>
          </w:p>
        </w:tc>
        <w:tc>
          <w:tcPr>
            <w:tcW w:type="dxa" w:w="4989"/>
            <w:tcBorders>
              <w:top w:val="single" w:color="B8C7E0" w:sz="4"/>
              <w:left w:val="single" w:color="B8C7E0" w:sz="4"/>
              <w:bottom w:val="single" w:color="B8C7E0" w:sz="4"/>
              <w:right w:val="single" w:color="B8C7E0" w:sz="4"/>
            </w:tcBorders>
            <w:tcMar>
              <w:top w:type="dxa" w:w="50"/>
              <w:left w:type="dxa" w:w="90"/>
              <w:bottom w:type="dxa" w:w="50"/>
              <w:right w:type="dxa" w:w="90"/>
            </w:tcMar>
            <w:vAlign w:val="top"/>
          </w:tcPr>
          <w:p>
            <w:pPr>
              <w:keepNext w:val="false"/>
              <w:spacing w:after="20" w:before="0"/>
              <w:jc w:val="left"/>
            </w:pPr>
            <w:r>
              <w:rPr>
                <w:rFonts w:ascii="Times New Roman" w:cs="Times New Roman" w:eastAsia="Times New Roman" w:hAnsi="Times New Roman"/>
                <w:sz w:val="20"/>
                <w:szCs w:val="20"/>
              </w:rPr>
              <w:t xml:space="preserve">Ca sử dụng (service), DTO, validator, giao diện cổng (IAppDbContext, IStorageService, IPaymentGateway, IEmailSender, ICurrentUser, ISiteCache).</w:t>
            </w:r>
          </w:p>
        </w:tc>
        <w:tc>
          <w:tcPr>
            <w:tcW w:type="dxa" w:w="2268"/>
            <w:tcBorders>
              <w:top w:val="single" w:color="B8C7E0" w:sz="4"/>
              <w:left w:val="single" w:color="B8C7E0" w:sz="4"/>
              <w:bottom w:val="single" w:color="B8C7E0" w:sz="4"/>
              <w:right w:val="single" w:color="B8C7E0" w:sz="4"/>
            </w:tcBorders>
            <w:tcMar>
              <w:top w:type="dxa" w:w="50"/>
              <w:left w:type="dxa" w:w="90"/>
              <w:bottom w:type="dxa" w:w="50"/>
              <w:right w:type="dxa" w:w="90"/>
            </w:tcMar>
            <w:vAlign w:val="top"/>
          </w:tcPr>
          <w:p>
            <w:pPr>
              <w:keepNext w:val="false"/>
              <w:spacing w:after="20" w:before="0"/>
              <w:jc w:val="left"/>
            </w:pPr>
            <w:r>
              <w:rPr>
                <w:rFonts w:ascii="Times New Roman" w:cs="Times New Roman" w:eastAsia="Times New Roman" w:hAnsi="Times New Roman"/>
                <w:sz w:val="20"/>
                <w:szCs w:val="20"/>
              </w:rPr>
              <w:t xml:space="preserve">Ccp.Domain</w:t>
            </w:r>
          </w:p>
        </w:tc>
      </w:tr>
      <w:tr>
        <w:trPr>
          <w:cantSplit/>
        </w:trPr>
        <w:tc>
          <w:tcPr>
            <w:tcW w:type="dxa" w:w="1814"/>
            <w:tcBorders>
              <w:top w:val="single" w:color="B8C7E0" w:sz="4"/>
              <w:left w:val="single" w:color="B8C7E0" w:sz="4"/>
              <w:bottom w:val="single" w:color="B8C7E0" w:sz="4"/>
              <w:right w:val="single" w:color="B8C7E0" w:sz="4"/>
            </w:tcBorders>
            <w:tcMar>
              <w:top w:type="dxa" w:w="50"/>
              <w:left w:type="dxa" w:w="90"/>
              <w:bottom w:type="dxa" w:w="50"/>
              <w:right w:type="dxa" w:w="90"/>
            </w:tcMar>
            <w:vAlign w:val="top"/>
          </w:tcPr>
          <w:p>
            <w:pPr>
              <w:keepNext w:val="false"/>
              <w:spacing w:after="20" w:before="0"/>
              <w:jc w:val="left"/>
            </w:pPr>
            <w:r>
              <w:rPr>
                <w:rFonts w:ascii="Times New Roman" w:cs="Times New Roman" w:eastAsia="Times New Roman" w:hAnsi="Times New Roman"/>
                <w:sz w:val="20"/>
                <w:szCs w:val="20"/>
              </w:rPr>
              <w:t xml:space="preserve">Ccp.Infrastructure</w:t>
            </w:r>
          </w:p>
        </w:tc>
        <w:tc>
          <w:tcPr>
            <w:tcW w:type="dxa" w:w="4989"/>
            <w:tcBorders>
              <w:top w:val="single" w:color="B8C7E0" w:sz="4"/>
              <w:left w:val="single" w:color="B8C7E0" w:sz="4"/>
              <w:bottom w:val="single" w:color="B8C7E0" w:sz="4"/>
              <w:right w:val="single" w:color="B8C7E0" w:sz="4"/>
            </w:tcBorders>
            <w:tcMar>
              <w:top w:type="dxa" w:w="50"/>
              <w:left w:type="dxa" w:w="90"/>
              <w:bottom w:type="dxa" w:w="50"/>
              <w:right w:type="dxa" w:w="90"/>
            </w:tcMar>
            <w:vAlign w:val="top"/>
          </w:tcPr>
          <w:p>
            <w:pPr>
              <w:keepNext w:val="false"/>
              <w:spacing w:after="20" w:before="0"/>
              <w:jc w:val="left"/>
            </w:pPr>
            <w:r>
              <w:rPr>
                <w:rFonts w:ascii="Times New Roman" w:cs="Times New Roman" w:eastAsia="Times New Roman" w:hAnsi="Times New Roman"/>
                <w:sz w:val="20"/>
                <w:szCs w:val="20"/>
              </w:rPr>
              <w:t xml:space="preserve">EF Core DbContext, migration, lưu trữ tệp, thanh toán, email, băm mật khẩu, phát hành token, bộ nạp dữ liệu hệ thống và dữ liệu mẫu.</w:t>
            </w:r>
          </w:p>
        </w:tc>
        <w:tc>
          <w:tcPr>
            <w:tcW w:type="dxa" w:w="2268"/>
            <w:tcBorders>
              <w:top w:val="single" w:color="B8C7E0" w:sz="4"/>
              <w:left w:val="single" w:color="B8C7E0" w:sz="4"/>
              <w:bottom w:val="single" w:color="B8C7E0" w:sz="4"/>
              <w:right w:val="single" w:color="B8C7E0" w:sz="4"/>
            </w:tcBorders>
            <w:tcMar>
              <w:top w:type="dxa" w:w="50"/>
              <w:left w:type="dxa" w:w="90"/>
              <w:bottom w:type="dxa" w:w="50"/>
              <w:right w:type="dxa" w:w="90"/>
            </w:tcMar>
            <w:vAlign w:val="top"/>
          </w:tcPr>
          <w:p>
            <w:pPr>
              <w:keepNext w:val="false"/>
              <w:spacing w:after="20" w:before="0"/>
              <w:jc w:val="left"/>
            </w:pPr>
            <w:r>
              <w:rPr>
                <w:rFonts w:ascii="Times New Roman" w:cs="Times New Roman" w:eastAsia="Times New Roman" w:hAnsi="Times New Roman"/>
                <w:sz w:val="20"/>
                <w:szCs w:val="20"/>
              </w:rPr>
              <w:t xml:space="preserve">Ccp.Application</w:t>
            </w:r>
          </w:p>
        </w:tc>
      </w:tr>
      <w:tr>
        <w:trPr>
          <w:cantSplit/>
        </w:trPr>
        <w:tc>
          <w:tcPr>
            <w:tcW w:type="dxa" w:w="1814"/>
            <w:tcBorders>
              <w:top w:val="single" w:color="B8C7E0" w:sz="4"/>
              <w:left w:val="single" w:color="B8C7E0" w:sz="4"/>
              <w:bottom w:val="single" w:color="B8C7E0" w:sz="4"/>
              <w:right w:val="single" w:color="B8C7E0" w:sz="4"/>
            </w:tcBorders>
            <w:tcMar>
              <w:top w:type="dxa" w:w="50"/>
              <w:left w:type="dxa" w:w="90"/>
              <w:bottom w:type="dxa" w:w="50"/>
              <w:right w:type="dxa" w:w="90"/>
            </w:tcMar>
            <w:vAlign w:val="top"/>
          </w:tcPr>
          <w:p>
            <w:pPr>
              <w:keepNext w:val="false"/>
              <w:spacing w:after="20" w:before="0"/>
              <w:jc w:val="left"/>
            </w:pPr>
            <w:r>
              <w:rPr>
                <w:rFonts w:ascii="Times New Roman" w:cs="Times New Roman" w:eastAsia="Times New Roman" w:hAnsi="Times New Roman"/>
                <w:sz w:val="20"/>
                <w:szCs w:val="20"/>
              </w:rPr>
              <w:t xml:space="preserve">Ccp.Api</w:t>
            </w:r>
          </w:p>
        </w:tc>
        <w:tc>
          <w:tcPr>
            <w:tcW w:type="dxa" w:w="4989"/>
            <w:tcBorders>
              <w:top w:val="single" w:color="B8C7E0" w:sz="4"/>
              <w:left w:val="single" w:color="B8C7E0" w:sz="4"/>
              <w:bottom w:val="single" w:color="B8C7E0" w:sz="4"/>
              <w:right w:val="single" w:color="B8C7E0" w:sz="4"/>
            </w:tcBorders>
            <w:tcMar>
              <w:top w:type="dxa" w:w="50"/>
              <w:left w:type="dxa" w:w="90"/>
              <w:bottom w:type="dxa" w:w="50"/>
              <w:right w:type="dxa" w:w="90"/>
            </w:tcMar>
            <w:vAlign w:val="top"/>
          </w:tcPr>
          <w:p>
            <w:pPr>
              <w:keepNext w:val="false"/>
              <w:spacing w:after="20" w:before="0"/>
              <w:jc w:val="left"/>
            </w:pPr>
            <w:r>
              <w:rPr>
                <w:rFonts w:ascii="Times New Roman" w:cs="Times New Roman" w:eastAsia="Times New Roman" w:hAnsi="Times New Roman"/>
                <w:sz w:val="20"/>
                <w:szCs w:val="20"/>
              </w:rPr>
              <w:t xml:space="preserve">Controller, middleware (xử lý ngoại lệ, giới hạn tần suất, xác thực), cấu hình DI, OpenAPI.</w:t>
            </w:r>
          </w:p>
        </w:tc>
        <w:tc>
          <w:tcPr>
            <w:tcW w:type="dxa" w:w="2268"/>
            <w:tcBorders>
              <w:top w:val="single" w:color="B8C7E0" w:sz="4"/>
              <w:left w:val="single" w:color="B8C7E0" w:sz="4"/>
              <w:bottom w:val="single" w:color="B8C7E0" w:sz="4"/>
              <w:right w:val="single" w:color="B8C7E0" w:sz="4"/>
            </w:tcBorders>
            <w:tcMar>
              <w:top w:type="dxa" w:w="50"/>
              <w:left w:type="dxa" w:w="90"/>
              <w:bottom w:type="dxa" w:w="50"/>
              <w:right w:type="dxa" w:w="90"/>
            </w:tcMar>
            <w:vAlign w:val="top"/>
          </w:tcPr>
          <w:p>
            <w:pPr>
              <w:keepNext w:val="false"/>
              <w:spacing w:after="20" w:before="0"/>
              <w:jc w:val="left"/>
            </w:pPr>
            <w:r>
              <w:rPr>
                <w:rFonts w:ascii="Times New Roman" w:cs="Times New Roman" w:eastAsia="Times New Roman" w:hAnsi="Times New Roman"/>
                <w:sz w:val="20"/>
                <w:szCs w:val="20"/>
              </w:rPr>
              <w:t xml:space="preserve">Ccp.Application, Ccp.Infrastructure</w:t>
            </w:r>
          </w:p>
        </w:tc>
      </w:tr>
      <w:tr>
        <w:trPr>
          <w:cantSplit/>
        </w:trPr>
        <w:tc>
          <w:tcPr>
            <w:tcW w:type="dxa" w:w="1814"/>
            <w:tcBorders>
              <w:top w:val="single" w:color="B8C7E0" w:sz="4"/>
              <w:left w:val="single" w:color="B8C7E0" w:sz="4"/>
              <w:bottom w:val="single" w:color="B8C7E0" w:sz="4"/>
              <w:right w:val="single" w:color="B8C7E0" w:sz="4"/>
            </w:tcBorders>
            <w:tcMar>
              <w:top w:type="dxa" w:w="50"/>
              <w:left w:type="dxa" w:w="90"/>
              <w:bottom w:type="dxa" w:w="50"/>
              <w:right w:type="dxa" w:w="90"/>
            </w:tcMar>
            <w:vAlign w:val="top"/>
          </w:tcPr>
          <w:p>
            <w:pPr>
              <w:keepNext/>
              <w:spacing w:after="20" w:before="0"/>
              <w:jc w:val="left"/>
            </w:pPr>
            <w:r>
              <w:rPr>
                <w:rFonts w:ascii="Times New Roman" w:cs="Times New Roman" w:eastAsia="Times New Roman" w:hAnsi="Times New Roman"/>
                <w:sz w:val="20"/>
                <w:szCs w:val="20"/>
              </w:rPr>
              <w:t xml:space="preserve">Ccp.Tests</w:t>
            </w:r>
          </w:p>
        </w:tc>
        <w:tc>
          <w:tcPr>
            <w:tcW w:type="dxa" w:w="4989"/>
            <w:tcBorders>
              <w:top w:val="single" w:color="B8C7E0" w:sz="4"/>
              <w:left w:val="single" w:color="B8C7E0" w:sz="4"/>
              <w:bottom w:val="single" w:color="B8C7E0" w:sz="4"/>
              <w:right w:val="single" w:color="B8C7E0" w:sz="4"/>
            </w:tcBorders>
            <w:tcMar>
              <w:top w:type="dxa" w:w="50"/>
              <w:left w:type="dxa" w:w="90"/>
              <w:bottom w:type="dxa" w:w="50"/>
              <w:right w:type="dxa" w:w="90"/>
            </w:tcMar>
            <w:vAlign w:val="top"/>
          </w:tcPr>
          <w:p>
            <w:pPr>
              <w:keepNext/>
              <w:spacing w:after="20" w:before="0"/>
              <w:jc w:val="left"/>
            </w:pPr>
            <w:r>
              <w:rPr>
                <w:rFonts w:ascii="Times New Roman" w:cs="Times New Roman" w:eastAsia="Times New Roman" w:hAnsi="Times New Roman"/>
                <w:sz w:val="20"/>
                <w:szCs w:val="20"/>
              </w:rPr>
              <w:t xml:space="preserve">Kiểm thử đơn vị và tích hợp.</w:t>
            </w:r>
          </w:p>
        </w:tc>
        <w:tc>
          <w:tcPr>
            <w:tcW w:type="dxa" w:w="2268"/>
            <w:tcBorders>
              <w:top w:val="single" w:color="B8C7E0" w:sz="4"/>
              <w:left w:val="single" w:color="B8C7E0" w:sz="4"/>
              <w:bottom w:val="single" w:color="B8C7E0" w:sz="4"/>
              <w:right w:val="single" w:color="B8C7E0" w:sz="4"/>
            </w:tcBorders>
            <w:tcMar>
              <w:top w:type="dxa" w:w="50"/>
              <w:left w:type="dxa" w:w="90"/>
              <w:bottom w:type="dxa" w:w="50"/>
              <w:right w:type="dxa" w:w="90"/>
            </w:tcMar>
            <w:vAlign w:val="top"/>
          </w:tcPr>
          <w:p>
            <w:pPr>
              <w:keepNext/>
              <w:spacing w:after="20" w:before="0"/>
              <w:jc w:val="left"/>
            </w:pPr>
            <w:r>
              <w:rPr>
                <w:rFonts w:ascii="Times New Roman" w:cs="Times New Roman" w:eastAsia="Times New Roman" w:hAnsi="Times New Roman"/>
                <w:sz w:val="20"/>
                <w:szCs w:val="20"/>
              </w:rPr>
              <w:t xml:space="preserve">Domain, Application, Api</w:t>
            </w:r>
          </w:p>
        </w:tc>
      </w:tr>
    </w:tbl>
    <w:p>
      <w:pPr>
        <w:spacing w:after="200" w:before="80"/>
        <w:jc w:val="center"/>
      </w:pPr>
      <w:r>
        <w:rPr>
          <w:rFonts w:ascii="Times New Roman" w:cs="Times New Roman" w:eastAsia="Times New Roman" w:hAnsi="Times New Roman"/>
          <w:i/>
          <w:iCs/>
          <w:sz w:val="20"/>
          <w:szCs w:val="20"/>
        </w:rPr>
        <w:t xml:space="preserve">Bảng 3.1. Các dự án của backend</w:t>
      </w:r>
    </w:p>
    <w:p>
      <w:pPr>
        <w:spacing w:after="120" w:before="0" w:line="300"/>
        <w:jc w:val="both"/>
      </w:pPr>
      <w:r>
        <w:rPr>
          <w:rFonts w:ascii="Times New Roman" w:cs="Times New Roman" w:eastAsia="Times New Roman" w:hAnsi="Times New Roman"/>
          <w:sz w:val="22"/>
          <w:szCs w:val="22"/>
        </w:rPr>
        <w:t xml:space="preserve">Tầng Application truy cập dữ liệu qua giao diện IAppDbContext (các tập thực thể và giao dịch) thay vì tạo repository riêng cho từng thực thể. EF Core đã là lớp repository và đơn vị công việc; một lớp bao thêm lên trên không bổ sung khả năng kiểm thử vì kiểm thử tích hợp chạy trên PostgreSQL thật. Cách triển khai cụ thể (Npgsql, migration) nằm ở Ccp.Infrastructure nên Application không phụ thuộc nhà cung cấp cơ sở dữ liệu.</w:t>
      </w:r>
    </w:p>
    <w:p>
      <w:pPr>
        <w:spacing w:after="120" w:before="0" w:line="300"/>
        <w:jc w:val="both"/>
      </w:pPr>
      <w:r>
        <w:rPr>
          <w:rFonts w:ascii="Times New Roman" w:cs="Times New Roman" w:eastAsia="Times New Roman" w:hAnsi="Times New Roman"/>
          <w:sz w:val="22"/>
          <w:szCs w:val="22"/>
        </w:rPr>
        <w:t xml:space="preserve">Mọi phản hồi dùng một khung thống nhất. Danh sách nhận tham số </w:t>
      </w:r>
      <w:r>
        <w:rPr>
          <w:rFonts w:ascii="Consolas" w:cs="Consolas" w:eastAsia="Consolas" w:hAnsi="Consolas"/>
          <w:sz w:val="20"/>
          <w:szCs w:val="20"/>
        </w:rPr>
        <w:t xml:space="preserve">page</w:t>
      </w:r>
      <w:r>
        <w:rPr>
          <w:rFonts w:ascii="Times New Roman" w:cs="Times New Roman" w:eastAsia="Times New Roman" w:hAnsi="Times New Roman"/>
          <w:sz w:val="22"/>
          <w:szCs w:val="22"/>
        </w:rPr>
        <w:t xml:space="preserve">, </w:t>
      </w:r>
      <w:r>
        <w:rPr>
          <w:rFonts w:ascii="Consolas" w:cs="Consolas" w:eastAsia="Consolas" w:hAnsi="Consolas"/>
          <w:sz w:val="20"/>
          <w:szCs w:val="20"/>
        </w:rPr>
        <w:t xml:space="preserve">pageSize</w:t>
      </w:r>
      <w:r>
        <w:rPr>
          <w:rFonts w:ascii="Times New Roman" w:cs="Times New Roman" w:eastAsia="Times New Roman" w:hAnsi="Times New Roman"/>
          <w:sz w:val="22"/>
          <w:szCs w:val="22"/>
        </w:rPr>
        <w:t xml:space="preserve"> (tối đa 100), </w:t>
      </w:r>
      <w:r>
        <w:rPr>
          <w:rFonts w:ascii="Consolas" w:cs="Consolas" w:eastAsia="Consolas" w:hAnsi="Consolas"/>
          <w:sz w:val="20"/>
          <w:szCs w:val="20"/>
        </w:rPr>
        <w:t xml:space="preserve">sort=&lt;trường&gt;:asc|desc</w:t>
      </w:r>
      <w:r>
        <w:rPr>
          <w:rFonts w:ascii="Times New Roman" w:cs="Times New Roman" w:eastAsia="Times New Roman" w:hAnsi="Times New Roman"/>
          <w:sz w:val="22"/>
          <w:szCs w:val="22"/>
        </w:rPr>
        <w:t xml:space="preserve"> chỉ chấp nhận trường trong danh sách cho phép của từng điểm cuối, </w:t>
      </w:r>
      <w:r>
        <w:rPr>
          <w:rFonts w:ascii="Consolas" w:cs="Consolas" w:eastAsia="Consolas" w:hAnsi="Consolas"/>
          <w:sz w:val="20"/>
          <w:szCs w:val="20"/>
        </w:rPr>
        <w:t xml:space="preserve">q</w:t>
      </w:r>
      <w:r>
        <w:rPr>
          <w:rFonts w:ascii="Times New Roman" w:cs="Times New Roman" w:eastAsia="Times New Roman" w:hAnsi="Times New Roman"/>
          <w:sz w:val="22"/>
          <w:szCs w:val="22"/>
        </w:rPr>
        <w:t xml:space="preserve"> cho từ khoá và các tham số lọc riêng của từng tài nguyên. Lỗi được trả về qua một bộ xử lý ngoại lệ toàn cục với mã lỗi ổn định, không lộ thông tin nội bộ.</w:t>
      </w:r>
    </w:p>
    <w:tbl>
      <w:tblPr>
        <w:tblW w:type="dxa" w:w="9071"/>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071"/>
      </w:tblGrid>
      <w:tr>
        <w:tc>
          <w:tcPr>
            <w:tcW w:type="dxa" w:w="9071"/>
            <w:tcBorders>
              <w:top w:val="single" w:color="B8C7E0" w:sz="4"/>
              <w:left w:val="single" w:color="B8C7E0" w:sz="4"/>
              <w:bottom w:val="single" w:color="B8C7E0" w:sz="4"/>
              <w:right w:val="single" w:color="B8C7E0" w:sz="4"/>
            </w:tcBorders>
            <w:shd w:fill="F2F5FB" w:val="clear"/>
            <w:tcMar>
              <w:top w:type="dxa" w:w="80"/>
              <w:left w:type="dxa" w:w="140"/>
              <w:bottom w:type="dxa" w:w="80"/>
              <w:right w:type="dxa" w:w="140"/>
            </w:tcMar>
          </w:tcPr>
          <w:p>
            <w:pPr>
              <w:spacing w:after="0" w:before="0"/>
            </w:pPr>
            <w:r>
              <w:rPr>
                <w:rFonts w:ascii="Consolas" w:cs="Consolas" w:eastAsia="Consolas" w:hAnsi="Consolas"/>
                <w:sz w:val="18"/>
                <w:szCs w:val="18"/>
              </w:rPr>
              <w:t xml:space="preserve">{ "success": true,  "data": [ ... ], "meta": { "page": 1, "pageSize": 20, "total": 125 }, "error": null }</w:t>
            </w:r>
          </w:p>
          <w:p>
            <w:pPr>
              <w:spacing w:after="0" w:before="0"/>
            </w:pPr>
            <w:r>
              <w:rPr>
                <w:rFonts w:ascii="Consolas" w:cs="Consolas" w:eastAsia="Consolas" w:hAnsi="Consolas"/>
                <w:sz w:val="18"/>
                <w:szCs w:val="18"/>
              </w:rPr>
              <w:t xml:space="preserve">{ "success": false, "data": null,  "meta": null,</w:t>
            </w:r>
          </w:p>
          <w:p>
            <w:pPr>
              <w:spacing w:after="0" w:before="0"/>
            </w:pPr>
            <w:r>
              <w:rPr>
                <w:rFonts w:ascii="Consolas" w:cs="Consolas" w:eastAsia="Consolas" w:hAnsi="Consolas"/>
                <w:sz w:val="18"/>
                <w:szCs w:val="18"/>
              </w:rPr>
              <w:t xml:space="preserve">  "error": { "code": "validation_failed", "message": "...", "details": [ { "field": "price", "message": "..." } ] } }</w:t>
            </w:r>
          </w:p>
        </w:tc>
      </w:tr>
    </w:tbl>
    <w:p>
      <w:pPr>
        <w:spacing w:after="120" w:before="0"/>
      </w:pPr>
    </w:p>
    <w:p>
      <w:pPr>
        <w:pStyle w:val="Heading2"/>
      </w:pPr>
      <w:bookmarkStart w:name="_Toc12" w:id="12"/>
      <w:r>
        <w:t xml:space="preserve">3.3. Cấu hình động và giao diện (theme)</w:t>
      </w:r>
      <w:bookmarkEnd w:id="12"/>
    </w:p>
    <w:p>
      <w:pPr>
        <w:spacing w:after="120" w:before="0" w:line="300"/>
        <w:jc w:val="both"/>
      </w:pPr>
      <w:r>
        <w:rPr>
          <w:rFonts w:ascii="Times New Roman" w:cs="Times New Roman" w:eastAsia="Times New Roman" w:hAnsi="Times New Roman"/>
          <w:sz w:val="22"/>
          <w:szCs w:val="22"/>
        </w:rPr>
        <w:t xml:space="preserve">Cấu hình website lưu trong bảng WebsiteSetting dạng khoá–giá trị theo nhóm. Điểm cuối công khai </w:t>
      </w:r>
      <w:r>
        <w:rPr>
          <w:rFonts w:ascii="Consolas" w:cs="Consolas" w:eastAsia="Consolas" w:hAnsi="Consolas"/>
          <w:sz w:val="20"/>
          <w:szCs w:val="20"/>
        </w:rPr>
        <w:t xml:space="preserve">GET /api/public/site-config</w:t>
      </w:r>
      <w:r>
        <w:rPr>
          <w:rFonts w:ascii="Times New Roman" w:cs="Times New Roman" w:eastAsia="Times New Roman" w:hAnsi="Times New Roman"/>
          <w:sz w:val="22"/>
          <w:szCs w:val="22"/>
        </w:rPr>
        <w:t xml:space="preserve"> trả về phần cấu hình có cờ công khai gồm nhận diện, màu, font, nhãn nghiệp vụ, thông tin liên hệ, menu và danh sách section trang chủ đang bật. Cấu hình có cờ không công khai (ví dụ tài khoản email gửi thư) không bao giờ xuất hiện trong phản hồi này.</w:t>
      </w:r>
    </w:p>
    <w:p>
      <w:pPr>
        <w:spacing w:after="120" w:before="0" w:line="300"/>
        <w:jc w:val="both"/>
      </w:pPr>
      <w:r>
        <w:rPr>
          <w:rFonts w:ascii="Times New Roman" w:cs="Times New Roman" w:eastAsia="Times New Roman" w:hAnsi="Times New Roman"/>
          <w:sz w:val="22"/>
          <w:szCs w:val="22"/>
        </w:rPr>
        <w:t xml:space="preserve">Storefront đọc cấu hình ở phía máy chủ, gắn màu và font vào biến CSS của trang, và lưu đệm kết quả theo nhãn (tag). Khi quản trị viên lưu cấu hình, Backend API gọi điểm cuối làm mới đệm của Storefront kèm khoá bí mật lấy từ biến môi trường; trang kế tiếp sử dụng cấu hình mới mà không cần dựng lại ứng dụng. Font chỉ nhận giá trị trong một danh sách font được cho phép để loại trừ chèn mã qua tên font.</w:t>
      </w:r>
    </w:p>
    <w:p>
      <w:pPr>
        <w:pStyle w:val="Heading2"/>
      </w:pPr>
      <w:bookmarkStart w:name="_Toc13" w:id="13"/>
      <w:r>
        <w:t xml:space="preserve">3.4. Business Type và thuộc tính động</w:t>
      </w:r>
      <w:bookmarkEnd w:id="13"/>
    </w:p>
    <w:p>
      <w:pPr>
        <w:spacing w:after="120" w:before="0" w:line="300"/>
        <w:jc w:val="both"/>
      </w:pPr>
      <w:r>
        <w:rPr>
          <w:rFonts w:ascii="Times New Roman" w:cs="Times New Roman" w:eastAsia="Times New Roman" w:hAnsi="Times New Roman"/>
          <w:sz w:val="22"/>
          <w:szCs w:val="22"/>
        </w:rPr>
        <w:t xml:space="preserve">Mỗi bản ghi BusinessType chứa trường PresetJson (jsonb) mô tả nhãn mặc định, danh sách thuộc tính cùng giá trị gợi ý và cây danh mục gợi ý. Thao tác áp dụng gói là idempotent theo mã định danh: phần tử chưa có thì tạo mới, phần tử đã có thì giữ nguyên. Ba gói mẫu nêu tại Bảng 3.2; gói Nước hoa được nạp làm dữ liệu mẫu ở Giai đoạn 1.</w:t>
      </w:r>
    </w:p>
    <w:tbl>
      <w:tblPr>
        <w:tblW w:type="dxa" w:w="9071"/>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42"/>
        <w:gridCol w:w="4808"/>
        <w:gridCol w:w="2721"/>
      </w:tblGrid>
      <w:tr>
        <w:trPr>
          <w:cantSplit/>
          <w:tblHeader/>
        </w:trPr>
        <w:tc>
          <w:tcPr>
            <w:tcW w:type="dxa" w:w="1542"/>
            <w:tcBorders>
              <w:top w:val="single" w:color="B8C7E0" w:sz="4"/>
              <w:left w:val="single" w:color="B8C7E0" w:sz="4"/>
              <w:bottom w:val="single" w:color="B8C7E0" w:sz="4"/>
              <w:right w:val="single" w:color="B8C7E0" w:sz="4"/>
            </w:tcBorders>
            <w:shd w:fill="D9E1F2" w:val="clear"/>
            <w:tcMar>
              <w:top w:type="dxa" w:w="50"/>
              <w:left w:type="dxa" w:w="90"/>
              <w:bottom w:type="dxa" w:w="50"/>
              <w:right w:type="dxa" w:w="90"/>
            </w:tcMar>
            <w:vAlign w:val="top"/>
          </w:tcPr>
          <w:p>
            <w:pPr>
              <w:keepNext w:val="false"/>
              <w:spacing w:after="20" w:before="0"/>
              <w:jc w:val="center"/>
            </w:pPr>
            <w:r>
              <w:rPr>
                <w:rFonts w:ascii="Times New Roman" w:cs="Times New Roman" w:eastAsia="Times New Roman" w:hAnsi="Times New Roman"/>
                <w:b/>
                <w:bCs/>
                <w:sz w:val="20"/>
                <w:szCs w:val="20"/>
              </w:rPr>
              <w:t xml:space="preserve">Business Type</w:t>
            </w:r>
          </w:p>
        </w:tc>
        <w:tc>
          <w:tcPr>
            <w:tcW w:type="dxa" w:w="4808"/>
            <w:tcBorders>
              <w:top w:val="single" w:color="B8C7E0" w:sz="4"/>
              <w:left w:val="single" w:color="B8C7E0" w:sz="4"/>
              <w:bottom w:val="single" w:color="B8C7E0" w:sz="4"/>
              <w:right w:val="single" w:color="B8C7E0" w:sz="4"/>
            </w:tcBorders>
            <w:shd w:fill="D9E1F2" w:val="clear"/>
            <w:tcMar>
              <w:top w:type="dxa" w:w="50"/>
              <w:left w:type="dxa" w:w="90"/>
              <w:bottom w:type="dxa" w:w="50"/>
              <w:right w:type="dxa" w:w="90"/>
            </w:tcMar>
            <w:vAlign w:val="top"/>
          </w:tcPr>
          <w:p>
            <w:pPr>
              <w:keepNext w:val="false"/>
              <w:spacing w:after="20" w:before="0"/>
              <w:jc w:val="center"/>
            </w:pPr>
            <w:r>
              <w:rPr>
                <w:rFonts w:ascii="Times New Roman" w:cs="Times New Roman" w:eastAsia="Times New Roman" w:hAnsi="Times New Roman"/>
                <w:b/>
                <w:bCs/>
                <w:sz w:val="20"/>
                <w:szCs w:val="20"/>
              </w:rPr>
              <w:t xml:space="preserve">Thuộc tính (kiểu dữ liệu)</w:t>
            </w:r>
          </w:p>
        </w:tc>
        <w:tc>
          <w:tcPr>
            <w:tcW w:type="dxa" w:w="2721"/>
            <w:tcBorders>
              <w:top w:val="single" w:color="B8C7E0" w:sz="4"/>
              <w:left w:val="single" w:color="B8C7E0" w:sz="4"/>
              <w:bottom w:val="single" w:color="B8C7E0" w:sz="4"/>
              <w:right w:val="single" w:color="B8C7E0" w:sz="4"/>
            </w:tcBorders>
            <w:shd w:fill="D9E1F2" w:val="clear"/>
            <w:tcMar>
              <w:top w:type="dxa" w:w="50"/>
              <w:left w:type="dxa" w:w="90"/>
              <w:bottom w:type="dxa" w:w="50"/>
              <w:right w:type="dxa" w:w="90"/>
            </w:tcMar>
            <w:vAlign w:val="top"/>
          </w:tcPr>
          <w:p>
            <w:pPr>
              <w:keepNext w:val="false"/>
              <w:spacing w:after="20" w:before="0"/>
              <w:jc w:val="center"/>
            </w:pPr>
            <w:r>
              <w:rPr>
                <w:rFonts w:ascii="Times New Roman" w:cs="Times New Roman" w:eastAsia="Times New Roman" w:hAnsi="Times New Roman"/>
                <w:b/>
                <w:bCs/>
                <w:sz w:val="20"/>
                <w:szCs w:val="20"/>
              </w:rPr>
              <w:t xml:space="preserve">Danh mục gợi ý</w:t>
            </w:r>
          </w:p>
        </w:tc>
      </w:tr>
      <w:tr>
        <w:trPr>
          <w:cantSplit/>
        </w:trPr>
        <w:tc>
          <w:tcPr>
            <w:tcW w:type="dxa" w:w="1542"/>
            <w:tcBorders>
              <w:top w:val="single" w:color="B8C7E0" w:sz="4"/>
              <w:left w:val="single" w:color="B8C7E0" w:sz="4"/>
              <w:bottom w:val="single" w:color="B8C7E0" w:sz="4"/>
              <w:right w:val="single" w:color="B8C7E0" w:sz="4"/>
            </w:tcBorders>
            <w:tcMar>
              <w:top w:type="dxa" w:w="50"/>
              <w:left w:type="dxa" w:w="90"/>
              <w:bottom w:type="dxa" w:w="50"/>
              <w:right w:type="dxa" w:w="90"/>
            </w:tcMar>
            <w:vAlign w:val="top"/>
          </w:tcPr>
          <w:p>
            <w:pPr>
              <w:keepNext w:val="false"/>
              <w:spacing w:after="20" w:before="0"/>
              <w:jc w:val="left"/>
            </w:pPr>
            <w:r>
              <w:rPr>
                <w:rFonts w:ascii="Times New Roman" w:cs="Times New Roman" w:eastAsia="Times New Roman" w:hAnsi="Times New Roman"/>
                <w:sz w:val="20"/>
                <w:szCs w:val="20"/>
              </w:rPr>
              <w:t xml:space="preserve">Nước hoa</w:t>
            </w:r>
          </w:p>
        </w:tc>
        <w:tc>
          <w:tcPr>
            <w:tcW w:type="dxa" w:w="4808"/>
            <w:tcBorders>
              <w:top w:val="single" w:color="B8C7E0" w:sz="4"/>
              <w:left w:val="single" w:color="B8C7E0" w:sz="4"/>
              <w:bottom w:val="single" w:color="B8C7E0" w:sz="4"/>
              <w:right w:val="single" w:color="B8C7E0" w:sz="4"/>
            </w:tcBorders>
            <w:tcMar>
              <w:top w:type="dxa" w:w="50"/>
              <w:left w:type="dxa" w:w="90"/>
              <w:bottom w:type="dxa" w:w="50"/>
              <w:right w:type="dxa" w:w="90"/>
            </w:tcMar>
            <w:vAlign w:val="top"/>
          </w:tcPr>
          <w:p>
            <w:pPr>
              <w:keepNext w:val="false"/>
              <w:spacing w:after="20" w:before="0"/>
              <w:jc w:val="left"/>
            </w:pPr>
            <w:r>
              <w:rPr>
                <w:rFonts w:ascii="Times New Roman" w:cs="Times New Roman" w:eastAsia="Times New Roman" w:hAnsi="Times New Roman"/>
                <w:sz w:val="20"/>
                <w:szCs w:val="20"/>
              </w:rPr>
              <w:t xml:space="preserve">Giới tính (Select), Dung tích (Select, tạo biến thể), Nồng độ (Select), Mùi hương (MultiSelect), Xuất xứ (Select)</w:t>
            </w:r>
          </w:p>
        </w:tc>
        <w:tc>
          <w:tcPr>
            <w:tcW w:type="dxa" w:w="2721"/>
            <w:tcBorders>
              <w:top w:val="single" w:color="B8C7E0" w:sz="4"/>
              <w:left w:val="single" w:color="B8C7E0" w:sz="4"/>
              <w:bottom w:val="single" w:color="B8C7E0" w:sz="4"/>
              <w:right w:val="single" w:color="B8C7E0" w:sz="4"/>
            </w:tcBorders>
            <w:tcMar>
              <w:top w:type="dxa" w:w="50"/>
              <w:left w:type="dxa" w:w="90"/>
              <w:bottom w:type="dxa" w:w="50"/>
              <w:right w:type="dxa" w:w="90"/>
            </w:tcMar>
            <w:vAlign w:val="top"/>
          </w:tcPr>
          <w:p>
            <w:pPr>
              <w:keepNext w:val="false"/>
              <w:spacing w:after="20" w:before="0"/>
              <w:jc w:val="left"/>
            </w:pPr>
            <w:r>
              <w:rPr>
                <w:rFonts w:ascii="Times New Roman" w:cs="Times New Roman" w:eastAsia="Times New Roman" w:hAnsi="Times New Roman"/>
                <w:sz w:val="20"/>
                <w:szCs w:val="20"/>
              </w:rPr>
              <w:t xml:space="preserve">Nước hoa nam, nữ, unisex; Gift Set</w:t>
            </w:r>
          </w:p>
        </w:tc>
      </w:tr>
      <w:tr>
        <w:trPr>
          <w:cantSplit/>
        </w:trPr>
        <w:tc>
          <w:tcPr>
            <w:tcW w:type="dxa" w:w="1542"/>
            <w:tcBorders>
              <w:top w:val="single" w:color="B8C7E0" w:sz="4"/>
              <w:left w:val="single" w:color="B8C7E0" w:sz="4"/>
              <w:bottom w:val="single" w:color="B8C7E0" w:sz="4"/>
              <w:right w:val="single" w:color="B8C7E0" w:sz="4"/>
            </w:tcBorders>
            <w:tcMar>
              <w:top w:type="dxa" w:w="50"/>
              <w:left w:type="dxa" w:w="90"/>
              <w:bottom w:type="dxa" w:w="50"/>
              <w:right w:type="dxa" w:w="90"/>
            </w:tcMar>
            <w:vAlign w:val="top"/>
          </w:tcPr>
          <w:p>
            <w:pPr>
              <w:keepNext w:val="false"/>
              <w:spacing w:after="20" w:before="0"/>
              <w:jc w:val="left"/>
            </w:pPr>
            <w:r>
              <w:rPr>
                <w:rFonts w:ascii="Times New Roman" w:cs="Times New Roman" w:eastAsia="Times New Roman" w:hAnsi="Times New Roman"/>
                <w:sz w:val="20"/>
                <w:szCs w:val="20"/>
              </w:rPr>
              <w:t xml:space="preserve">Quần áo</w:t>
            </w:r>
          </w:p>
        </w:tc>
        <w:tc>
          <w:tcPr>
            <w:tcW w:type="dxa" w:w="4808"/>
            <w:tcBorders>
              <w:top w:val="single" w:color="B8C7E0" w:sz="4"/>
              <w:left w:val="single" w:color="B8C7E0" w:sz="4"/>
              <w:bottom w:val="single" w:color="B8C7E0" w:sz="4"/>
              <w:right w:val="single" w:color="B8C7E0" w:sz="4"/>
            </w:tcBorders>
            <w:tcMar>
              <w:top w:type="dxa" w:w="50"/>
              <w:left w:type="dxa" w:w="90"/>
              <w:bottom w:type="dxa" w:w="50"/>
              <w:right w:type="dxa" w:w="90"/>
            </w:tcMar>
            <w:vAlign w:val="top"/>
          </w:tcPr>
          <w:p>
            <w:pPr>
              <w:keepNext w:val="false"/>
              <w:spacing w:after="20" w:before="0"/>
              <w:jc w:val="left"/>
            </w:pPr>
            <w:r>
              <w:rPr>
                <w:rFonts w:ascii="Times New Roman" w:cs="Times New Roman" w:eastAsia="Times New Roman" w:hAnsi="Times New Roman"/>
                <w:sz w:val="20"/>
                <w:szCs w:val="20"/>
              </w:rPr>
              <w:t xml:space="preserve">Size (Select, tạo biến thể), Màu sắc (Color, tạo biến thể), Chất liệu (Select), Kiểu dáng (Select)</w:t>
            </w:r>
          </w:p>
        </w:tc>
        <w:tc>
          <w:tcPr>
            <w:tcW w:type="dxa" w:w="2721"/>
            <w:tcBorders>
              <w:top w:val="single" w:color="B8C7E0" w:sz="4"/>
              <w:left w:val="single" w:color="B8C7E0" w:sz="4"/>
              <w:bottom w:val="single" w:color="B8C7E0" w:sz="4"/>
              <w:right w:val="single" w:color="B8C7E0" w:sz="4"/>
            </w:tcBorders>
            <w:tcMar>
              <w:top w:type="dxa" w:w="50"/>
              <w:left w:type="dxa" w:w="90"/>
              <w:bottom w:type="dxa" w:w="50"/>
              <w:right w:type="dxa" w:w="90"/>
            </w:tcMar>
            <w:vAlign w:val="top"/>
          </w:tcPr>
          <w:p>
            <w:pPr>
              <w:keepNext w:val="false"/>
              <w:spacing w:after="20" w:before="0"/>
              <w:jc w:val="left"/>
            </w:pPr>
            <w:r>
              <w:rPr>
                <w:rFonts w:ascii="Times New Roman" w:cs="Times New Roman" w:eastAsia="Times New Roman" w:hAnsi="Times New Roman"/>
                <w:sz w:val="20"/>
                <w:szCs w:val="20"/>
              </w:rPr>
              <w:t xml:space="preserve">Nam (Áo, Quần, Áo khoác), Nữ (Váy, Áo, Quần), Phụ kiện</w:t>
            </w:r>
          </w:p>
        </w:tc>
      </w:tr>
      <w:tr>
        <w:trPr>
          <w:cantSplit/>
        </w:trPr>
        <w:tc>
          <w:tcPr>
            <w:tcW w:type="dxa" w:w="1542"/>
            <w:tcBorders>
              <w:top w:val="single" w:color="B8C7E0" w:sz="4"/>
              <w:left w:val="single" w:color="B8C7E0" w:sz="4"/>
              <w:bottom w:val="single" w:color="B8C7E0" w:sz="4"/>
              <w:right w:val="single" w:color="B8C7E0" w:sz="4"/>
            </w:tcBorders>
            <w:tcMar>
              <w:top w:type="dxa" w:w="50"/>
              <w:left w:type="dxa" w:w="90"/>
              <w:bottom w:type="dxa" w:w="50"/>
              <w:right w:type="dxa" w:w="90"/>
            </w:tcMar>
            <w:vAlign w:val="top"/>
          </w:tcPr>
          <w:p>
            <w:pPr>
              <w:keepNext/>
              <w:spacing w:after="20" w:before="0"/>
              <w:jc w:val="left"/>
            </w:pPr>
            <w:r>
              <w:rPr>
                <w:rFonts w:ascii="Times New Roman" w:cs="Times New Roman" w:eastAsia="Times New Roman" w:hAnsi="Times New Roman"/>
                <w:sz w:val="20"/>
                <w:szCs w:val="20"/>
              </w:rPr>
              <w:t xml:space="preserve">Giày dép</w:t>
            </w:r>
          </w:p>
        </w:tc>
        <w:tc>
          <w:tcPr>
            <w:tcW w:type="dxa" w:w="4808"/>
            <w:tcBorders>
              <w:top w:val="single" w:color="B8C7E0" w:sz="4"/>
              <w:left w:val="single" w:color="B8C7E0" w:sz="4"/>
              <w:bottom w:val="single" w:color="B8C7E0" w:sz="4"/>
              <w:right w:val="single" w:color="B8C7E0" w:sz="4"/>
            </w:tcBorders>
            <w:tcMar>
              <w:top w:type="dxa" w:w="50"/>
              <w:left w:type="dxa" w:w="90"/>
              <w:bottom w:type="dxa" w:w="50"/>
              <w:right w:type="dxa" w:w="90"/>
            </w:tcMar>
            <w:vAlign w:val="top"/>
          </w:tcPr>
          <w:p>
            <w:pPr>
              <w:keepNext/>
              <w:spacing w:after="20" w:before="0"/>
              <w:jc w:val="left"/>
            </w:pPr>
            <w:r>
              <w:rPr>
                <w:rFonts w:ascii="Times New Roman" w:cs="Times New Roman" w:eastAsia="Times New Roman" w:hAnsi="Times New Roman"/>
                <w:sz w:val="20"/>
                <w:szCs w:val="20"/>
              </w:rPr>
              <w:t xml:space="preserve">Size (Select, tạo biến thể), Màu sắc (Color, tạo biến thể), Chất liệu (Select)</w:t>
            </w:r>
          </w:p>
        </w:tc>
        <w:tc>
          <w:tcPr>
            <w:tcW w:type="dxa" w:w="2721"/>
            <w:tcBorders>
              <w:top w:val="single" w:color="B8C7E0" w:sz="4"/>
              <w:left w:val="single" w:color="B8C7E0" w:sz="4"/>
              <w:bottom w:val="single" w:color="B8C7E0" w:sz="4"/>
              <w:right w:val="single" w:color="B8C7E0" w:sz="4"/>
            </w:tcBorders>
            <w:tcMar>
              <w:top w:type="dxa" w:w="50"/>
              <w:left w:type="dxa" w:w="90"/>
              <w:bottom w:type="dxa" w:w="50"/>
              <w:right w:type="dxa" w:w="90"/>
            </w:tcMar>
            <w:vAlign w:val="top"/>
          </w:tcPr>
          <w:p>
            <w:pPr>
              <w:keepNext/>
              <w:spacing w:after="20" w:before="0"/>
              <w:jc w:val="left"/>
            </w:pPr>
            <w:r>
              <w:rPr>
                <w:rFonts w:ascii="Times New Roman" w:cs="Times New Roman" w:eastAsia="Times New Roman" w:hAnsi="Times New Roman"/>
                <w:sz w:val="20"/>
                <w:szCs w:val="20"/>
              </w:rPr>
              <w:t xml:space="preserve">Giày nam, giày nữ, Sneaker, Sandal</w:t>
            </w:r>
          </w:p>
        </w:tc>
      </w:tr>
    </w:tbl>
    <w:p>
      <w:pPr>
        <w:spacing w:after="200" w:before="80"/>
        <w:jc w:val="center"/>
      </w:pPr>
      <w:r>
        <w:rPr>
          <w:rFonts w:ascii="Times New Roman" w:cs="Times New Roman" w:eastAsia="Times New Roman" w:hAnsi="Times New Roman"/>
          <w:i/>
          <w:iCs/>
          <w:sz w:val="20"/>
          <w:szCs w:val="20"/>
        </w:rPr>
        <w:t xml:space="preserve">Bảng 3.2. Ba gói Business Type mẫu</w:t>
      </w:r>
    </w:p>
    <w:p>
      <w:pPr>
        <w:spacing w:after="120" w:before="0" w:line="300"/>
        <w:jc w:val="both"/>
      </w:pPr>
      <w:r>
        <w:rPr>
          <w:rFonts w:ascii="Times New Roman" w:cs="Times New Roman" w:eastAsia="Times New Roman" w:hAnsi="Times New Roman"/>
          <w:sz w:val="22"/>
          <w:szCs w:val="22"/>
        </w:rPr>
        <w:t xml:space="preserve">Thuộc tính được gán cho danh mục qua CategoryAttribute và áp dụng cho toàn bộ cây con của danh mục đó. Cờ IsFilterable quyết định thuộc tính xuất hiện trong bộ lọc; cờ IsVariantOption quyết định thuộc tính tham gia tạo biến thể. Điểm cuối </w:t>
      </w:r>
      <w:r>
        <w:rPr>
          <w:rFonts w:ascii="Consolas" w:cs="Consolas" w:eastAsia="Consolas" w:hAnsi="Consolas"/>
          <w:sz w:val="20"/>
          <w:szCs w:val="20"/>
        </w:rPr>
        <w:t xml:space="preserve">GET /api/public/products/facets</w:t>
      </w:r>
      <w:r>
        <w:rPr>
          <w:rFonts w:ascii="Times New Roman" w:cs="Times New Roman" w:eastAsia="Times New Roman" w:hAnsi="Times New Roman"/>
          <w:sz w:val="22"/>
          <w:szCs w:val="22"/>
        </w:rPr>
        <w:t xml:space="preserve"> nhận cùng bộ tham số lọc với danh sách sản phẩm và trả về, cho từng thuộc tính lọc được, các giá trị còn khả dụng kèm số lượng. Bộ lọc của Storefront hoàn toàn dựng từ phản hồi này nên không có mã lọc riêng cho ngành hàng nào.</w:t>
      </w:r>
    </w:p>
    <w:p>
      <w:pPr>
        <w:spacing w:after="120" w:before="0" w:line="300"/>
        <w:jc w:val="both"/>
      </w:pPr>
      <w:r>
        <w:rPr>
          <w:rFonts w:ascii="Times New Roman" w:cs="Times New Roman" w:eastAsia="Times New Roman" w:hAnsi="Times New Roman"/>
          <w:sz w:val="22"/>
          <w:szCs w:val="22"/>
        </w:rPr>
        <w:t xml:space="preserve">Tham số lọc theo thuộc tính có dạng </w:t>
      </w:r>
      <w:r>
        <w:rPr>
          <w:rFonts w:ascii="Consolas" w:cs="Consolas" w:eastAsia="Consolas" w:hAnsi="Consolas"/>
          <w:sz w:val="20"/>
          <w:szCs w:val="20"/>
        </w:rPr>
        <w:t xml:space="preserve">attr.&lt;mã thuộc tính&gt;=&lt;giá trị 1&gt;,&lt;giá trị 2&gt;</w:t>
      </w:r>
      <w:r>
        <w:rPr>
          <w:rFonts w:ascii="Times New Roman" w:cs="Times New Roman" w:eastAsia="Times New Roman" w:hAnsi="Times New Roman"/>
          <w:sz w:val="22"/>
          <w:szCs w:val="22"/>
        </w:rPr>
        <w:t xml:space="preserve">; khoảng giá dùng </w:t>
      </w:r>
      <w:r>
        <w:rPr>
          <w:rFonts w:ascii="Consolas" w:cs="Consolas" w:eastAsia="Consolas" w:hAnsi="Consolas"/>
          <w:sz w:val="20"/>
          <w:szCs w:val="20"/>
        </w:rPr>
        <w:t xml:space="preserve">priceMin</w:t>
      </w:r>
      <w:r>
        <w:rPr>
          <w:rFonts w:ascii="Times New Roman" w:cs="Times New Roman" w:eastAsia="Times New Roman" w:hAnsi="Times New Roman"/>
          <w:sz w:val="22"/>
          <w:szCs w:val="22"/>
        </w:rPr>
        <w:t xml:space="preserve">, </w:t>
      </w:r>
      <w:r>
        <w:rPr>
          <w:rFonts w:ascii="Consolas" w:cs="Consolas" w:eastAsia="Consolas" w:hAnsi="Consolas"/>
          <w:sz w:val="20"/>
          <w:szCs w:val="20"/>
        </w:rPr>
        <w:t xml:space="preserve">priceMax</w:t>
      </w:r>
      <w:r>
        <w:rPr>
          <w:rFonts w:ascii="Times New Roman" w:cs="Times New Roman" w:eastAsia="Times New Roman" w:hAnsi="Times New Roman"/>
          <w:sz w:val="22"/>
          <w:szCs w:val="22"/>
        </w:rPr>
        <w:t xml:space="preserve">; thương hiệu dùng </w:t>
      </w:r>
      <w:r>
        <w:rPr>
          <w:rFonts w:ascii="Consolas" w:cs="Consolas" w:eastAsia="Consolas" w:hAnsi="Consolas"/>
          <w:sz w:val="20"/>
          <w:szCs w:val="20"/>
        </w:rPr>
        <w:t xml:space="preserve">brand=&lt;slug&gt;</w:t>
      </w:r>
      <w:r>
        <w:rPr>
          <w:rFonts w:ascii="Times New Roman" w:cs="Times New Roman" w:eastAsia="Times New Roman" w:hAnsi="Times New Roman"/>
          <w:sz w:val="22"/>
          <w:szCs w:val="22"/>
        </w:rPr>
        <w:t xml:space="preserve">. Quản trị viên sinh biến thể bằng thao tác xem trước tích Descartes của các giá trị tuỳ chọn, chỉnh SKU, giá, tồn kho, barcode, ảnh rồi mới lưu. Mỗi biến thể có mã băm của tổ hợp giá trị và ràng buộc duy nhất theo (sản phẩm, mã băm), nên không tạo được hai biến thể trùng tổ hợp.</w:t>
      </w:r>
    </w:p>
    <w:p>
      <w:pPr>
        <w:pStyle w:val="Heading2"/>
      </w:pPr>
      <w:bookmarkStart w:name="_Toc14" w:id="14"/>
      <w:r>
        <w:t xml:space="preserve">3.5. Xác thực và phân quyền</w:t>
      </w:r>
      <w:bookmarkEnd w:id="14"/>
    </w:p>
    <w:p>
      <w:pPr>
        <w:spacing w:after="120" w:before="0" w:line="300"/>
        <w:jc w:val="both"/>
      </w:pPr>
      <w:r>
        <w:rPr>
          <w:rFonts w:ascii="Times New Roman" w:cs="Times New Roman" w:eastAsia="Times New Roman" w:hAnsi="Times New Roman"/>
          <w:sz w:val="22"/>
          <w:szCs w:val="22"/>
        </w:rPr>
        <w:t xml:space="preserve">Người dùng đăng nhập bằng email và mật khẩu; sai năm lần liên tiếp thì tài khoản bị khoá tạm mười lăm phút. Mật khẩu được băm bằng bộ băm PBKDF2 của ASP.NET Core Identity, không bao giờ lưu hay ghi nhật ký dạng rõ. Access token JWT (thời hạn ngắn) và refresh token (xoay vòng, chỉ lưu giá trị băm trong bảng RefreshToken) được đặt trong cookie HttpOnly, Secure, SameSite=Lax. Các yêu cầu làm thay đổi dữ liệu phải kèm tiêu đề CSRF theo cơ chế double-submit cookie.</w:t>
      </w:r>
    </w:p>
    <w:p>
      <w:pPr>
        <w:spacing w:after="120" w:before="0" w:line="300"/>
        <w:jc w:val="both"/>
      </w:pPr>
      <w:r>
        <w:rPr>
          <w:rFonts w:ascii="Times New Roman" w:cs="Times New Roman" w:eastAsia="Times New Roman" w:hAnsi="Times New Roman"/>
          <w:sz w:val="22"/>
          <w:szCs w:val="22"/>
        </w:rPr>
        <w:t xml:space="preserve">Quyền hạn lưu trong cơ sở dữ liệu theo chuỗi RBAC User → Role → Permission, được tải vào claim khi cấp token và kiểm tra bằng thuộc tính </w:t>
      </w:r>
      <w:r>
        <w:rPr>
          <w:rFonts w:ascii="Consolas" w:cs="Consolas" w:eastAsia="Consolas" w:hAnsi="Consolas"/>
          <w:sz w:val="20"/>
          <w:szCs w:val="20"/>
        </w:rPr>
        <w:t xml:space="preserve">[HasPermission("Product.Update")]</w:t>
      </w:r>
      <w:r>
        <w:rPr>
          <w:rFonts w:ascii="Times New Roman" w:cs="Times New Roman" w:eastAsia="Times New Roman" w:hAnsi="Times New Roman"/>
          <w:sz w:val="22"/>
          <w:szCs w:val="22"/>
        </w:rPr>
        <w:t xml:space="preserve">. Danh mục quyền và quyền mặc định của năm vai trò nằm ở Phụ lục A. Chỉ vai trò Super Admin có User.Manage, Role.Manage và Permission.Manage; việc gán các quyền này cho vai trò khác bị từ chối ở tầng Application, không chỉ ở giao diện. Tài khoản Super Admin đầu tiên được tạo từ biến môi trường khi khởi tạo; hệ thống từ chối khởi động ở môi trường production nếu biến này trống. Đổi vai trò hoặc khoá tài khoản thu hồi toàn bộ refresh token của người đó, nên quyền mới có hiệu lực trong tối đa thời hạn của access token (15 phút). Các thao tác nhạy cảm (đổi cấu hình, quyền, người dùng, giá bán và giá vốn, áp dụng Business Type) được ghi vào AuditLog cùng người thực hiện, địa chỉ IP và giá trị trước/sau; nhật ký không chứa mật khẩu hay token.</w:t>
      </w:r>
    </w:p>
    <w:p>
      <w:pPr>
        <w:pStyle w:val="Heading2"/>
      </w:pPr>
      <w:bookmarkStart w:name="_Toc15" w:id="15"/>
      <w:r>
        <w:t xml:space="preserve">3.6. Lưu trữ tệp và thanh toán</w:t>
      </w:r>
      <w:bookmarkEnd w:id="15"/>
    </w:p>
    <w:p>
      <w:pPr>
        <w:spacing w:after="120" w:before="0" w:line="300"/>
        <w:jc w:val="both"/>
      </w:pPr>
      <w:r>
        <w:rPr>
          <w:rFonts w:ascii="Times New Roman" w:cs="Times New Roman" w:eastAsia="Times New Roman" w:hAnsi="Times New Roman"/>
          <w:sz w:val="22"/>
          <w:szCs w:val="22"/>
        </w:rPr>
        <w:t xml:space="preserve">Tệp không lưu dạng nhị phân trong cơ sở dữ liệu. Bảng Media chỉ giữ khoá đối tượng (key) và siêu dữ liệu; URL công khai được dựng từ cấu hình của nhà cung cấp lưu trữ đang bật. Giao diện IStorageService có bốn cách triển khai dự kiến: Local (thư mục Uploads), S3, Cloudflare R2 (dùng chung bộ giao tiếp S3) và Azure Blob Storage. Giai đoạn 1 triển khai Local; bốn lớp kia chỉ thêm lớp triển khai mới, không thay đổi mã gọi.</w:t>
      </w:r>
    </w:p>
    <w:p>
      <w:pPr>
        <w:spacing w:after="120" w:before="0" w:line="300"/>
        <w:jc w:val="both"/>
      </w:pPr>
      <w:r>
        <w:rPr>
          <w:rFonts w:ascii="Times New Roman" w:cs="Times New Roman" w:eastAsia="Times New Roman" w:hAnsi="Times New Roman"/>
          <w:sz w:val="22"/>
          <w:szCs w:val="22"/>
        </w:rPr>
        <w:t xml:space="preserve">Giao diện IPaymentGateway gồm các thao tác tạo giao dịch, xác minh kết quả trả về và hoàn tiền. COD và chuyển khoản (hiển thị thông tin tài khoản từ cấu hình) được triển khai ở Giai đoạn 2. VNPay, MoMo, ZaloPay và Stripe được bổ sung bằng cách thêm lớp triển khai và đăng ký trong DI; mỗi phương thức có mã định danh duy nhất và bật/tắt từ trang quản trị.</w:t>
      </w:r>
    </w:p>
    <w:p>
      <w:pPr>
        <w:pStyle w:val="Heading2"/>
      </w:pPr>
      <w:bookmarkStart w:name="_Toc16" w:id="16"/>
      <w:r>
        <w:t xml:space="preserve">3.7. Triển khai</w:t>
      </w:r>
      <w:bookmarkEnd w:id="16"/>
    </w:p>
    <w:p>
      <w:pPr>
        <w:spacing w:after="120" w:before="0" w:line="300"/>
        <w:jc w:val="both"/>
      </w:pPr>
      <w:r>
        <w:rPr>
          <w:rFonts w:ascii="Times New Roman" w:cs="Times New Roman" w:eastAsia="Times New Roman" w:hAnsi="Times New Roman"/>
          <w:sz w:val="22"/>
          <w:szCs w:val="22"/>
        </w:rPr>
        <w:t xml:space="preserve">Môi trường phát triển chạy PostgreSQL bằng Docker Compose (</w:t>
      </w:r>
      <w:r>
        <w:rPr>
          <w:rFonts w:ascii="Consolas" w:cs="Consolas" w:eastAsia="Consolas" w:hAnsi="Consolas"/>
          <w:sz w:val="20"/>
          <w:szCs w:val="20"/>
        </w:rPr>
        <w:t xml:space="preserve">docker-compose.yml</w:t>
      </w:r>
      <w:r>
        <w:rPr>
          <w:rFonts w:ascii="Times New Roman" w:cs="Times New Roman" w:eastAsia="Times New Roman" w:hAnsi="Times New Roman"/>
          <w:sz w:val="22"/>
          <w:szCs w:val="22"/>
        </w:rPr>
        <w:t xml:space="preserve">); mật khẩu cơ sở dữ liệu bắt buộc khai báo trong tệp </w:t>
      </w:r>
      <w:r>
        <w:rPr>
          <w:rFonts w:ascii="Consolas" w:cs="Consolas" w:eastAsia="Consolas" w:hAnsi="Consolas"/>
          <w:sz w:val="20"/>
          <w:szCs w:val="20"/>
        </w:rPr>
        <w:t xml:space="preserve">.env</w:t>
      </w:r>
      <w:r>
        <w:rPr>
          <w:rFonts w:ascii="Times New Roman" w:cs="Times New Roman" w:eastAsia="Times New Roman" w:hAnsi="Times New Roman"/>
          <w:sz w:val="22"/>
          <w:szCs w:val="22"/>
        </w:rPr>
        <w:t xml:space="preserve"> không đưa vào kho mã. Môi trường sản xuất dùng một reverse proxy cùng tên miền: đường dẫn gốc chuyển tới Storefront, </w:t>
      </w:r>
      <w:r>
        <w:rPr>
          <w:rFonts w:ascii="Consolas" w:cs="Consolas" w:eastAsia="Consolas" w:hAnsi="Consolas"/>
          <w:sz w:val="20"/>
          <w:szCs w:val="20"/>
        </w:rPr>
        <w:t xml:space="preserve">/admin</w:t>
      </w:r>
      <w:r>
        <w:rPr>
          <w:rFonts w:ascii="Times New Roman" w:cs="Times New Roman" w:eastAsia="Times New Roman" w:hAnsi="Times New Roman"/>
          <w:sz w:val="22"/>
          <w:szCs w:val="22"/>
        </w:rPr>
        <w:t xml:space="preserve"> tới Admin, </w:t>
      </w:r>
      <w:r>
        <w:rPr>
          <w:rFonts w:ascii="Consolas" w:cs="Consolas" w:eastAsia="Consolas" w:hAnsi="Consolas"/>
          <w:sz w:val="20"/>
          <w:szCs w:val="20"/>
        </w:rPr>
        <w:t xml:space="preserve">/api</w:t>
      </w:r>
      <w:r>
        <w:rPr>
          <w:rFonts w:ascii="Times New Roman" w:cs="Times New Roman" w:eastAsia="Times New Roman" w:hAnsi="Times New Roman"/>
          <w:sz w:val="22"/>
          <w:szCs w:val="22"/>
        </w:rPr>
        <w:t xml:space="preserve"> tới Backend API, </w:t>
      </w:r>
      <w:r>
        <w:rPr>
          <w:rFonts w:ascii="Consolas" w:cs="Consolas" w:eastAsia="Consolas" w:hAnsi="Consolas"/>
          <w:sz w:val="20"/>
          <w:szCs w:val="20"/>
        </w:rPr>
        <w:t xml:space="preserve">/uploads</w:t>
      </w:r>
      <w:r>
        <w:rPr>
          <w:rFonts w:ascii="Times New Roman" w:cs="Times New Roman" w:eastAsia="Times New Roman" w:hAnsi="Times New Roman"/>
          <w:sz w:val="22"/>
          <w:szCs w:val="22"/>
        </w:rPr>
        <w:t xml:space="preserve"> tới kho tệp hoặc CDN. Mọi bí mật (chuỗi kết nối, khoá ký token, khoá làm mới đệm) đọc từ biến môi trường. Hướng dẫn chi tiết nằm trong README của kho mã.</w:t>
      </w:r>
    </w:p>
    <w:p>
      <w:pPr>
        <w:pStyle w:val="Heading1"/>
        <w:pageBreakBefore/>
      </w:pPr>
      <w:bookmarkStart w:name="_Toc17" w:id="17"/>
      <w:r>
        <w:t xml:space="preserve">4. THIẾT KẾ CƠ SỞ DỮ LIỆU</w:t>
      </w:r>
      <w:bookmarkEnd w:id="17"/>
    </w:p>
    <w:p>
      <w:pPr>
        <w:pStyle w:val="Heading2"/>
      </w:pPr>
      <w:bookmarkStart w:name="_Toc18" w:id="18"/>
      <w:r>
        <w:t xml:space="preserve">4.1. Quy ước chung</w:t>
      </w:r>
      <w:bookmarkEnd w:id="18"/>
    </w:p>
    <w:p>
      <w:pPr>
        <w:spacing w:after="120" w:before="0" w:line="300"/>
        <w:jc w:val="both"/>
      </w:pPr>
      <w:r>
        <w:rPr>
          <w:rFonts w:ascii="Times New Roman" w:cs="Times New Roman" w:eastAsia="Times New Roman" w:hAnsi="Times New Roman"/>
          <w:sz w:val="22"/>
          <w:szCs w:val="22"/>
        </w:rPr>
        <w:t xml:space="preserve">Khoá chính kiểu GUID phiên bản 7 sinh ở tầng ứng dụng (</w:t>
      </w:r>
      <w:r>
        <w:rPr>
          <w:rFonts w:ascii="Consolas" w:cs="Consolas" w:eastAsia="Consolas" w:hAnsi="Consolas"/>
          <w:sz w:val="20"/>
          <w:szCs w:val="20"/>
        </w:rPr>
        <w:t xml:space="preserve">Guid.CreateVersion7()</w:t>
      </w:r>
      <w:r>
        <w:rPr>
          <w:rFonts w:ascii="Times New Roman" w:cs="Times New Roman" w:eastAsia="Times New Roman" w:hAnsi="Times New Roman"/>
          <w:sz w:val="22"/>
          <w:szCs w:val="22"/>
        </w:rPr>
        <w:t xml:space="preserve">), có thứ tự theo thời gian nên thân thiện với chỉ mục. Tên bảng và cột dùng snake_case. Thời gian lưu kiểu </w:t>
      </w:r>
      <w:r>
        <w:rPr>
          <w:rFonts w:ascii="Consolas" w:cs="Consolas" w:eastAsia="Consolas" w:hAnsi="Consolas"/>
          <w:sz w:val="20"/>
          <w:szCs w:val="20"/>
        </w:rPr>
        <w:t xml:space="preserve">timestamptz</w:t>
      </w:r>
      <w:r>
        <w:rPr>
          <w:rFonts w:ascii="Times New Roman" w:cs="Times New Roman" w:eastAsia="Times New Roman" w:hAnsi="Times New Roman"/>
          <w:sz w:val="22"/>
          <w:szCs w:val="22"/>
        </w:rPr>
        <w:t xml:space="preserve"> ở múi giờ UTC; múi giờ hiển thị lấy từ cấu hình. Tiền lưu kiểu </w:t>
      </w:r>
      <w:r>
        <w:rPr>
          <w:rFonts w:ascii="Consolas" w:cs="Consolas" w:eastAsia="Consolas" w:hAnsi="Consolas"/>
          <w:sz w:val="20"/>
          <w:szCs w:val="20"/>
        </w:rPr>
        <w:t xml:space="preserve">numeric(18,2)</w:t>
      </w:r>
      <w:r>
        <w:rPr>
          <w:rFonts w:ascii="Times New Roman" w:cs="Times New Roman" w:eastAsia="Times New Roman" w:hAnsi="Times New Roman"/>
          <w:sz w:val="22"/>
          <w:szCs w:val="22"/>
        </w:rPr>
        <w:t xml:space="preserve">; đơn vị tiền tệ lấy từ cấu hình.</w:t>
      </w:r>
    </w:p>
    <w:p>
      <w:pPr>
        <w:spacing w:after="120" w:before="0" w:line="300"/>
        <w:jc w:val="both"/>
      </w:pPr>
      <w:r>
        <w:rPr>
          <w:rFonts w:ascii="Times New Roman" w:cs="Times New Roman" w:eastAsia="Times New Roman" w:hAnsi="Times New Roman"/>
          <w:sz w:val="22"/>
          <w:szCs w:val="22"/>
        </w:rPr>
        <w:t xml:space="preserve">Các thực thể quản trị có CreatedAt, CreatedBy, UpdatedAt, UpdatedBy. Xoá mềm bằng cột IsDeleted cùng bộ lọc truy vấn toàn cục; ràng buộc duy nhất của slug, SKU và mã được đặt dạng chỉ mục một phần (</w:t>
      </w:r>
      <w:r>
        <w:rPr>
          <w:rFonts w:ascii="Consolas" w:cs="Consolas" w:eastAsia="Consolas" w:hAnsi="Consolas"/>
          <w:sz w:val="20"/>
          <w:szCs w:val="20"/>
        </w:rPr>
        <w:t xml:space="preserve">WHERE is_deleted = false</w:t>
      </w:r>
      <w:r>
        <w:rPr>
          <w:rFonts w:ascii="Times New Roman" w:cs="Times New Roman" w:eastAsia="Times New Roman" w:hAnsi="Times New Roman"/>
          <w:sz w:val="22"/>
          <w:szCs w:val="22"/>
        </w:rPr>
        <w:t xml:space="preserve">) để dùng lại mã sau khi xoá. Tồn kho và đơn hàng dùng token đồng thời (xmin của PostgreSQL) để chống ghi đè đồng thời. Thông tin SEO (MetaTitle, MetaDescription, Keywords, OgImage, CanonicalUrl, NoIndex) là kiểu sở hữu SeoMeta, ánh xạ thành cột của Product, Category, Page và Post.</w:t>
      </w:r>
    </w:p>
    <w:p>
      <w:pPr>
        <w:pStyle w:val="Heading2"/>
      </w:pPr>
      <w:bookmarkStart w:name="_Toc19" w:id="19"/>
      <w:r>
        <w:t xml:space="preserve">4.2. Các nhóm thực thể</w:t>
      </w:r>
      <w:bookmarkEnd w:id="19"/>
    </w:p>
    <w:p>
      <w:pPr>
        <w:spacing w:after="120" w:before="0" w:line="300"/>
        <w:jc w:val="both"/>
      </w:pPr>
      <w:r>
        <w:rPr>
          <w:rFonts w:ascii="Times New Roman" w:cs="Times New Roman" w:eastAsia="Times New Roman" w:hAnsi="Times New Roman"/>
          <w:sz w:val="22"/>
          <w:szCs w:val="22"/>
        </w:rPr>
        <w:t xml:space="preserve">Lược đồ gồm 42 thực thể chia thành 7 nhóm (Hình 4.1). Danh mục thực thể là dữ liệu trong tệp docs/catalog.json, nguồn dùng chung của tài liệu này, hình vẽ và bộ kiểm thử đối chiếu từ Giai đoạn 1.</w:t>
      </w:r>
    </w:p>
    <w:p>
      <w:pPr>
        <w:keepNext/>
        <w:spacing w:after="0" w:before="120"/>
        <w:jc w:val="center"/>
      </w:pPr>
      <w:r>
        <w:drawing>
          <wp:inline distT="0" distB="0" distL="0" distR="0">
            <wp:extent cx="5334000" cy="3676650"/>
            <wp:effectExtent t="0" r="0" b="0" l="0"/>
            <wp:docPr id="2" name="C:/Users/Admin/AppData/Local/Temp/claude/E--Project-Ecommerce/3b4e108c-f055-452b-b421-325cb9ec29e3/scratchpad/docwork/fig_erd.png" descr="C:/Users/Admin/AppData/Local/Temp/claude/E--Project-Ecommerce/3b4e108c-f055-452b-b421-325cb9ec29e3/scratchpad/docwork/fig_erd.png" title="Hìn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3676650"/>
                    </a:xfrm>
                    <a:prstGeom prst="rect">
                      <a:avLst/>
                    </a:prstGeom>
                  </pic:spPr>
                </pic:pic>
              </a:graphicData>
            </a:graphic>
          </wp:inline>
        </w:drawing>
      </w:r>
    </w:p>
    <w:p>
      <w:pPr>
        <w:spacing w:after="200" w:before="80"/>
        <w:jc w:val="center"/>
      </w:pPr>
      <w:r>
        <w:rPr>
          <w:rFonts w:ascii="Times New Roman" w:cs="Times New Roman" w:eastAsia="Times New Roman" w:hAnsi="Times New Roman"/>
          <w:i/>
          <w:iCs/>
          <w:sz w:val="20"/>
          <w:szCs w:val="20"/>
        </w:rPr>
        <w:t xml:space="preserve">Hình 4.1. Các nhóm thực thể</w:t>
      </w:r>
    </w:p>
    <w:p>
      <w:pPr>
        <w:pStyle w:val="Heading2"/>
      </w:pPr>
      <w:bookmarkStart w:name="_Toc20" w:id="20"/>
      <w:r>
        <w:t xml:space="preserve">4.3. Mô tả thực thể</w:t>
      </w:r>
      <w:bookmarkEnd w:id="20"/>
    </w:p>
    <w:p>
      <w:pPr>
        <w:keepNext/>
        <w:spacing w:after="60" w:before="0" w:line="300"/>
        <w:jc w:val="both"/>
      </w:pPr>
      <w:r>
        <w:rPr>
          <w:rFonts w:ascii="Times New Roman" w:cs="Times New Roman" w:eastAsia="Times New Roman" w:hAnsi="Times New Roman"/>
          <w:b/>
          <w:bCs/>
          <w:sz w:val="22"/>
          <w:szCs w:val="22"/>
        </w:rPr>
        <w:t xml:space="preserve">Nhóm Cấu hình</w:t>
      </w:r>
    </w:p>
    <w:tbl>
      <w:tblPr>
        <w:tblW w:type="dxa" w:w="9071"/>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12"/>
        <w:gridCol w:w="2993"/>
        <w:gridCol w:w="3266"/>
      </w:tblGrid>
      <w:tr>
        <w:trPr>
          <w:cantSplit/>
          <w:tblHeader/>
        </w:trPr>
        <w:tc>
          <w:tcPr>
            <w:tcW w:type="dxa" w:w="2812"/>
            <w:tcBorders>
              <w:top w:val="single" w:color="B8C7E0" w:sz="4"/>
              <w:left w:val="single" w:color="B8C7E0" w:sz="4"/>
              <w:bottom w:val="single" w:color="B8C7E0" w:sz="4"/>
              <w:right w:val="single" w:color="B8C7E0" w:sz="4"/>
            </w:tcBorders>
            <w:shd w:fill="D9E1F2" w:val="clear"/>
            <w:tcMar>
              <w:top w:type="dxa" w:w="50"/>
              <w:left w:type="dxa" w:w="90"/>
              <w:bottom w:type="dxa" w:w="50"/>
              <w:right w:type="dxa" w:w="90"/>
            </w:tcMar>
            <w:vAlign w:val="top"/>
          </w:tcPr>
          <w:p>
            <w:pPr>
              <w:keepNext w:val="false"/>
              <w:spacing w:after="20" w:before="0"/>
              <w:jc w:val="center"/>
            </w:pPr>
            <w:r>
              <w:rPr>
                <w:rFonts w:ascii="Times New Roman" w:cs="Times New Roman" w:eastAsia="Times New Roman" w:hAnsi="Times New Roman"/>
                <w:b/>
                <w:bCs/>
                <w:sz w:val="20"/>
                <w:szCs w:val="20"/>
              </w:rPr>
              <w:t xml:space="preserve">Thực thể</w:t>
            </w:r>
          </w:p>
        </w:tc>
        <w:tc>
          <w:tcPr>
            <w:tcW w:type="dxa" w:w="2993"/>
            <w:tcBorders>
              <w:top w:val="single" w:color="B8C7E0" w:sz="4"/>
              <w:left w:val="single" w:color="B8C7E0" w:sz="4"/>
              <w:bottom w:val="single" w:color="B8C7E0" w:sz="4"/>
              <w:right w:val="single" w:color="B8C7E0" w:sz="4"/>
            </w:tcBorders>
            <w:shd w:fill="D9E1F2" w:val="clear"/>
            <w:tcMar>
              <w:top w:type="dxa" w:w="50"/>
              <w:left w:type="dxa" w:w="90"/>
              <w:bottom w:type="dxa" w:w="50"/>
              <w:right w:type="dxa" w:w="90"/>
            </w:tcMar>
            <w:vAlign w:val="top"/>
          </w:tcPr>
          <w:p>
            <w:pPr>
              <w:keepNext w:val="false"/>
              <w:spacing w:after="20" w:before="0"/>
              <w:jc w:val="center"/>
            </w:pPr>
            <w:r>
              <w:rPr>
                <w:rFonts w:ascii="Times New Roman" w:cs="Times New Roman" w:eastAsia="Times New Roman" w:hAnsi="Times New Roman"/>
                <w:b/>
                <w:bCs/>
                <w:sz w:val="20"/>
                <w:szCs w:val="20"/>
              </w:rPr>
              <w:t xml:space="preserve">Trường chính</w:t>
            </w:r>
          </w:p>
        </w:tc>
        <w:tc>
          <w:tcPr>
            <w:tcW w:type="dxa" w:w="3266"/>
            <w:tcBorders>
              <w:top w:val="single" w:color="B8C7E0" w:sz="4"/>
              <w:left w:val="single" w:color="B8C7E0" w:sz="4"/>
              <w:bottom w:val="single" w:color="B8C7E0" w:sz="4"/>
              <w:right w:val="single" w:color="B8C7E0" w:sz="4"/>
            </w:tcBorders>
            <w:shd w:fill="D9E1F2" w:val="clear"/>
            <w:tcMar>
              <w:top w:type="dxa" w:w="50"/>
              <w:left w:type="dxa" w:w="90"/>
              <w:bottom w:type="dxa" w:w="50"/>
              <w:right w:type="dxa" w:w="90"/>
            </w:tcMar>
            <w:vAlign w:val="top"/>
          </w:tcPr>
          <w:p>
            <w:pPr>
              <w:keepNext w:val="false"/>
              <w:spacing w:after="20" w:before="0"/>
              <w:jc w:val="center"/>
            </w:pPr>
            <w:r>
              <w:rPr>
                <w:rFonts w:ascii="Times New Roman" w:cs="Times New Roman" w:eastAsia="Times New Roman" w:hAnsi="Times New Roman"/>
                <w:b/>
                <w:bCs/>
                <w:sz w:val="20"/>
                <w:szCs w:val="20"/>
              </w:rPr>
              <w:t xml:space="preserve">Quan hệ và ràng buộc</w:t>
            </w:r>
          </w:p>
        </w:tc>
      </w:tr>
      <w:tr>
        <w:trPr>
          <w:cantSplit/>
        </w:trPr>
        <w:tc>
          <w:tcPr>
            <w:tcW w:type="dxa" w:w="2812"/>
            <w:tcBorders>
              <w:top w:val="single" w:color="B8C7E0" w:sz="4"/>
              <w:left w:val="single" w:color="B8C7E0" w:sz="4"/>
              <w:bottom w:val="single" w:color="B8C7E0" w:sz="4"/>
              <w:right w:val="single" w:color="B8C7E0" w:sz="4"/>
            </w:tcBorders>
            <w:tcMar>
              <w:top w:type="dxa" w:w="50"/>
              <w:left w:type="dxa" w:w="90"/>
              <w:bottom w:type="dxa" w:w="50"/>
              <w:right w:type="dxa" w:w="90"/>
            </w:tcMar>
            <w:vAlign w:val="top"/>
          </w:tcPr>
          <w:p>
            <w:pPr>
              <w:keepNext w:val="false"/>
              <w:spacing w:after="20" w:before="0"/>
              <w:jc w:val="left"/>
            </w:pPr>
            <w:r>
              <w:rPr>
                <w:rFonts w:ascii="Times New Roman" w:cs="Times New Roman" w:eastAsia="Times New Roman" w:hAnsi="Times New Roman"/>
                <w:sz w:val="20"/>
                <w:szCs w:val="20"/>
              </w:rPr>
              <w:t xml:space="preserve">WebsiteSetting</w:t>
            </w:r>
          </w:p>
        </w:tc>
        <w:tc>
          <w:tcPr>
            <w:tcW w:type="dxa" w:w="2993"/>
            <w:tcBorders>
              <w:top w:val="single" w:color="B8C7E0" w:sz="4"/>
              <w:left w:val="single" w:color="B8C7E0" w:sz="4"/>
              <w:bottom w:val="single" w:color="B8C7E0" w:sz="4"/>
              <w:right w:val="single" w:color="B8C7E0" w:sz="4"/>
            </w:tcBorders>
            <w:tcMar>
              <w:top w:type="dxa" w:w="50"/>
              <w:left w:type="dxa" w:w="90"/>
              <w:bottom w:type="dxa" w:w="50"/>
              <w:right w:type="dxa" w:w="90"/>
            </w:tcMar>
            <w:vAlign w:val="top"/>
          </w:tcPr>
          <w:p>
            <w:pPr>
              <w:keepNext w:val="false"/>
              <w:spacing w:after="20" w:before="0"/>
              <w:jc w:val="left"/>
            </w:pPr>
            <w:r>
              <w:rPr>
                <w:rFonts w:ascii="Times New Roman" w:cs="Times New Roman" w:eastAsia="Times New Roman" w:hAnsi="Times New Roman"/>
                <w:sz w:val="20"/>
                <w:szCs w:val="20"/>
              </w:rPr>
              <w:t xml:space="preserve">Key, Value, ValueType, Group, IsPublic</w:t>
            </w:r>
          </w:p>
        </w:tc>
        <w:tc>
          <w:tcPr>
            <w:tcW w:type="dxa" w:w="3266"/>
            <w:tcBorders>
              <w:top w:val="single" w:color="B8C7E0" w:sz="4"/>
              <w:left w:val="single" w:color="B8C7E0" w:sz="4"/>
              <w:bottom w:val="single" w:color="B8C7E0" w:sz="4"/>
              <w:right w:val="single" w:color="B8C7E0" w:sz="4"/>
            </w:tcBorders>
            <w:tcMar>
              <w:top w:type="dxa" w:w="50"/>
              <w:left w:type="dxa" w:w="90"/>
              <w:bottom w:type="dxa" w:w="50"/>
              <w:right w:type="dxa" w:w="90"/>
            </w:tcMar>
            <w:vAlign w:val="top"/>
          </w:tcPr>
          <w:p>
            <w:pPr>
              <w:keepNext w:val="false"/>
              <w:spacing w:after="20" w:before="0"/>
              <w:jc w:val="left"/>
            </w:pPr>
            <w:r>
              <w:rPr>
                <w:rFonts w:ascii="Times New Roman" w:cs="Times New Roman" w:eastAsia="Times New Roman" w:hAnsi="Times New Roman"/>
                <w:sz w:val="20"/>
                <w:szCs w:val="20"/>
              </w:rPr>
              <w:t xml:space="preserve">Key duy nhất. Nhóm: general, branding, contact, social, theme, store, seo, footer. IsPublic=false thì không xuất hiện ở API công khai.</w:t>
            </w:r>
          </w:p>
        </w:tc>
      </w:tr>
      <w:tr>
        <w:trPr>
          <w:cantSplit/>
        </w:trPr>
        <w:tc>
          <w:tcPr>
            <w:tcW w:type="dxa" w:w="2812"/>
            <w:tcBorders>
              <w:top w:val="single" w:color="B8C7E0" w:sz="4"/>
              <w:left w:val="single" w:color="B8C7E0" w:sz="4"/>
              <w:bottom w:val="single" w:color="B8C7E0" w:sz="4"/>
              <w:right w:val="single" w:color="B8C7E0" w:sz="4"/>
            </w:tcBorders>
            <w:tcMar>
              <w:top w:type="dxa" w:w="50"/>
              <w:left w:type="dxa" w:w="90"/>
              <w:bottom w:type="dxa" w:w="50"/>
              <w:right w:type="dxa" w:w="90"/>
            </w:tcMar>
            <w:vAlign w:val="top"/>
          </w:tcPr>
          <w:p>
            <w:pPr>
              <w:keepNext w:val="false"/>
              <w:spacing w:after="20" w:before="0"/>
              <w:jc w:val="left"/>
            </w:pPr>
            <w:r>
              <w:rPr>
                <w:rFonts w:ascii="Times New Roman" w:cs="Times New Roman" w:eastAsia="Times New Roman" w:hAnsi="Times New Roman"/>
                <w:sz w:val="20"/>
                <w:szCs w:val="20"/>
              </w:rPr>
              <w:t xml:space="preserve">BusinessType</w:t>
            </w:r>
          </w:p>
        </w:tc>
        <w:tc>
          <w:tcPr>
            <w:tcW w:type="dxa" w:w="2993"/>
            <w:tcBorders>
              <w:top w:val="single" w:color="B8C7E0" w:sz="4"/>
              <w:left w:val="single" w:color="B8C7E0" w:sz="4"/>
              <w:bottom w:val="single" w:color="B8C7E0" w:sz="4"/>
              <w:right w:val="single" w:color="B8C7E0" w:sz="4"/>
            </w:tcBorders>
            <w:tcMar>
              <w:top w:type="dxa" w:w="50"/>
              <w:left w:type="dxa" w:w="90"/>
              <w:bottom w:type="dxa" w:w="50"/>
              <w:right w:type="dxa" w:w="90"/>
            </w:tcMar>
            <w:vAlign w:val="top"/>
          </w:tcPr>
          <w:p>
            <w:pPr>
              <w:keepNext w:val="false"/>
              <w:spacing w:after="20" w:before="0"/>
              <w:jc w:val="left"/>
            </w:pPr>
            <w:r>
              <w:rPr>
                <w:rFonts w:ascii="Times New Roman" w:cs="Times New Roman" w:eastAsia="Times New Roman" w:hAnsi="Times New Roman"/>
                <w:sz w:val="20"/>
                <w:szCs w:val="20"/>
              </w:rPr>
              <w:t xml:space="preserve">Code, Name, Description, PresetJson (jsonb), IsSystem</w:t>
            </w:r>
          </w:p>
        </w:tc>
        <w:tc>
          <w:tcPr>
            <w:tcW w:type="dxa" w:w="3266"/>
            <w:tcBorders>
              <w:top w:val="single" w:color="B8C7E0" w:sz="4"/>
              <w:left w:val="single" w:color="B8C7E0" w:sz="4"/>
              <w:bottom w:val="single" w:color="B8C7E0" w:sz="4"/>
              <w:right w:val="single" w:color="B8C7E0" w:sz="4"/>
            </w:tcBorders>
            <w:tcMar>
              <w:top w:type="dxa" w:w="50"/>
              <w:left w:type="dxa" w:w="90"/>
              <w:bottom w:type="dxa" w:w="50"/>
              <w:right w:type="dxa" w:w="90"/>
            </w:tcMar>
            <w:vAlign w:val="top"/>
          </w:tcPr>
          <w:p>
            <w:pPr>
              <w:keepNext w:val="false"/>
              <w:spacing w:after="20" w:before="0"/>
              <w:jc w:val="left"/>
            </w:pPr>
            <w:r>
              <w:rPr>
                <w:rFonts w:ascii="Times New Roman" w:cs="Times New Roman" w:eastAsia="Times New Roman" w:hAnsi="Times New Roman"/>
                <w:sz w:val="20"/>
                <w:szCs w:val="20"/>
              </w:rPr>
              <w:t xml:space="preserve">Code duy nhất. Business Type đang dùng lưu trong WebsiteSetting (store.businessType).</w:t>
            </w:r>
          </w:p>
        </w:tc>
      </w:tr>
      <w:tr>
        <w:trPr>
          <w:cantSplit/>
        </w:trPr>
        <w:tc>
          <w:tcPr>
            <w:tcW w:type="dxa" w:w="2812"/>
            <w:tcBorders>
              <w:top w:val="single" w:color="B8C7E0" w:sz="4"/>
              <w:left w:val="single" w:color="B8C7E0" w:sz="4"/>
              <w:bottom w:val="single" w:color="B8C7E0" w:sz="4"/>
              <w:right w:val="single" w:color="B8C7E0" w:sz="4"/>
            </w:tcBorders>
            <w:tcMar>
              <w:top w:type="dxa" w:w="50"/>
              <w:left w:type="dxa" w:w="90"/>
              <w:bottom w:type="dxa" w:w="50"/>
              <w:right w:type="dxa" w:w="90"/>
            </w:tcMar>
            <w:vAlign w:val="top"/>
          </w:tcPr>
          <w:p>
            <w:pPr>
              <w:keepNext w:val="false"/>
              <w:spacing w:after="20" w:before="0"/>
              <w:jc w:val="left"/>
            </w:pPr>
            <w:r>
              <w:rPr>
                <w:rFonts w:ascii="Times New Roman" w:cs="Times New Roman" w:eastAsia="Times New Roman" w:hAnsi="Times New Roman"/>
                <w:sz w:val="20"/>
                <w:szCs w:val="20"/>
              </w:rPr>
              <w:t xml:space="preserve">Menu</w:t>
            </w:r>
          </w:p>
        </w:tc>
        <w:tc>
          <w:tcPr>
            <w:tcW w:type="dxa" w:w="2993"/>
            <w:tcBorders>
              <w:top w:val="single" w:color="B8C7E0" w:sz="4"/>
              <w:left w:val="single" w:color="B8C7E0" w:sz="4"/>
              <w:bottom w:val="single" w:color="B8C7E0" w:sz="4"/>
              <w:right w:val="single" w:color="B8C7E0" w:sz="4"/>
            </w:tcBorders>
            <w:tcMar>
              <w:top w:type="dxa" w:w="50"/>
              <w:left w:type="dxa" w:w="90"/>
              <w:bottom w:type="dxa" w:w="50"/>
              <w:right w:type="dxa" w:w="90"/>
            </w:tcMar>
            <w:vAlign w:val="top"/>
          </w:tcPr>
          <w:p>
            <w:pPr>
              <w:keepNext w:val="false"/>
              <w:spacing w:after="20" w:before="0"/>
              <w:jc w:val="left"/>
            </w:pPr>
            <w:r>
              <w:rPr>
                <w:rFonts w:ascii="Times New Roman" w:cs="Times New Roman" w:eastAsia="Times New Roman" w:hAnsi="Times New Roman"/>
                <w:sz w:val="20"/>
                <w:szCs w:val="20"/>
              </w:rPr>
              <w:t xml:space="preserve">Code, Name</w:t>
            </w:r>
          </w:p>
        </w:tc>
        <w:tc>
          <w:tcPr>
            <w:tcW w:type="dxa" w:w="3266"/>
            <w:tcBorders>
              <w:top w:val="single" w:color="B8C7E0" w:sz="4"/>
              <w:left w:val="single" w:color="B8C7E0" w:sz="4"/>
              <w:bottom w:val="single" w:color="B8C7E0" w:sz="4"/>
              <w:right w:val="single" w:color="B8C7E0" w:sz="4"/>
            </w:tcBorders>
            <w:tcMar>
              <w:top w:type="dxa" w:w="50"/>
              <w:left w:type="dxa" w:w="90"/>
              <w:bottom w:type="dxa" w:w="50"/>
              <w:right w:type="dxa" w:w="90"/>
            </w:tcMar>
            <w:vAlign w:val="top"/>
          </w:tcPr>
          <w:p>
            <w:pPr>
              <w:keepNext w:val="false"/>
              <w:spacing w:after="20" w:before="0"/>
              <w:jc w:val="left"/>
            </w:pPr>
            <w:r>
              <w:rPr>
                <w:rFonts w:ascii="Times New Roman" w:cs="Times New Roman" w:eastAsia="Times New Roman" w:hAnsi="Times New Roman"/>
                <w:sz w:val="20"/>
                <w:szCs w:val="20"/>
              </w:rPr>
              <w:t xml:space="preserve">Code duy nhất (ví dụ header, footer). 1–n MenuItem.</w:t>
            </w:r>
          </w:p>
        </w:tc>
      </w:tr>
      <w:tr>
        <w:trPr>
          <w:cantSplit/>
        </w:trPr>
        <w:tc>
          <w:tcPr>
            <w:tcW w:type="dxa" w:w="2812"/>
            <w:tcBorders>
              <w:top w:val="single" w:color="B8C7E0" w:sz="4"/>
              <w:left w:val="single" w:color="B8C7E0" w:sz="4"/>
              <w:bottom w:val="single" w:color="B8C7E0" w:sz="4"/>
              <w:right w:val="single" w:color="B8C7E0" w:sz="4"/>
            </w:tcBorders>
            <w:tcMar>
              <w:top w:type="dxa" w:w="50"/>
              <w:left w:type="dxa" w:w="90"/>
              <w:bottom w:type="dxa" w:w="50"/>
              <w:right w:type="dxa" w:w="90"/>
            </w:tcMar>
            <w:vAlign w:val="top"/>
          </w:tcPr>
          <w:p>
            <w:pPr>
              <w:keepNext/>
              <w:spacing w:after="20" w:before="0"/>
              <w:jc w:val="left"/>
            </w:pPr>
            <w:r>
              <w:rPr>
                <w:rFonts w:ascii="Times New Roman" w:cs="Times New Roman" w:eastAsia="Times New Roman" w:hAnsi="Times New Roman"/>
                <w:sz w:val="20"/>
                <w:szCs w:val="20"/>
              </w:rPr>
              <w:t xml:space="preserve">MenuItem</w:t>
            </w:r>
          </w:p>
        </w:tc>
        <w:tc>
          <w:tcPr>
            <w:tcW w:type="dxa" w:w="2993"/>
            <w:tcBorders>
              <w:top w:val="single" w:color="B8C7E0" w:sz="4"/>
              <w:left w:val="single" w:color="B8C7E0" w:sz="4"/>
              <w:bottom w:val="single" w:color="B8C7E0" w:sz="4"/>
              <w:right w:val="single" w:color="B8C7E0" w:sz="4"/>
            </w:tcBorders>
            <w:tcMar>
              <w:top w:type="dxa" w:w="50"/>
              <w:left w:type="dxa" w:w="90"/>
              <w:bottom w:type="dxa" w:w="50"/>
              <w:right w:type="dxa" w:w="90"/>
            </w:tcMar>
            <w:vAlign w:val="top"/>
          </w:tcPr>
          <w:p>
            <w:pPr>
              <w:keepNext/>
              <w:spacing w:after="20" w:before="0"/>
              <w:jc w:val="left"/>
            </w:pPr>
            <w:r>
              <w:rPr>
                <w:rFonts w:ascii="Times New Roman" w:cs="Times New Roman" w:eastAsia="Times New Roman" w:hAnsi="Times New Roman"/>
                <w:sz w:val="20"/>
                <w:szCs w:val="20"/>
              </w:rPr>
              <w:t xml:space="preserve">MenuId, ParentId, Title, TargetType, TargetId, Url, SortOrder, IsActive</w:t>
            </w:r>
          </w:p>
        </w:tc>
        <w:tc>
          <w:tcPr>
            <w:tcW w:type="dxa" w:w="3266"/>
            <w:tcBorders>
              <w:top w:val="single" w:color="B8C7E0" w:sz="4"/>
              <w:left w:val="single" w:color="B8C7E0" w:sz="4"/>
              <w:bottom w:val="single" w:color="B8C7E0" w:sz="4"/>
              <w:right w:val="single" w:color="B8C7E0" w:sz="4"/>
            </w:tcBorders>
            <w:tcMar>
              <w:top w:type="dxa" w:w="50"/>
              <w:left w:type="dxa" w:w="90"/>
              <w:bottom w:type="dxa" w:w="50"/>
              <w:right w:type="dxa" w:w="90"/>
            </w:tcMar>
            <w:vAlign w:val="top"/>
          </w:tcPr>
          <w:p>
            <w:pPr>
              <w:keepNext/>
              <w:spacing w:after="20" w:before="0"/>
              <w:jc w:val="left"/>
            </w:pPr>
            <w:r>
              <w:rPr>
                <w:rFonts w:ascii="Times New Roman" w:cs="Times New Roman" w:eastAsia="Times New Roman" w:hAnsi="Times New Roman"/>
                <w:sz w:val="20"/>
                <w:szCs w:val="20"/>
              </w:rPr>
              <w:t xml:space="preserve">TargetType: Category, Page, Url. Cây tự tham chiếu qua ParentId.</w:t>
            </w:r>
          </w:p>
        </w:tc>
      </w:tr>
    </w:tbl>
    <w:p>
      <w:pPr>
        <w:spacing w:after="200" w:before="80"/>
        <w:jc w:val="center"/>
      </w:pPr>
      <w:r>
        <w:rPr>
          <w:rFonts w:ascii="Times New Roman" w:cs="Times New Roman" w:eastAsia="Times New Roman" w:hAnsi="Times New Roman"/>
          <w:i/>
          <w:iCs/>
          <w:sz w:val="20"/>
          <w:szCs w:val="20"/>
        </w:rPr>
        <w:t xml:space="preserve">Bảng 4.1. Thực thể nhóm Cấu hình</w:t>
      </w:r>
    </w:p>
    <w:p>
      <w:pPr>
        <w:keepNext/>
        <w:spacing w:after="60" w:before="0" w:line="300"/>
        <w:jc w:val="both"/>
      </w:pPr>
      <w:r>
        <w:rPr>
          <w:rFonts w:ascii="Times New Roman" w:cs="Times New Roman" w:eastAsia="Times New Roman" w:hAnsi="Times New Roman"/>
          <w:b/>
          <w:bCs/>
          <w:sz w:val="22"/>
          <w:szCs w:val="22"/>
        </w:rPr>
        <w:t xml:space="preserve">Nhóm Nội dung</w:t>
      </w:r>
    </w:p>
    <w:tbl>
      <w:tblPr>
        <w:tblW w:type="dxa" w:w="9071"/>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12"/>
        <w:gridCol w:w="2993"/>
        <w:gridCol w:w="3266"/>
      </w:tblGrid>
      <w:tr>
        <w:trPr>
          <w:cantSplit/>
          <w:tblHeader/>
        </w:trPr>
        <w:tc>
          <w:tcPr>
            <w:tcW w:type="dxa" w:w="2812"/>
            <w:tcBorders>
              <w:top w:val="single" w:color="B8C7E0" w:sz="4"/>
              <w:left w:val="single" w:color="B8C7E0" w:sz="4"/>
              <w:bottom w:val="single" w:color="B8C7E0" w:sz="4"/>
              <w:right w:val="single" w:color="B8C7E0" w:sz="4"/>
            </w:tcBorders>
            <w:shd w:fill="D9E1F2" w:val="clear"/>
            <w:tcMar>
              <w:top w:type="dxa" w:w="50"/>
              <w:left w:type="dxa" w:w="90"/>
              <w:bottom w:type="dxa" w:w="50"/>
              <w:right w:type="dxa" w:w="90"/>
            </w:tcMar>
            <w:vAlign w:val="top"/>
          </w:tcPr>
          <w:p>
            <w:pPr>
              <w:keepNext w:val="false"/>
              <w:spacing w:after="20" w:before="0"/>
              <w:jc w:val="center"/>
            </w:pPr>
            <w:r>
              <w:rPr>
                <w:rFonts w:ascii="Times New Roman" w:cs="Times New Roman" w:eastAsia="Times New Roman" w:hAnsi="Times New Roman"/>
                <w:b/>
                <w:bCs/>
                <w:sz w:val="20"/>
                <w:szCs w:val="20"/>
              </w:rPr>
              <w:t xml:space="preserve">Thực thể</w:t>
            </w:r>
          </w:p>
        </w:tc>
        <w:tc>
          <w:tcPr>
            <w:tcW w:type="dxa" w:w="2993"/>
            <w:tcBorders>
              <w:top w:val="single" w:color="B8C7E0" w:sz="4"/>
              <w:left w:val="single" w:color="B8C7E0" w:sz="4"/>
              <w:bottom w:val="single" w:color="B8C7E0" w:sz="4"/>
              <w:right w:val="single" w:color="B8C7E0" w:sz="4"/>
            </w:tcBorders>
            <w:shd w:fill="D9E1F2" w:val="clear"/>
            <w:tcMar>
              <w:top w:type="dxa" w:w="50"/>
              <w:left w:type="dxa" w:w="90"/>
              <w:bottom w:type="dxa" w:w="50"/>
              <w:right w:type="dxa" w:w="90"/>
            </w:tcMar>
            <w:vAlign w:val="top"/>
          </w:tcPr>
          <w:p>
            <w:pPr>
              <w:keepNext w:val="false"/>
              <w:spacing w:after="20" w:before="0"/>
              <w:jc w:val="center"/>
            </w:pPr>
            <w:r>
              <w:rPr>
                <w:rFonts w:ascii="Times New Roman" w:cs="Times New Roman" w:eastAsia="Times New Roman" w:hAnsi="Times New Roman"/>
                <w:b/>
                <w:bCs/>
                <w:sz w:val="20"/>
                <w:szCs w:val="20"/>
              </w:rPr>
              <w:t xml:space="preserve">Trường chính</w:t>
            </w:r>
          </w:p>
        </w:tc>
        <w:tc>
          <w:tcPr>
            <w:tcW w:type="dxa" w:w="3266"/>
            <w:tcBorders>
              <w:top w:val="single" w:color="B8C7E0" w:sz="4"/>
              <w:left w:val="single" w:color="B8C7E0" w:sz="4"/>
              <w:bottom w:val="single" w:color="B8C7E0" w:sz="4"/>
              <w:right w:val="single" w:color="B8C7E0" w:sz="4"/>
            </w:tcBorders>
            <w:shd w:fill="D9E1F2" w:val="clear"/>
            <w:tcMar>
              <w:top w:type="dxa" w:w="50"/>
              <w:left w:type="dxa" w:w="90"/>
              <w:bottom w:type="dxa" w:w="50"/>
              <w:right w:type="dxa" w:w="90"/>
            </w:tcMar>
            <w:vAlign w:val="top"/>
          </w:tcPr>
          <w:p>
            <w:pPr>
              <w:keepNext w:val="false"/>
              <w:spacing w:after="20" w:before="0"/>
              <w:jc w:val="center"/>
            </w:pPr>
            <w:r>
              <w:rPr>
                <w:rFonts w:ascii="Times New Roman" w:cs="Times New Roman" w:eastAsia="Times New Roman" w:hAnsi="Times New Roman"/>
                <w:b/>
                <w:bCs/>
                <w:sz w:val="20"/>
                <w:szCs w:val="20"/>
              </w:rPr>
              <w:t xml:space="preserve">Quan hệ và ràng buộc</w:t>
            </w:r>
          </w:p>
        </w:tc>
      </w:tr>
      <w:tr>
        <w:trPr>
          <w:cantSplit/>
        </w:trPr>
        <w:tc>
          <w:tcPr>
            <w:tcW w:type="dxa" w:w="2812"/>
            <w:tcBorders>
              <w:top w:val="single" w:color="B8C7E0" w:sz="4"/>
              <w:left w:val="single" w:color="B8C7E0" w:sz="4"/>
              <w:bottom w:val="single" w:color="B8C7E0" w:sz="4"/>
              <w:right w:val="single" w:color="B8C7E0" w:sz="4"/>
            </w:tcBorders>
            <w:tcMar>
              <w:top w:type="dxa" w:w="50"/>
              <w:left w:type="dxa" w:w="90"/>
              <w:bottom w:type="dxa" w:w="50"/>
              <w:right w:type="dxa" w:w="90"/>
            </w:tcMar>
            <w:vAlign w:val="top"/>
          </w:tcPr>
          <w:p>
            <w:pPr>
              <w:keepNext w:val="false"/>
              <w:spacing w:after="20" w:before="0"/>
              <w:jc w:val="left"/>
            </w:pPr>
            <w:r>
              <w:rPr>
                <w:rFonts w:ascii="Times New Roman" w:cs="Times New Roman" w:eastAsia="Times New Roman" w:hAnsi="Times New Roman"/>
                <w:sz w:val="20"/>
                <w:szCs w:val="20"/>
              </w:rPr>
              <w:t xml:space="preserve">Banner</w:t>
            </w:r>
          </w:p>
        </w:tc>
        <w:tc>
          <w:tcPr>
            <w:tcW w:type="dxa" w:w="2993"/>
            <w:tcBorders>
              <w:top w:val="single" w:color="B8C7E0" w:sz="4"/>
              <w:left w:val="single" w:color="B8C7E0" w:sz="4"/>
              <w:bottom w:val="single" w:color="B8C7E0" w:sz="4"/>
              <w:right w:val="single" w:color="B8C7E0" w:sz="4"/>
            </w:tcBorders>
            <w:tcMar>
              <w:top w:type="dxa" w:w="50"/>
              <w:left w:type="dxa" w:w="90"/>
              <w:bottom w:type="dxa" w:w="50"/>
              <w:right w:type="dxa" w:w="90"/>
            </w:tcMar>
            <w:vAlign w:val="top"/>
          </w:tcPr>
          <w:p>
            <w:pPr>
              <w:keepNext w:val="false"/>
              <w:spacing w:after="20" w:before="0"/>
              <w:jc w:val="left"/>
            </w:pPr>
            <w:r>
              <w:rPr>
                <w:rFonts w:ascii="Times New Roman" w:cs="Times New Roman" w:eastAsia="Times New Roman" w:hAnsi="Times New Roman"/>
                <w:sz w:val="20"/>
                <w:szCs w:val="20"/>
              </w:rPr>
              <w:t xml:space="preserve">Title, Subtitle, DesktopMediaId, MobileMediaId, ButtonText, ButtonUrl, StartAt, EndAt, Placement, Status, SortOrder</w:t>
            </w:r>
          </w:p>
        </w:tc>
        <w:tc>
          <w:tcPr>
            <w:tcW w:type="dxa" w:w="3266"/>
            <w:tcBorders>
              <w:top w:val="single" w:color="B8C7E0" w:sz="4"/>
              <w:left w:val="single" w:color="B8C7E0" w:sz="4"/>
              <w:bottom w:val="single" w:color="B8C7E0" w:sz="4"/>
              <w:right w:val="single" w:color="B8C7E0" w:sz="4"/>
            </w:tcBorders>
            <w:tcMar>
              <w:top w:type="dxa" w:w="50"/>
              <w:left w:type="dxa" w:w="90"/>
              <w:bottom w:type="dxa" w:w="50"/>
              <w:right w:type="dxa" w:w="90"/>
            </w:tcMar>
            <w:vAlign w:val="top"/>
          </w:tcPr>
          <w:p>
            <w:pPr>
              <w:keepNext w:val="false"/>
              <w:spacing w:after="20" w:before="0"/>
              <w:jc w:val="left"/>
            </w:pPr>
            <w:r>
              <w:rPr>
                <w:rFonts w:ascii="Times New Roman" w:cs="Times New Roman" w:eastAsia="Times New Roman" w:hAnsi="Times New Roman"/>
                <w:sz w:val="20"/>
                <w:szCs w:val="20"/>
              </w:rPr>
              <w:t xml:space="preserve">Hiển thị khi Status=Published và thời điểm nằm trong [StartAt, EndAt]. FK tới Media.</w:t>
            </w:r>
          </w:p>
        </w:tc>
      </w:tr>
      <w:tr>
        <w:trPr>
          <w:cantSplit/>
        </w:trPr>
        <w:tc>
          <w:tcPr>
            <w:tcW w:type="dxa" w:w="2812"/>
            <w:tcBorders>
              <w:top w:val="single" w:color="B8C7E0" w:sz="4"/>
              <w:left w:val="single" w:color="B8C7E0" w:sz="4"/>
              <w:bottom w:val="single" w:color="B8C7E0" w:sz="4"/>
              <w:right w:val="single" w:color="B8C7E0" w:sz="4"/>
            </w:tcBorders>
            <w:tcMar>
              <w:top w:type="dxa" w:w="50"/>
              <w:left w:type="dxa" w:w="90"/>
              <w:bottom w:type="dxa" w:w="50"/>
              <w:right w:type="dxa" w:w="90"/>
            </w:tcMar>
            <w:vAlign w:val="top"/>
          </w:tcPr>
          <w:p>
            <w:pPr>
              <w:keepNext w:val="false"/>
              <w:spacing w:after="20" w:before="0"/>
              <w:jc w:val="left"/>
            </w:pPr>
            <w:r>
              <w:rPr>
                <w:rFonts w:ascii="Times New Roman" w:cs="Times New Roman" w:eastAsia="Times New Roman" w:hAnsi="Times New Roman"/>
                <w:sz w:val="20"/>
                <w:szCs w:val="20"/>
              </w:rPr>
              <w:t xml:space="preserve">HomepageSection</w:t>
            </w:r>
          </w:p>
        </w:tc>
        <w:tc>
          <w:tcPr>
            <w:tcW w:type="dxa" w:w="2993"/>
            <w:tcBorders>
              <w:top w:val="single" w:color="B8C7E0" w:sz="4"/>
              <w:left w:val="single" w:color="B8C7E0" w:sz="4"/>
              <w:bottom w:val="single" w:color="B8C7E0" w:sz="4"/>
              <w:right w:val="single" w:color="B8C7E0" w:sz="4"/>
            </w:tcBorders>
            <w:tcMar>
              <w:top w:type="dxa" w:w="50"/>
              <w:left w:type="dxa" w:w="90"/>
              <w:bottom w:type="dxa" w:w="50"/>
              <w:right w:type="dxa" w:w="90"/>
            </w:tcMar>
            <w:vAlign w:val="top"/>
          </w:tcPr>
          <w:p>
            <w:pPr>
              <w:keepNext w:val="false"/>
              <w:spacing w:after="20" w:before="0"/>
              <w:jc w:val="left"/>
            </w:pPr>
            <w:r>
              <w:rPr>
                <w:rFonts w:ascii="Times New Roman" w:cs="Times New Roman" w:eastAsia="Times New Roman" w:hAnsi="Times New Roman"/>
                <w:sz w:val="20"/>
                <w:szCs w:val="20"/>
              </w:rPr>
              <w:t xml:space="preserve">Type, Title, Subtitle, ConfigJson (jsonb), IsActive, SortOrder</w:t>
            </w:r>
          </w:p>
        </w:tc>
        <w:tc>
          <w:tcPr>
            <w:tcW w:type="dxa" w:w="3266"/>
            <w:tcBorders>
              <w:top w:val="single" w:color="B8C7E0" w:sz="4"/>
              <w:left w:val="single" w:color="B8C7E0" w:sz="4"/>
              <w:bottom w:val="single" w:color="B8C7E0" w:sz="4"/>
              <w:right w:val="single" w:color="B8C7E0" w:sz="4"/>
            </w:tcBorders>
            <w:tcMar>
              <w:top w:type="dxa" w:w="50"/>
              <w:left w:type="dxa" w:w="90"/>
              <w:bottom w:type="dxa" w:w="50"/>
              <w:right w:type="dxa" w:w="90"/>
            </w:tcMar>
            <w:vAlign w:val="top"/>
          </w:tcPr>
          <w:p>
            <w:pPr>
              <w:keepNext w:val="false"/>
              <w:spacing w:after="20" w:before="0"/>
              <w:jc w:val="left"/>
            </w:pPr>
            <w:r>
              <w:rPr>
                <w:rFonts w:ascii="Times New Roman" w:cs="Times New Roman" w:eastAsia="Times New Roman" w:hAnsi="Times New Roman"/>
                <w:sz w:val="20"/>
                <w:szCs w:val="20"/>
              </w:rPr>
              <w:t xml:space="preserve">Type thuộc HomepageSectionType (Phụ lục B). ConfigJson chứa tham số riêng của từng loại (số sản phẩm, liên kết, ảnh).</w:t>
            </w:r>
          </w:p>
        </w:tc>
      </w:tr>
      <w:tr>
        <w:trPr>
          <w:cantSplit/>
        </w:trPr>
        <w:tc>
          <w:tcPr>
            <w:tcW w:type="dxa" w:w="2812"/>
            <w:tcBorders>
              <w:top w:val="single" w:color="B8C7E0" w:sz="4"/>
              <w:left w:val="single" w:color="B8C7E0" w:sz="4"/>
              <w:bottom w:val="single" w:color="B8C7E0" w:sz="4"/>
              <w:right w:val="single" w:color="B8C7E0" w:sz="4"/>
            </w:tcBorders>
            <w:tcMar>
              <w:top w:type="dxa" w:w="50"/>
              <w:left w:type="dxa" w:w="90"/>
              <w:bottom w:type="dxa" w:w="50"/>
              <w:right w:type="dxa" w:w="90"/>
            </w:tcMar>
            <w:vAlign w:val="top"/>
          </w:tcPr>
          <w:p>
            <w:pPr>
              <w:keepNext w:val="false"/>
              <w:spacing w:after="20" w:before="0"/>
              <w:jc w:val="left"/>
            </w:pPr>
            <w:r>
              <w:rPr>
                <w:rFonts w:ascii="Times New Roman" w:cs="Times New Roman" w:eastAsia="Times New Roman" w:hAnsi="Times New Roman"/>
                <w:sz w:val="20"/>
                <w:szCs w:val="20"/>
              </w:rPr>
              <w:t xml:space="preserve">Page</w:t>
            </w:r>
          </w:p>
        </w:tc>
        <w:tc>
          <w:tcPr>
            <w:tcW w:type="dxa" w:w="2993"/>
            <w:tcBorders>
              <w:top w:val="single" w:color="B8C7E0" w:sz="4"/>
              <w:left w:val="single" w:color="B8C7E0" w:sz="4"/>
              <w:bottom w:val="single" w:color="B8C7E0" w:sz="4"/>
              <w:right w:val="single" w:color="B8C7E0" w:sz="4"/>
            </w:tcBorders>
            <w:tcMar>
              <w:top w:type="dxa" w:w="50"/>
              <w:left w:type="dxa" w:w="90"/>
              <w:bottom w:type="dxa" w:w="50"/>
              <w:right w:type="dxa" w:w="90"/>
            </w:tcMar>
            <w:vAlign w:val="top"/>
          </w:tcPr>
          <w:p>
            <w:pPr>
              <w:keepNext w:val="false"/>
              <w:spacing w:after="20" w:before="0"/>
              <w:jc w:val="left"/>
            </w:pPr>
            <w:r>
              <w:rPr>
                <w:rFonts w:ascii="Times New Roman" w:cs="Times New Roman" w:eastAsia="Times New Roman" w:hAnsi="Times New Roman"/>
                <w:sz w:val="20"/>
                <w:szCs w:val="20"/>
              </w:rPr>
              <w:t xml:space="preserve">Title, Slug, Content (HTML), Status, SeoMeta</w:t>
            </w:r>
          </w:p>
        </w:tc>
        <w:tc>
          <w:tcPr>
            <w:tcW w:type="dxa" w:w="3266"/>
            <w:tcBorders>
              <w:top w:val="single" w:color="B8C7E0" w:sz="4"/>
              <w:left w:val="single" w:color="B8C7E0" w:sz="4"/>
              <w:bottom w:val="single" w:color="B8C7E0" w:sz="4"/>
              <w:right w:val="single" w:color="B8C7E0" w:sz="4"/>
            </w:tcBorders>
            <w:tcMar>
              <w:top w:type="dxa" w:w="50"/>
              <w:left w:type="dxa" w:w="90"/>
              <w:bottom w:type="dxa" w:w="50"/>
              <w:right w:type="dxa" w:w="90"/>
            </w:tcMar>
            <w:vAlign w:val="top"/>
          </w:tcPr>
          <w:p>
            <w:pPr>
              <w:keepNext w:val="false"/>
              <w:spacing w:after="20" w:before="0"/>
              <w:jc w:val="left"/>
            </w:pPr>
            <w:r>
              <w:rPr>
                <w:rFonts w:ascii="Times New Roman" w:cs="Times New Roman" w:eastAsia="Times New Roman" w:hAnsi="Times New Roman"/>
                <w:sz w:val="20"/>
                <w:szCs w:val="20"/>
              </w:rPr>
              <w:t xml:space="preserve">Slug duy nhất. Content được làm sạch HTML khi lưu.</w:t>
            </w:r>
          </w:p>
        </w:tc>
      </w:tr>
      <w:tr>
        <w:trPr>
          <w:cantSplit/>
        </w:trPr>
        <w:tc>
          <w:tcPr>
            <w:tcW w:type="dxa" w:w="2812"/>
            <w:tcBorders>
              <w:top w:val="single" w:color="B8C7E0" w:sz="4"/>
              <w:left w:val="single" w:color="B8C7E0" w:sz="4"/>
              <w:bottom w:val="single" w:color="B8C7E0" w:sz="4"/>
              <w:right w:val="single" w:color="B8C7E0" w:sz="4"/>
            </w:tcBorders>
            <w:tcMar>
              <w:top w:type="dxa" w:w="50"/>
              <w:left w:type="dxa" w:w="90"/>
              <w:bottom w:type="dxa" w:w="50"/>
              <w:right w:type="dxa" w:w="90"/>
            </w:tcMar>
            <w:vAlign w:val="top"/>
          </w:tcPr>
          <w:p>
            <w:pPr>
              <w:keepNext w:val="false"/>
              <w:spacing w:after="20" w:before="0"/>
              <w:jc w:val="left"/>
            </w:pPr>
            <w:r>
              <w:rPr>
                <w:rFonts w:ascii="Times New Roman" w:cs="Times New Roman" w:eastAsia="Times New Roman" w:hAnsi="Times New Roman"/>
                <w:sz w:val="20"/>
                <w:szCs w:val="20"/>
              </w:rPr>
              <w:t xml:space="preserve">Post</w:t>
            </w:r>
          </w:p>
        </w:tc>
        <w:tc>
          <w:tcPr>
            <w:tcW w:type="dxa" w:w="2993"/>
            <w:tcBorders>
              <w:top w:val="single" w:color="B8C7E0" w:sz="4"/>
              <w:left w:val="single" w:color="B8C7E0" w:sz="4"/>
              <w:bottom w:val="single" w:color="B8C7E0" w:sz="4"/>
              <w:right w:val="single" w:color="B8C7E0" w:sz="4"/>
            </w:tcBorders>
            <w:tcMar>
              <w:top w:type="dxa" w:w="50"/>
              <w:left w:type="dxa" w:w="90"/>
              <w:bottom w:type="dxa" w:w="50"/>
              <w:right w:type="dxa" w:w="90"/>
            </w:tcMar>
            <w:vAlign w:val="top"/>
          </w:tcPr>
          <w:p>
            <w:pPr>
              <w:keepNext w:val="false"/>
              <w:spacing w:after="20" w:before="0"/>
              <w:jc w:val="left"/>
            </w:pPr>
            <w:r>
              <w:rPr>
                <w:rFonts w:ascii="Times New Roman" w:cs="Times New Roman" w:eastAsia="Times New Roman" w:hAnsi="Times New Roman"/>
                <w:sz w:val="20"/>
                <w:szCs w:val="20"/>
              </w:rPr>
              <w:t xml:space="preserve">Title, Slug, Summary, Content, CoverMediaId, PublishedAt, Status, SeoMeta</w:t>
            </w:r>
          </w:p>
        </w:tc>
        <w:tc>
          <w:tcPr>
            <w:tcW w:type="dxa" w:w="3266"/>
            <w:tcBorders>
              <w:top w:val="single" w:color="B8C7E0" w:sz="4"/>
              <w:left w:val="single" w:color="B8C7E0" w:sz="4"/>
              <w:bottom w:val="single" w:color="B8C7E0" w:sz="4"/>
              <w:right w:val="single" w:color="B8C7E0" w:sz="4"/>
            </w:tcBorders>
            <w:tcMar>
              <w:top w:type="dxa" w:w="50"/>
              <w:left w:type="dxa" w:w="90"/>
              <w:bottom w:type="dxa" w:w="50"/>
              <w:right w:type="dxa" w:w="90"/>
            </w:tcMar>
            <w:vAlign w:val="top"/>
          </w:tcPr>
          <w:p>
            <w:pPr>
              <w:keepNext w:val="false"/>
              <w:spacing w:after="20" w:before="0"/>
              <w:jc w:val="left"/>
            </w:pPr>
            <w:r>
              <w:rPr>
                <w:rFonts w:ascii="Times New Roman" w:cs="Times New Roman" w:eastAsia="Times New Roman" w:hAnsi="Times New Roman"/>
                <w:sz w:val="20"/>
                <w:szCs w:val="20"/>
              </w:rPr>
              <w:t xml:space="preserve">Slug duy nhất. Dùng cho section Blog.</w:t>
            </w:r>
          </w:p>
        </w:tc>
      </w:tr>
      <w:tr>
        <w:trPr>
          <w:cantSplit/>
        </w:trPr>
        <w:tc>
          <w:tcPr>
            <w:tcW w:type="dxa" w:w="2812"/>
            <w:tcBorders>
              <w:top w:val="single" w:color="B8C7E0" w:sz="4"/>
              <w:left w:val="single" w:color="B8C7E0" w:sz="4"/>
              <w:bottom w:val="single" w:color="B8C7E0" w:sz="4"/>
              <w:right w:val="single" w:color="B8C7E0" w:sz="4"/>
            </w:tcBorders>
            <w:tcMar>
              <w:top w:type="dxa" w:w="50"/>
              <w:left w:type="dxa" w:w="90"/>
              <w:bottom w:type="dxa" w:w="50"/>
              <w:right w:type="dxa" w:w="90"/>
            </w:tcMar>
            <w:vAlign w:val="top"/>
          </w:tcPr>
          <w:p>
            <w:pPr>
              <w:keepNext w:val="false"/>
              <w:spacing w:after="20" w:before="0"/>
              <w:jc w:val="left"/>
            </w:pPr>
            <w:r>
              <w:rPr>
                <w:rFonts w:ascii="Times New Roman" w:cs="Times New Roman" w:eastAsia="Times New Roman" w:hAnsi="Times New Roman"/>
                <w:sz w:val="20"/>
                <w:szCs w:val="20"/>
              </w:rPr>
              <w:t xml:space="preserve">Media</w:t>
            </w:r>
          </w:p>
        </w:tc>
        <w:tc>
          <w:tcPr>
            <w:tcW w:type="dxa" w:w="2993"/>
            <w:tcBorders>
              <w:top w:val="single" w:color="B8C7E0" w:sz="4"/>
              <w:left w:val="single" w:color="B8C7E0" w:sz="4"/>
              <w:bottom w:val="single" w:color="B8C7E0" w:sz="4"/>
              <w:right w:val="single" w:color="B8C7E0" w:sz="4"/>
            </w:tcBorders>
            <w:tcMar>
              <w:top w:type="dxa" w:w="50"/>
              <w:left w:type="dxa" w:w="90"/>
              <w:bottom w:type="dxa" w:w="50"/>
              <w:right w:type="dxa" w:w="90"/>
            </w:tcMar>
            <w:vAlign w:val="top"/>
          </w:tcPr>
          <w:p>
            <w:pPr>
              <w:keepNext w:val="false"/>
              <w:spacing w:after="20" w:before="0"/>
              <w:jc w:val="left"/>
            </w:pPr>
            <w:r>
              <w:rPr>
                <w:rFonts w:ascii="Times New Roman" w:cs="Times New Roman" w:eastAsia="Times New Roman" w:hAnsi="Times New Roman"/>
                <w:sz w:val="20"/>
                <w:szCs w:val="20"/>
              </w:rPr>
              <w:t xml:space="preserve">StorageKey, Provider, FileName, MimeType, SizeBytes, Width, Height, Kind, Folder, AltText</w:t>
            </w:r>
          </w:p>
        </w:tc>
        <w:tc>
          <w:tcPr>
            <w:tcW w:type="dxa" w:w="3266"/>
            <w:tcBorders>
              <w:top w:val="single" w:color="B8C7E0" w:sz="4"/>
              <w:left w:val="single" w:color="B8C7E0" w:sz="4"/>
              <w:bottom w:val="single" w:color="B8C7E0" w:sz="4"/>
              <w:right w:val="single" w:color="B8C7E0" w:sz="4"/>
            </w:tcBorders>
            <w:tcMar>
              <w:top w:type="dxa" w:w="50"/>
              <w:left w:type="dxa" w:w="90"/>
              <w:bottom w:type="dxa" w:w="50"/>
              <w:right w:type="dxa" w:w="90"/>
            </w:tcMar>
            <w:vAlign w:val="top"/>
          </w:tcPr>
          <w:p>
            <w:pPr>
              <w:keepNext w:val="false"/>
              <w:spacing w:after="20" w:before="0"/>
              <w:jc w:val="left"/>
            </w:pPr>
            <w:r>
              <w:rPr>
                <w:rFonts w:ascii="Times New Roman" w:cs="Times New Roman" w:eastAsia="Times New Roman" w:hAnsi="Times New Roman"/>
                <w:sz w:val="20"/>
                <w:szCs w:val="20"/>
              </w:rPr>
              <w:t xml:space="preserve">StorageKey duy nhất theo Provider. Không lưu URL tuyệt đối.</w:t>
            </w:r>
          </w:p>
        </w:tc>
      </w:tr>
      <w:tr>
        <w:trPr>
          <w:cantSplit/>
        </w:trPr>
        <w:tc>
          <w:tcPr>
            <w:tcW w:type="dxa" w:w="2812"/>
            <w:tcBorders>
              <w:top w:val="single" w:color="B8C7E0" w:sz="4"/>
              <w:left w:val="single" w:color="B8C7E0" w:sz="4"/>
              <w:bottom w:val="single" w:color="B8C7E0" w:sz="4"/>
              <w:right w:val="single" w:color="B8C7E0" w:sz="4"/>
            </w:tcBorders>
            <w:tcMar>
              <w:top w:type="dxa" w:w="50"/>
              <w:left w:type="dxa" w:w="90"/>
              <w:bottom w:type="dxa" w:w="50"/>
              <w:right w:type="dxa" w:w="90"/>
            </w:tcMar>
            <w:vAlign w:val="top"/>
          </w:tcPr>
          <w:p>
            <w:pPr>
              <w:keepNext/>
              <w:spacing w:after="20" w:before="0"/>
              <w:jc w:val="left"/>
            </w:pPr>
            <w:r>
              <w:rPr>
                <w:rFonts w:ascii="Times New Roman" w:cs="Times New Roman" w:eastAsia="Times New Roman" w:hAnsi="Times New Roman"/>
                <w:sz w:val="20"/>
                <w:szCs w:val="20"/>
              </w:rPr>
              <w:t xml:space="preserve">NewsletterSubscriber</w:t>
            </w:r>
          </w:p>
        </w:tc>
        <w:tc>
          <w:tcPr>
            <w:tcW w:type="dxa" w:w="2993"/>
            <w:tcBorders>
              <w:top w:val="single" w:color="B8C7E0" w:sz="4"/>
              <w:left w:val="single" w:color="B8C7E0" w:sz="4"/>
              <w:bottom w:val="single" w:color="B8C7E0" w:sz="4"/>
              <w:right w:val="single" w:color="B8C7E0" w:sz="4"/>
            </w:tcBorders>
            <w:tcMar>
              <w:top w:type="dxa" w:w="50"/>
              <w:left w:type="dxa" w:w="90"/>
              <w:bottom w:type="dxa" w:w="50"/>
              <w:right w:type="dxa" w:w="90"/>
            </w:tcMar>
            <w:vAlign w:val="top"/>
          </w:tcPr>
          <w:p>
            <w:pPr>
              <w:keepNext/>
              <w:spacing w:after="20" w:before="0"/>
              <w:jc w:val="left"/>
            </w:pPr>
            <w:r>
              <w:rPr>
                <w:rFonts w:ascii="Times New Roman" w:cs="Times New Roman" w:eastAsia="Times New Roman" w:hAnsi="Times New Roman"/>
                <w:sz w:val="20"/>
                <w:szCs w:val="20"/>
              </w:rPr>
              <w:t xml:space="preserve">Email, ConfirmedAt, IsActive</w:t>
            </w:r>
          </w:p>
        </w:tc>
        <w:tc>
          <w:tcPr>
            <w:tcW w:type="dxa" w:w="3266"/>
            <w:tcBorders>
              <w:top w:val="single" w:color="B8C7E0" w:sz="4"/>
              <w:left w:val="single" w:color="B8C7E0" w:sz="4"/>
              <w:bottom w:val="single" w:color="B8C7E0" w:sz="4"/>
              <w:right w:val="single" w:color="B8C7E0" w:sz="4"/>
            </w:tcBorders>
            <w:tcMar>
              <w:top w:type="dxa" w:w="50"/>
              <w:left w:type="dxa" w:w="90"/>
              <w:bottom w:type="dxa" w:w="50"/>
              <w:right w:type="dxa" w:w="90"/>
            </w:tcMar>
            <w:vAlign w:val="top"/>
          </w:tcPr>
          <w:p>
            <w:pPr>
              <w:keepNext/>
              <w:spacing w:after="20" w:before="0"/>
              <w:jc w:val="left"/>
            </w:pPr>
            <w:r>
              <w:rPr>
                <w:rFonts w:ascii="Times New Roman" w:cs="Times New Roman" w:eastAsia="Times New Roman" w:hAnsi="Times New Roman"/>
                <w:sz w:val="20"/>
                <w:szCs w:val="20"/>
              </w:rPr>
              <w:t xml:space="preserve">Email duy nhất.</w:t>
            </w:r>
          </w:p>
        </w:tc>
      </w:tr>
    </w:tbl>
    <w:p>
      <w:pPr>
        <w:spacing w:after="200" w:before="80"/>
        <w:jc w:val="center"/>
      </w:pPr>
      <w:r>
        <w:rPr>
          <w:rFonts w:ascii="Times New Roman" w:cs="Times New Roman" w:eastAsia="Times New Roman" w:hAnsi="Times New Roman"/>
          <w:i/>
          <w:iCs/>
          <w:sz w:val="20"/>
          <w:szCs w:val="20"/>
        </w:rPr>
        <w:t xml:space="preserve">Bảng 4.2. Thực thể nhóm Nội dung</w:t>
      </w:r>
    </w:p>
    <w:p>
      <w:pPr>
        <w:keepNext/>
        <w:spacing w:after="60" w:before="0" w:line="300"/>
        <w:jc w:val="both"/>
      </w:pPr>
      <w:r>
        <w:rPr>
          <w:rFonts w:ascii="Times New Roman" w:cs="Times New Roman" w:eastAsia="Times New Roman" w:hAnsi="Times New Roman"/>
          <w:b/>
          <w:bCs/>
          <w:sz w:val="22"/>
          <w:szCs w:val="22"/>
        </w:rPr>
        <w:t xml:space="preserve">Nhóm Truy cập</w:t>
      </w:r>
    </w:p>
    <w:tbl>
      <w:tblPr>
        <w:tblW w:type="dxa" w:w="9071"/>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12"/>
        <w:gridCol w:w="2993"/>
        <w:gridCol w:w="3266"/>
      </w:tblGrid>
      <w:tr>
        <w:trPr>
          <w:cantSplit/>
          <w:tblHeader/>
        </w:trPr>
        <w:tc>
          <w:tcPr>
            <w:tcW w:type="dxa" w:w="2812"/>
            <w:tcBorders>
              <w:top w:val="single" w:color="B8C7E0" w:sz="4"/>
              <w:left w:val="single" w:color="B8C7E0" w:sz="4"/>
              <w:bottom w:val="single" w:color="B8C7E0" w:sz="4"/>
              <w:right w:val="single" w:color="B8C7E0" w:sz="4"/>
            </w:tcBorders>
            <w:shd w:fill="D9E1F2" w:val="clear"/>
            <w:tcMar>
              <w:top w:type="dxa" w:w="50"/>
              <w:left w:type="dxa" w:w="90"/>
              <w:bottom w:type="dxa" w:w="50"/>
              <w:right w:type="dxa" w:w="90"/>
            </w:tcMar>
            <w:vAlign w:val="top"/>
          </w:tcPr>
          <w:p>
            <w:pPr>
              <w:keepNext w:val="false"/>
              <w:spacing w:after="20" w:before="0"/>
              <w:jc w:val="center"/>
            </w:pPr>
            <w:r>
              <w:rPr>
                <w:rFonts w:ascii="Times New Roman" w:cs="Times New Roman" w:eastAsia="Times New Roman" w:hAnsi="Times New Roman"/>
                <w:b/>
                <w:bCs/>
                <w:sz w:val="20"/>
                <w:szCs w:val="20"/>
              </w:rPr>
              <w:t xml:space="preserve">Thực thể</w:t>
            </w:r>
          </w:p>
        </w:tc>
        <w:tc>
          <w:tcPr>
            <w:tcW w:type="dxa" w:w="2993"/>
            <w:tcBorders>
              <w:top w:val="single" w:color="B8C7E0" w:sz="4"/>
              <w:left w:val="single" w:color="B8C7E0" w:sz="4"/>
              <w:bottom w:val="single" w:color="B8C7E0" w:sz="4"/>
              <w:right w:val="single" w:color="B8C7E0" w:sz="4"/>
            </w:tcBorders>
            <w:shd w:fill="D9E1F2" w:val="clear"/>
            <w:tcMar>
              <w:top w:type="dxa" w:w="50"/>
              <w:left w:type="dxa" w:w="90"/>
              <w:bottom w:type="dxa" w:w="50"/>
              <w:right w:type="dxa" w:w="90"/>
            </w:tcMar>
            <w:vAlign w:val="top"/>
          </w:tcPr>
          <w:p>
            <w:pPr>
              <w:keepNext w:val="false"/>
              <w:spacing w:after="20" w:before="0"/>
              <w:jc w:val="center"/>
            </w:pPr>
            <w:r>
              <w:rPr>
                <w:rFonts w:ascii="Times New Roman" w:cs="Times New Roman" w:eastAsia="Times New Roman" w:hAnsi="Times New Roman"/>
                <w:b/>
                <w:bCs/>
                <w:sz w:val="20"/>
                <w:szCs w:val="20"/>
              </w:rPr>
              <w:t xml:space="preserve">Trường chính</w:t>
            </w:r>
          </w:p>
        </w:tc>
        <w:tc>
          <w:tcPr>
            <w:tcW w:type="dxa" w:w="3266"/>
            <w:tcBorders>
              <w:top w:val="single" w:color="B8C7E0" w:sz="4"/>
              <w:left w:val="single" w:color="B8C7E0" w:sz="4"/>
              <w:bottom w:val="single" w:color="B8C7E0" w:sz="4"/>
              <w:right w:val="single" w:color="B8C7E0" w:sz="4"/>
            </w:tcBorders>
            <w:shd w:fill="D9E1F2" w:val="clear"/>
            <w:tcMar>
              <w:top w:type="dxa" w:w="50"/>
              <w:left w:type="dxa" w:w="90"/>
              <w:bottom w:type="dxa" w:w="50"/>
              <w:right w:type="dxa" w:w="90"/>
            </w:tcMar>
            <w:vAlign w:val="top"/>
          </w:tcPr>
          <w:p>
            <w:pPr>
              <w:keepNext w:val="false"/>
              <w:spacing w:after="20" w:before="0"/>
              <w:jc w:val="center"/>
            </w:pPr>
            <w:r>
              <w:rPr>
                <w:rFonts w:ascii="Times New Roman" w:cs="Times New Roman" w:eastAsia="Times New Roman" w:hAnsi="Times New Roman"/>
                <w:b/>
                <w:bCs/>
                <w:sz w:val="20"/>
                <w:szCs w:val="20"/>
              </w:rPr>
              <w:t xml:space="preserve">Quan hệ và ràng buộc</w:t>
            </w:r>
          </w:p>
        </w:tc>
      </w:tr>
      <w:tr>
        <w:trPr>
          <w:cantSplit/>
        </w:trPr>
        <w:tc>
          <w:tcPr>
            <w:tcW w:type="dxa" w:w="2812"/>
            <w:tcBorders>
              <w:top w:val="single" w:color="B8C7E0" w:sz="4"/>
              <w:left w:val="single" w:color="B8C7E0" w:sz="4"/>
              <w:bottom w:val="single" w:color="B8C7E0" w:sz="4"/>
              <w:right w:val="single" w:color="B8C7E0" w:sz="4"/>
            </w:tcBorders>
            <w:tcMar>
              <w:top w:type="dxa" w:w="50"/>
              <w:left w:type="dxa" w:w="90"/>
              <w:bottom w:type="dxa" w:w="50"/>
              <w:right w:type="dxa" w:w="90"/>
            </w:tcMar>
            <w:vAlign w:val="top"/>
          </w:tcPr>
          <w:p>
            <w:pPr>
              <w:keepNext w:val="false"/>
              <w:spacing w:after="20" w:before="0"/>
              <w:jc w:val="left"/>
            </w:pPr>
            <w:r>
              <w:rPr>
                <w:rFonts w:ascii="Times New Roman" w:cs="Times New Roman" w:eastAsia="Times New Roman" w:hAnsi="Times New Roman"/>
                <w:sz w:val="20"/>
                <w:szCs w:val="20"/>
              </w:rPr>
              <w:t xml:space="preserve">User</w:t>
            </w:r>
          </w:p>
        </w:tc>
        <w:tc>
          <w:tcPr>
            <w:tcW w:type="dxa" w:w="2993"/>
            <w:tcBorders>
              <w:top w:val="single" w:color="B8C7E0" w:sz="4"/>
              <w:left w:val="single" w:color="B8C7E0" w:sz="4"/>
              <w:bottom w:val="single" w:color="B8C7E0" w:sz="4"/>
              <w:right w:val="single" w:color="B8C7E0" w:sz="4"/>
            </w:tcBorders>
            <w:tcMar>
              <w:top w:type="dxa" w:w="50"/>
              <w:left w:type="dxa" w:w="90"/>
              <w:bottom w:type="dxa" w:w="50"/>
              <w:right w:type="dxa" w:w="90"/>
            </w:tcMar>
            <w:vAlign w:val="top"/>
          </w:tcPr>
          <w:p>
            <w:pPr>
              <w:keepNext w:val="false"/>
              <w:spacing w:after="20" w:before="0"/>
              <w:jc w:val="left"/>
            </w:pPr>
            <w:r>
              <w:rPr>
                <w:rFonts w:ascii="Times New Roman" w:cs="Times New Roman" w:eastAsia="Times New Roman" w:hAnsi="Times New Roman"/>
                <w:sz w:val="20"/>
                <w:szCs w:val="20"/>
              </w:rPr>
              <w:t xml:space="preserve">Email, PhoneNumber, PasswordHash, FullName, IsActive, LockoutEnd, EmailConfirmed</w:t>
            </w:r>
          </w:p>
        </w:tc>
        <w:tc>
          <w:tcPr>
            <w:tcW w:type="dxa" w:w="3266"/>
            <w:tcBorders>
              <w:top w:val="single" w:color="B8C7E0" w:sz="4"/>
              <w:left w:val="single" w:color="B8C7E0" w:sz="4"/>
              <w:bottom w:val="single" w:color="B8C7E0" w:sz="4"/>
              <w:right w:val="single" w:color="B8C7E0" w:sz="4"/>
            </w:tcBorders>
            <w:tcMar>
              <w:top w:type="dxa" w:w="50"/>
              <w:left w:type="dxa" w:w="90"/>
              <w:bottom w:type="dxa" w:w="50"/>
              <w:right w:type="dxa" w:w="90"/>
            </w:tcMar>
            <w:vAlign w:val="top"/>
          </w:tcPr>
          <w:p>
            <w:pPr>
              <w:keepNext w:val="false"/>
              <w:spacing w:after="20" w:before="0"/>
              <w:jc w:val="left"/>
            </w:pPr>
            <w:r>
              <w:rPr>
                <w:rFonts w:ascii="Times New Roman" w:cs="Times New Roman" w:eastAsia="Times New Roman" w:hAnsi="Times New Roman"/>
                <w:sz w:val="20"/>
                <w:szCs w:val="20"/>
              </w:rPr>
              <w:t xml:space="preserve">Email duy nhất. IsActive=false là khoá tài khoản. Cả quản trị viên và khách hàng là User, phân biệt bằng vai trò.</w:t>
            </w:r>
          </w:p>
        </w:tc>
      </w:tr>
      <w:tr>
        <w:trPr>
          <w:cantSplit/>
        </w:trPr>
        <w:tc>
          <w:tcPr>
            <w:tcW w:type="dxa" w:w="2812"/>
            <w:tcBorders>
              <w:top w:val="single" w:color="B8C7E0" w:sz="4"/>
              <w:left w:val="single" w:color="B8C7E0" w:sz="4"/>
              <w:bottom w:val="single" w:color="B8C7E0" w:sz="4"/>
              <w:right w:val="single" w:color="B8C7E0" w:sz="4"/>
            </w:tcBorders>
            <w:tcMar>
              <w:top w:type="dxa" w:w="50"/>
              <w:left w:type="dxa" w:w="90"/>
              <w:bottom w:type="dxa" w:w="50"/>
              <w:right w:type="dxa" w:w="90"/>
            </w:tcMar>
            <w:vAlign w:val="top"/>
          </w:tcPr>
          <w:p>
            <w:pPr>
              <w:keepNext w:val="false"/>
              <w:spacing w:after="20" w:before="0"/>
              <w:jc w:val="left"/>
            </w:pPr>
            <w:r>
              <w:rPr>
                <w:rFonts w:ascii="Times New Roman" w:cs="Times New Roman" w:eastAsia="Times New Roman" w:hAnsi="Times New Roman"/>
                <w:sz w:val="20"/>
                <w:szCs w:val="20"/>
              </w:rPr>
              <w:t xml:space="preserve">Role</w:t>
            </w:r>
          </w:p>
        </w:tc>
        <w:tc>
          <w:tcPr>
            <w:tcW w:type="dxa" w:w="2993"/>
            <w:tcBorders>
              <w:top w:val="single" w:color="B8C7E0" w:sz="4"/>
              <w:left w:val="single" w:color="B8C7E0" w:sz="4"/>
              <w:bottom w:val="single" w:color="B8C7E0" w:sz="4"/>
              <w:right w:val="single" w:color="B8C7E0" w:sz="4"/>
            </w:tcBorders>
            <w:tcMar>
              <w:top w:type="dxa" w:w="50"/>
              <w:left w:type="dxa" w:w="90"/>
              <w:bottom w:type="dxa" w:w="50"/>
              <w:right w:type="dxa" w:w="90"/>
            </w:tcMar>
            <w:vAlign w:val="top"/>
          </w:tcPr>
          <w:p>
            <w:pPr>
              <w:keepNext w:val="false"/>
              <w:spacing w:after="20" w:before="0"/>
              <w:jc w:val="left"/>
            </w:pPr>
            <w:r>
              <w:rPr>
                <w:rFonts w:ascii="Times New Roman" w:cs="Times New Roman" w:eastAsia="Times New Roman" w:hAnsi="Times New Roman"/>
                <w:sz w:val="20"/>
                <w:szCs w:val="20"/>
              </w:rPr>
              <w:t xml:space="preserve">Code, Name, IsSystem</w:t>
            </w:r>
          </w:p>
        </w:tc>
        <w:tc>
          <w:tcPr>
            <w:tcW w:type="dxa" w:w="3266"/>
            <w:tcBorders>
              <w:top w:val="single" w:color="B8C7E0" w:sz="4"/>
              <w:left w:val="single" w:color="B8C7E0" w:sz="4"/>
              <w:bottom w:val="single" w:color="B8C7E0" w:sz="4"/>
              <w:right w:val="single" w:color="B8C7E0" w:sz="4"/>
            </w:tcBorders>
            <w:tcMar>
              <w:top w:type="dxa" w:w="50"/>
              <w:left w:type="dxa" w:w="90"/>
              <w:bottom w:type="dxa" w:w="50"/>
              <w:right w:type="dxa" w:w="90"/>
            </w:tcMar>
            <w:vAlign w:val="top"/>
          </w:tcPr>
          <w:p>
            <w:pPr>
              <w:keepNext w:val="false"/>
              <w:spacing w:after="20" w:before="0"/>
              <w:jc w:val="left"/>
            </w:pPr>
            <w:r>
              <w:rPr>
                <w:rFonts w:ascii="Times New Roman" w:cs="Times New Roman" w:eastAsia="Times New Roman" w:hAnsi="Times New Roman"/>
                <w:sz w:val="20"/>
                <w:szCs w:val="20"/>
              </w:rPr>
              <w:t xml:space="preserve">Code duy nhất. Năm vai trò hệ thống không xoá được.</w:t>
            </w:r>
          </w:p>
        </w:tc>
      </w:tr>
      <w:tr>
        <w:trPr>
          <w:cantSplit/>
        </w:trPr>
        <w:tc>
          <w:tcPr>
            <w:tcW w:type="dxa" w:w="2812"/>
            <w:tcBorders>
              <w:top w:val="single" w:color="B8C7E0" w:sz="4"/>
              <w:left w:val="single" w:color="B8C7E0" w:sz="4"/>
              <w:bottom w:val="single" w:color="B8C7E0" w:sz="4"/>
              <w:right w:val="single" w:color="B8C7E0" w:sz="4"/>
            </w:tcBorders>
            <w:tcMar>
              <w:top w:type="dxa" w:w="50"/>
              <w:left w:type="dxa" w:w="90"/>
              <w:bottom w:type="dxa" w:w="50"/>
              <w:right w:type="dxa" w:w="90"/>
            </w:tcMar>
            <w:vAlign w:val="top"/>
          </w:tcPr>
          <w:p>
            <w:pPr>
              <w:keepNext w:val="false"/>
              <w:spacing w:after="20" w:before="0"/>
              <w:jc w:val="left"/>
            </w:pPr>
            <w:r>
              <w:rPr>
                <w:rFonts w:ascii="Times New Roman" w:cs="Times New Roman" w:eastAsia="Times New Roman" w:hAnsi="Times New Roman"/>
                <w:sz w:val="20"/>
                <w:szCs w:val="20"/>
              </w:rPr>
              <w:t xml:space="preserve">Permission</w:t>
            </w:r>
          </w:p>
        </w:tc>
        <w:tc>
          <w:tcPr>
            <w:tcW w:type="dxa" w:w="2993"/>
            <w:tcBorders>
              <w:top w:val="single" w:color="B8C7E0" w:sz="4"/>
              <w:left w:val="single" w:color="B8C7E0" w:sz="4"/>
              <w:bottom w:val="single" w:color="B8C7E0" w:sz="4"/>
              <w:right w:val="single" w:color="B8C7E0" w:sz="4"/>
            </w:tcBorders>
            <w:tcMar>
              <w:top w:type="dxa" w:w="50"/>
              <w:left w:type="dxa" w:w="90"/>
              <w:bottom w:type="dxa" w:w="50"/>
              <w:right w:type="dxa" w:w="90"/>
            </w:tcMar>
            <w:vAlign w:val="top"/>
          </w:tcPr>
          <w:p>
            <w:pPr>
              <w:keepNext w:val="false"/>
              <w:spacing w:after="20" w:before="0"/>
              <w:jc w:val="left"/>
            </w:pPr>
            <w:r>
              <w:rPr>
                <w:rFonts w:ascii="Times New Roman" w:cs="Times New Roman" w:eastAsia="Times New Roman" w:hAnsi="Times New Roman"/>
                <w:sz w:val="20"/>
                <w:szCs w:val="20"/>
              </w:rPr>
              <w:t xml:space="preserve">Code, Group, Description</w:t>
            </w:r>
          </w:p>
        </w:tc>
        <w:tc>
          <w:tcPr>
            <w:tcW w:type="dxa" w:w="3266"/>
            <w:tcBorders>
              <w:top w:val="single" w:color="B8C7E0" w:sz="4"/>
              <w:left w:val="single" w:color="B8C7E0" w:sz="4"/>
              <w:bottom w:val="single" w:color="B8C7E0" w:sz="4"/>
              <w:right w:val="single" w:color="B8C7E0" w:sz="4"/>
            </w:tcBorders>
            <w:tcMar>
              <w:top w:type="dxa" w:w="50"/>
              <w:left w:type="dxa" w:w="90"/>
              <w:bottom w:type="dxa" w:w="50"/>
              <w:right w:type="dxa" w:w="90"/>
            </w:tcMar>
            <w:vAlign w:val="top"/>
          </w:tcPr>
          <w:p>
            <w:pPr>
              <w:keepNext w:val="false"/>
              <w:spacing w:after="20" w:before="0"/>
              <w:jc w:val="left"/>
            </w:pPr>
            <w:r>
              <w:rPr>
                <w:rFonts w:ascii="Times New Roman" w:cs="Times New Roman" w:eastAsia="Times New Roman" w:hAnsi="Times New Roman"/>
                <w:sz w:val="20"/>
                <w:szCs w:val="20"/>
              </w:rPr>
              <w:t xml:space="preserve">Code duy nhất, đồng bộ với Phụ lục A.</w:t>
            </w:r>
          </w:p>
        </w:tc>
      </w:tr>
      <w:tr>
        <w:trPr>
          <w:cantSplit/>
        </w:trPr>
        <w:tc>
          <w:tcPr>
            <w:tcW w:type="dxa" w:w="2812"/>
            <w:tcBorders>
              <w:top w:val="single" w:color="B8C7E0" w:sz="4"/>
              <w:left w:val="single" w:color="B8C7E0" w:sz="4"/>
              <w:bottom w:val="single" w:color="B8C7E0" w:sz="4"/>
              <w:right w:val="single" w:color="B8C7E0" w:sz="4"/>
            </w:tcBorders>
            <w:tcMar>
              <w:top w:type="dxa" w:w="50"/>
              <w:left w:type="dxa" w:w="90"/>
              <w:bottom w:type="dxa" w:w="50"/>
              <w:right w:type="dxa" w:w="90"/>
            </w:tcMar>
            <w:vAlign w:val="top"/>
          </w:tcPr>
          <w:p>
            <w:pPr>
              <w:keepNext w:val="false"/>
              <w:spacing w:after="20" w:before="0"/>
              <w:jc w:val="left"/>
            </w:pPr>
            <w:r>
              <w:rPr>
                <w:rFonts w:ascii="Times New Roman" w:cs="Times New Roman" w:eastAsia="Times New Roman" w:hAnsi="Times New Roman"/>
                <w:sz w:val="20"/>
                <w:szCs w:val="20"/>
              </w:rPr>
              <w:t xml:space="preserve">UserRole</w:t>
            </w:r>
          </w:p>
        </w:tc>
        <w:tc>
          <w:tcPr>
            <w:tcW w:type="dxa" w:w="2993"/>
            <w:tcBorders>
              <w:top w:val="single" w:color="B8C7E0" w:sz="4"/>
              <w:left w:val="single" w:color="B8C7E0" w:sz="4"/>
              <w:bottom w:val="single" w:color="B8C7E0" w:sz="4"/>
              <w:right w:val="single" w:color="B8C7E0" w:sz="4"/>
            </w:tcBorders>
            <w:tcMar>
              <w:top w:type="dxa" w:w="50"/>
              <w:left w:type="dxa" w:w="90"/>
              <w:bottom w:type="dxa" w:w="50"/>
              <w:right w:type="dxa" w:w="90"/>
            </w:tcMar>
            <w:vAlign w:val="top"/>
          </w:tcPr>
          <w:p>
            <w:pPr>
              <w:keepNext w:val="false"/>
              <w:spacing w:after="20" w:before="0"/>
              <w:jc w:val="left"/>
            </w:pPr>
            <w:r>
              <w:rPr>
                <w:rFonts w:ascii="Times New Roman" w:cs="Times New Roman" w:eastAsia="Times New Roman" w:hAnsi="Times New Roman"/>
                <w:sz w:val="20"/>
                <w:szCs w:val="20"/>
              </w:rPr>
              <w:t xml:space="preserve">UserId, RoleId</w:t>
            </w:r>
          </w:p>
        </w:tc>
        <w:tc>
          <w:tcPr>
            <w:tcW w:type="dxa" w:w="3266"/>
            <w:tcBorders>
              <w:top w:val="single" w:color="B8C7E0" w:sz="4"/>
              <w:left w:val="single" w:color="B8C7E0" w:sz="4"/>
              <w:bottom w:val="single" w:color="B8C7E0" w:sz="4"/>
              <w:right w:val="single" w:color="B8C7E0" w:sz="4"/>
            </w:tcBorders>
            <w:tcMar>
              <w:top w:type="dxa" w:w="50"/>
              <w:left w:type="dxa" w:w="90"/>
              <w:bottom w:type="dxa" w:w="50"/>
              <w:right w:type="dxa" w:w="90"/>
            </w:tcMar>
            <w:vAlign w:val="top"/>
          </w:tcPr>
          <w:p>
            <w:pPr>
              <w:keepNext w:val="false"/>
              <w:spacing w:after="20" w:before="0"/>
              <w:jc w:val="left"/>
            </w:pPr>
            <w:r>
              <w:rPr>
                <w:rFonts w:ascii="Times New Roman" w:cs="Times New Roman" w:eastAsia="Times New Roman" w:hAnsi="Times New Roman"/>
                <w:sz w:val="20"/>
                <w:szCs w:val="20"/>
              </w:rPr>
              <w:t xml:space="preserve">Khoá chính ghép (UserId, RoleId).</w:t>
            </w:r>
          </w:p>
        </w:tc>
      </w:tr>
      <w:tr>
        <w:trPr>
          <w:cantSplit/>
        </w:trPr>
        <w:tc>
          <w:tcPr>
            <w:tcW w:type="dxa" w:w="2812"/>
            <w:tcBorders>
              <w:top w:val="single" w:color="B8C7E0" w:sz="4"/>
              <w:left w:val="single" w:color="B8C7E0" w:sz="4"/>
              <w:bottom w:val="single" w:color="B8C7E0" w:sz="4"/>
              <w:right w:val="single" w:color="B8C7E0" w:sz="4"/>
            </w:tcBorders>
            <w:tcMar>
              <w:top w:type="dxa" w:w="50"/>
              <w:left w:type="dxa" w:w="90"/>
              <w:bottom w:type="dxa" w:w="50"/>
              <w:right w:type="dxa" w:w="90"/>
            </w:tcMar>
            <w:vAlign w:val="top"/>
          </w:tcPr>
          <w:p>
            <w:pPr>
              <w:keepNext w:val="false"/>
              <w:spacing w:after="20" w:before="0"/>
              <w:jc w:val="left"/>
            </w:pPr>
            <w:r>
              <w:rPr>
                <w:rFonts w:ascii="Times New Roman" w:cs="Times New Roman" w:eastAsia="Times New Roman" w:hAnsi="Times New Roman"/>
                <w:sz w:val="20"/>
                <w:szCs w:val="20"/>
              </w:rPr>
              <w:t xml:space="preserve">RolePermission</w:t>
            </w:r>
          </w:p>
        </w:tc>
        <w:tc>
          <w:tcPr>
            <w:tcW w:type="dxa" w:w="2993"/>
            <w:tcBorders>
              <w:top w:val="single" w:color="B8C7E0" w:sz="4"/>
              <w:left w:val="single" w:color="B8C7E0" w:sz="4"/>
              <w:bottom w:val="single" w:color="B8C7E0" w:sz="4"/>
              <w:right w:val="single" w:color="B8C7E0" w:sz="4"/>
            </w:tcBorders>
            <w:tcMar>
              <w:top w:type="dxa" w:w="50"/>
              <w:left w:type="dxa" w:w="90"/>
              <w:bottom w:type="dxa" w:w="50"/>
              <w:right w:type="dxa" w:w="90"/>
            </w:tcMar>
            <w:vAlign w:val="top"/>
          </w:tcPr>
          <w:p>
            <w:pPr>
              <w:keepNext w:val="false"/>
              <w:spacing w:after="20" w:before="0"/>
              <w:jc w:val="left"/>
            </w:pPr>
            <w:r>
              <w:rPr>
                <w:rFonts w:ascii="Times New Roman" w:cs="Times New Roman" w:eastAsia="Times New Roman" w:hAnsi="Times New Roman"/>
                <w:sz w:val="20"/>
                <w:szCs w:val="20"/>
              </w:rPr>
              <w:t xml:space="preserve">RoleId, PermissionId</w:t>
            </w:r>
          </w:p>
        </w:tc>
        <w:tc>
          <w:tcPr>
            <w:tcW w:type="dxa" w:w="3266"/>
            <w:tcBorders>
              <w:top w:val="single" w:color="B8C7E0" w:sz="4"/>
              <w:left w:val="single" w:color="B8C7E0" w:sz="4"/>
              <w:bottom w:val="single" w:color="B8C7E0" w:sz="4"/>
              <w:right w:val="single" w:color="B8C7E0" w:sz="4"/>
            </w:tcBorders>
            <w:tcMar>
              <w:top w:type="dxa" w:w="50"/>
              <w:left w:type="dxa" w:w="90"/>
              <w:bottom w:type="dxa" w:w="50"/>
              <w:right w:type="dxa" w:w="90"/>
            </w:tcMar>
            <w:vAlign w:val="top"/>
          </w:tcPr>
          <w:p>
            <w:pPr>
              <w:keepNext w:val="false"/>
              <w:spacing w:after="20" w:before="0"/>
              <w:jc w:val="left"/>
            </w:pPr>
            <w:r>
              <w:rPr>
                <w:rFonts w:ascii="Times New Roman" w:cs="Times New Roman" w:eastAsia="Times New Roman" w:hAnsi="Times New Roman"/>
                <w:sz w:val="20"/>
                <w:szCs w:val="20"/>
              </w:rPr>
              <w:t xml:space="preserve">Khoá chính ghép. Chỉ Super Admin được ghi.</w:t>
            </w:r>
          </w:p>
        </w:tc>
      </w:tr>
      <w:tr>
        <w:trPr>
          <w:cantSplit/>
        </w:trPr>
        <w:tc>
          <w:tcPr>
            <w:tcW w:type="dxa" w:w="2812"/>
            <w:tcBorders>
              <w:top w:val="single" w:color="B8C7E0" w:sz="4"/>
              <w:left w:val="single" w:color="B8C7E0" w:sz="4"/>
              <w:bottom w:val="single" w:color="B8C7E0" w:sz="4"/>
              <w:right w:val="single" w:color="B8C7E0" w:sz="4"/>
            </w:tcBorders>
            <w:tcMar>
              <w:top w:type="dxa" w:w="50"/>
              <w:left w:type="dxa" w:w="90"/>
              <w:bottom w:type="dxa" w:w="50"/>
              <w:right w:type="dxa" w:w="90"/>
            </w:tcMar>
            <w:vAlign w:val="top"/>
          </w:tcPr>
          <w:p>
            <w:pPr>
              <w:keepNext w:val="false"/>
              <w:spacing w:after="20" w:before="0"/>
              <w:jc w:val="left"/>
            </w:pPr>
            <w:r>
              <w:rPr>
                <w:rFonts w:ascii="Times New Roman" w:cs="Times New Roman" w:eastAsia="Times New Roman" w:hAnsi="Times New Roman"/>
                <w:sz w:val="20"/>
                <w:szCs w:val="20"/>
              </w:rPr>
              <w:t xml:space="preserve">RefreshToken</w:t>
            </w:r>
          </w:p>
        </w:tc>
        <w:tc>
          <w:tcPr>
            <w:tcW w:type="dxa" w:w="2993"/>
            <w:tcBorders>
              <w:top w:val="single" w:color="B8C7E0" w:sz="4"/>
              <w:left w:val="single" w:color="B8C7E0" w:sz="4"/>
              <w:bottom w:val="single" w:color="B8C7E0" w:sz="4"/>
              <w:right w:val="single" w:color="B8C7E0" w:sz="4"/>
            </w:tcBorders>
            <w:tcMar>
              <w:top w:type="dxa" w:w="50"/>
              <w:left w:type="dxa" w:w="90"/>
              <w:bottom w:type="dxa" w:w="50"/>
              <w:right w:type="dxa" w:w="90"/>
            </w:tcMar>
            <w:vAlign w:val="top"/>
          </w:tcPr>
          <w:p>
            <w:pPr>
              <w:keepNext w:val="false"/>
              <w:spacing w:after="20" w:before="0"/>
              <w:jc w:val="left"/>
            </w:pPr>
            <w:r>
              <w:rPr>
                <w:rFonts w:ascii="Times New Roman" w:cs="Times New Roman" w:eastAsia="Times New Roman" w:hAnsi="Times New Roman"/>
                <w:sz w:val="20"/>
                <w:szCs w:val="20"/>
              </w:rPr>
              <w:t xml:space="preserve">UserId, TokenHash, ExpiresAt, RevokedAt, ReplacedByHash, CreatedByIp</w:t>
            </w:r>
          </w:p>
        </w:tc>
        <w:tc>
          <w:tcPr>
            <w:tcW w:type="dxa" w:w="3266"/>
            <w:tcBorders>
              <w:top w:val="single" w:color="B8C7E0" w:sz="4"/>
              <w:left w:val="single" w:color="B8C7E0" w:sz="4"/>
              <w:bottom w:val="single" w:color="B8C7E0" w:sz="4"/>
              <w:right w:val="single" w:color="B8C7E0" w:sz="4"/>
            </w:tcBorders>
            <w:tcMar>
              <w:top w:type="dxa" w:w="50"/>
              <w:left w:type="dxa" w:w="90"/>
              <w:bottom w:type="dxa" w:w="50"/>
              <w:right w:type="dxa" w:w="90"/>
            </w:tcMar>
            <w:vAlign w:val="top"/>
          </w:tcPr>
          <w:p>
            <w:pPr>
              <w:keepNext w:val="false"/>
              <w:spacing w:after="20" w:before="0"/>
              <w:jc w:val="left"/>
            </w:pPr>
            <w:r>
              <w:rPr>
                <w:rFonts w:ascii="Times New Roman" w:cs="Times New Roman" w:eastAsia="Times New Roman" w:hAnsi="Times New Roman"/>
                <w:sz w:val="20"/>
                <w:szCs w:val="20"/>
              </w:rPr>
              <w:t xml:space="preserve">Chỉ lưu giá trị băm. Xoay vòng mỗi lần làm mới.</w:t>
            </w:r>
          </w:p>
        </w:tc>
      </w:tr>
      <w:tr>
        <w:trPr>
          <w:cantSplit/>
        </w:trPr>
        <w:tc>
          <w:tcPr>
            <w:tcW w:type="dxa" w:w="2812"/>
            <w:tcBorders>
              <w:top w:val="single" w:color="B8C7E0" w:sz="4"/>
              <w:left w:val="single" w:color="B8C7E0" w:sz="4"/>
              <w:bottom w:val="single" w:color="B8C7E0" w:sz="4"/>
              <w:right w:val="single" w:color="B8C7E0" w:sz="4"/>
            </w:tcBorders>
            <w:tcMar>
              <w:top w:type="dxa" w:w="50"/>
              <w:left w:type="dxa" w:w="90"/>
              <w:bottom w:type="dxa" w:w="50"/>
              <w:right w:type="dxa" w:w="90"/>
            </w:tcMar>
            <w:vAlign w:val="top"/>
          </w:tcPr>
          <w:p>
            <w:pPr>
              <w:keepNext/>
              <w:spacing w:after="20" w:before="0"/>
              <w:jc w:val="left"/>
            </w:pPr>
            <w:r>
              <w:rPr>
                <w:rFonts w:ascii="Times New Roman" w:cs="Times New Roman" w:eastAsia="Times New Roman" w:hAnsi="Times New Roman"/>
                <w:sz w:val="20"/>
                <w:szCs w:val="20"/>
              </w:rPr>
              <w:t xml:space="preserve">AuditLog</w:t>
            </w:r>
          </w:p>
        </w:tc>
        <w:tc>
          <w:tcPr>
            <w:tcW w:type="dxa" w:w="2993"/>
            <w:tcBorders>
              <w:top w:val="single" w:color="B8C7E0" w:sz="4"/>
              <w:left w:val="single" w:color="B8C7E0" w:sz="4"/>
              <w:bottom w:val="single" w:color="B8C7E0" w:sz="4"/>
              <w:right w:val="single" w:color="B8C7E0" w:sz="4"/>
            </w:tcBorders>
            <w:tcMar>
              <w:top w:type="dxa" w:w="50"/>
              <w:left w:type="dxa" w:w="90"/>
              <w:bottom w:type="dxa" w:w="50"/>
              <w:right w:type="dxa" w:w="90"/>
            </w:tcMar>
            <w:vAlign w:val="top"/>
          </w:tcPr>
          <w:p>
            <w:pPr>
              <w:keepNext/>
              <w:spacing w:after="20" w:before="0"/>
              <w:jc w:val="left"/>
            </w:pPr>
            <w:r>
              <w:rPr>
                <w:rFonts w:ascii="Times New Roman" w:cs="Times New Roman" w:eastAsia="Times New Roman" w:hAnsi="Times New Roman"/>
                <w:sz w:val="20"/>
                <w:szCs w:val="20"/>
              </w:rPr>
              <w:t xml:space="preserve">UserId, Action, EntityType, EntityId, Changes (jsonb), At, Ip</w:t>
            </w:r>
          </w:p>
        </w:tc>
        <w:tc>
          <w:tcPr>
            <w:tcW w:type="dxa" w:w="3266"/>
            <w:tcBorders>
              <w:top w:val="single" w:color="B8C7E0" w:sz="4"/>
              <w:left w:val="single" w:color="B8C7E0" w:sz="4"/>
              <w:bottom w:val="single" w:color="B8C7E0" w:sz="4"/>
              <w:right w:val="single" w:color="B8C7E0" w:sz="4"/>
            </w:tcBorders>
            <w:tcMar>
              <w:top w:type="dxa" w:w="50"/>
              <w:left w:type="dxa" w:w="90"/>
              <w:bottom w:type="dxa" w:w="50"/>
              <w:right w:type="dxa" w:w="90"/>
            </w:tcMar>
            <w:vAlign w:val="top"/>
          </w:tcPr>
          <w:p>
            <w:pPr>
              <w:keepNext/>
              <w:spacing w:after="20" w:before="0"/>
              <w:jc w:val="left"/>
            </w:pPr>
            <w:r>
              <w:rPr>
                <w:rFonts w:ascii="Times New Roman" w:cs="Times New Roman" w:eastAsia="Times New Roman" w:hAnsi="Times New Roman"/>
                <w:sz w:val="20"/>
                <w:szCs w:val="20"/>
              </w:rPr>
              <w:t xml:space="preserve">Ghi thao tác quản trị trên cấu hình, quyền, giá, đơn hàng. Không ghi mật khẩu hay token.</w:t>
            </w:r>
          </w:p>
        </w:tc>
      </w:tr>
    </w:tbl>
    <w:p>
      <w:pPr>
        <w:spacing w:after="200" w:before="80"/>
        <w:jc w:val="center"/>
      </w:pPr>
      <w:r>
        <w:rPr>
          <w:rFonts w:ascii="Times New Roman" w:cs="Times New Roman" w:eastAsia="Times New Roman" w:hAnsi="Times New Roman"/>
          <w:i/>
          <w:iCs/>
          <w:sz w:val="20"/>
          <w:szCs w:val="20"/>
        </w:rPr>
        <w:t xml:space="preserve">Bảng 4.3. Thực thể nhóm Truy cập</w:t>
      </w:r>
    </w:p>
    <w:p>
      <w:pPr>
        <w:keepNext/>
        <w:spacing w:after="60" w:before="0" w:line="300"/>
        <w:jc w:val="both"/>
      </w:pPr>
      <w:r>
        <w:rPr>
          <w:rFonts w:ascii="Times New Roman" w:cs="Times New Roman" w:eastAsia="Times New Roman" w:hAnsi="Times New Roman"/>
          <w:b/>
          <w:bCs/>
          <w:sz w:val="22"/>
          <w:szCs w:val="22"/>
        </w:rPr>
        <w:t xml:space="preserve">Nhóm Danh mục hàng hoá</w:t>
      </w:r>
    </w:p>
    <w:tbl>
      <w:tblPr>
        <w:tblW w:type="dxa" w:w="9071"/>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12"/>
        <w:gridCol w:w="2993"/>
        <w:gridCol w:w="3266"/>
      </w:tblGrid>
      <w:tr>
        <w:trPr>
          <w:cantSplit/>
          <w:tblHeader/>
        </w:trPr>
        <w:tc>
          <w:tcPr>
            <w:tcW w:type="dxa" w:w="2812"/>
            <w:tcBorders>
              <w:top w:val="single" w:color="B8C7E0" w:sz="4"/>
              <w:left w:val="single" w:color="B8C7E0" w:sz="4"/>
              <w:bottom w:val="single" w:color="B8C7E0" w:sz="4"/>
              <w:right w:val="single" w:color="B8C7E0" w:sz="4"/>
            </w:tcBorders>
            <w:shd w:fill="D9E1F2" w:val="clear"/>
            <w:tcMar>
              <w:top w:type="dxa" w:w="50"/>
              <w:left w:type="dxa" w:w="90"/>
              <w:bottom w:type="dxa" w:w="50"/>
              <w:right w:type="dxa" w:w="90"/>
            </w:tcMar>
            <w:vAlign w:val="top"/>
          </w:tcPr>
          <w:p>
            <w:pPr>
              <w:keepNext w:val="false"/>
              <w:spacing w:after="20" w:before="0"/>
              <w:jc w:val="center"/>
            </w:pPr>
            <w:r>
              <w:rPr>
                <w:rFonts w:ascii="Times New Roman" w:cs="Times New Roman" w:eastAsia="Times New Roman" w:hAnsi="Times New Roman"/>
                <w:b/>
                <w:bCs/>
                <w:sz w:val="20"/>
                <w:szCs w:val="20"/>
              </w:rPr>
              <w:t xml:space="preserve">Thực thể</w:t>
            </w:r>
          </w:p>
        </w:tc>
        <w:tc>
          <w:tcPr>
            <w:tcW w:type="dxa" w:w="2993"/>
            <w:tcBorders>
              <w:top w:val="single" w:color="B8C7E0" w:sz="4"/>
              <w:left w:val="single" w:color="B8C7E0" w:sz="4"/>
              <w:bottom w:val="single" w:color="B8C7E0" w:sz="4"/>
              <w:right w:val="single" w:color="B8C7E0" w:sz="4"/>
            </w:tcBorders>
            <w:shd w:fill="D9E1F2" w:val="clear"/>
            <w:tcMar>
              <w:top w:type="dxa" w:w="50"/>
              <w:left w:type="dxa" w:w="90"/>
              <w:bottom w:type="dxa" w:w="50"/>
              <w:right w:type="dxa" w:w="90"/>
            </w:tcMar>
            <w:vAlign w:val="top"/>
          </w:tcPr>
          <w:p>
            <w:pPr>
              <w:keepNext w:val="false"/>
              <w:spacing w:after="20" w:before="0"/>
              <w:jc w:val="center"/>
            </w:pPr>
            <w:r>
              <w:rPr>
                <w:rFonts w:ascii="Times New Roman" w:cs="Times New Roman" w:eastAsia="Times New Roman" w:hAnsi="Times New Roman"/>
                <w:b/>
                <w:bCs/>
                <w:sz w:val="20"/>
                <w:szCs w:val="20"/>
              </w:rPr>
              <w:t xml:space="preserve">Trường chính</w:t>
            </w:r>
          </w:p>
        </w:tc>
        <w:tc>
          <w:tcPr>
            <w:tcW w:type="dxa" w:w="3266"/>
            <w:tcBorders>
              <w:top w:val="single" w:color="B8C7E0" w:sz="4"/>
              <w:left w:val="single" w:color="B8C7E0" w:sz="4"/>
              <w:bottom w:val="single" w:color="B8C7E0" w:sz="4"/>
              <w:right w:val="single" w:color="B8C7E0" w:sz="4"/>
            </w:tcBorders>
            <w:shd w:fill="D9E1F2" w:val="clear"/>
            <w:tcMar>
              <w:top w:type="dxa" w:w="50"/>
              <w:left w:type="dxa" w:w="90"/>
              <w:bottom w:type="dxa" w:w="50"/>
              <w:right w:type="dxa" w:w="90"/>
            </w:tcMar>
            <w:vAlign w:val="top"/>
          </w:tcPr>
          <w:p>
            <w:pPr>
              <w:keepNext w:val="false"/>
              <w:spacing w:after="20" w:before="0"/>
              <w:jc w:val="center"/>
            </w:pPr>
            <w:r>
              <w:rPr>
                <w:rFonts w:ascii="Times New Roman" w:cs="Times New Roman" w:eastAsia="Times New Roman" w:hAnsi="Times New Roman"/>
                <w:b/>
                <w:bCs/>
                <w:sz w:val="20"/>
                <w:szCs w:val="20"/>
              </w:rPr>
              <w:t xml:space="preserve">Quan hệ và ràng buộc</w:t>
            </w:r>
          </w:p>
        </w:tc>
      </w:tr>
      <w:tr>
        <w:trPr>
          <w:cantSplit/>
        </w:trPr>
        <w:tc>
          <w:tcPr>
            <w:tcW w:type="dxa" w:w="2812"/>
            <w:tcBorders>
              <w:top w:val="single" w:color="B8C7E0" w:sz="4"/>
              <w:left w:val="single" w:color="B8C7E0" w:sz="4"/>
              <w:bottom w:val="single" w:color="B8C7E0" w:sz="4"/>
              <w:right w:val="single" w:color="B8C7E0" w:sz="4"/>
            </w:tcBorders>
            <w:tcMar>
              <w:top w:type="dxa" w:w="50"/>
              <w:left w:type="dxa" w:w="90"/>
              <w:bottom w:type="dxa" w:w="50"/>
              <w:right w:type="dxa" w:w="90"/>
            </w:tcMar>
            <w:vAlign w:val="top"/>
          </w:tcPr>
          <w:p>
            <w:pPr>
              <w:keepNext w:val="false"/>
              <w:spacing w:after="20" w:before="0"/>
              <w:jc w:val="left"/>
            </w:pPr>
            <w:r>
              <w:rPr>
                <w:rFonts w:ascii="Times New Roman" w:cs="Times New Roman" w:eastAsia="Times New Roman" w:hAnsi="Times New Roman"/>
                <w:sz w:val="20"/>
                <w:szCs w:val="20"/>
              </w:rPr>
              <w:t xml:space="preserve">Category</w:t>
            </w:r>
          </w:p>
        </w:tc>
        <w:tc>
          <w:tcPr>
            <w:tcW w:type="dxa" w:w="2993"/>
            <w:tcBorders>
              <w:top w:val="single" w:color="B8C7E0" w:sz="4"/>
              <w:left w:val="single" w:color="B8C7E0" w:sz="4"/>
              <w:bottom w:val="single" w:color="B8C7E0" w:sz="4"/>
              <w:right w:val="single" w:color="B8C7E0" w:sz="4"/>
            </w:tcBorders>
            <w:tcMar>
              <w:top w:type="dxa" w:w="50"/>
              <w:left w:type="dxa" w:w="90"/>
              <w:bottom w:type="dxa" w:w="50"/>
              <w:right w:type="dxa" w:w="90"/>
            </w:tcMar>
            <w:vAlign w:val="top"/>
          </w:tcPr>
          <w:p>
            <w:pPr>
              <w:keepNext w:val="false"/>
              <w:spacing w:after="20" w:before="0"/>
              <w:jc w:val="left"/>
            </w:pPr>
            <w:r>
              <w:rPr>
                <w:rFonts w:ascii="Times New Roman" w:cs="Times New Roman" w:eastAsia="Times New Roman" w:hAnsi="Times New Roman"/>
                <w:sz w:val="20"/>
                <w:szCs w:val="20"/>
              </w:rPr>
              <w:t xml:space="preserve">ParentId, Name, Slug, Description, IconMediaId, BannerMediaId, SortOrder, IsActive, SeoMeta</w:t>
            </w:r>
          </w:p>
        </w:tc>
        <w:tc>
          <w:tcPr>
            <w:tcW w:type="dxa" w:w="3266"/>
            <w:tcBorders>
              <w:top w:val="single" w:color="B8C7E0" w:sz="4"/>
              <w:left w:val="single" w:color="B8C7E0" w:sz="4"/>
              <w:bottom w:val="single" w:color="B8C7E0" w:sz="4"/>
              <w:right w:val="single" w:color="B8C7E0" w:sz="4"/>
            </w:tcBorders>
            <w:tcMar>
              <w:top w:type="dxa" w:w="50"/>
              <w:left w:type="dxa" w:w="90"/>
              <w:bottom w:type="dxa" w:w="50"/>
              <w:right w:type="dxa" w:w="90"/>
            </w:tcMar>
            <w:vAlign w:val="top"/>
          </w:tcPr>
          <w:p>
            <w:pPr>
              <w:keepNext w:val="false"/>
              <w:spacing w:after="20" w:before="0"/>
              <w:jc w:val="left"/>
            </w:pPr>
            <w:r>
              <w:rPr>
                <w:rFonts w:ascii="Times New Roman" w:cs="Times New Roman" w:eastAsia="Times New Roman" w:hAnsi="Times New Roman"/>
                <w:sz w:val="20"/>
                <w:szCs w:val="20"/>
              </w:rPr>
              <w:t xml:space="preserve">Slug duy nhất. Cây tự tham chiếu; chặn vòng lặp khi đổi cha.</w:t>
            </w:r>
          </w:p>
        </w:tc>
      </w:tr>
      <w:tr>
        <w:trPr>
          <w:cantSplit/>
        </w:trPr>
        <w:tc>
          <w:tcPr>
            <w:tcW w:type="dxa" w:w="2812"/>
            <w:tcBorders>
              <w:top w:val="single" w:color="B8C7E0" w:sz="4"/>
              <w:left w:val="single" w:color="B8C7E0" w:sz="4"/>
              <w:bottom w:val="single" w:color="B8C7E0" w:sz="4"/>
              <w:right w:val="single" w:color="B8C7E0" w:sz="4"/>
            </w:tcBorders>
            <w:tcMar>
              <w:top w:type="dxa" w:w="50"/>
              <w:left w:type="dxa" w:w="90"/>
              <w:bottom w:type="dxa" w:w="50"/>
              <w:right w:type="dxa" w:w="90"/>
            </w:tcMar>
            <w:vAlign w:val="top"/>
          </w:tcPr>
          <w:p>
            <w:pPr>
              <w:keepNext w:val="false"/>
              <w:spacing w:after="20" w:before="0"/>
              <w:jc w:val="left"/>
            </w:pPr>
            <w:r>
              <w:rPr>
                <w:rFonts w:ascii="Times New Roman" w:cs="Times New Roman" w:eastAsia="Times New Roman" w:hAnsi="Times New Roman"/>
                <w:sz w:val="20"/>
                <w:szCs w:val="20"/>
              </w:rPr>
              <w:t xml:space="preserve">Brand</w:t>
            </w:r>
          </w:p>
        </w:tc>
        <w:tc>
          <w:tcPr>
            <w:tcW w:type="dxa" w:w="2993"/>
            <w:tcBorders>
              <w:top w:val="single" w:color="B8C7E0" w:sz="4"/>
              <w:left w:val="single" w:color="B8C7E0" w:sz="4"/>
              <w:bottom w:val="single" w:color="B8C7E0" w:sz="4"/>
              <w:right w:val="single" w:color="B8C7E0" w:sz="4"/>
            </w:tcBorders>
            <w:tcMar>
              <w:top w:type="dxa" w:w="50"/>
              <w:left w:type="dxa" w:w="90"/>
              <w:bottom w:type="dxa" w:w="50"/>
              <w:right w:type="dxa" w:w="90"/>
            </w:tcMar>
            <w:vAlign w:val="top"/>
          </w:tcPr>
          <w:p>
            <w:pPr>
              <w:keepNext w:val="false"/>
              <w:spacing w:after="20" w:before="0"/>
              <w:jc w:val="left"/>
            </w:pPr>
            <w:r>
              <w:rPr>
                <w:rFonts w:ascii="Times New Roman" w:cs="Times New Roman" w:eastAsia="Times New Roman" w:hAnsi="Times New Roman"/>
                <w:sz w:val="20"/>
                <w:szCs w:val="20"/>
              </w:rPr>
              <w:t xml:space="preserve">Name, Slug, LogoMediaId, Description, IsActive, SortOrder</w:t>
            </w:r>
          </w:p>
        </w:tc>
        <w:tc>
          <w:tcPr>
            <w:tcW w:type="dxa" w:w="3266"/>
            <w:tcBorders>
              <w:top w:val="single" w:color="B8C7E0" w:sz="4"/>
              <w:left w:val="single" w:color="B8C7E0" w:sz="4"/>
              <w:bottom w:val="single" w:color="B8C7E0" w:sz="4"/>
              <w:right w:val="single" w:color="B8C7E0" w:sz="4"/>
            </w:tcBorders>
            <w:tcMar>
              <w:top w:type="dxa" w:w="50"/>
              <w:left w:type="dxa" w:w="90"/>
              <w:bottom w:type="dxa" w:w="50"/>
              <w:right w:type="dxa" w:w="90"/>
            </w:tcMar>
            <w:vAlign w:val="top"/>
          </w:tcPr>
          <w:p>
            <w:pPr>
              <w:keepNext w:val="false"/>
              <w:spacing w:after="20" w:before="0"/>
              <w:jc w:val="left"/>
            </w:pPr>
            <w:r>
              <w:rPr>
                <w:rFonts w:ascii="Times New Roman" w:cs="Times New Roman" w:eastAsia="Times New Roman" w:hAnsi="Times New Roman"/>
                <w:sz w:val="20"/>
                <w:szCs w:val="20"/>
              </w:rPr>
              <w:t xml:space="preserve">Slug duy nhất.</w:t>
            </w:r>
          </w:p>
        </w:tc>
      </w:tr>
      <w:tr>
        <w:trPr>
          <w:cantSplit/>
        </w:trPr>
        <w:tc>
          <w:tcPr>
            <w:tcW w:type="dxa" w:w="2812"/>
            <w:tcBorders>
              <w:top w:val="single" w:color="B8C7E0" w:sz="4"/>
              <w:left w:val="single" w:color="B8C7E0" w:sz="4"/>
              <w:bottom w:val="single" w:color="B8C7E0" w:sz="4"/>
              <w:right w:val="single" w:color="B8C7E0" w:sz="4"/>
            </w:tcBorders>
            <w:tcMar>
              <w:top w:type="dxa" w:w="50"/>
              <w:left w:type="dxa" w:w="90"/>
              <w:bottom w:type="dxa" w:w="50"/>
              <w:right w:type="dxa" w:w="90"/>
            </w:tcMar>
            <w:vAlign w:val="top"/>
          </w:tcPr>
          <w:p>
            <w:pPr>
              <w:keepNext w:val="false"/>
              <w:spacing w:after="20" w:before="0"/>
              <w:jc w:val="left"/>
            </w:pPr>
            <w:r>
              <w:rPr>
                <w:rFonts w:ascii="Times New Roman" w:cs="Times New Roman" w:eastAsia="Times New Roman" w:hAnsi="Times New Roman"/>
                <w:sz w:val="20"/>
                <w:szCs w:val="20"/>
              </w:rPr>
              <w:t xml:space="preserve">Product</w:t>
            </w:r>
          </w:p>
        </w:tc>
        <w:tc>
          <w:tcPr>
            <w:tcW w:type="dxa" w:w="2993"/>
            <w:tcBorders>
              <w:top w:val="single" w:color="B8C7E0" w:sz="4"/>
              <w:left w:val="single" w:color="B8C7E0" w:sz="4"/>
              <w:bottom w:val="single" w:color="B8C7E0" w:sz="4"/>
              <w:right w:val="single" w:color="B8C7E0" w:sz="4"/>
            </w:tcBorders>
            <w:tcMar>
              <w:top w:type="dxa" w:w="50"/>
              <w:left w:type="dxa" w:w="90"/>
              <w:bottom w:type="dxa" w:w="50"/>
              <w:right w:type="dxa" w:w="90"/>
            </w:tcMar>
            <w:vAlign w:val="top"/>
          </w:tcPr>
          <w:p>
            <w:pPr>
              <w:keepNext w:val="false"/>
              <w:spacing w:after="20" w:before="0"/>
              <w:jc w:val="left"/>
            </w:pPr>
            <w:r>
              <w:rPr>
                <w:rFonts w:ascii="Times New Roman" w:cs="Times New Roman" w:eastAsia="Times New Roman" w:hAnsi="Times New Roman"/>
                <w:sz w:val="20"/>
                <w:szCs w:val="20"/>
              </w:rPr>
              <w:t xml:space="preserve">Name, Slug, PrimaryCategoryId, BrandId, ShortDescription, Description, VideoUrl, Status, IsFeatured, IsBestSeller, IsNew, MinPrice, MaxPrice, SoldCount, SeoMeta</w:t>
            </w:r>
          </w:p>
        </w:tc>
        <w:tc>
          <w:tcPr>
            <w:tcW w:type="dxa" w:w="3266"/>
            <w:tcBorders>
              <w:top w:val="single" w:color="B8C7E0" w:sz="4"/>
              <w:left w:val="single" w:color="B8C7E0" w:sz="4"/>
              <w:bottom w:val="single" w:color="B8C7E0" w:sz="4"/>
              <w:right w:val="single" w:color="B8C7E0" w:sz="4"/>
            </w:tcBorders>
            <w:tcMar>
              <w:top w:type="dxa" w:w="50"/>
              <w:left w:type="dxa" w:w="90"/>
              <w:bottom w:type="dxa" w:w="50"/>
              <w:right w:type="dxa" w:w="90"/>
            </w:tcMar>
            <w:vAlign w:val="top"/>
          </w:tcPr>
          <w:p>
            <w:pPr>
              <w:keepNext w:val="false"/>
              <w:spacing w:after="20" w:before="0"/>
              <w:jc w:val="left"/>
            </w:pPr>
            <w:r>
              <w:rPr>
                <w:rFonts w:ascii="Times New Roman" w:cs="Times New Roman" w:eastAsia="Times New Roman" w:hAnsi="Times New Roman"/>
                <w:sz w:val="20"/>
                <w:szCs w:val="20"/>
              </w:rPr>
              <w:t xml:space="preserve">Slug duy nhất. MinPrice/MaxPrice tính lại từ biến thể khi lưu, phục vụ lọc giá và sắp xếp. Danh mục phụ lưu ở ProductCategory.</w:t>
            </w:r>
          </w:p>
        </w:tc>
      </w:tr>
      <w:tr>
        <w:trPr>
          <w:cantSplit/>
        </w:trPr>
        <w:tc>
          <w:tcPr>
            <w:tcW w:type="dxa" w:w="2812"/>
            <w:tcBorders>
              <w:top w:val="single" w:color="B8C7E0" w:sz="4"/>
              <w:left w:val="single" w:color="B8C7E0" w:sz="4"/>
              <w:bottom w:val="single" w:color="B8C7E0" w:sz="4"/>
              <w:right w:val="single" w:color="B8C7E0" w:sz="4"/>
            </w:tcBorders>
            <w:tcMar>
              <w:top w:type="dxa" w:w="50"/>
              <w:left w:type="dxa" w:w="90"/>
              <w:bottom w:type="dxa" w:w="50"/>
              <w:right w:type="dxa" w:w="90"/>
            </w:tcMar>
            <w:vAlign w:val="top"/>
          </w:tcPr>
          <w:p>
            <w:pPr>
              <w:keepNext w:val="false"/>
              <w:spacing w:after="20" w:before="0"/>
              <w:jc w:val="left"/>
            </w:pPr>
            <w:r>
              <w:rPr>
                <w:rFonts w:ascii="Times New Roman" w:cs="Times New Roman" w:eastAsia="Times New Roman" w:hAnsi="Times New Roman"/>
                <w:sz w:val="20"/>
                <w:szCs w:val="20"/>
              </w:rPr>
              <w:t xml:space="preserve">ProductCategory</w:t>
            </w:r>
          </w:p>
        </w:tc>
        <w:tc>
          <w:tcPr>
            <w:tcW w:type="dxa" w:w="2993"/>
            <w:tcBorders>
              <w:top w:val="single" w:color="B8C7E0" w:sz="4"/>
              <w:left w:val="single" w:color="B8C7E0" w:sz="4"/>
              <w:bottom w:val="single" w:color="B8C7E0" w:sz="4"/>
              <w:right w:val="single" w:color="B8C7E0" w:sz="4"/>
            </w:tcBorders>
            <w:tcMar>
              <w:top w:type="dxa" w:w="50"/>
              <w:left w:type="dxa" w:w="90"/>
              <w:bottom w:type="dxa" w:w="50"/>
              <w:right w:type="dxa" w:w="90"/>
            </w:tcMar>
            <w:vAlign w:val="top"/>
          </w:tcPr>
          <w:p>
            <w:pPr>
              <w:keepNext w:val="false"/>
              <w:spacing w:after="20" w:before="0"/>
              <w:jc w:val="left"/>
            </w:pPr>
            <w:r>
              <w:rPr>
                <w:rFonts w:ascii="Times New Roman" w:cs="Times New Roman" w:eastAsia="Times New Roman" w:hAnsi="Times New Roman"/>
                <w:sz w:val="20"/>
                <w:szCs w:val="20"/>
              </w:rPr>
              <w:t xml:space="preserve">ProductId, CategoryId, SortOrder</w:t>
            </w:r>
          </w:p>
        </w:tc>
        <w:tc>
          <w:tcPr>
            <w:tcW w:type="dxa" w:w="3266"/>
            <w:tcBorders>
              <w:top w:val="single" w:color="B8C7E0" w:sz="4"/>
              <w:left w:val="single" w:color="B8C7E0" w:sz="4"/>
              <w:bottom w:val="single" w:color="B8C7E0" w:sz="4"/>
              <w:right w:val="single" w:color="B8C7E0" w:sz="4"/>
            </w:tcBorders>
            <w:tcMar>
              <w:top w:type="dxa" w:w="50"/>
              <w:left w:type="dxa" w:w="90"/>
              <w:bottom w:type="dxa" w:w="50"/>
              <w:right w:type="dxa" w:w="90"/>
            </w:tcMar>
            <w:vAlign w:val="top"/>
          </w:tcPr>
          <w:p>
            <w:pPr>
              <w:keepNext w:val="false"/>
              <w:spacing w:after="20" w:before="0"/>
              <w:jc w:val="left"/>
            </w:pPr>
            <w:r>
              <w:rPr>
                <w:rFonts w:ascii="Times New Roman" w:cs="Times New Roman" w:eastAsia="Times New Roman" w:hAnsi="Times New Roman"/>
                <w:sz w:val="20"/>
                <w:szCs w:val="20"/>
              </w:rPr>
              <w:t xml:space="preserve">Khoá chính ghép (ProductId, CategoryId). Danh mục phụ của sản phẩm ngoài PrimaryCategoryId.</w:t>
            </w:r>
          </w:p>
        </w:tc>
      </w:tr>
      <w:tr>
        <w:trPr>
          <w:cantSplit/>
        </w:trPr>
        <w:tc>
          <w:tcPr>
            <w:tcW w:type="dxa" w:w="2812"/>
            <w:tcBorders>
              <w:top w:val="single" w:color="B8C7E0" w:sz="4"/>
              <w:left w:val="single" w:color="B8C7E0" w:sz="4"/>
              <w:bottom w:val="single" w:color="B8C7E0" w:sz="4"/>
              <w:right w:val="single" w:color="B8C7E0" w:sz="4"/>
            </w:tcBorders>
            <w:tcMar>
              <w:top w:type="dxa" w:w="50"/>
              <w:left w:type="dxa" w:w="90"/>
              <w:bottom w:type="dxa" w:w="50"/>
              <w:right w:type="dxa" w:w="90"/>
            </w:tcMar>
            <w:vAlign w:val="top"/>
          </w:tcPr>
          <w:p>
            <w:pPr>
              <w:keepNext w:val="false"/>
              <w:spacing w:after="20" w:before="0"/>
              <w:jc w:val="left"/>
            </w:pPr>
            <w:r>
              <w:rPr>
                <w:rFonts w:ascii="Times New Roman" w:cs="Times New Roman" w:eastAsia="Times New Roman" w:hAnsi="Times New Roman"/>
                <w:sz w:val="20"/>
                <w:szCs w:val="20"/>
              </w:rPr>
              <w:t xml:space="preserve">ProductImage</w:t>
            </w:r>
          </w:p>
        </w:tc>
        <w:tc>
          <w:tcPr>
            <w:tcW w:type="dxa" w:w="2993"/>
            <w:tcBorders>
              <w:top w:val="single" w:color="B8C7E0" w:sz="4"/>
              <w:left w:val="single" w:color="B8C7E0" w:sz="4"/>
              <w:bottom w:val="single" w:color="B8C7E0" w:sz="4"/>
              <w:right w:val="single" w:color="B8C7E0" w:sz="4"/>
            </w:tcBorders>
            <w:tcMar>
              <w:top w:type="dxa" w:w="50"/>
              <w:left w:type="dxa" w:w="90"/>
              <w:bottom w:type="dxa" w:w="50"/>
              <w:right w:type="dxa" w:w="90"/>
            </w:tcMar>
            <w:vAlign w:val="top"/>
          </w:tcPr>
          <w:p>
            <w:pPr>
              <w:keepNext w:val="false"/>
              <w:spacing w:after="20" w:before="0"/>
              <w:jc w:val="left"/>
            </w:pPr>
            <w:r>
              <w:rPr>
                <w:rFonts w:ascii="Times New Roman" w:cs="Times New Roman" w:eastAsia="Times New Roman" w:hAnsi="Times New Roman"/>
                <w:sz w:val="20"/>
                <w:szCs w:val="20"/>
              </w:rPr>
              <w:t xml:space="preserve">ProductId, VariantId, MediaId, SortOrder, IsPrimary</w:t>
            </w:r>
          </w:p>
        </w:tc>
        <w:tc>
          <w:tcPr>
            <w:tcW w:type="dxa" w:w="3266"/>
            <w:tcBorders>
              <w:top w:val="single" w:color="B8C7E0" w:sz="4"/>
              <w:left w:val="single" w:color="B8C7E0" w:sz="4"/>
              <w:bottom w:val="single" w:color="B8C7E0" w:sz="4"/>
              <w:right w:val="single" w:color="B8C7E0" w:sz="4"/>
            </w:tcBorders>
            <w:tcMar>
              <w:top w:type="dxa" w:w="50"/>
              <w:left w:type="dxa" w:w="90"/>
              <w:bottom w:type="dxa" w:w="50"/>
              <w:right w:type="dxa" w:w="90"/>
            </w:tcMar>
            <w:vAlign w:val="top"/>
          </w:tcPr>
          <w:p>
            <w:pPr>
              <w:keepNext w:val="false"/>
              <w:spacing w:after="20" w:before="0"/>
              <w:jc w:val="left"/>
            </w:pPr>
            <w:r>
              <w:rPr>
                <w:rFonts w:ascii="Times New Roman" w:cs="Times New Roman" w:eastAsia="Times New Roman" w:hAnsi="Times New Roman"/>
                <w:sz w:val="20"/>
                <w:szCs w:val="20"/>
              </w:rPr>
              <w:t xml:space="preserve">VariantId rỗng là ảnh chung của sản phẩm.</w:t>
            </w:r>
          </w:p>
        </w:tc>
      </w:tr>
      <w:tr>
        <w:trPr>
          <w:cantSplit/>
        </w:trPr>
        <w:tc>
          <w:tcPr>
            <w:tcW w:type="dxa" w:w="2812"/>
            <w:tcBorders>
              <w:top w:val="single" w:color="B8C7E0" w:sz="4"/>
              <w:left w:val="single" w:color="B8C7E0" w:sz="4"/>
              <w:bottom w:val="single" w:color="B8C7E0" w:sz="4"/>
              <w:right w:val="single" w:color="B8C7E0" w:sz="4"/>
            </w:tcBorders>
            <w:tcMar>
              <w:top w:type="dxa" w:w="50"/>
              <w:left w:type="dxa" w:w="90"/>
              <w:bottom w:type="dxa" w:w="50"/>
              <w:right w:type="dxa" w:w="90"/>
            </w:tcMar>
            <w:vAlign w:val="top"/>
          </w:tcPr>
          <w:p>
            <w:pPr>
              <w:keepNext/>
              <w:spacing w:after="20" w:before="0"/>
              <w:jc w:val="left"/>
            </w:pPr>
            <w:r>
              <w:rPr>
                <w:rFonts w:ascii="Times New Roman" w:cs="Times New Roman" w:eastAsia="Times New Roman" w:hAnsi="Times New Roman"/>
                <w:sz w:val="20"/>
                <w:szCs w:val="20"/>
              </w:rPr>
              <w:t xml:space="preserve">ProductVariant</w:t>
            </w:r>
          </w:p>
        </w:tc>
        <w:tc>
          <w:tcPr>
            <w:tcW w:type="dxa" w:w="2993"/>
            <w:tcBorders>
              <w:top w:val="single" w:color="B8C7E0" w:sz="4"/>
              <w:left w:val="single" w:color="B8C7E0" w:sz="4"/>
              <w:bottom w:val="single" w:color="B8C7E0" w:sz="4"/>
              <w:right w:val="single" w:color="B8C7E0" w:sz="4"/>
            </w:tcBorders>
            <w:tcMar>
              <w:top w:type="dxa" w:w="50"/>
              <w:left w:type="dxa" w:w="90"/>
              <w:bottom w:type="dxa" w:w="50"/>
              <w:right w:type="dxa" w:w="90"/>
            </w:tcMar>
            <w:vAlign w:val="top"/>
          </w:tcPr>
          <w:p>
            <w:pPr>
              <w:keepNext/>
              <w:spacing w:after="20" w:before="0"/>
              <w:jc w:val="left"/>
            </w:pPr>
            <w:r>
              <w:rPr>
                <w:rFonts w:ascii="Times New Roman" w:cs="Times New Roman" w:eastAsia="Times New Roman" w:hAnsi="Times New Roman"/>
                <w:sz w:val="20"/>
                <w:szCs w:val="20"/>
              </w:rPr>
              <w:t xml:space="preserve">ProductId, Sku, Barcode, Price, SalePrice, CostPrice, StockQuantity, IsDefault, IsActive, OptionHash, ImageMediaId</w:t>
            </w:r>
          </w:p>
        </w:tc>
        <w:tc>
          <w:tcPr>
            <w:tcW w:type="dxa" w:w="3266"/>
            <w:tcBorders>
              <w:top w:val="single" w:color="B8C7E0" w:sz="4"/>
              <w:left w:val="single" w:color="B8C7E0" w:sz="4"/>
              <w:bottom w:val="single" w:color="B8C7E0" w:sz="4"/>
              <w:right w:val="single" w:color="B8C7E0" w:sz="4"/>
            </w:tcBorders>
            <w:tcMar>
              <w:top w:type="dxa" w:w="50"/>
              <w:left w:type="dxa" w:w="90"/>
              <w:bottom w:type="dxa" w:w="50"/>
              <w:right w:type="dxa" w:w="90"/>
            </w:tcMar>
            <w:vAlign w:val="top"/>
          </w:tcPr>
          <w:p>
            <w:pPr>
              <w:keepNext/>
              <w:spacing w:after="20" w:before="0"/>
              <w:jc w:val="left"/>
            </w:pPr>
            <w:r>
              <w:rPr>
                <w:rFonts w:ascii="Times New Roman" w:cs="Times New Roman" w:eastAsia="Times New Roman" w:hAnsi="Times New Roman"/>
                <w:sz w:val="20"/>
                <w:szCs w:val="20"/>
              </w:rPr>
              <w:t xml:space="preserve">Sku duy nhất. (ProductId, OptionHash) duy nhất. CostPrice chỉ trả về cho người có Product.ViewCost. Mỗi sản phẩm có đúng một biến thể IsDefault khi không có tuỳ chọn.</w:t>
            </w:r>
          </w:p>
        </w:tc>
      </w:tr>
    </w:tbl>
    <w:p>
      <w:pPr>
        <w:spacing w:after="200" w:before="80"/>
        <w:jc w:val="center"/>
      </w:pPr>
      <w:r>
        <w:rPr>
          <w:rFonts w:ascii="Times New Roman" w:cs="Times New Roman" w:eastAsia="Times New Roman" w:hAnsi="Times New Roman"/>
          <w:i/>
          <w:iCs/>
          <w:sz w:val="20"/>
          <w:szCs w:val="20"/>
        </w:rPr>
        <w:t xml:space="preserve">Bảng 4.4. Thực thể nhóm Danh mục hàng hoá</w:t>
      </w:r>
    </w:p>
    <w:p>
      <w:pPr>
        <w:keepNext/>
        <w:spacing w:after="60" w:before="0" w:line="300"/>
        <w:jc w:val="both"/>
      </w:pPr>
      <w:r>
        <w:rPr>
          <w:rFonts w:ascii="Times New Roman" w:cs="Times New Roman" w:eastAsia="Times New Roman" w:hAnsi="Times New Roman"/>
          <w:b/>
          <w:bCs/>
          <w:sz w:val="22"/>
          <w:szCs w:val="22"/>
        </w:rPr>
        <w:t xml:space="preserve">Nhóm Thuộc tính động</w:t>
      </w:r>
    </w:p>
    <w:tbl>
      <w:tblPr>
        <w:tblW w:type="dxa" w:w="9071"/>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12"/>
        <w:gridCol w:w="2993"/>
        <w:gridCol w:w="3266"/>
      </w:tblGrid>
      <w:tr>
        <w:trPr>
          <w:cantSplit/>
          <w:tblHeader/>
        </w:trPr>
        <w:tc>
          <w:tcPr>
            <w:tcW w:type="dxa" w:w="2812"/>
            <w:tcBorders>
              <w:top w:val="single" w:color="B8C7E0" w:sz="4"/>
              <w:left w:val="single" w:color="B8C7E0" w:sz="4"/>
              <w:bottom w:val="single" w:color="B8C7E0" w:sz="4"/>
              <w:right w:val="single" w:color="B8C7E0" w:sz="4"/>
            </w:tcBorders>
            <w:shd w:fill="D9E1F2" w:val="clear"/>
            <w:tcMar>
              <w:top w:type="dxa" w:w="50"/>
              <w:left w:type="dxa" w:w="90"/>
              <w:bottom w:type="dxa" w:w="50"/>
              <w:right w:type="dxa" w:w="90"/>
            </w:tcMar>
            <w:vAlign w:val="top"/>
          </w:tcPr>
          <w:p>
            <w:pPr>
              <w:keepNext w:val="false"/>
              <w:spacing w:after="20" w:before="0"/>
              <w:jc w:val="center"/>
            </w:pPr>
            <w:r>
              <w:rPr>
                <w:rFonts w:ascii="Times New Roman" w:cs="Times New Roman" w:eastAsia="Times New Roman" w:hAnsi="Times New Roman"/>
                <w:b/>
                <w:bCs/>
                <w:sz w:val="20"/>
                <w:szCs w:val="20"/>
              </w:rPr>
              <w:t xml:space="preserve">Thực thể</w:t>
            </w:r>
          </w:p>
        </w:tc>
        <w:tc>
          <w:tcPr>
            <w:tcW w:type="dxa" w:w="2993"/>
            <w:tcBorders>
              <w:top w:val="single" w:color="B8C7E0" w:sz="4"/>
              <w:left w:val="single" w:color="B8C7E0" w:sz="4"/>
              <w:bottom w:val="single" w:color="B8C7E0" w:sz="4"/>
              <w:right w:val="single" w:color="B8C7E0" w:sz="4"/>
            </w:tcBorders>
            <w:shd w:fill="D9E1F2" w:val="clear"/>
            <w:tcMar>
              <w:top w:type="dxa" w:w="50"/>
              <w:left w:type="dxa" w:w="90"/>
              <w:bottom w:type="dxa" w:w="50"/>
              <w:right w:type="dxa" w:w="90"/>
            </w:tcMar>
            <w:vAlign w:val="top"/>
          </w:tcPr>
          <w:p>
            <w:pPr>
              <w:keepNext w:val="false"/>
              <w:spacing w:after="20" w:before="0"/>
              <w:jc w:val="center"/>
            </w:pPr>
            <w:r>
              <w:rPr>
                <w:rFonts w:ascii="Times New Roman" w:cs="Times New Roman" w:eastAsia="Times New Roman" w:hAnsi="Times New Roman"/>
                <w:b/>
                <w:bCs/>
                <w:sz w:val="20"/>
                <w:szCs w:val="20"/>
              </w:rPr>
              <w:t xml:space="preserve">Trường chính</w:t>
            </w:r>
          </w:p>
        </w:tc>
        <w:tc>
          <w:tcPr>
            <w:tcW w:type="dxa" w:w="3266"/>
            <w:tcBorders>
              <w:top w:val="single" w:color="B8C7E0" w:sz="4"/>
              <w:left w:val="single" w:color="B8C7E0" w:sz="4"/>
              <w:bottom w:val="single" w:color="B8C7E0" w:sz="4"/>
              <w:right w:val="single" w:color="B8C7E0" w:sz="4"/>
            </w:tcBorders>
            <w:shd w:fill="D9E1F2" w:val="clear"/>
            <w:tcMar>
              <w:top w:type="dxa" w:w="50"/>
              <w:left w:type="dxa" w:w="90"/>
              <w:bottom w:type="dxa" w:w="50"/>
              <w:right w:type="dxa" w:w="90"/>
            </w:tcMar>
            <w:vAlign w:val="top"/>
          </w:tcPr>
          <w:p>
            <w:pPr>
              <w:keepNext w:val="false"/>
              <w:spacing w:after="20" w:before="0"/>
              <w:jc w:val="center"/>
            </w:pPr>
            <w:r>
              <w:rPr>
                <w:rFonts w:ascii="Times New Roman" w:cs="Times New Roman" w:eastAsia="Times New Roman" w:hAnsi="Times New Roman"/>
                <w:b/>
                <w:bCs/>
                <w:sz w:val="20"/>
                <w:szCs w:val="20"/>
              </w:rPr>
              <w:t xml:space="preserve">Quan hệ và ràng buộc</w:t>
            </w:r>
          </w:p>
        </w:tc>
      </w:tr>
      <w:tr>
        <w:trPr>
          <w:cantSplit/>
        </w:trPr>
        <w:tc>
          <w:tcPr>
            <w:tcW w:type="dxa" w:w="2812"/>
            <w:tcBorders>
              <w:top w:val="single" w:color="B8C7E0" w:sz="4"/>
              <w:left w:val="single" w:color="B8C7E0" w:sz="4"/>
              <w:bottom w:val="single" w:color="B8C7E0" w:sz="4"/>
              <w:right w:val="single" w:color="B8C7E0" w:sz="4"/>
            </w:tcBorders>
            <w:tcMar>
              <w:top w:type="dxa" w:w="50"/>
              <w:left w:type="dxa" w:w="90"/>
              <w:bottom w:type="dxa" w:w="50"/>
              <w:right w:type="dxa" w:w="90"/>
            </w:tcMar>
            <w:vAlign w:val="top"/>
          </w:tcPr>
          <w:p>
            <w:pPr>
              <w:keepNext w:val="false"/>
              <w:spacing w:after="20" w:before="0"/>
              <w:jc w:val="left"/>
            </w:pPr>
            <w:r>
              <w:rPr>
                <w:rFonts w:ascii="Times New Roman" w:cs="Times New Roman" w:eastAsia="Times New Roman" w:hAnsi="Times New Roman"/>
                <w:sz w:val="20"/>
                <w:szCs w:val="20"/>
              </w:rPr>
              <w:t xml:space="preserve">ProductAttribute</w:t>
            </w:r>
          </w:p>
        </w:tc>
        <w:tc>
          <w:tcPr>
            <w:tcW w:type="dxa" w:w="2993"/>
            <w:tcBorders>
              <w:top w:val="single" w:color="B8C7E0" w:sz="4"/>
              <w:left w:val="single" w:color="B8C7E0" w:sz="4"/>
              <w:bottom w:val="single" w:color="B8C7E0" w:sz="4"/>
              <w:right w:val="single" w:color="B8C7E0" w:sz="4"/>
            </w:tcBorders>
            <w:tcMar>
              <w:top w:type="dxa" w:w="50"/>
              <w:left w:type="dxa" w:w="90"/>
              <w:bottom w:type="dxa" w:w="50"/>
              <w:right w:type="dxa" w:w="90"/>
            </w:tcMar>
            <w:vAlign w:val="top"/>
          </w:tcPr>
          <w:p>
            <w:pPr>
              <w:keepNext w:val="false"/>
              <w:spacing w:after="20" w:before="0"/>
              <w:jc w:val="left"/>
            </w:pPr>
            <w:r>
              <w:rPr>
                <w:rFonts w:ascii="Times New Roman" w:cs="Times New Roman" w:eastAsia="Times New Roman" w:hAnsi="Times New Roman"/>
                <w:sz w:val="20"/>
                <w:szCs w:val="20"/>
              </w:rPr>
              <w:t xml:space="preserve">Code, Name, DataType, Unit, IsFilterable, IsVariantOption, IsRequired, IsVisibleOnProduct, IsActive, SortOrder</w:t>
            </w:r>
          </w:p>
        </w:tc>
        <w:tc>
          <w:tcPr>
            <w:tcW w:type="dxa" w:w="3266"/>
            <w:tcBorders>
              <w:top w:val="single" w:color="B8C7E0" w:sz="4"/>
              <w:left w:val="single" w:color="B8C7E0" w:sz="4"/>
              <w:bottom w:val="single" w:color="B8C7E0" w:sz="4"/>
              <w:right w:val="single" w:color="B8C7E0" w:sz="4"/>
            </w:tcBorders>
            <w:tcMar>
              <w:top w:type="dxa" w:w="50"/>
              <w:left w:type="dxa" w:w="90"/>
              <w:bottom w:type="dxa" w:w="50"/>
              <w:right w:type="dxa" w:w="90"/>
            </w:tcMar>
            <w:vAlign w:val="top"/>
          </w:tcPr>
          <w:p>
            <w:pPr>
              <w:keepNext w:val="false"/>
              <w:spacing w:after="20" w:before="0"/>
              <w:jc w:val="left"/>
            </w:pPr>
            <w:r>
              <w:rPr>
                <w:rFonts w:ascii="Times New Roman" w:cs="Times New Roman" w:eastAsia="Times New Roman" w:hAnsi="Times New Roman"/>
                <w:sz w:val="20"/>
                <w:szCs w:val="20"/>
              </w:rPr>
              <w:t xml:space="preserve">Code duy nhất. DataType thuộc AttributeDataType (Phụ lục B).</w:t>
            </w:r>
          </w:p>
        </w:tc>
      </w:tr>
      <w:tr>
        <w:trPr>
          <w:cantSplit/>
        </w:trPr>
        <w:tc>
          <w:tcPr>
            <w:tcW w:type="dxa" w:w="2812"/>
            <w:tcBorders>
              <w:top w:val="single" w:color="B8C7E0" w:sz="4"/>
              <w:left w:val="single" w:color="B8C7E0" w:sz="4"/>
              <w:bottom w:val="single" w:color="B8C7E0" w:sz="4"/>
              <w:right w:val="single" w:color="B8C7E0" w:sz="4"/>
            </w:tcBorders>
            <w:tcMar>
              <w:top w:type="dxa" w:w="50"/>
              <w:left w:type="dxa" w:w="90"/>
              <w:bottom w:type="dxa" w:w="50"/>
              <w:right w:type="dxa" w:w="90"/>
            </w:tcMar>
            <w:vAlign w:val="top"/>
          </w:tcPr>
          <w:p>
            <w:pPr>
              <w:keepNext w:val="false"/>
              <w:spacing w:after="20" w:before="0"/>
              <w:jc w:val="left"/>
            </w:pPr>
            <w:r>
              <w:rPr>
                <w:rFonts w:ascii="Times New Roman" w:cs="Times New Roman" w:eastAsia="Times New Roman" w:hAnsi="Times New Roman"/>
                <w:sz w:val="20"/>
                <w:szCs w:val="20"/>
              </w:rPr>
              <w:t xml:space="preserve">CategoryAttribute</w:t>
            </w:r>
          </w:p>
        </w:tc>
        <w:tc>
          <w:tcPr>
            <w:tcW w:type="dxa" w:w="2993"/>
            <w:tcBorders>
              <w:top w:val="single" w:color="B8C7E0" w:sz="4"/>
              <w:left w:val="single" w:color="B8C7E0" w:sz="4"/>
              <w:bottom w:val="single" w:color="B8C7E0" w:sz="4"/>
              <w:right w:val="single" w:color="B8C7E0" w:sz="4"/>
            </w:tcBorders>
            <w:tcMar>
              <w:top w:type="dxa" w:w="50"/>
              <w:left w:type="dxa" w:w="90"/>
              <w:bottom w:type="dxa" w:w="50"/>
              <w:right w:type="dxa" w:w="90"/>
            </w:tcMar>
            <w:vAlign w:val="top"/>
          </w:tcPr>
          <w:p>
            <w:pPr>
              <w:keepNext w:val="false"/>
              <w:spacing w:after="20" w:before="0"/>
              <w:jc w:val="left"/>
            </w:pPr>
            <w:r>
              <w:rPr>
                <w:rFonts w:ascii="Times New Roman" w:cs="Times New Roman" w:eastAsia="Times New Roman" w:hAnsi="Times New Roman"/>
                <w:sz w:val="20"/>
                <w:szCs w:val="20"/>
              </w:rPr>
              <w:t xml:space="preserve">CategoryId, AttributeId, SortOrder</w:t>
            </w:r>
          </w:p>
        </w:tc>
        <w:tc>
          <w:tcPr>
            <w:tcW w:type="dxa" w:w="3266"/>
            <w:tcBorders>
              <w:top w:val="single" w:color="B8C7E0" w:sz="4"/>
              <w:left w:val="single" w:color="B8C7E0" w:sz="4"/>
              <w:bottom w:val="single" w:color="B8C7E0" w:sz="4"/>
              <w:right w:val="single" w:color="B8C7E0" w:sz="4"/>
            </w:tcBorders>
            <w:tcMar>
              <w:top w:type="dxa" w:w="50"/>
              <w:left w:type="dxa" w:w="90"/>
              <w:bottom w:type="dxa" w:w="50"/>
              <w:right w:type="dxa" w:w="90"/>
            </w:tcMar>
            <w:vAlign w:val="top"/>
          </w:tcPr>
          <w:p>
            <w:pPr>
              <w:keepNext w:val="false"/>
              <w:spacing w:after="20" w:before="0"/>
              <w:jc w:val="left"/>
            </w:pPr>
            <w:r>
              <w:rPr>
                <w:rFonts w:ascii="Times New Roman" w:cs="Times New Roman" w:eastAsia="Times New Roman" w:hAnsi="Times New Roman"/>
                <w:sz w:val="20"/>
                <w:szCs w:val="20"/>
              </w:rPr>
              <w:t xml:space="preserve">Khoá chính ghép. Áp dụng cho cả cây con của danh mục.</w:t>
            </w:r>
          </w:p>
        </w:tc>
      </w:tr>
      <w:tr>
        <w:trPr>
          <w:cantSplit/>
        </w:trPr>
        <w:tc>
          <w:tcPr>
            <w:tcW w:type="dxa" w:w="2812"/>
            <w:tcBorders>
              <w:top w:val="single" w:color="B8C7E0" w:sz="4"/>
              <w:left w:val="single" w:color="B8C7E0" w:sz="4"/>
              <w:bottom w:val="single" w:color="B8C7E0" w:sz="4"/>
              <w:right w:val="single" w:color="B8C7E0" w:sz="4"/>
            </w:tcBorders>
            <w:tcMar>
              <w:top w:type="dxa" w:w="50"/>
              <w:left w:type="dxa" w:w="90"/>
              <w:bottom w:type="dxa" w:w="50"/>
              <w:right w:type="dxa" w:w="90"/>
            </w:tcMar>
            <w:vAlign w:val="top"/>
          </w:tcPr>
          <w:p>
            <w:pPr>
              <w:keepNext w:val="false"/>
              <w:spacing w:after="20" w:before="0"/>
              <w:jc w:val="left"/>
            </w:pPr>
            <w:r>
              <w:rPr>
                <w:rFonts w:ascii="Times New Roman" w:cs="Times New Roman" w:eastAsia="Times New Roman" w:hAnsi="Times New Roman"/>
                <w:sz w:val="20"/>
                <w:szCs w:val="20"/>
              </w:rPr>
              <w:t xml:space="preserve">ProductAttributeValue</w:t>
            </w:r>
          </w:p>
        </w:tc>
        <w:tc>
          <w:tcPr>
            <w:tcW w:type="dxa" w:w="2993"/>
            <w:tcBorders>
              <w:top w:val="single" w:color="B8C7E0" w:sz="4"/>
              <w:left w:val="single" w:color="B8C7E0" w:sz="4"/>
              <w:bottom w:val="single" w:color="B8C7E0" w:sz="4"/>
              <w:right w:val="single" w:color="B8C7E0" w:sz="4"/>
            </w:tcBorders>
            <w:tcMar>
              <w:top w:type="dxa" w:w="50"/>
              <w:left w:type="dxa" w:w="90"/>
              <w:bottom w:type="dxa" w:w="50"/>
              <w:right w:type="dxa" w:w="90"/>
            </w:tcMar>
            <w:vAlign w:val="top"/>
          </w:tcPr>
          <w:p>
            <w:pPr>
              <w:keepNext w:val="false"/>
              <w:spacing w:after="20" w:before="0"/>
              <w:jc w:val="left"/>
            </w:pPr>
            <w:r>
              <w:rPr>
                <w:rFonts w:ascii="Times New Roman" w:cs="Times New Roman" w:eastAsia="Times New Roman" w:hAnsi="Times New Roman"/>
                <w:sz w:val="20"/>
                <w:szCs w:val="20"/>
              </w:rPr>
              <w:t xml:space="preserve">AttributeId, Code, Label, ColorHex, ImageMediaId, SortOrder</w:t>
            </w:r>
          </w:p>
        </w:tc>
        <w:tc>
          <w:tcPr>
            <w:tcW w:type="dxa" w:w="3266"/>
            <w:tcBorders>
              <w:top w:val="single" w:color="B8C7E0" w:sz="4"/>
              <w:left w:val="single" w:color="B8C7E0" w:sz="4"/>
              <w:bottom w:val="single" w:color="B8C7E0" w:sz="4"/>
              <w:right w:val="single" w:color="B8C7E0" w:sz="4"/>
            </w:tcBorders>
            <w:tcMar>
              <w:top w:type="dxa" w:w="50"/>
              <w:left w:type="dxa" w:w="90"/>
              <w:bottom w:type="dxa" w:w="50"/>
              <w:right w:type="dxa" w:w="90"/>
            </w:tcMar>
            <w:vAlign w:val="top"/>
          </w:tcPr>
          <w:p>
            <w:pPr>
              <w:keepNext w:val="false"/>
              <w:spacing w:after="20" w:before="0"/>
              <w:jc w:val="left"/>
            </w:pPr>
            <w:r>
              <w:rPr>
                <w:rFonts w:ascii="Times New Roman" w:cs="Times New Roman" w:eastAsia="Times New Roman" w:hAnsi="Times New Roman"/>
                <w:sz w:val="20"/>
                <w:szCs w:val="20"/>
              </w:rPr>
              <w:t xml:space="preserve">(AttributeId, Code) duy nhất. Dùng cho kiểu Select, MultiSelect, Color, Image.</w:t>
            </w:r>
          </w:p>
        </w:tc>
      </w:tr>
      <w:tr>
        <w:trPr>
          <w:cantSplit/>
        </w:trPr>
        <w:tc>
          <w:tcPr>
            <w:tcW w:type="dxa" w:w="2812"/>
            <w:tcBorders>
              <w:top w:val="single" w:color="B8C7E0" w:sz="4"/>
              <w:left w:val="single" w:color="B8C7E0" w:sz="4"/>
              <w:bottom w:val="single" w:color="B8C7E0" w:sz="4"/>
              <w:right w:val="single" w:color="B8C7E0" w:sz="4"/>
            </w:tcBorders>
            <w:tcMar>
              <w:top w:type="dxa" w:w="50"/>
              <w:left w:type="dxa" w:w="90"/>
              <w:bottom w:type="dxa" w:w="50"/>
              <w:right w:type="dxa" w:w="90"/>
            </w:tcMar>
            <w:vAlign w:val="top"/>
          </w:tcPr>
          <w:p>
            <w:pPr>
              <w:keepNext w:val="false"/>
              <w:spacing w:after="20" w:before="0"/>
              <w:jc w:val="left"/>
            </w:pPr>
            <w:r>
              <w:rPr>
                <w:rFonts w:ascii="Times New Roman" w:cs="Times New Roman" w:eastAsia="Times New Roman" w:hAnsi="Times New Roman"/>
                <w:sz w:val="20"/>
                <w:szCs w:val="20"/>
              </w:rPr>
              <w:t xml:space="preserve">ProductAttributeAssignment</w:t>
            </w:r>
          </w:p>
        </w:tc>
        <w:tc>
          <w:tcPr>
            <w:tcW w:type="dxa" w:w="2993"/>
            <w:tcBorders>
              <w:top w:val="single" w:color="B8C7E0" w:sz="4"/>
              <w:left w:val="single" w:color="B8C7E0" w:sz="4"/>
              <w:bottom w:val="single" w:color="B8C7E0" w:sz="4"/>
              <w:right w:val="single" w:color="B8C7E0" w:sz="4"/>
            </w:tcBorders>
            <w:tcMar>
              <w:top w:type="dxa" w:w="50"/>
              <w:left w:type="dxa" w:w="90"/>
              <w:bottom w:type="dxa" w:w="50"/>
              <w:right w:type="dxa" w:w="90"/>
            </w:tcMar>
            <w:vAlign w:val="top"/>
          </w:tcPr>
          <w:p>
            <w:pPr>
              <w:keepNext w:val="false"/>
              <w:spacing w:after="20" w:before="0"/>
              <w:jc w:val="left"/>
            </w:pPr>
            <w:r>
              <w:rPr>
                <w:rFonts w:ascii="Times New Roman" w:cs="Times New Roman" w:eastAsia="Times New Roman" w:hAnsi="Times New Roman"/>
                <w:sz w:val="20"/>
                <w:szCs w:val="20"/>
              </w:rPr>
              <w:t xml:space="preserve">ProductId, AttributeId, ValueId, TextValue, NumberValue, BoolValue</w:t>
            </w:r>
          </w:p>
        </w:tc>
        <w:tc>
          <w:tcPr>
            <w:tcW w:type="dxa" w:w="3266"/>
            <w:tcBorders>
              <w:top w:val="single" w:color="B8C7E0" w:sz="4"/>
              <w:left w:val="single" w:color="B8C7E0" w:sz="4"/>
              <w:bottom w:val="single" w:color="B8C7E0" w:sz="4"/>
              <w:right w:val="single" w:color="B8C7E0" w:sz="4"/>
            </w:tcBorders>
            <w:tcMar>
              <w:top w:type="dxa" w:w="50"/>
              <w:left w:type="dxa" w:w="90"/>
              <w:bottom w:type="dxa" w:w="50"/>
              <w:right w:type="dxa" w:w="90"/>
            </w:tcMar>
            <w:vAlign w:val="top"/>
          </w:tcPr>
          <w:p>
            <w:pPr>
              <w:keepNext w:val="false"/>
              <w:spacing w:after="20" w:before="0"/>
              <w:jc w:val="left"/>
            </w:pPr>
            <w:r>
              <w:rPr>
                <w:rFonts w:ascii="Times New Roman" w:cs="Times New Roman" w:eastAsia="Times New Roman" w:hAnsi="Times New Roman"/>
                <w:sz w:val="20"/>
                <w:szCs w:val="20"/>
              </w:rPr>
              <w:t xml:space="preserve">Một dòng cho mỗi giá trị được chọn. ValueId dùng cho kiểu chọn; TextValue/NumberValue/BoolValue dùng cho kiểu còn lại.</w:t>
            </w:r>
          </w:p>
        </w:tc>
      </w:tr>
      <w:tr>
        <w:trPr>
          <w:cantSplit/>
        </w:trPr>
        <w:tc>
          <w:tcPr>
            <w:tcW w:type="dxa" w:w="2812"/>
            <w:tcBorders>
              <w:top w:val="single" w:color="B8C7E0" w:sz="4"/>
              <w:left w:val="single" w:color="B8C7E0" w:sz="4"/>
              <w:bottom w:val="single" w:color="B8C7E0" w:sz="4"/>
              <w:right w:val="single" w:color="B8C7E0" w:sz="4"/>
            </w:tcBorders>
            <w:tcMar>
              <w:top w:type="dxa" w:w="50"/>
              <w:left w:type="dxa" w:w="90"/>
              <w:bottom w:type="dxa" w:w="50"/>
              <w:right w:type="dxa" w:w="90"/>
            </w:tcMar>
            <w:vAlign w:val="top"/>
          </w:tcPr>
          <w:p>
            <w:pPr>
              <w:keepNext/>
              <w:spacing w:after="20" w:before="0"/>
              <w:jc w:val="left"/>
            </w:pPr>
            <w:r>
              <w:rPr>
                <w:rFonts w:ascii="Times New Roman" w:cs="Times New Roman" w:eastAsia="Times New Roman" w:hAnsi="Times New Roman"/>
                <w:sz w:val="20"/>
                <w:szCs w:val="20"/>
              </w:rPr>
              <w:t xml:space="preserve">VariantOptionValue</w:t>
            </w:r>
          </w:p>
        </w:tc>
        <w:tc>
          <w:tcPr>
            <w:tcW w:type="dxa" w:w="2993"/>
            <w:tcBorders>
              <w:top w:val="single" w:color="B8C7E0" w:sz="4"/>
              <w:left w:val="single" w:color="B8C7E0" w:sz="4"/>
              <w:bottom w:val="single" w:color="B8C7E0" w:sz="4"/>
              <w:right w:val="single" w:color="B8C7E0" w:sz="4"/>
            </w:tcBorders>
            <w:tcMar>
              <w:top w:type="dxa" w:w="50"/>
              <w:left w:type="dxa" w:w="90"/>
              <w:bottom w:type="dxa" w:w="50"/>
              <w:right w:type="dxa" w:w="90"/>
            </w:tcMar>
            <w:vAlign w:val="top"/>
          </w:tcPr>
          <w:p>
            <w:pPr>
              <w:keepNext/>
              <w:spacing w:after="20" w:before="0"/>
              <w:jc w:val="left"/>
            </w:pPr>
            <w:r>
              <w:rPr>
                <w:rFonts w:ascii="Times New Roman" w:cs="Times New Roman" w:eastAsia="Times New Roman" w:hAnsi="Times New Roman"/>
                <w:sz w:val="20"/>
                <w:szCs w:val="20"/>
              </w:rPr>
              <w:t xml:space="preserve">VariantId, AttributeId, ValueId</w:t>
            </w:r>
          </w:p>
        </w:tc>
        <w:tc>
          <w:tcPr>
            <w:tcW w:type="dxa" w:w="3266"/>
            <w:tcBorders>
              <w:top w:val="single" w:color="B8C7E0" w:sz="4"/>
              <w:left w:val="single" w:color="B8C7E0" w:sz="4"/>
              <w:bottom w:val="single" w:color="B8C7E0" w:sz="4"/>
              <w:right w:val="single" w:color="B8C7E0" w:sz="4"/>
            </w:tcBorders>
            <w:tcMar>
              <w:top w:type="dxa" w:w="50"/>
              <w:left w:type="dxa" w:w="90"/>
              <w:bottom w:type="dxa" w:w="50"/>
              <w:right w:type="dxa" w:w="90"/>
            </w:tcMar>
            <w:vAlign w:val="top"/>
          </w:tcPr>
          <w:p>
            <w:pPr>
              <w:keepNext/>
              <w:spacing w:after="20" w:before="0"/>
              <w:jc w:val="left"/>
            </w:pPr>
            <w:r>
              <w:rPr>
                <w:rFonts w:ascii="Times New Roman" w:cs="Times New Roman" w:eastAsia="Times New Roman" w:hAnsi="Times New Roman"/>
                <w:sz w:val="20"/>
                <w:szCs w:val="20"/>
              </w:rPr>
              <w:t xml:space="preserve">Khoá chính (VariantId, AttributeId). AttributeId phải có IsVariantOption=true.</w:t>
            </w:r>
          </w:p>
        </w:tc>
      </w:tr>
    </w:tbl>
    <w:p>
      <w:pPr>
        <w:spacing w:after="200" w:before="80"/>
        <w:jc w:val="center"/>
      </w:pPr>
      <w:r>
        <w:rPr>
          <w:rFonts w:ascii="Times New Roman" w:cs="Times New Roman" w:eastAsia="Times New Roman" w:hAnsi="Times New Roman"/>
          <w:i/>
          <w:iCs/>
          <w:sz w:val="20"/>
          <w:szCs w:val="20"/>
        </w:rPr>
        <w:t xml:space="preserve">Bảng 4.5. Thực thể nhóm Thuộc tính động</w:t>
      </w:r>
    </w:p>
    <w:p>
      <w:pPr>
        <w:keepNext/>
        <w:spacing w:after="60" w:before="0" w:line="300"/>
        <w:jc w:val="both"/>
      </w:pPr>
      <w:r>
        <w:rPr>
          <w:rFonts w:ascii="Times New Roman" w:cs="Times New Roman" w:eastAsia="Times New Roman" w:hAnsi="Times New Roman"/>
          <w:b/>
          <w:bCs/>
          <w:sz w:val="22"/>
          <w:szCs w:val="22"/>
        </w:rPr>
        <w:t xml:space="preserve">Nhóm Bán hàng</w:t>
      </w:r>
    </w:p>
    <w:tbl>
      <w:tblPr>
        <w:tblW w:type="dxa" w:w="9071"/>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12"/>
        <w:gridCol w:w="2993"/>
        <w:gridCol w:w="3266"/>
      </w:tblGrid>
      <w:tr>
        <w:trPr>
          <w:cantSplit/>
          <w:tblHeader/>
        </w:trPr>
        <w:tc>
          <w:tcPr>
            <w:tcW w:type="dxa" w:w="2812"/>
            <w:tcBorders>
              <w:top w:val="single" w:color="B8C7E0" w:sz="4"/>
              <w:left w:val="single" w:color="B8C7E0" w:sz="4"/>
              <w:bottom w:val="single" w:color="B8C7E0" w:sz="4"/>
              <w:right w:val="single" w:color="B8C7E0" w:sz="4"/>
            </w:tcBorders>
            <w:shd w:fill="D9E1F2" w:val="clear"/>
            <w:tcMar>
              <w:top w:type="dxa" w:w="50"/>
              <w:left w:type="dxa" w:w="90"/>
              <w:bottom w:type="dxa" w:w="50"/>
              <w:right w:type="dxa" w:w="90"/>
            </w:tcMar>
            <w:vAlign w:val="top"/>
          </w:tcPr>
          <w:p>
            <w:pPr>
              <w:keepNext w:val="false"/>
              <w:spacing w:after="20" w:before="0"/>
              <w:jc w:val="center"/>
            </w:pPr>
            <w:r>
              <w:rPr>
                <w:rFonts w:ascii="Times New Roman" w:cs="Times New Roman" w:eastAsia="Times New Roman" w:hAnsi="Times New Roman"/>
                <w:b/>
                <w:bCs/>
                <w:sz w:val="20"/>
                <w:szCs w:val="20"/>
              </w:rPr>
              <w:t xml:space="preserve">Thực thể</w:t>
            </w:r>
          </w:p>
        </w:tc>
        <w:tc>
          <w:tcPr>
            <w:tcW w:type="dxa" w:w="2993"/>
            <w:tcBorders>
              <w:top w:val="single" w:color="B8C7E0" w:sz="4"/>
              <w:left w:val="single" w:color="B8C7E0" w:sz="4"/>
              <w:bottom w:val="single" w:color="B8C7E0" w:sz="4"/>
              <w:right w:val="single" w:color="B8C7E0" w:sz="4"/>
            </w:tcBorders>
            <w:shd w:fill="D9E1F2" w:val="clear"/>
            <w:tcMar>
              <w:top w:type="dxa" w:w="50"/>
              <w:left w:type="dxa" w:w="90"/>
              <w:bottom w:type="dxa" w:w="50"/>
              <w:right w:type="dxa" w:w="90"/>
            </w:tcMar>
            <w:vAlign w:val="top"/>
          </w:tcPr>
          <w:p>
            <w:pPr>
              <w:keepNext w:val="false"/>
              <w:spacing w:after="20" w:before="0"/>
              <w:jc w:val="center"/>
            </w:pPr>
            <w:r>
              <w:rPr>
                <w:rFonts w:ascii="Times New Roman" w:cs="Times New Roman" w:eastAsia="Times New Roman" w:hAnsi="Times New Roman"/>
                <w:b/>
                <w:bCs/>
                <w:sz w:val="20"/>
                <w:szCs w:val="20"/>
              </w:rPr>
              <w:t xml:space="preserve">Trường chính</w:t>
            </w:r>
          </w:p>
        </w:tc>
        <w:tc>
          <w:tcPr>
            <w:tcW w:type="dxa" w:w="3266"/>
            <w:tcBorders>
              <w:top w:val="single" w:color="B8C7E0" w:sz="4"/>
              <w:left w:val="single" w:color="B8C7E0" w:sz="4"/>
              <w:bottom w:val="single" w:color="B8C7E0" w:sz="4"/>
              <w:right w:val="single" w:color="B8C7E0" w:sz="4"/>
            </w:tcBorders>
            <w:shd w:fill="D9E1F2" w:val="clear"/>
            <w:tcMar>
              <w:top w:type="dxa" w:w="50"/>
              <w:left w:type="dxa" w:w="90"/>
              <w:bottom w:type="dxa" w:w="50"/>
              <w:right w:type="dxa" w:w="90"/>
            </w:tcMar>
            <w:vAlign w:val="top"/>
          </w:tcPr>
          <w:p>
            <w:pPr>
              <w:keepNext w:val="false"/>
              <w:spacing w:after="20" w:before="0"/>
              <w:jc w:val="center"/>
            </w:pPr>
            <w:r>
              <w:rPr>
                <w:rFonts w:ascii="Times New Roman" w:cs="Times New Roman" w:eastAsia="Times New Roman" w:hAnsi="Times New Roman"/>
                <w:b/>
                <w:bCs/>
                <w:sz w:val="20"/>
                <w:szCs w:val="20"/>
              </w:rPr>
              <w:t xml:space="preserve">Quan hệ và ràng buộc</w:t>
            </w:r>
          </w:p>
        </w:tc>
      </w:tr>
      <w:tr>
        <w:trPr>
          <w:cantSplit/>
        </w:trPr>
        <w:tc>
          <w:tcPr>
            <w:tcW w:type="dxa" w:w="2812"/>
            <w:tcBorders>
              <w:top w:val="single" w:color="B8C7E0" w:sz="4"/>
              <w:left w:val="single" w:color="B8C7E0" w:sz="4"/>
              <w:bottom w:val="single" w:color="B8C7E0" w:sz="4"/>
              <w:right w:val="single" w:color="B8C7E0" w:sz="4"/>
            </w:tcBorders>
            <w:tcMar>
              <w:top w:type="dxa" w:w="50"/>
              <w:left w:type="dxa" w:w="90"/>
              <w:bottom w:type="dxa" w:w="50"/>
              <w:right w:type="dxa" w:w="90"/>
            </w:tcMar>
            <w:vAlign w:val="top"/>
          </w:tcPr>
          <w:p>
            <w:pPr>
              <w:keepNext w:val="false"/>
              <w:spacing w:after="20" w:before="0"/>
              <w:jc w:val="left"/>
            </w:pPr>
            <w:r>
              <w:rPr>
                <w:rFonts w:ascii="Times New Roman" w:cs="Times New Roman" w:eastAsia="Times New Roman" w:hAnsi="Times New Roman"/>
                <w:sz w:val="20"/>
                <w:szCs w:val="20"/>
              </w:rPr>
              <w:t xml:space="preserve">Cart</w:t>
            </w:r>
          </w:p>
        </w:tc>
        <w:tc>
          <w:tcPr>
            <w:tcW w:type="dxa" w:w="2993"/>
            <w:tcBorders>
              <w:top w:val="single" w:color="B8C7E0" w:sz="4"/>
              <w:left w:val="single" w:color="B8C7E0" w:sz="4"/>
              <w:bottom w:val="single" w:color="B8C7E0" w:sz="4"/>
              <w:right w:val="single" w:color="B8C7E0" w:sz="4"/>
            </w:tcBorders>
            <w:tcMar>
              <w:top w:type="dxa" w:w="50"/>
              <w:left w:type="dxa" w:w="90"/>
              <w:bottom w:type="dxa" w:w="50"/>
              <w:right w:type="dxa" w:w="90"/>
            </w:tcMar>
            <w:vAlign w:val="top"/>
          </w:tcPr>
          <w:p>
            <w:pPr>
              <w:keepNext w:val="false"/>
              <w:spacing w:after="20" w:before="0"/>
              <w:jc w:val="left"/>
            </w:pPr>
            <w:r>
              <w:rPr>
                <w:rFonts w:ascii="Times New Roman" w:cs="Times New Roman" w:eastAsia="Times New Roman" w:hAnsi="Times New Roman"/>
                <w:sz w:val="20"/>
                <w:szCs w:val="20"/>
              </w:rPr>
              <w:t xml:space="preserve">UserId, SessionToken, CouponCode, ExpiresAt</w:t>
            </w:r>
          </w:p>
        </w:tc>
        <w:tc>
          <w:tcPr>
            <w:tcW w:type="dxa" w:w="3266"/>
            <w:tcBorders>
              <w:top w:val="single" w:color="B8C7E0" w:sz="4"/>
              <w:left w:val="single" w:color="B8C7E0" w:sz="4"/>
              <w:bottom w:val="single" w:color="B8C7E0" w:sz="4"/>
              <w:right w:val="single" w:color="B8C7E0" w:sz="4"/>
            </w:tcBorders>
            <w:tcMar>
              <w:top w:type="dxa" w:w="50"/>
              <w:left w:type="dxa" w:w="90"/>
              <w:bottom w:type="dxa" w:w="50"/>
              <w:right w:type="dxa" w:w="90"/>
            </w:tcMar>
            <w:vAlign w:val="top"/>
          </w:tcPr>
          <w:p>
            <w:pPr>
              <w:keepNext w:val="false"/>
              <w:spacing w:after="20" w:before="0"/>
              <w:jc w:val="left"/>
            </w:pPr>
            <w:r>
              <w:rPr>
                <w:rFonts w:ascii="Times New Roman" w:cs="Times New Roman" w:eastAsia="Times New Roman" w:hAnsi="Times New Roman"/>
                <w:sz w:val="20"/>
                <w:szCs w:val="20"/>
              </w:rPr>
              <w:t xml:space="preserve">Một trong UserId hoặc SessionToken có giá trị. Giỏ khách vãng lai gộp vào giỏ tài khoản khi đăng nhập.</w:t>
            </w:r>
          </w:p>
        </w:tc>
      </w:tr>
      <w:tr>
        <w:trPr>
          <w:cantSplit/>
        </w:trPr>
        <w:tc>
          <w:tcPr>
            <w:tcW w:type="dxa" w:w="2812"/>
            <w:tcBorders>
              <w:top w:val="single" w:color="B8C7E0" w:sz="4"/>
              <w:left w:val="single" w:color="B8C7E0" w:sz="4"/>
              <w:bottom w:val="single" w:color="B8C7E0" w:sz="4"/>
              <w:right w:val="single" w:color="B8C7E0" w:sz="4"/>
            </w:tcBorders>
            <w:tcMar>
              <w:top w:type="dxa" w:w="50"/>
              <w:left w:type="dxa" w:w="90"/>
              <w:bottom w:type="dxa" w:w="50"/>
              <w:right w:type="dxa" w:w="90"/>
            </w:tcMar>
            <w:vAlign w:val="top"/>
          </w:tcPr>
          <w:p>
            <w:pPr>
              <w:keepNext w:val="false"/>
              <w:spacing w:after="20" w:before="0"/>
              <w:jc w:val="left"/>
            </w:pPr>
            <w:r>
              <w:rPr>
                <w:rFonts w:ascii="Times New Roman" w:cs="Times New Roman" w:eastAsia="Times New Roman" w:hAnsi="Times New Roman"/>
                <w:sz w:val="20"/>
                <w:szCs w:val="20"/>
              </w:rPr>
              <w:t xml:space="preserve">CartItem</w:t>
            </w:r>
          </w:p>
        </w:tc>
        <w:tc>
          <w:tcPr>
            <w:tcW w:type="dxa" w:w="2993"/>
            <w:tcBorders>
              <w:top w:val="single" w:color="B8C7E0" w:sz="4"/>
              <w:left w:val="single" w:color="B8C7E0" w:sz="4"/>
              <w:bottom w:val="single" w:color="B8C7E0" w:sz="4"/>
              <w:right w:val="single" w:color="B8C7E0" w:sz="4"/>
            </w:tcBorders>
            <w:tcMar>
              <w:top w:type="dxa" w:w="50"/>
              <w:left w:type="dxa" w:w="90"/>
              <w:bottom w:type="dxa" w:w="50"/>
              <w:right w:type="dxa" w:w="90"/>
            </w:tcMar>
            <w:vAlign w:val="top"/>
          </w:tcPr>
          <w:p>
            <w:pPr>
              <w:keepNext w:val="false"/>
              <w:spacing w:after="20" w:before="0"/>
              <w:jc w:val="left"/>
            </w:pPr>
            <w:r>
              <w:rPr>
                <w:rFonts w:ascii="Times New Roman" w:cs="Times New Roman" w:eastAsia="Times New Roman" w:hAnsi="Times New Roman"/>
                <w:sz w:val="20"/>
                <w:szCs w:val="20"/>
              </w:rPr>
              <w:t xml:space="preserve">CartId, VariantId, Quantity</w:t>
            </w:r>
          </w:p>
        </w:tc>
        <w:tc>
          <w:tcPr>
            <w:tcW w:type="dxa" w:w="3266"/>
            <w:tcBorders>
              <w:top w:val="single" w:color="B8C7E0" w:sz="4"/>
              <w:left w:val="single" w:color="B8C7E0" w:sz="4"/>
              <w:bottom w:val="single" w:color="B8C7E0" w:sz="4"/>
              <w:right w:val="single" w:color="B8C7E0" w:sz="4"/>
            </w:tcBorders>
            <w:tcMar>
              <w:top w:type="dxa" w:w="50"/>
              <w:left w:type="dxa" w:w="90"/>
              <w:bottom w:type="dxa" w:w="50"/>
              <w:right w:type="dxa" w:w="90"/>
            </w:tcMar>
            <w:vAlign w:val="top"/>
          </w:tcPr>
          <w:p>
            <w:pPr>
              <w:keepNext w:val="false"/>
              <w:spacing w:after="20" w:before="0"/>
              <w:jc w:val="left"/>
            </w:pPr>
            <w:r>
              <w:rPr>
                <w:rFonts w:ascii="Times New Roman" w:cs="Times New Roman" w:eastAsia="Times New Roman" w:hAnsi="Times New Roman"/>
                <w:sz w:val="20"/>
                <w:szCs w:val="20"/>
              </w:rPr>
              <w:t xml:space="preserve">(CartId, VariantId) duy nhất. Giá không lưu; tính lại từ biến thể mỗi lần xem giỏ.</w:t>
            </w:r>
          </w:p>
        </w:tc>
      </w:tr>
      <w:tr>
        <w:trPr>
          <w:cantSplit/>
        </w:trPr>
        <w:tc>
          <w:tcPr>
            <w:tcW w:type="dxa" w:w="2812"/>
            <w:tcBorders>
              <w:top w:val="single" w:color="B8C7E0" w:sz="4"/>
              <w:left w:val="single" w:color="B8C7E0" w:sz="4"/>
              <w:bottom w:val="single" w:color="B8C7E0" w:sz="4"/>
              <w:right w:val="single" w:color="B8C7E0" w:sz="4"/>
            </w:tcBorders>
            <w:tcMar>
              <w:top w:type="dxa" w:w="50"/>
              <w:left w:type="dxa" w:w="90"/>
              <w:bottom w:type="dxa" w:w="50"/>
              <w:right w:type="dxa" w:w="90"/>
            </w:tcMar>
            <w:vAlign w:val="top"/>
          </w:tcPr>
          <w:p>
            <w:pPr>
              <w:keepNext w:val="false"/>
              <w:spacing w:after="20" w:before="0"/>
              <w:jc w:val="left"/>
            </w:pPr>
            <w:r>
              <w:rPr>
                <w:rFonts w:ascii="Times New Roman" w:cs="Times New Roman" w:eastAsia="Times New Roman" w:hAnsi="Times New Roman"/>
                <w:sz w:val="20"/>
                <w:szCs w:val="20"/>
              </w:rPr>
              <w:t xml:space="preserve">Coupon</w:t>
            </w:r>
          </w:p>
        </w:tc>
        <w:tc>
          <w:tcPr>
            <w:tcW w:type="dxa" w:w="2993"/>
            <w:tcBorders>
              <w:top w:val="single" w:color="B8C7E0" w:sz="4"/>
              <w:left w:val="single" w:color="B8C7E0" w:sz="4"/>
              <w:bottom w:val="single" w:color="B8C7E0" w:sz="4"/>
              <w:right w:val="single" w:color="B8C7E0" w:sz="4"/>
            </w:tcBorders>
            <w:tcMar>
              <w:top w:type="dxa" w:w="50"/>
              <w:left w:type="dxa" w:w="90"/>
              <w:bottom w:type="dxa" w:w="50"/>
              <w:right w:type="dxa" w:w="90"/>
            </w:tcMar>
            <w:vAlign w:val="top"/>
          </w:tcPr>
          <w:p>
            <w:pPr>
              <w:keepNext w:val="false"/>
              <w:spacing w:after="20" w:before="0"/>
              <w:jc w:val="left"/>
            </w:pPr>
            <w:r>
              <w:rPr>
                <w:rFonts w:ascii="Times New Roman" w:cs="Times New Roman" w:eastAsia="Times New Roman" w:hAnsi="Times New Roman"/>
                <w:sz w:val="20"/>
                <w:szCs w:val="20"/>
              </w:rPr>
              <w:t xml:space="preserve">Code, Type, Value, MinOrderAmount, MaxDiscount, UsageLimit, UsedCount, PerUserLimit, StartAt, EndAt, IsActive</w:t>
            </w:r>
          </w:p>
        </w:tc>
        <w:tc>
          <w:tcPr>
            <w:tcW w:type="dxa" w:w="3266"/>
            <w:tcBorders>
              <w:top w:val="single" w:color="B8C7E0" w:sz="4"/>
              <w:left w:val="single" w:color="B8C7E0" w:sz="4"/>
              <w:bottom w:val="single" w:color="B8C7E0" w:sz="4"/>
              <w:right w:val="single" w:color="B8C7E0" w:sz="4"/>
            </w:tcBorders>
            <w:tcMar>
              <w:top w:type="dxa" w:w="50"/>
              <w:left w:type="dxa" w:w="90"/>
              <w:bottom w:type="dxa" w:w="50"/>
              <w:right w:type="dxa" w:w="90"/>
            </w:tcMar>
            <w:vAlign w:val="top"/>
          </w:tcPr>
          <w:p>
            <w:pPr>
              <w:keepNext w:val="false"/>
              <w:spacing w:after="20" w:before="0"/>
              <w:jc w:val="left"/>
            </w:pPr>
            <w:r>
              <w:rPr>
                <w:rFonts w:ascii="Times New Roman" w:cs="Times New Roman" w:eastAsia="Times New Roman" w:hAnsi="Times New Roman"/>
                <w:sz w:val="20"/>
                <w:szCs w:val="20"/>
              </w:rPr>
              <w:t xml:space="preserve">Code duy nhất. Type thuộc CouponType. UsedCount tăng trong cùng giao dịch tạo đơn.</w:t>
            </w:r>
          </w:p>
        </w:tc>
      </w:tr>
      <w:tr>
        <w:trPr>
          <w:cantSplit/>
        </w:trPr>
        <w:tc>
          <w:tcPr>
            <w:tcW w:type="dxa" w:w="2812"/>
            <w:tcBorders>
              <w:top w:val="single" w:color="B8C7E0" w:sz="4"/>
              <w:left w:val="single" w:color="B8C7E0" w:sz="4"/>
              <w:bottom w:val="single" w:color="B8C7E0" w:sz="4"/>
              <w:right w:val="single" w:color="B8C7E0" w:sz="4"/>
            </w:tcBorders>
            <w:tcMar>
              <w:top w:type="dxa" w:w="50"/>
              <w:left w:type="dxa" w:w="90"/>
              <w:bottom w:type="dxa" w:w="50"/>
              <w:right w:type="dxa" w:w="90"/>
            </w:tcMar>
            <w:vAlign w:val="top"/>
          </w:tcPr>
          <w:p>
            <w:pPr>
              <w:keepNext w:val="false"/>
              <w:spacing w:after="20" w:before="0"/>
              <w:jc w:val="left"/>
            </w:pPr>
            <w:r>
              <w:rPr>
                <w:rFonts w:ascii="Times New Roman" w:cs="Times New Roman" w:eastAsia="Times New Roman" w:hAnsi="Times New Roman"/>
                <w:sz w:val="20"/>
                <w:szCs w:val="20"/>
              </w:rPr>
              <w:t xml:space="preserve">Order</w:t>
            </w:r>
          </w:p>
        </w:tc>
        <w:tc>
          <w:tcPr>
            <w:tcW w:type="dxa" w:w="2993"/>
            <w:tcBorders>
              <w:top w:val="single" w:color="B8C7E0" w:sz="4"/>
              <w:left w:val="single" w:color="B8C7E0" w:sz="4"/>
              <w:bottom w:val="single" w:color="B8C7E0" w:sz="4"/>
              <w:right w:val="single" w:color="B8C7E0" w:sz="4"/>
            </w:tcBorders>
            <w:tcMar>
              <w:top w:type="dxa" w:w="50"/>
              <w:left w:type="dxa" w:w="90"/>
              <w:bottom w:type="dxa" w:w="50"/>
              <w:right w:type="dxa" w:w="90"/>
            </w:tcMar>
            <w:vAlign w:val="top"/>
          </w:tcPr>
          <w:p>
            <w:pPr>
              <w:keepNext w:val="false"/>
              <w:spacing w:after="20" w:before="0"/>
              <w:jc w:val="left"/>
            </w:pPr>
            <w:r>
              <w:rPr>
                <w:rFonts w:ascii="Times New Roman" w:cs="Times New Roman" w:eastAsia="Times New Roman" w:hAnsi="Times New Roman"/>
                <w:sz w:val="20"/>
                <w:szCs w:val="20"/>
              </w:rPr>
              <w:t xml:space="preserve">OrderNumber, UserId, CustomerName, Phone, Email, ShippingAddress, ProvinceCode, WardCode, Note, Subtotal, DiscountTotal, ShippingFee, GrandTotal, CouponCode, Status, PaymentStatus, PlacedAt</w:t>
            </w:r>
          </w:p>
        </w:tc>
        <w:tc>
          <w:tcPr>
            <w:tcW w:type="dxa" w:w="3266"/>
            <w:tcBorders>
              <w:top w:val="single" w:color="B8C7E0" w:sz="4"/>
              <w:left w:val="single" w:color="B8C7E0" w:sz="4"/>
              <w:bottom w:val="single" w:color="B8C7E0" w:sz="4"/>
              <w:right w:val="single" w:color="B8C7E0" w:sz="4"/>
            </w:tcBorders>
            <w:tcMar>
              <w:top w:type="dxa" w:w="50"/>
              <w:left w:type="dxa" w:w="90"/>
              <w:bottom w:type="dxa" w:w="50"/>
              <w:right w:type="dxa" w:w="90"/>
            </w:tcMar>
            <w:vAlign w:val="top"/>
          </w:tcPr>
          <w:p>
            <w:pPr>
              <w:keepNext w:val="false"/>
              <w:spacing w:after="20" w:before="0"/>
              <w:jc w:val="left"/>
            </w:pPr>
            <w:r>
              <w:rPr>
                <w:rFonts w:ascii="Times New Roman" w:cs="Times New Roman" w:eastAsia="Times New Roman" w:hAnsi="Times New Roman"/>
                <w:sz w:val="20"/>
                <w:szCs w:val="20"/>
              </w:rPr>
              <w:t xml:space="preserve">OrderNumber duy nhất. Lưu ảnh chụp thông tin khách và địa chỉ tại thời điểm đặt. Status thuộc OrderStatus; chuyển trạng thái theo Phụ lục B.</w:t>
            </w:r>
          </w:p>
        </w:tc>
      </w:tr>
      <w:tr>
        <w:trPr>
          <w:cantSplit/>
        </w:trPr>
        <w:tc>
          <w:tcPr>
            <w:tcW w:type="dxa" w:w="2812"/>
            <w:tcBorders>
              <w:top w:val="single" w:color="B8C7E0" w:sz="4"/>
              <w:left w:val="single" w:color="B8C7E0" w:sz="4"/>
              <w:bottom w:val="single" w:color="B8C7E0" w:sz="4"/>
              <w:right w:val="single" w:color="B8C7E0" w:sz="4"/>
            </w:tcBorders>
            <w:tcMar>
              <w:top w:type="dxa" w:w="50"/>
              <w:left w:type="dxa" w:w="90"/>
              <w:bottom w:type="dxa" w:w="50"/>
              <w:right w:type="dxa" w:w="90"/>
            </w:tcMar>
            <w:vAlign w:val="top"/>
          </w:tcPr>
          <w:p>
            <w:pPr>
              <w:keepNext w:val="false"/>
              <w:spacing w:after="20" w:before="0"/>
              <w:jc w:val="left"/>
            </w:pPr>
            <w:r>
              <w:rPr>
                <w:rFonts w:ascii="Times New Roman" w:cs="Times New Roman" w:eastAsia="Times New Roman" w:hAnsi="Times New Roman"/>
                <w:sz w:val="20"/>
                <w:szCs w:val="20"/>
              </w:rPr>
              <w:t xml:space="preserve">OrderItem</w:t>
            </w:r>
          </w:p>
        </w:tc>
        <w:tc>
          <w:tcPr>
            <w:tcW w:type="dxa" w:w="2993"/>
            <w:tcBorders>
              <w:top w:val="single" w:color="B8C7E0" w:sz="4"/>
              <w:left w:val="single" w:color="B8C7E0" w:sz="4"/>
              <w:bottom w:val="single" w:color="B8C7E0" w:sz="4"/>
              <w:right w:val="single" w:color="B8C7E0" w:sz="4"/>
            </w:tcBorders>
            <w:tcMar>
              <w:top w:type="dxa" w:w="50"/>
              <w:left w:type="dxa" w:w="90"/>
              <w:bottom w:type="dxa" w:w="50"/>
              <w:right w:type="dxa" w:w="90"/>
            </w:tcMar>
            <w:vAlign w:val="top"/>
          </w:tcPr>
          <w:p>
            <w:pPr>
              <w:keepNext w:val="false"/>
              <w:spacing w:after="20" w:before="0"/>
              <w:jc w:val="left"/>
            </w:pPr>
            <w:r>
              <w:rPr>
                <w:rFonts w:ascii="Times New Roman" w:cs="Times New Roman" w:eastAsia="Times New Roman" w:hAnsi="Times New Roman"/>
                <w:sz w:val="20"/>
                <w:szCs w:val="20"/>
              </w:rPr>
              <w:t xml:space="preserve">OrderId, VariantId, ProductName, VariantName, Sku, UnitPrice, Quantity, LineTotal, ImageUrl</w:t>
            </w:r>
          </w:p>
        </w:tc>
        <w:tc>
          <w:tcPr>
            <w:tcW w:type="dxa" w:w="3266"/>
            <w:tcBorders>
              <w:top w:val="single" w:color="B8C7E0" w:sz="4"/>
              <w:left w:val="single" w:color="B8C7E0" w:sz="4"/>
              <w:bottom w:val="single" w:color="B8C7E0" w:sz="4"/>
              <w:right w:val="single" w:color="B8C7E0" w:sz="4"/>
            </w:tcBorders>
            <w:tcMar>
              <w:top w:type="dxa" w:w="50"/>
              <w:left w:type="dxa" w:w="90"/>
              <w:bottom w:type="dxa" w:w="50"/>
              <w:right w:type="dxa" w:w="90"/>
            </w:tcMar>
            <w:vAlign w:val="top"/>
          </w:tcPr>
          <w:p>
            <w:pPr>
              <w:keepNext w:val="false"/>
              <w:spacing w:after="20" w:before="0"/>
              <w:jc w:val="left"/>
            </w:pPr>
            <w:r>
              <w:rPr>
                <w:rFonts w:ascii="Times New Roman" w:cs="Times New Roman" w:eastAsia="Times New Roman" w:hAnsi="Times New Roman"/>
                <w:sz w:val="20"/>
                <w:szCs w:val="20"/>
              </w:rPr>
              <w:t xml:space="preserve">Ảnh chụp tên, SKU, giá tại thời điểm đặt; không đổi khi sản phẩm bị sửa hay xoá.</w:t>
            </w:r>
          </w:p>
        </w:tc>
      </w:tr>
      <w:tr>
        <w:trPr>
          <w:cantSplit/>
        </w:trPr>
        <w:tc>
          <w:tcPr>
            <w:tcW w:type="dxa" w:w="2812"/>
            <w:tcBorders>
              <w:top w:val="single" w:color="B8C7E0" w:sz="4"/>
              <w:left w:val="single" w:color="B8C7E0" w:sz="4"/>
              <w:bottom w:val="single" w:color="B8C7E0" w:sz="4"/>
              <w:right w:val="single" w:color="B8C7E0" w:sz="4"/>
            </w:tcBorders>
            <w:tcMar>
              <w:top w:type="dxa" w:w="50"/>
              <w:left w:type="dxa" w:w="90"/>
              <w:bottom w:type="dxa" w:w="50"/>
              <w:right w:type="dxa" w:w="90"/>
            </w:tcMar>
            <w:vAlign w:val="top"/>
          </w:tcPr>
          <w:p>
            <w:pPr>
              <w:keepNext w:val="false"/>
              <w:spacing w:after="20" w:before="0"/>
              <w:jc w:val="left"/>
            </w:pPr>
            <w:r>
              <w:rPr>
                <w:rFonts w:ascii="Times New Roman" w:cs="Times New Roman" w:eastAsia="Times New Roman" w:hAnsi="Times New Roman"/>
                <w:sz w:val="20"/>
                <w:szCs w:val="20"/>
              </w:rPr>
              <w:t xml:space="preserve">OrderStatusHistory</w:t>
            </w:r>
          </w:p>
        </w:tc>
        <w:tc>
          <w:tcPr>
            <w:tcW w:type="dxa" w:w="2993"/>
            <w:tcBorders>
              <w:top w:val="single" w:color="B8C7E0" w:sz="4"/>
              <w:left w:val="single" w:color="B8C7E0" w:sz="4"/>
              <w:bottom w:val="single" w:color="B8C7E0" w:sz="4"/>
              <w:right w:val="single" w:color="B8C7E0" w:sz="4"/>
            </w:tcBorders>
            <w:tcMar>
              <w:top w:type="dxa" w:w="50"/>
              <w:left w:type="dxa" w:w="90"/>
              <w:bottom w:type="dxa" w:w="50"/>
              <w:right w:type="dxa" w:w="90"/>
            </w:tcMar>
            <w:vAlign w:val="top"/>
          </w:tcPr>
          <w:p>
            <w:pPr>
              <w:keepNext w:val="false"/>
              <w:spacing w:after="20" w:before="0"/>
              <w:jc w:val="left"/>
            </w:pPr>
            <w:r>
              <w:rPr>
                <w:rFonts w:ascii="Times New Roman" w:cs="Times New Roman" w:eastAsia="Times New Roman" w:hAnsi="Times New Roman"/>
                <w:sz w:val="20"/>
                <w:szCs w:val="20"/>
              </w:rPr>
              <w:t xml:space="preserve">OrderId, FromStatus, ToStatus, Note, ChangedBy, ChangedAt</w:t>
            </w:r>
          </w:p>
        </w:tc>
        <w:tc>
          <w:tcPr>
            <w:tcW w:type="dxa" w:w="3266"/>
            <w:tcBorders>
              <w:top w:val="single" w:color="B8C7E0" w:sz="4"/>
              <w:left w:val="single" w:color="B8C7E0" w:sz="4"/>
              <w:bottom w:val="single" w:color="B8C7E0" w:sz="4"/>
              <w:right w:val="single" w:color="B8C7E0" w:sz="4"/>
            </w:tcBorders>
            <w:tcMar>
              <w:top w:type="dxa" w:w="50"/>
              <w:left w:type="dxa" w:w="90"/>
              <w:bottom w:type="dxa" w:w="50"/>
              <w:right w:type="dxa" w:w="90"/>
            </w:tcMar>
            <w:vAlign w:val="top"/>
          </w:tcPr>
          <w:p>
            <w:pPr>
              <w:keepNext w:val="false"/>
              <w:spacing w:after="20" w:before="0"/>
              <w:jc w:val="left"/>
            </w:pPr>
            <w:r>
              <w:rPr>
                <w:rFonts w:ascii="Times New Roman" w:cs="Times New Roman" w:eastAsia="Times New Roman" w:hAnsi="Times New Roman"/>
                <w:sz w:val="20"/>
                <w:szCs w:val="20"/>
              </w:rPr>
              <w:t xml:space="preserve">Chỉ thêm, không sửa. Mỗi lần đổi trạng thái ghi một dòng.</w:t>
            </w:r>
          </w:p>
        </w:tc>
      </w:tr>
      <w:tr>
        <w:trPr>
          <w:cantSplit/>
        </w:trPr>
        <w:tc>
          <w:tcPr>
            <w:tcW w:type="dxa" w:w="2812"/>
            <w:tcBorders>
              <w:top w:val="single" w:color="B8C7E0" w:sz="4"/>
              <w:left w:val="single" w:color="B8C7E0" w:sz="4"/>
              <w:bottom w:val="single" w:color="B8C7E0" w:sz="4"/>
              <w:right w:val="single" w:color="B8C7E0" w:sz="4"/>
            </w:tcBorders>
            <w:tcMar>
              <w:top w:type="dxa" w:w="50"/>
              <w:left w:type="dxa" w:w="90"/>
              <w:bottom w:type="dxa" w:w="50"/>
              <w:right w:type="dxa" w:w="90"/>
            </w:tcMar>
            <w:vAlign w:val="top"/>
          </w:tcPr>
          <w:p>
            <w:pPr>
              <w:keepNext w:val="false"/>
              <w:spacing w:after="20" w:before="0"/>
              <w:jc w:val="left"/>
            </w:pPr>
            <w:r>
              <w:rPr>
                <w:rFonts w:ascii="Times New Roman" w:cs="Times New Roman" w:eastAsia="Times New Roman" w:hAnsi="Times New Roman"/>
                <w:sz w:val="20"/>
                <w:szCs w:val="20"/>
              </w:rPr>
              <w:t xml:space="preserve">Payment</w:t>
            </w:r>
          </w:p>
        </w:tc>
        <w:tc>
          <w:tcPr>
            <w:tcW w:type="dxa" w:w="2993"/>
            <w:tcBorders>
              <w:top w:val="single" w:color="B8C7E0" w:sz="4"/>
              <w:left w:val="single" w:color="B8C7E0" w:sz="4"/>
              <w:bottom w:val="single" w:color="B8C7E0" w:sz="4"/>
              <w:right w:val="single" w:color="B8C7E0" w:sz="4"/>
            </w:tcBorders>
            <w:tcMar>
              <w:top w:type="dxa" w:w="50"/>
              <w:left w:type="dxa" w:w="90"/>
              <w:bottom w:type="dxa" w:w="50"/>
              <w:right w:type="dxa" w:w="90"/>
            </w:tcMar>
            <w:vAlign w:val="top"/>
          </w:tcPr>
          <w:p>
            <w:pPr>
              <w:keepNext w:val="false"/>
              <w:spacing w:after="20" w:before="0"/>
              <w:jc w:val="left"/>
            </w:pPr>
            <w:r>
              <w:rPr>
                <w:rFonts w:ascii="Times New Roman" w:cs="Times New Roman" w:eastAsia="Times New Roman" w:hAnsi="Times New Roman"/>
                <w:sz w:val="20"/>
                <w:szCs w:val="20"/>
              </w:rPr>
              <w:t xml:space="preserve">OrderId, Method, Provider, Amount, Status, TransactionRef, RawPayload (jsonb), PaidAt</w:t>
            </w:r>
          </w:p>
        </w:tc>
        <w:tc>
          <w:tcPr>
            <w:tcW w:type="dxa" w:w="3266"/>
            <w:tcBorders>
              <w:top w:val="single" w:color="B8C7E0" w:sz="4"/>
              <w:left w:val="single" w:color="B8C7E0" w:sz="4"/>
              <w:bottom w:val="single" w:color="B8C7E0" w:sz="4"/>
              <w:right w:val="single" w:color="B8C7E0" w:sz="4"/>
            </w:tcBorders>
            <w:tcMar>
              <w:top w:type="dxa" w:w="50"/>
              <w:left w:type="dxa" w:w="90"/>
              <w:bottom w:type="dxa" w:w="50"/>
              <w:right w:type="dxa" w:w="90"/>
            </w:tcMar>
            <w:vAlign w:val="top"/>
          </w:tcPr>
          <w:p>
            <w:pPr>
              <w:keepNext w:val="false"/>
              <w:spacing w:after="20" w:before="0"/>
              <w:jc w:val="left"/>
            </w:pPr>
            <w:r>
              <w:rPr>
                <w:rFonts w:ascii="Times New Roman" w:cs="Times New Roman" w:eastAsia="Times New Roman" w:hAnsi="Times New Roman"/>
                <w:sz w:val="20"/>
                <w:szCs w:val="20"/>
              </w:rPr>
              <w:t xml:space="preserve">Method thuộc PaymentMethod, Status thuộc PaymentStatus. TransactionRef duy nhất theo Provider.</w:t>
            </w:r>
          </w:p>
        </w:tc>
      </w:tr>
      <w:tr>
        <w:trPr>
          <w:cantSplit/>
        </w:trPr>
        <w:tc>
          <w:tcPr>
            <w:tcW w:type="dxa" w:w="2812"/>
            <w:tcBorders>
              <w:top w:val="single" w:color="B8C7E0" w:sz="4"/>
              <w:left w:val="single" w:color="B8C7E0" w:sz="4"/>
              <w:bottom w:val="single" w:color="B8C7E0" w:sz="4"/>
              <w:right w:val="single" w:color="B8C7E0" w:sz="4"/>
            </w:tcBorders>
            <w:tcMar>
              <w:top w:type="dxa" w:w="50"/>
              <w:left w:type="dxa" w:w="90"/>
              <w:bottom w:type="dxa" w:w="50"/>
              <w:right w:type="dxa" w:w="90"/>
            </w:tcMar>
            <w:vAlign w:val="top"/>
          </w:tcPr>
          <w:p>
            <w:pPr>
              <w:keepNext w:val="false"/>
              <w:spacing w:after="20" w:before="0"/>
              <w:jc w:val="left"/>
            </w:pPr>
            <w:r>
              <w:rPr>
                <w:rFonts w:ascii="Times New Roman" w:cs="Times New Roman" w:eastAsia="Times New Roman" w:hAnsi="Times New Roman"/>
                <w:sz w:val="20"/>
                <w:szCs w:val="20"/>
              </w:rPr>
              <w:t xml:space="preserve">ShippingRate</w:t>
            </w:r>
          </w:p>
        </w:tc>
        <w:tc>
          <w:tcPr>
            <w:tcW w:type="dxa" w:w="2993"/>
            <w:tcBorders>
              <w:top w:val="single" w:color="B8C7E0" w:sz="4"/>
              <w:left w:val="single" w:color="B8C7E0" w:sz="4"/>
              <w:bottom w:val="single" w:color="B8C7E0" w:sz="4"/>
              <w:right w:val="single" w:color="B8C7E0" w:sz="4"/>
            </w:tcBorders>
            <w:tcMar>
              <w:top w:type="dxa" w:w="50"/>
              <w:left w:type="dxa" w:w="90"/>
              <w:bottom w:type="dxa" w:w="50"/>
              <w:right w:type="dxa" w:w="90"/>
            </w:tcMar>
            <w:vAlign w:val="top"/>
          </w:tcPr>
          <w:p>
            <w:pPr>
              <w:keepNext w:val="false"/>
              <w:spacing w:after="20" w:before="0"/>
              <w:jc w:val="left"/>
            </w:pPr>
            <w:r>
              <w:rPr>
                <w:rFonts w:ascii="Times New Roman" w:cs="Times New Roman" w:eastAsia="Times New Roman" w:hAnsi="Times New Roman"/>
                <w:sz w:val="20"/>
                <w:szCs w:val="20"/>
              </w:rPr>
              <w:t xml:space="preserve">Name, ProvinceCode, MinOrderAmount, Fee, FreeShipThreshold, IsActive, SortOrder</w:t>
            </w:r>
          </w:p>
        </w:tc>
        <w:tc>
          <w:tcPr>
            <w:tcW w:type="dxa" w:w="3266"/>
            <w:tcBorders>
              <w:top w:val="single" w:color="B8C7E0" w:sz="4"/>
              <w:left w:val="single" w:color="B8C7E0" w:sz="4"/>
              <w:bottom w:val="single" w:color="B8C7E0" w:sz="4"/>
              <w:right w:val="single" w:color="B8C7E0" w:sz="4"/>
            </w:tcBorders>
            <w:tcMar>
              <w:top w:type="dxa" w:w="50"/>
              <w:left w:type="dxa" w:w="90"/>
              <w:bottom w:type="dxa" w:w="50"/>
              <w:right w:type="dxa" w:w="90"/>
            </w:tcMar>
            <w:vAlign w:val="top"/>
          </w:tcPr>
          <w:p>
            <w:pPr>
              <w:keepNext w:val="false"/>
              <w:spacing w:after="20" w:before="0"/>
              <w:jc w:val="left"/>
            </w:pPr>
            <w:r>
              <w:rPr>
                <w:rFonts w:ascii="Times New Roman" w:cs="Times New Roman" w:eastAsia="Times New Roman" w:hAnsi="Times New Roman"/>
                <w:sz w:val="20"/>
                <w:szCs w:val="20"/>
              </w:rPr>
              <w:t xml:space="preserve">Chọn dòng khớp cụ thể nhất theo tỉnh và giá trị đơn hàng; ProvinceCode rỗng là mức mặc định.</w:t>
            </w:r>
          </w:p>
        </w:tc>
      </w:tr>
      <w:tr>
        <w:trPr>
          <w:cantSplit/>
        </w:trPr>
        <w:tc>
          <w:tcPr>
            <w:tcW w:type="dxa" w:w="2812"/>
            <w:tcBorders>
              <w:top w:val="single" w:color="B8C7E0" w:sz="4"/>
              <w:left w:val="single" w:color="B8C7E0" w:sz="4"/>
              <w:bottom w:val="single" w:color="B8C7E0" w:sz="4"/>
              <w:right w:val="single" w:color="B8C7E0" w:sz="4"/>
            </w:tcBorders>
            <w:tcMar>
              <w:top w:type="dxa" w:w="50"/>
              <w:left w:type="dxa" w:w="90"/>
              <w:bottom w:type="dxa" w:w="50"/>
              <w:right w:type="dxa" w:w="90"/>
            </w:tcMar>
            <w:vAlign w:val="top"/>
          </w:tcPr>
          <w:p>
            <w:pPr>
              <w:keepNext w:val="false"/>
              <w:spacing w:after="20" w:before="0"/>
              <w:jc w:val="left"/>
            </w:pPr>
            <w:r>
              <w:rPr>
                <w:rFonts w:ascii="Times New Roman" w:cs="Times New Roman" w:eastAsia="Times New Roman" w:hAnsi="Times New Roman"/>
                <w:sz w:val="20"/>
                <w:szCs w:val="20"/>
              </w:rPr>
              <w:t xml:space="preserve">FlashSale</w:t>
            </w:r>
          </w:p>
        </w:tc>
        <w:tc>
          <w:tcPr>
            <w:tcW w:type="dxa" w:w="2993"/>
            <w:tcBorders>
              <w:top w:val="single" w:color="B8C7E0" w:sz="4"/>
              <w:left w:val="single" w:color="B8C7E0" w:sz="4"/>
              <w:bottom w:val="single" w:color="B8C7E0" w:sz="4"/>
              <w:right w:val="single" w:color="B8C7E0" w:sz="4"/>
            </w:tcBorders>
            <w:tcMar>
              <w:top w:type="dxa" w:w="50"/>
              <w:left w:type="dxa" w:w="90"/>
              <w:bottom w:type="dxa" w:w="50"/>
              <w:right w:type="dxa" w:w="90"/>
            </w:tcMar>
            <w:vAlign w:val="top"/>
          </w:tcPr>
          <w:p>
            <w:pPr>
              <w:keepNext w:val="false"/>
              <w:spacing w:after="20" w:before="0"/>
              <w:jc w:val="left"/>
            </w:pPr>
            <w:r>
              <w:rPr>
                <w:rFonts w:ascii="Times New Roman" w:cs="Times New Roman" w:eastAsia="Times New Roman" w:hAnsi="Times New Roman"/>
                <w:sz w:val="20"/>
                <w:szCs w:val="20"/>
              </w:rPr>
              <w:t xml:space="preserve">Name, StartAt, EndAt, IsActive</w:t>
            </w:r>
          </w:p>
        </w:tc>
        <w:tc>
          <w:tcPr>
            <w:tcW w:type="dxa" w:w="3266"/>
            <w:tcBorders>
              <w:top w:val="single" w:color="B8C7E0" w:sz="4"/>
              <w:left w:val="single" w:color="B8C7E0" w:sz="4"/>
              <w:bottom w:val="single" w:color="B8C7E0" w:sz="4"/>
              <w:right w:val="single" w:color="B8C7E0" w:sz="4"/>
            </w:tcBorders>
            <w:tcMar>
              <w:top w:type="dxa" w:w="50"/>
              <w:left w:type="dxa" w:w="90"/>
              <w:bottom w:type="dxa" w:w="50"/>
              <w:right w:type="dxa" w:w="90"/>
            </w:tcMar>
            <w:vAlign w:val="top"/>
          </w:tcPr>
          <w:p>
            <w:pPr>
              <w:keepNext w:val="false"/>
              <w:spacing w:after="20" w:before="0"/>
              <w:jc w:val="left"/>
            </w:pPr>
            <w:r>
              <w:rPr>
                <w:rFonts w:ascii="Times New Roman" w:cs="Times New Roman" w:eastAsia="Times New Roman" w:hAnsi="Times New Roman"/>
                <w:sz w:val="20"/>
                <w:szCs w:val="20"/>
              </w:rPr>
              <w:t xml:space="preserve">1–n FlashSaleItem. Các khoảng thời gian của hai đợt đang bật không chồng lên nhau trên cùng biến thể.</w:t>
            </w:r>
          </w:p>
        </w:tc>
      </w:tr>
      <w:tr>
        <w:trPr>
          <w:cantSplit/>
        </w:trPr>
        <w:tc>
          <w:tcPr>
            <w:tcW w:type="dxa" w:w="2812"/>
            <w:tcBorders>
              <w:top w:val="single" w:color="B8C7E0" w:sz="4"/>
              <w:left w:val="single" w:color="B8C7E0" w:sz="4"/>
              <w:bottom w:val="single" w:color="B8C7E0" w:sz="4"/>
              <w:right w:val="single" w:color="B8C7E0" w:sz="4"/>
            </w:tcBorders>
            <w:tcMar>
              <w:top w:type="dxa" w:w="50"/>
              <w:left w:type="dxa" w:w="90"/>
              <w:bottom w:type="dxa" w:w="50"/>
              <w:right w:type="dxa" w:w="90"/>
            </w:tcMar>
            <w:vAlign w:val="top"/>
          </w:tcPr>
          <w:p>
            <w:pPr>
              <w:keepNext/>
              <w:spacing w:after="20" w:before="0"/>
              <w:jc w:val="left"/>
            </w:pPr>
            <w:r>
              <w:rPr>
                <w:rFonts w:ascii="Times New Roman" w:cs="Times New Roman" w:eastAsia="Times New Roman" w:hAnsi="Times New Roman"/>
                <w:sz w:val="20"/>
                <w:szCs w:val="20"/>
              </w:rPr>
              <w:t xml:space="preserve">FlashSaleItem</w:t>
            </w:r>
          </w:p>
        </w:tc>
        <w:tc>
          <w:tcPr>
            <w:tcW w:type="dxa" w:w="2993"/>
            <w:tcBorders>
              <w:top w:val="single" w:color="B8C7E0" w:sz="4"/>
              <w:left w:val="single" w:color="B8C7E0" w:sz="4"/>
              <w:bottom w:val="single" w:color="B8C7E0" w:sz="4"/>
              <w:right w:val="single" w:color="B8C7E0" w:sz="4"/>
            </w:tcBorders>
            <w:tcMar>
              <w:top w:type="dxa" w:w="50"/>
              <w:left w:type="dxa" w:w="90"/>
              <w:bottom w:type="dxa" w:w="50"/>
              <w:right w:type="dxa" w:w="90"/>
            </w:tcMar>
            <w:vAlign w:val="top"/>
          </w:tcPr>
          <w:p>
            <w:pPr>
              <w:keepNext/>
              <w:spacing w:after="20" w:before="0"/>
              <w:jc w:val="left"/>
            </w:pPr>
            <w:r>
              <w:rPr>
                <w:rFonts w:ascii="Times New Roman" w:cs="Times New Roman" w:eastAsia="Times New Roman" w:hAnsi="Times New Roman"/>
                <w:sz w:val="20"/>
                <w:szCs w:val="20"/>
              </w:rPr>
              <w:t xml:space="preserve">FlashSaleId, VariantId, SalePrice, QuantityLimit, SoldCount</w:t>
            </w:r>
          </w:p>
        </w:tc>
        <w:tc>
          <w:tcPr>
            <w:tcW w:type="dxa" w:w="3266"/>
            <w:tcBorders>
              <w:top w:val="single" w:color="B8C7E0" w:sz="4"/>
              <w:left w:val="single" w:color="B8C7E0" w:sz="4"/>
              <w:bottom w:val="single" w:color="B8C7E0" w:sz="4"/>
              <w:right w:val="single" w:color="B8C7E0" w:sz="4"/>
            </w:tcBorders>
            <w:tcMar>
              <w:top w:type="dxa" w:w="50"/>
              <w:left w:type="dxa" w:w="90"/>
              <w:bottom w:type="dxa" w:w="50"/>
              <w:right w:type="dxa" w:w="90"/>
            </w:tcMar>
            <w:vAlign w:val="top"/>
          </w:tcPr>
          <w:p>
            <w:pPr>
              <w:keepNext/>
              <w:spacing w:after="20" w:before="0"/>
              <w:jc w:val="left"/>
            </w:pPr>
            <w:r>
              <w:rPr>
                <w:rFonts w:ascii="Times New Roman" w:cs="Times New Roman" w:eastAsia="Times New Roman" w:hAnsi="Times New Roman"/>
                <w:sz w:val="20"/>
                <w:szCs w:val="20"/>
              </w:rPr>
              <w:t xml:space="preserve">(FlashSaleId, VariantId) duy nhất. SoldCount không vượt QuantityLimit.</w:t>
            </w:r>
          </w:p>
        </w:tc>
      </w:tr>
    </w:tbl>
    <w:p>
      <w:pPr>
        <w:spacing w:after="200" w:before="80"/>
        <w:jc w:val="center"/>
      </w:pPr>
      <w:r>
        <w:rPr>
          <w:rFonts w:ascii="Times New Roman" w:cs="Times New Roman" w:eastAsia="Times New Roman" w:hAnsi="Times New Roman"/>
          <w:i/>
          <w:iCs/>
          <w:sz w:val="20"/>
          <w:szCs w:val="20"/>
        </w:rPr>
        <w:t xml:space="preserve">Bảng 4.6. Thực thể nhóm Bán hàng</w:t>
      </w:r>
    </w:p>
    <w:p>
      <w:pPr>
        <w:keepNext/>
        <w:spacing w:after="60" w:before="0" w:line="300"/>
        <w:jc w:val="both"/>
      </w:pPr>
      <w:r>
        <w:rPr>
          <w:rFonts w:ascii="Times New Roman" w:cs="Times New Roman" w:eastAsia="Times New Roman" w:hAnsi="Times New Roman"/>
          <w:b/>
          <w:bCs/>
          <w:sz w:val="22"/>
          <w:szCs w:val="22"/>
        </w:rPr>
        <w:t xml:space="preserve">Nhóm Khách hàng</w:t>
      </w:r>
    </w:p>
    <w:tbl>
      <w:tblPr>
        <w:tblW w:type="dxa" w:w="9071"/>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12"/>
        <w:gridCol w:w="2993"/>
        <w:gridCol w:w="3266"/>
      </w:tblGrid>
      <w:tr>
        <w:trPr>
          <w:cantSplit/>
          <w:tblHeader/>
        </w:trPr>
        <w:tc>
          <w:tcPr>
            <w:tcW w:type="dxa" w:w="2812"/>
            <w:tcBorders>
              <w:top w:val="single" w:color="B8C7E0" w:sz="4"/>
              <w:left w:val="single" w:color="B8C7E0" w:sz="4"/>
              <w:bottom w:val="single" w:color="B8C7E0" w:sz="4"/>
              <w:right w:val="single" w:color="B8C7E0" w:sz="4"/>
            </w:tcBorders>
            <w:shd w:fill="D9E1F2" w:val="clear"/>
            <w:tcMar>
              <w:top w:type="dxa" w:w="50"/>
              <w:left w:type="dxa" w:w="90"/>
              <w:bottom w:type="dxa" w:w="50"/>
              <w:right w:type="dxa" w:w="90"/>
            </w:tcMar>
            <w:vAlign w:val="top"/>
          </w:tcPr>
          <w:p>
            <w:pPr>
              <w:keepNext w:val="false"/>
              <w:spacing w:after="20" w:before="0"/>
              <w:jc w:val="center"/>
            </w:pPr>
            <w:r>
              <w:rPr>
                <w:rFonts w:ascii="Times New Roman" w:cs="Times New Roman" w:eastAsia="Times New Roman" w:hAnsi="Times New Roman"/>
                <w:b/>
                <w:bCs/>
                <w:sz w:val="20"/>
                <w:szCs w:val="20"/>
              </w:rPr>
              <w:t xml:space="preserve">Thực thể</w:t>
            </w:r>
          </w:p>
        </w:tc>
        <w:tc>
          <w:tcPr>
            <w:tcW w:type="dxa" w:w="2993"/>
            <w:tcBorders>
              <w:top w:val="single" w:color="B8C7E0" w:sz="4"/>
              <w:left w:val="single" w:color="B8C7E0" w:sz="4"/>
              <w:bottom w:val="single" w:color="B8C7E0" w:sz="4"/>
              <w:right w:val="single" w:color="B8C7E0" w:sz="4"/>
            </w:tcBorders>
            <w:shd w:fill="D9E1F2" w:val="clear"/>
            <w:tcMar>
              <w:top w:type="dxa" w:w="50"/>
              <w:left w:type="dxa" w:w="90"/>
              <w:bottom w:type="dxa" w:w="50"/>
              <w:right w:type="dxa" w:w="90"/>
            </w:tcMar>
            <w:vAlign w:val="top"/>
          </w:tcPr>
          <w:p>
            <w:pPr>
              <w:keepNext w:val="false"/>
              <w:spacing w:after="20" w:before="0"/>
              <w:jc w:val="center"/>
            </w:pPr>
            <w:r>
              <w:rPr>
                <w:rFonts w:ascii="Times New Roman" w:cs="Times New Roman" w:eastAsia="Times New Roman" w:hAnsi="Times New Roman"/>
                <w:b/>
                <w:bCs/>
                <w:sz w:val="20"/>
                <w:szCs w:val="20"/>
              </w:rPr>
              <w:t xml:space="preserve">Trường chính</w:t>
            </w:r>
          </w:p>
        </w:tc>
        <w:tc>
          <w:tcPr>
            <w:tcW w:type="dxa" w:w="3266"/>
            <w:tcBorders>
              <w:top w:val="single" w:color="B8C7E0" w:sz="4"/>
              <w:left w:val="single" w:color="B8C7E0" w:sz="4"/>
              <w:bottom w:val="single" w:color="B8C7E0" w:sz="4"/>
              <w:right w:val="single" w:color="B8C7E0" w:sz="4"/>
            </w:tcBorders>
            <w:shd w:fill="D9E1F2" w:val="clear"/>
            <w:tcMar>
              <w:top w:type="dxa" w:w="50"/>
              <w:left w:type="dxa" w:w="90"/>
              <w:bottom w:type="dxa" w:w="50"/>
              <w:right w:type="dxa" w:w="90"/>
            </w:tcMar>
            <w:vAlign w:val="top"/>
          </w:tcPr>
          <w:p>
            <w:pPr>
              <w:keepNext w:val="false"/>
              <w:spacing w:after="20" w:before="0"/>
              <w:jc w:val="center"/>
            </w:pPr>
            <w:r>
              <w:rPr>
                <w:rFonts w:ascii="Times New Roman" w:cs="Times New Roman" w:eastAsia="Times New Roman" w:hAnsi="Times New Roman"/>
                <w:b/>
                <w:bCs/>
                <w:sz w:val="20"/>
                <w:szCs w:val="20"/>
              </w:rPr>
              <w:t xml:space="preserve">Quan hệ và ràng buộc</w:t>
            </w:r>
          </w:p>
        </w:tc>
      </w:tr>
      <w:tr>
        <w:trPr>
          <w:cantSplit/>
        </w:trPr>
        <w:tc>
          <w:tcPr>
            <w:tcW w:type="dxa" w:w="2812"/>
            <w:tcBorders>
              <w:top w:val="single" w:color="B8C7E0" w:sz="4"/>
              <w:left w:val="single" w:color="B8C7E0" w:sz="4"/>
              <w:bottom w:val="single" w:color="B8C7E0" w:sz="4"/>
              <w:right w:val="single" w:color="B8C7E0" w:sz="4"/>
            </w:tcBorders>
            <w:tcMar>
              <w:top w:type="dxa" w:w="50"/>
              <w:left w:type="dxa" w:w="90"/>
              <w:bottom w:type="dxa" w:w="50"/>
              <w:right w:type="dxa" w:w="90"/>
            </w:tcMar>
            <w:vAlign w:val="top"/>
          </w:tcPr>
          <w:p>
            <w:pPr>
              <w:keepNext w:val="false"/>
              <w:spacing w:after="20" w:before="0"/>
              <w:jc w:val="left"/>
            </w:pPr>
            <w:r>
              <w:rPr>
                <w:rFonts w:ascii="Times New Roman" w:cs="Times New Roman" w:eastAsia="Times New Roman" w:hAnsi="Times New Roman"/>
                <w:sz w:val="20"/>
                <w:szCs w:val="20"/>
              </w:rPr>
              <w:t xml:space="preserve">Wishlist</w:t>
            </w:r>
          </w:p>
        </w:tc>
        <w:tc>
          <w:tcPr>
            <w:tcW w:type="dxa" w:w="2993"/>
            <w:tcBorders>
              <w:top w:val="single" w:color="B8C7E0" w:sz="4"/>
              <w:left w:val="single" w:color="B8C7E0" w:sz="4"/>
              <w:bottom w:val="single" w:color="B8C7E0" w:sz="4"/>
              <w:right w:val="single" w:color="B8C7E0" w:sz="4"/>
            </w:tcBorders>
            <w:tcMar>
              <w:top w:type="dxa" w:w="50"/>
              <w:left w:type="dxa" w:w="90"/>
              <w:bottom w:type="dxa" w:w="50"/>
              <w:right w:type="dxa" w:w="90"/>
            </w:tcMar>
            <w:vAlign w:val="top"/>
          </w:tcPr>
          <w:p>
            <w:pPr>
              <w:keepNext w:val="false"/>
              <w:spacing w:after="20" w:before="0"/>
              <w:jc w:val="left"/>
            </w:pPr>
            <w:r>
              <w:rPr>
                <w:rFonts w:ascii="Times New Roman" w:cs="Times New Roman" w:eastAsia="Times New Roman" w:hAnsi="Times New Roman"/>
                <w:sz w:val="20"/>
                <w:szCs w:val="20"/>
              </w:rPr>
              <w:t xml:space="preserve">UserId, ProductId</w:t>
            </w:r>
          </w:p>
        </w:tc>
        <w:tc>
          <w:tcPr>
            <w:tcW w:type="dxa" w:w="3266"/>
            <w:tcBorders>
              <w:top w:val="single" w:color="B8C7E0" w:sz="4"/>
              <w:left w:val="single" w:color="B8C7E0" w:sz="4"/>
              <w:bottom w:val="single" w:color="B8C7E0" w:sz="4"/>
              <w:right w:val="single" w:color="B8C7E0" w:sz="4"/>
            </w:tcBorders>
            <w:tcMar>
              <w:top w:type="dxa" w:w="50"/>
              <w:left w:type="dxa" w:w="90"/>
              <w:bottom w:type="dxa" w:w="50"/>
              <w:right w:type="dxa" w:w="90"/>
            </w:tcMar>
            <w:vAlign w:val="top"/>
          </w:tcPr>
          <w:p>
            <w:pPr>
              <w:keepNext w:val="false"/>
              <w:spacing w:after="20" w:before="0"/>
              <w:jc w:val="left"/>
            </w:pPr>
            <w:r>
              <w:rPr>
                <w:rFonts w:ascii="Times New Roman" w:cs="Times New Roman" w:eastAsia="Times New Roman" w:hAnsi="Times New Roman"/>
                <w:sz w:val="20"/>
                <w:szCs w:val="20"/>
              </w:rPr>
              <w:t xml:space="preserve">(UserId, ProductId) duy nhất.</w:t>
            </w:r>
          </w:p>
        </w:tc>
      </w:tr>
      <w:tr>
        <w:trPr>
          <w:cantSplit/>
        </w:trPr>
        <w:tc>
          <w:tcPr>
            <w:tcW w:type="dxa" w:w="2812"/>
            <w:tcBorders>
              <w:top w:val="single" w:color="B8C7E0" w:sz="4"/>
              <w:left w:val="single" w:color="B8C7E0" w:sz="4"/>
              <w:bottom w:val="single" w:color="B8C7E0" w:sz="4"/>
              <w:right w:val="single" w:color="B8C7E0" w:sz="4"/>
            </w:tcBorders>
            <w:tcMar>
              <w:top w:type="dxa" w:w="50"/>
              <w:left w:type="dxa" w:w="90"/>
              <w:bottom w:type="dxa" w:w="50"/>
              <w:right w:type="dxa" w:w="90"/>
            </w:tcMar>
            <w:vAlign w:val="top"/>
          </w:tcPr>
          <w:p>
            <w:pPr>
              <w:keepNext w:val="false"/>
              <w:spacing w:after="20" w:before="0"/>
              <w:jc w:val="left"/>
            </w:pPr>
            <w:r>
              <w:rPr>
                <w:rFonts w:ascii="Times New Roman" w:cs="Times New Roman" w:eastAsia="Times New Roman" w:hAnsi="Times New Roman"/>
                <w:sz w:val="20"/>
                <w:szCs w:val="20"/>
              </w:rPr>
              <w:t xml:space="preserve">Review</w:t>
            </w:r>
          </w:p>
        </w:tc>
        <w:tc>
          <w:tcPr>
            <w:tcW w:type="dxa" w:w="2993"/>
            <w:tcBorders>
              <w:top w:val="single" w:color="B8C7E0" w:sz="4"/>
              <w:left w:val="single" w:color="B8C7E0" w:sz="4"/>
              <w:bottom w:val="single" w:color="B8C7E0" w:sz="4"/>
              <w:right w:val="single" w:color="B8C7E0" w:sz="4"/>
            </w:tcBorders>
            <w:tcMar>
              <w:top w:type="dxa" w:w="50"/>
              <w:left w:type="dxa" w:w="90"/>
              <w:bottom w:type="dxa" w:w="50"/>
              <w:right w:type="dxa" w:w="90"/>
            </w:tcMar>
            <w:vAlign w:val="top"/>
          </w:tcPr>
          <w:p>
            <w:pPr>
              <w:keepNext w:val="false"/>
              <w:spacing w:after="20" w:before="0"/>
              <w:jc w:val="left"/>
            </w:pPr>
            <w:r>
              <w:rPr>
                <w:rFonts w:ascii="Times New Roman" w:cs="Times New Roman" w:eastAsia="Times New Roman" w:hAnsi="Times New Roman"/>
                <w:sz w:val="20"/>
                <w:szCs w:val="20"/>
              </w:rPr>
              <w:t xml:space="preserve">ProductId, UserId, OrderItemId, Rating, Title, Content, Status</w:t>
            </w:r>
          </w:p>
        </w:tc>
        <w:tc>
          <w:tcPr>
            <w:tcW w:type="dxa" w:w="3266"/>
            <w:tcBorders>
              <w:top w:val="single" w:color="B8C7E0" w:sz="4"/>
              <w:left w:val="single" w:color="B8C7E0" w:sz="4"/>
              <w:bottom w:val="single" w:color="B8C7E0" w:sz="4"/>
              <w:right w:val="single" w:color="B8C7E0" w:sz="4"/>
            </w:tcBorders>
            <w:tcMar>
              <w:top w:type="dxa" w:w="50"/>
              <w:left w:type="dxa" w:w="90"/>
              <w:bottom w:type="dxa" w:w="50"/>
              <w:right w:type="dxa" w:w="90"/>
            </w:tcMar>
            <w:vAlign w:val="top"/>
          </w:tcPr>
          <w:p>
            <w:pPr>
              <w:keepNext w:val="false"/>
              <w:spacing w:after="20" w:before="0"/>
              <w:jc w:val="left"/>
            </w:pPr>
            <w:r>
              <w:rPr>
                <w:rFonts w:ascii="Times New Roman" w:cs="Times New Roman" w:eastAsia="Times New Roman" w:hAnsi="Times New Roman"/>
                <w:sz w:val="20"/>
                <w:szCs w:val="20"/>
              </w:rPr>
              <w:t xml:space="preserve">Rating từ 1 đến 5. Status thuộc ReviewStatus. Chỉ người đã mua mới đánh giá được.</w:t>
            </w:r>
          </w:p>
        </w:tc>
      </w:tr>
      <w:tr>
        <w:trPr>
          <w:cantSplit/>
        </w:trPr>
        <w:tc>
          <w:tcPr>
            <w:tcW w:type="dxa" w:w="2812"/>
            <w:tcBorders>
              <w:top w:val="single" w:color="B8C7E0" w:sz="4"/>
              <w:left w:val="single" w:color="B8C7E0" w:sz="4"/>
              <w:bottom w:val="single" w:color="B8C7E0" w:sz="4"/>
              <w:right w:val="single" w:color="B8C7E0" w:sz="4"/>
            </w:tcBorders>
            <w:tcMar>
              <w:top w:type="dxa" w:w="50"/>
              <w:left w:type="dxa" w:w="90"/>
              <w:bottom w:type="dxa" w:w="50"/>
              <w:right w:type="dxa" w:w="90"/>
            </w:tcMar>
            <w:vAlign w:val="top"/>
          </w:tcPr>
          <w:p>
            <w:pPr>
              <w:keepNext w:val="false"/>
              <w:spacing w:after="20" w:before="0"/>
              <w:jc w:val="left"/>
            </w:pPr>
            <w:r>
              <w:rPr>
                <w:rFonts w:ascii="Times New Roman" w:cs="Times New Roman" w:eastAsia="Times New Roman" w:hAnsi="Times New Roman"/>
                <w:sz w:val="20"/>
                <w:szCs w:val="20"/>
              </w:rPr>
              <w:t xml:space="preserve">CustomerAddress</w:t>
            </w:r>
          </w:p>
        </w:tc>
        <w:tc>
          <w:tcPr>
            <w:tcW w:type="dxa" w:w="2993"/>
            <w:tcBorders>
              <w:top w:val="single" w:color="B8C7E0" w:sz="4"/>
              <w:left w:val="single" w:color="B8C7E0" w:sz="4"/>
              <w:bottom w:val="single" w:color="B8C7E0" w:sz="4"/>
              <w:right w:val="single" w:color="B8C7E0" w:sz="4"/>
            </w:tcBorders>
            <w:tcMar>
              <w:top w:type="dxa" w:w="50"/>
              <w:left w:type="dxa" w:w="90"/>
              <w:bottom w:type="dxa" w:w="50"/>
              <w:right w:type="dxa" w:w="90"/>
            </w:tcMar>
            <w:vAlign w:val="top"/>
          </w:tcPr>
          <w:p>
            <w:pPr>
              <w:keepNext w:val="false"/>
              <w:spacing w:after="20" w:before="0"/>
              <w:jc w:val="left"/>
            </w:pPr>
            <w:r>
              <w:rPr>
                <w:rFonts w:ascii="Times New Roman" w:cs="Times New Roman" w:eastAsia="Times New Roman" w:hAnsi="Times New Roman"/>
                <w:sz w:val="20"/>
                <w:szCs w:val="20"/>
              </w:rPr>
              <w:t xml:space="preserve">UserId, ReceiverName, Phone, AddressLine, ProvinceCode, WardCode, IsDefault</w:t>
            </w:r>
          </w:p>
        </w:tc>
        <w:tc>
          <w:tcPr>
            <w:tcW w:type="dxa" w:w="3266"/>
            <w:tcBorders>
              <w:top w:val="single" w:color="B8C7E0" w:sz="4"/>
              <w:left w:val="single" w:color="B8C7E0" w:sz="4"/>
              <w:bottom w:val="single" w:color="B8C7E0" w:sz="4"/>
              <w:right w:val="single" w:color="B8C7E0" w:sz="4"/>
            </w:tcBorders>
            <w:tcMar>
              <w:top w:type="dxa" w:w="50"/>
              <w:left w:type="dxa" w:w="90"/>
              <w:bottom w:type="dxa" w:w="50"/>
              <w:right w:type="dxa" w:w="90"/>
            </w:tcMar>
            <w:vAlign w:val="top"/>
          </w:tcPr>
          <w:p>
            <w:pPr>
              <w:keepNext w:val="false"/>
              <w:spacing w:after="20" w:before="0"/>
              <w:jc w:val="left"/>
            </w:pPr>
            <w:r>
              <w:rPr>
                <w:rFonts w:ascii="Times New Roman" w:cs="Times New Roman" w:eastAsia="Times New Roman" w:hAnsi="Times New Roman"/>
                <w:sz w:val="20"/>
                <w:szCs w:val="20"/>
              </w:rPr>
              <w:t xml:space="preserve">Mỗi người dùng tối đa một địa chỉ IsDefault.</w:t>
            </w:r>
          </w:p>
        </w:tc>
      </w:tr>
      <w:tr>
        <w:trPr>
          <w:cantSplit/>
        </w:trPr>
        <w:tc>
          <w:tcPr>
            <w:tcW w:type="dxa" w:w="2812"/>
            <w:tcBorders>
              <w:top w:val="single" w:color="B8C7E0" w:sz="4"/>
              <w:left w:val="single" w:color="B8C7E0" w:sz="4"/>
              <w:bottom w:val="single" w:color="B8C7E0" w:sz="4"/>
              <w:right w:val="single" w:color="B8C7E0" w:sz="4"/>
            </w:tcBorders>
            <w:tcMar>
              <w:top w:type="dxa" w:w="50"/>
              <w:left w:type="dxa" w:w="90"/>
              <w:bottom w:type="dxa" w:w="50"/>
              <w:right w:type="dxa" w:w="90"/>
            </w:tcMar>
            <w:vAlign w:val="top"/>
          </w:tcPr>
          <w:p>
            <w:pPr>
              <w:keepNext/>
              <w:spacing w:after="20" w:before="0"/>
              <w:jc w:val="left"/>
            </w:pPr>
            <w:r>
              <w:rPr>
                <w:rFonts w:ascii="Times New Roman" w:cs="Times New Roman" w:eastAsia="Times New Roman" w:hAnsi="Times New Roman"/>
                <w:sz w:val="20"/>
                <w:szCs w:val="20"/>
              </w:rPr>
              <w:t xml:space="preserve">AddressUnit</w:t>
            </w:r>
          </w:p>
        </w:tc>
        <w:tc>
          <w:tcPr>
            <w:tcW w:type="dxa" w:w="2993"/>
            <w:tcBorders>
              <w:top w:val="single" w:color="B8C7E0" w:sz="4"/>
              <w:left w:val="single" w:color="B8C7E0" w:sz="4"/>
              <w:bottom w:val="single" w:color="B8C7E0" w:sz="4"/>
              <w:right w:val="single" w:color="B8C7E0" w:sz="4"/>
            </w:tcBorders>
            <w:tcMar>
              <w:top w:type="dxa" w:w="50"/>
              <w:left w:type="dxa" w:w="90"/>
              <w:bottom w:type="dxa" w:w="50"/>
              <w:right w:type="dxa" w:w="90"/>
            </w:tcMar>
            <w:vAlign w:val="top"/>
          </w:tcPr>
          <w:p>
            <w:pPr>
              <w:keepNext/>
              <w:spacing w:after="20" w:before="0"/>
              <w:jc w:val="left"/>
            </w:pPr>
            <w:r>
              <w:rPr>
                <w:rFonts w:ascii="Times New Roman" w:cs="Times New Roman" w:eastAsia="Times New Roman" w:hAnsi="Times New Roman"/>
                <w:sz w:val="20"/>
                <w:szCs w:val="20"/>
              </w:rPr>
              <w:t xml:space="preserve">Code, Name, Level, ParentCode, EffectiveFrom, Source</w:t>
            </w:r>
          </w:p>
        </w:tc>
        <w:tc>
          <w:tcPr>
            <w:tcW w:type="dxa" w:w="3266"/>
            <w:tcBorders>
              <w:top w:val="single" w:color="B8C7E0" w:sz="4"/>
              <w:left w:val="single" w:color="B8C7E0" w:sz="4"/>
              <w:bottom w:val="single" w:color="B8C7E0" w:sz="4"/>
              <w:right w:val="single" w:color="B8C7E0" w:sz="4"/>
            </w:tcBorders>
            <w:tcMar>
              <w:top w:type="dxa" w:w="50"/>
              <w:left w:type="dxa" w:w="90"/>
              <w:bottom w:type="dxa" w:w="50"/>
              <w:right w:type="dxa" w:w="90"/>
            </w:tcMar>
            <w:vAlign w:val="top"/>
          </w:tcPr>
          <w:p>
            <w:pPr>
              <w:keepNext/>
              <w:spacing w:after="20" w:before="0"/>
              <w:jc w:val="left"/>
            </w:pPr>
            <w:r>
              <w:rPr>
                <w:rFonts w:ascii="Times New Roman" w:cs="Times New Roman" w:eastAsia="Times New Roman" w:hAnsi="Times New Roman"/>
                <w:sz w:val="20"/>
                <w:szCs w:val="20"/>
              </w:rPr>
              <w:t xml:space="preserve">Code duy nhất. Level thuộc AddressLevel; Ward có ParentCode là mã tỉnh.</w:t>
            </w:r>
          </w:p>
        </w:tc>
      </w:tr>
    </w:tbl>
    <w:p>
      <w:pPr>
        <w:spacing w:after="200" w:before="80"/>
        <w:jc w:val="center"/>
      </w:pPr>
      <w:r>
        <w:rPr>
          <w:rFonts w:ascii="Times New Roman" w:cs="Times New Roman" w:eastAsia="Times New Roman" w:hAnsi="Times New Roman"/>
          <w:i/>
          <w:iCs/>
          <w:sz w:val="20"/>
          <w:szCs w:val="20"/>
        </w:rPr>
        <w:t xml:space="preserve">Bảng 4.7. Thực thể nhóm Khách hàng</w:t>
      </w:r>
    </w:p>
    <w:p>
      <w:pPr>
        <w:pStyle w:val="Heading2"/>
      </w:pPr>
      <w:bookmarkStart w:name="_Toc21" w:id="21"/>
      <w:r>
        <w:t xml:space="preserve">4.4. Chỉ mục và tìm kiếm</w:t>
      </w:r>
      <w:bookmarkEnd w:id="21"/>
    </w:p>
    <w:p>
      <w:pPr>
        <w:spacing w:after="120" w:before="0" w:line="300"/>
        <w:jc w:val="both"/>
      </w:pPr>
      <w:r>
        <w:rPr>
          <w:rFonts w:ascii="Times New Roman" w:cs="Times New Roman" w:eastAsia="Times New Roman" w:hAnsi="Times New Roman"/>
          <w:sz w:val="22"/>
          <w:szCs w:val="22"/>
        </w:rPr>
        <w:t xml:space="preserve">Tìm kiếm theo tên, SKU, thương hiệu và danh mục dùng tiện ích </w:t>
      </w:r>
      <w:r>
        <w:rPr>
          <w:rFonts w:ascii="Consolas" w:cs="Consolas" w:eastAsia="Consolas" w:hAnsi="Consolas"/>
          <w:sz w:val="20"/>
          <w:szCs w:val="20"/>
        </w:rPr>
        <w:t xml:space="preserve">unaccent</w:t>
      </w:r>
      <w:r>
        <w:rPr>
          <w:rFonts w:ascii="Times New Roman" w:cs="Times New Roman" w:eastAsia="Times New Roman" w:hAnsi="Times New Roman"/>
          <w:sz w:val="22"/>
          <w:szCs w:val="22"/>
        </w:rPr>
        <w:t xml:space="preserve"> và </w:t>
      </w:r>
      <w:r>
        <w:rPr>
          <w:rFonts w:ascii="Consolas" w:cs="Consolas" w:eastAsia="Consolas" w:hAnsi="Consolas"/>
          <w:sz w:val="20"/>
          <w:szCs w:val="20"/>
        </w:rPr>
        <w:t xml:space="preserve">pg_trgm</w:t>
      </w:r>
      <w:r>
        <w:rPr>
          <w:rFonts w:ascii="Times New Roman" w:cs="Times New Roman" w:eastAsia="Times New Roman" w:hAnsi="Times New Roman"/>
          <w:sz w:val="22"/>
          <w:szCs w:val="22"/>
        </w:rPr>
        <w:t xml:space="preserve"> của PostgreSQL để tìm không phụ thuộc dấu tiếng Việt, kèm chỉ mục GIN trên các cột văn bản tìm kiếm. Các chỉ mục bắt buộc gồm: (Status, PrimaryCategoryId) và (MinPrice) trên Product, (AttributeId, ValueId) và (ProductId) trên ProductAttributeAssignment, (Status, PlacedAt) và (UserId, PlacedAt) trên Order. Hai tiện ích đã được kiểm chứng trên image </w:t>
      </w:r>
      <w:r>
        <w:rPr>
          <w:rFonts w:ascii="Consolas" w:cs="Consolas" w:eastAsia="Consolas" w:hAnsi="Consolas"/>
          <w:sz w:val="20"/>
          <w:szCs w:val="20"/>
        </w:rPr>
        <w:t xml:space="preserve">postgres:17-alpine</w:t>
      </w:r>
      <w:r>
        <w:rPr>
          <w:rFonts w:ascii="Times New Roman" w:cs="Times New Roman" w:eastAsia="Times New Roman" w:hAnsi="Times New Roman"/>
          <w:sz w:val="22"/>
          <w:szCs w:val="22"/>
        </w:rPr>
        <w:t xml:space="preserve">: </w:t>
      </w:r>
      <w:r>
        <w:rPr>
          <w:rFonts w:ascii="Consolas" w:cs="Consolas" w:eastAsia="Consolas" w:hAnsi="Consolas"/>
          <w:sz w:val="20"/>
          <w:szCs w:val="20"/>
        </w:rPr>
        <w:t xml:space="preserve">unaccent("Nước hoa Đà Nẵng")</w:t>
      </w:r>
      <w:r>
        <w:rPr>
          <w:rFonts w:ascii="Times New Roman" w:cs="Times New Roman" w:eastAsia="Times New Roman" w:hAnsi="Times New Roman"/>
          <w:sz w:val="22"/>
          <w:szCs w:val="22"/>
        </w:rPr>
        <w:t xml:space="preserve"> trả về </w:t>
      </w:r>
      <w:r>
        <w:rPr>
          <w:rFonts w:ascii="Consolas" w:cs="Consolas" w:eastAsia="Consolas" w:hAnsi="Consolas"/>
          <w:sz w:val="20"/>
          <w:szCs w:val="20"/>
        </w:rPr>
        <w:t xml:space="preserve">Nuoc hoa Da Nang</w:t>
      </w:r>
      <w:r>
        <w:rPr>
          <w:rFonts w:ascii="Times New Roman" w:cs="Times New Roman" w:eastAsia="Times New Roman" w:hAnsi="Times New Roman"/>
          <w:sz w:val="22"/>
          <w:szCs w:val="22"/>
        </w:rPr>
        <w:t xml:space="preserve">, và </w:t>
      </w:r>
      <w:r>
        <w:rPr>
          <w:rFonts w:ascii="Consolas" w:cs="Consolas" w:eastAsia="Consolas" w:hAnsi="Consolas"/>
          <w:sz w:val="20"/>
          <w:szCs w:val="20"/>
        </w:rPr>
        <w:t xml:space="preserve">similarity("nuoc hoa", unaccent("nước hoa"))</w:t>
      </w:r>
      <w:r>
        <w:rPr>
          <w:rFonts w:ascii="Times New Roman" w:cs="Times New Roman" w:eastAsia="Times New Roman" w:hAnsi="Times New Roman"/>
          <w:sz w:val="22"/>
          <w:szCs w:val="22"/>
        </w:rPr>
        <w:t xml:space="preserve"> bằng 1.</w:t>
      </w:r>
    </w:p>
    <w:p>
      <w:pPr>
        <w:pStyle w:val="Heading1"/>
        <w:pageBreakBefore/>
      </w:pPr>
      <w:bookmarkStart w:name="_Toc22" w:id="22"/>
      <w:r>
        <w:t xml:space="preserve">5. THÀNH PHẦN CẤU HÌNH ĐƯỢC</w:t>
      </w:r>
      <w:bookmarkEnd w:id="22"/>
    </w:p>
    <w:p>
      <w:pPr>
        <w:spacing w:after="120" w:before="0" w:line="300"/>
        <w:jc w:val="both"/>
      </w:pPr>
      <w:r>
        <w:rPr>
          <w:rFonts w:ascii="Times New Roman" w:cs="Times New Roman" w:eastAsia="Times New Roman" w:hAnsi="Times New Roman"/>
          <w:sz w:val="22"/>
          <w:szCs w:val="22"/>
        </w:rPr>
        <w:t xml:space="preserve">Nguyên tắc: mọi nội dung có thể thay đổi giữa hai website đều là dữ liệu. Mã nguồn không chứa tên website, tên ngành hàng, logo, màu thương hiệu, tên danh mục hay tên thuộc tính. Chuỗi giao diện chung của ứng dụng (nhãn nút, thông báo hệ thống) nằm trong tệp ngôn ngữ tiếng Việt, còn nhãn nghiệp vụ như "Sản phẩm", "Danh mục", "Thương hiệu" lấy từ cấu hình.</w:t>
      </w:r>
    </w:p>
    <w:tbl>
      <w:tblPr>
        <w:tblW w:type="dxa" w:w="9071"/>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40"/>
        <w:gridCol w:w="2449"/>
        <w:gridCol w:w="1542"/>
        <w:gridCol w:w="2540"/>
      </w:tblGrid>
      <w:tr>
        <w:trPr>
          <w:cantSplit/>
          <w:tblHeader/>
        </w:trPr>
        <w:tc>
          <w:tcPr>
            <w:tcW w:type="dxa" w:w="2540"/>
            <w:tcBorders>
              <w:top w:val="single" w:color="B8C7E0" w:sz="4"/>
              <w:left w:val="single" w:color="B8C7E0" w:sz="4"/>
              <w:bottom w:val="single" w:color="B8C7E0" w:sz="4"/>
              <w:right w:val="single" w:color="B8C7E0" w:sz="4"/>
            </w:tcBorders>
            <w:shd w:fill="D9E1F2" w:val="clear"/>
            <w:tcMar>
              <w:top w:type="dxa" w:w="50"/>
              <w:left w:type="dxa" w:w="90"/>
              <w:bottom w:type="dxa" w:w="50"/>
              <w:right w:type="dxa" w:w="90"/>
            </w:tcMar>
            <w:vAlign w:val="top"/>
          </w:tcPr>
          <w:p>
            <w:pPr>
              <w:keepNext w:val="false"/>
              <w:spacing w:after="20" w:before="0"/>
              <w:jc w:val="center"/>
            </w:pPr>
            <w:r>
              <w:rPr>
                <w:rFonts w:ascii="Times New Roman" w:cs="Times New Roman" w:eastAsia="Times New Roman" w:hAnsi="Times New Roman"/>
                <w:b/>
                <w:bCs/>
                <w:sz w:val="20"/>
                <w:szCs w:val="20"/>
              </w:rPr>
              <w:t xml:space="preserve">Hạng mục</w:t>
            </w:r>
          </w:p>
        </w:tc>
        <w:tc>
          <w:tcPr>
            <w:tcW w:type="dxa" w:w="2449"/>
            <w:tcBorders>
              <w:top w:val="single" w:color="B8C7E0" w:sz="4"/>
              <w:left w:val="single" w:color="B8C7E0" w:sz="4"/>
              <w:bottom w:val="single" w:color="B8C7E0" w:sz="4"/>
              <w:right w:val="single" w:color="B8C7E0" w:sz="4"/>
            </w:tcBorders>
            <w:shd w:fill="D9E1F2" w:val="clear"/>
            <w:tcMar>
              <w:top w:type="dxa" w:w="50"/>
              <w:left w:type="dxa" w:w="90"/>
              <w:bottom w:type="dxa" w:w="50"/>
              <w:right w:type="dxa" w:w="90"/>
            </w:tcMar>
            <w:vAlign w:val="top"/>
          </w:tcPr>
          <w:p>
            <w:pPr>
              <w:keepNext w:val="false"/>
              <w:spacing w:after="20" w:before="0"/>
              <w:jc w:val="center"/>
            </w:pPr>
            <w:r>
              <w:rPr>
                <w:rFonts w:ascii="Times New Roman" w:cs="Times New Roman" w:eastAsia="Times New Roman" w:hAnsi="Times New Roman"/>
                <w:b/>
                <w:bCs/>
                <w:sz w:val="20"/>
                <w:szCs w:val="20"/>
              </w:rPr>
              <w:t xml:space="preserve">Nơi lưu</w:t>
            </w:r>
          </w:p>
        </w:tc>
        <w:tc>
          <w:tcPr>
            <w:tcW w:type="dxa" w:w="1542"/>
            <w:tcBorders>
              <w:top w:val="single" w:color="B8C7E0" w:sz="4"/>
              <w:left w:val="single" w:color="B8C7E0" w:sz="4"/>
              <w:bottom w:val="single" w:color="B8C7E0" w:sz="4"/>
              <w:right w:val="single" w:color="B8C7E0" w:sz="4"/>
            </w:tcBorders>
            <w:shd w:fill="D9E1F2" w:val="clear"/>
            <w:tcMar>
              <w:top w:type="dxa" w:w="50"/>
              <w:left w:type="dxa" w:w="90"/>
              <w:bottom w:type="dxa" w:w="50"/>
              <w:right w:type="dxa" w:w="90"/>
            </w:tcMar>
            <w:vAlign w:val="top"/>
          </w:tcPr>
          <w:p>
            <w:pPr>
              <w:keepNext w:val="false"/>
              <w:spacing w:after="20" w:before="0"/>
              <w:jc w:val="center"/>
            </w:pPr>
            <w:r>
              <w:rPr>
                <w:rFonts w:ascii="Times New Roman" w:cs="Times New Roman" w:eastAsia="Times New Roman" w:hAnsi="Times New Roman"/>
                <w:b/>
                <w:bCs/>
                <w:sz w:val="20"/>
                <w:szCs w:val="20"/>
              </w:rPr>
              <w:t xml:space="preserve">Màn hình quản trị</w:t>
            </w:r>
          </w:p>
        </w:tc>
        <w:tc>
          <w:tcPr>
            <w:tcW w:type="dxa" w:w="2540"/>
            <w:tcBorders>
              <w:top w:val="single" w:color="B8C7E0" w:sz="4"/>
              <w:left w:val="single" w:color="B8C7E0" w:sz="4"/>
              <w:bottom w:val="single" w:color="B8C7E0" w:sz="4"/>
              <w:right w:val="single" w:color="B8C7E0" w:sz="4"/>
            </w:tcBorders>
            <w:shd w:fill="D9E1F2" w:val="clear"/>
            <w:tcMar>
              <w:top w:type="dxa" w:w="50"/>
              <w:left w:type="dxa" w:w="90"/>
              <w:bottom w:type="dxa" w:w="50"/>
              <w:right w:type="dxa" w:w="90"/>
            </w:tcMar>
            <w:vAlign w:val="top"/>
          </w:tcPr>
          <w:p>
            <w:pPr>
              <w:keepNext w:val="false"/>
              <w:spacing w:after="20" w:before="0"/>
              <w:jc w:val="center"/>
            </w:pPr>
            <w:r>
              <w:rPr>
                <w:rFonts w:ascii="Times New Roman" w:cs="Times New Roman" w:eastAsia="Times New Roman" w:hAnsi="Times New Roman"/>
                <w:b/>
                <w:bCs/>
                <w:sz w:val="20"/>
                <w:szCs w:val="20"/>
              </w:rPr>
              <w:t xml:space="preserve">Ảnh hưởng ở Storefront</w:t>
            </w:r>
          </w:p>
        </w:tc>
      </w:tr>
      <w:tr>
        <w:trPr>
          <w:cantSplit/>
        </w:trPr>
        <w:tc>
          <w:tcPr>
            <w:tcW w:type="dxa" w:w="2540"/>
            <w:tcBorders>
              <w:top w:val="single" w:color="B8C7E0" w:sz="4"/>
              <w:left w:val="single" w:color="B8C7E0" w:sz="4"/>
              <w:bottom w:val="single" w:color="B8C7E0" w:sz="4"/>
              <w:right w:val="single" w:color="B8C7E0" w:sz="4"/>
            </w:tcBorders>
            <w:tcMar>
              <w:top w:type="dxa" w:w="50"/>
              <w:left w:type="dxa" w:w="90"/>
              <w:bottom w:type="dxa" w:w="50"/>
              <w:right w:type="dxa" w:w="90"/>
            </w:tcMar>
            <w:vAlign w:val="top"/>
          </w:tcPr>
          <w:p>
            <w:pPr>
              <w:keepNext w:val="false"/>
              <w:spacing w:after="20" w:before="0"/>
              <w:jc w:val="left"/>
            </w:pPr>
            <w:r>
              <w:rPr>
                <w:rFonts w:ascii="Times New Roman" w:cs="Times New Roman" w:eastAsia="Times New Roman" w:hAnsi="Times New Roman"/>
                <w:sz w:val="20"/>
                <w:szCs w:val="20"/>
              </w:rPr>
              <w:t xml:space="preserve">Tên website, slogan, mô tả, tên cửa hàng</w:t>
            </w:r>
          </w:p>
        </w:tc>
        <w:tc>
          <w:tcPr>
            <w:tcW w:type="dxa" w:w="2449"/>
            <w:tcBorders>
              <w:top w:val="single" w:color="B8C7E0" w:sz="4"/>
              <w:left w:val="single" w:color="B8C7E0" w:sz="4"/>
              <w:bottom w:val="single" w:color="B8C7E0" w:sz="4"/>
              <w:right w:val="single" w:color="B8C7E0" w:sz="4"/>
            </w:tcBorders>
            <w:tcMar>
              <w:top w:type="dxa" w:w="50"/>
              <w:left w:type="dxa" w:w="90"/>
              <w:bottom w:type="dxa" w:w="50"/>
              <w:right w:type="dxa" w:w="90"/>
            </w:tcMar>
            <w:vAlign w:val="top"/>
          </w:tcPr>
          <w:p>
            <w:pPr>
              <w:keepNext w:val="false"/>
              <w:spacing w:after="20" w:before="0"/>
              <w:jc w:val="left"/>
            </w:pPr>
            <w:r>
              <w:rPr>
                <w:rFonts w:ascii="Times New Roman" w:cs="Times New Roman" w:eastAsia="Times New Roman" w:hAnsi="Times New Roman"/>
                <w:sz w:val="20"/>
                <w:szCs w:val="20"/>
              </w:rPr>
              <w:t xml:space="preserve">WebsiteSetting (general)</w:t>
            </w:r>
          </w:p>
        </w:tc>
        <w:tc>
          <w:tcPr>
            <w:tcW w:type="dxa" w:w="1542"/>
            <w:tcBorders>
              <w:top w:val="single" w:color="B8C7E0" w:sz="4"/>
              <w:left w:val="single" w:color="B8C7E0" w:sz="4"/>
              <w:bottom w:val="single" w:color="B8C7E0" w:sz="4"/>
              <w:right w:val="single" w:color="B8C7E0" w:sz="4"/>
            </w:tcBorders>
            <w:tcMar>
              <w:top w:type="dxa" w:w="50"/>
              <w:left w:type="dxa" w:w="90"/>
              <w:bottom w:type="dxa" w:w="50"/>
              <w:right w:type="dxa" w:w="90"/>
            </w:tcMar>
            <w:vAlign w:val="top"/>
          </w:tcPr>
          <w:p>
            <w:pPr>
              <w:keepNext w:val="false"/>
              <w:spacing w:after="20" w:before="0"/>
              <w:jc w:val="left"/>
            </w:pPr>
            <w:r>
              <w:rPr>
                <w:rFonts w:ascii="Times New Roman" w:cs="Times New Roman" w:eastAsia="Times New Roman" w:hAnsi="Times New Roman"/>
                <w:sz w:val="20"/>
                <w:szCs w:val="20"/>
              </w:rPr>
              <w:t xml:space="preserve">Website Settings</w:t>
            </w:r>
          </w:p>
        </w:tc>
        <w:tc>
          <w:tcPr>
            <w:tcW w:type="dxa" w:w="2540"/>
            <w:tcBorders>
              <w:top w:val="single" w:color="B8C7E0" w:sz="4"/>
              <w:left w:val="single" w:color="B8C7E0" w:sz="4"/>
              <w:bottom w:val="single" w:color="B8C7E0" w:sz="4"/>
              <w:right w:val="single" w:color="B8C7E0" w:sz="4"/>
            </w:tcBorders>
            <w:tcMar>
              <w:top w:type="dxa" w:w="50"/>
              <w:left w:type="dxa" w:w="90"/>
              <w:bottom w:type="dxa" w:w="50"/>
              <w:right w:type="dxa" w:w="90"/>
            </w:tcMar>
            <w:vAlign w:val="top"/>
          </w:tcPr>
          <w:p>
            <w:pPr>
              <w:keepNext w:val="false"/>
              <w:spacing w:after="20" w:before="0"/>
              <w:jc w:val="left"/>
            </w:pPr>
            <w:r>
              <w:rPr>
                <w:rFonts w:ascii="Times New Roman" w:cs="Times New Roman" w:eastAsia="Times New Roman" w:hAnsi="Times New Roman"/>
                <w:sz w:val="20"/>
                <w:szCs w:val="20"/>
              </w:rPr>
              <w:t xml:space="preserve">Tiêu đề trang, header, footer, meta mặc định</w:t>
            </w:r>
          </w:p>
        </w:tc>
      </w:tr>
      <w:tr>
        <w:trPr>
          <w:cantSplit/>
        </w:trPr>
        <w:tc>
          <w:tcPr>
            <w:tcW w:type="dxa" w:w="2540"/>
            <w:tcBorders>
              <w:top w:val="single" w:color="B8C7E0" w:sz="4"/>
              <w:left w:val="single" w:color="B8C7E0" w:sz="4"/>
              <w:bottom w:val="single" w:color="B8C7E0" w:sz="4"/>
              <w:right w:val="single" w:color="B8C7E0" w:sz="4"/>
            </w:tcBorders>
            <w:tcMar>
              <w:top w:type="dxa" w:w="50"/>
              <w:left w:type="dxa" w:w="90"/>
              <w:bottom w:type="dxa" w:w="50"/>
              <w:right w:type="dxa" w:w="90"/>
            </w:tcMar>
            <w:vAlign w:val="top"/>
          </w:tcPr>
          <w:p>
            <w:pPr>
              <w:keepNext w:val="false"/>
              <w:spacing w:after="20" w:before="0"/>
              <w:jc w:val="left"/>
            </w:pPr>
            <w:r>
              <w:rPr>
                <w:rFonts w:ascii="Times New Roman" w:cs="Times New Roman" w:eastAsia="Times New Roman" w:hAnsi="Times New Roman"/>
                <w:sz w:val="20"/>
                <w:szCs w:val="20"/>
              </w:rPr>
              <w:t xml:space="preserve">Logo, favicon, cover, ảnh nền</w:t>
            </w:r>
          </w:p>
        </w:tc>
        <w:tc>
          <w:tcPr>
            <w:tcW w:type="dxa" w:w="2449"/>
            <w:tcBorders>
              <w:top w:val="single" w:color="B8C7E0" w:sz="4"/>
              <w:left w:val="single" w:color="B8C7E0" w:sz="4"/>
              <w:bottom w:val="single" w:color="B8C7E0" w:sz="4"/>
              <w:right w:val="single" w:color="B8C7E0" w:sz="4"/>
            </w:tcBorders>
            <w:tcMar>
              <w:top w:type="dxa" w:w="50"/>
              <w:left w:type="dxa" w:w="90"/>
              <w:bottom w:type="dxa" w:w="50"/>
              <w:right w:type="dxa" w:w="90"/>
            </w:tcMar>
            <w:vAlign w:val="top"/>
          </w:tcPr>
          <w:p>
            <w:pPr>
              <w:keepNext w:val="false"/>
              <w:spacing w:after="20" w:before="0"/>
              <w:jc w:val="left"/>
            </w:pPr>
            <w:r>
              <w:rPr>
                <w:rFonts w:ascii="Times New Roman" w:cs="Times New Roman" w:eastAsia="Times New Roman" w:hAnsi="Times New Roman"/>
                <w:sz w:val="20"/>
                <w:szCs w:val="20"/>
              </w:rPr>
              <w:t xml:space="preserve">WebsiteSetting (branding, giá trị MediaId)</w:t>
            </w:r>
          </w:p>
        </w:tc>
        <w:tc>
          <w:tcPr>
            <w:tcW w:type="dxa" w:w="1542"/>
            <w:tcBorders>
              <w:top w:val="single" w:color="B8C7E0" w:sz="4"/>
              <w:left w:val="single" w:color="B8C7E0" w:sz="4"/>
              <w:bottom w:val="single" w:color="B8C7E0" w:sz="4"/>
              <w:right w:val="single" w:color="B8C7E0" w:sz="4"/>
            </w:tcBorders>
            <w:tcMar>
              <w:top w:type="dxa" w:w="50"/>
              <w:left w:type="dxa" w:w="90"/>
              <w:bottom w:type="dxa" w:w="50"/>
              <w:right w:type="dxa" w:w="90"/>
            </w:tcMar>
            <w:vAlign w:val="top"/>
          </w:tcPr>
          <w:p>
            <w:pPr>
              <w:keepNext w:val="false"/>
              <w:spacing w:after="20" w:before="0"/>
              <w:jc w:val="left"/>
            </w:pPr>
            <w:r>
              <w:rPr>
                <w:rFonts w:ascii="Times New Roman" w:cs="Times New Roman" w:eastAsia="Times New Roman" w:hAnsi="Times New Roman"/>
                <w:sz w:val="20"/>
                <w:szCs w:val="20"/>
              </w:rPr>
              <w:t xml:space="preserve">Website Settings</w:t>
            </w:r>
          </w:p>
        </w:tc>
        <w:tc>
          <w:tcPr>
            <w:tcW w:type="dxa" w:w="2540"/>
            <w:tcBorders>
              <w:top w:val="single" w:color="B8C7E0" w:sz="4"/>
              <w:left w:val="single" w:color="B8C7E0" w:sz="4"/>
              <w:bottom w:val="single" w:color="B8C7E0" w:sz="4"/>
              <w:right w:val="single" w:color="B8C7E0" w:sz="4"/>
            </w:tcBorders>
            <w:tcMar>
              <w:top w:type="dxa" w:w="50"/>
              <w:left w:type="dxa" w:w="90"/>
              <w:bottom w:type="dxa" w:w="50"/>
              <w:right w:type="dxa" w:w="90"/>
            </w:tcMar>
            <w:vAlign w:val="top"/>
          </w:tcPr>
          <w:p>
            <w:pPr>
              <w:keepNext w:val="false"/>
              <w:spacing w:after="20" w:before="0"/>
              <w:jc w:val="left"/>
            </w:pPr>
            <w:r>
              <w:rPr>
                <w:rFonts w:ascii="Times New Roman" w:cs="Times New Roman" w:eastAsia="Times New Roman" w:hAnsi="Times New Roman"/>
                <w:sz w:val="20"/>
                <w:szCs w:val="20"/>
              </w:rPr>
              <w:t xml:space="preserve">Header, tab trình duyệt, nền trang</w:t>
            </w:r>
          </w:p>
        </w:tc>
      </w:tr>
      <w:tr>
        <w:trPr>
          <w:cantSplit/>
        </w:trPr>
        <w:tc>
          <w:tcPr>
            <w:tcW w:type="dxa" w:w="2540"/>
            <w:tcBorders>
              <w:top w:val="single" w:color="B8C7E0" w:sz="4"/>
              <w:left w:val="single" w:color="B8C7E0" w:sz="4"/>
              <w:bottom w:val="single" w:color="B8C7E0" w:sz="4"/>
              <w:right w:val="single" w:color="B8C7E0" w:sz="4"/>
            </w:tcBorders>
            <w:tcMar>
              <w:top w:type="dxa" w:w="50"/>
              <w:left w:type="dxa" w:w="90"/>
              <w:bottom w:type="dxa" w:w="50"/>
              <w:right w:type="dxa" w:w="90"/>
            </w:tcMar>
            <w:vAlign w:val="top"/>
          </w:tcPr>
          <w:p>
            <w:pPr>
              <w:keepNext w:val="false"/>
              <w:spacing w:after="20" w:before="0"/>
              <w:jc w:val="left"/>
            </w:pPr>
            <w:r>
              <w:rPr>
                <w:rFonts w:ascii="Times New Roman" w:cs="Times New Roman" w:eastAsia="Times New Roman" w:hAnsi="Times New Roman"/>
                <w:sz w:val="20"/>
                <w:szCs w:val="20"/>
              </w:rPr>
              <w:t xml:space="preserve">Màu chủ đạo, màu phụ, font</w:t>
            </w:r>
          </w:p>
        </w:tc>
        <w:tc>
          <w:tcPr>
            <w:tcW w:type="dxa" w:w="2449"/>
            <w:tcBorders>
              <w:top w:val="single" w:color="B8C7E0" w:sz="4"/>
              <w:left w:val="single" w:color="B8C7E0" w:sz="4"/>
              <w:bottom w:val="single" w:color="B8C7E0" w:sz="4"/>
              <w:right w:val="single" w:color="B8C7E0" w:sz="4"/>
            </w:tcBorders>
            <w:tcMar>
              <w:top w:type="dxa" w:w="50"/>
              <w:left w:type="dxa" w:w="90"/>
              <w:bottom w:type="dxa" w:w="50"/>
              <w:right w:type="dxa" w:w="90"/>
            </w:tcMar>
            <w:vAlign w:val="top"/>
          </w:tcPr>
          <w:p>
            <w:pPr>
              <w:keepNext w:val="false"/>
              <w:spacing w:after="20" w:before="0"/>
              <w:jc w:val="left"/>
            </w:pPr>
            <w:r>
              <w:rPr>
                <w:rFonts w:ascii="Times New Roman" w:cs="Times New Roman" w:eastAsia="Times New Roman" w:hAnsi="Times New Roman"/>
                <w:sz w:val="20"/>
                <w:szCs w:val="20"/>
              </w:rPr>
              <w:t xml:space="preserve">WebsiteSetting (theme)</w:t>
            </w:r>
          </w:p>
        </w:tc>
        <w:tc>
          <w:tcPr>
            <w:tcW w:type="dxa" w:w="1542"/>
            <w:tcBorders>
              <w:top w:val="single" w:color="B8C7E0" w:sz="4"/>
              <w:left w:val="single" w:color="B8C7E0" w:sz="4"/>
              <w:bottom w:val="single" w:color="B8C7E0" w:sz="4"/>
              <w:right w:val="single" w:color="B8C7E0" w:sz="4"/>
            </w:tcBorders>
            <w:tcMar>
              <w:top w:type="dxa" w:w="50"/>
              <w:left w:type="dxa" w:w="90"/>
              <w:bottom w:type="dxa" w:w="50"/>
              <w:right w:type="dxa" w:w="90"/>
            </w:tcMar>
            <w:vAlign w:val="top"/>
          </w:tcPr>
          <w:p>
            <w:pPr>
              <w:keepNext w:val="false"/>
              <w:spacing w:after="20" w:before="0"/>
              <w:jc w:val="left"/>
            </w:pPr>
            <w:r>
              <w:rPr>
                <w:rFonts w:ascii="Times New Roman" w:cs="Times New Roman" w:eastAsia="Times New Roman" w:hAnsi="Times New Roman"/>
                <w:sz w:val="20"/>
                <w:szCs w:val="20"/>
              </w:rPr>
              <w:t xml:space="preserve">Website Settings</w:t>
            </w:r>
          </w:p>
        </w:tc>
        <w:tc>
          <w:tcPr>
            <w:tcW w:type="dxa" w:w="2540"/>
            <w:tcBorders>
              <w:top w:val="single" w:color="B8C7E0" w:sz="4"/>
              <w:left w:val="single" w:color="B8C7E0" w:sz="4"/>
              <w:bottom w:val="single" w:color="B8C7E0" w:sz="4"/>
              <w:right w:val="single" w:color="B8C7E0" w:sz="4"/>
            </w:tcBorders>
            <w:tcMar>
              <w:top w:type="dxa" w:w="50"/>
              <w:left w:type="dxa" w:w="90"/>
              <w:bottom w:type="dxa" w:w="50"/>
              <w:right w:type="dxa" w:w="90"/>
            </w:tcMar>
            <w:vAlign w:val="top"/>
          </w:tcPr>
          <w:p>
            <w:pPr>
              <w:keepNext w:val="false"/>
              <w:spacing w:after="20" w:before="0"/>
              <w:jc w:val="left"/>
            </w:pPr>
            <w:r>
              <w:rPr>
                <w:rFonts w:ascii="Times New Roman" w:cs="Times New Roman" w:eastAsia="Times New Roman" w:hAnsi="Times New Roman"/>
                <w:sz w:val="20"/>
                <w:szCs w:val="20"/>
              </w:rPr>
              <w:t xml:space="preserve">Biến CSS toàn trang</w:t>
            </w:r>
          </w:p>
        </w:tc>
      </w:tr>
      <w:tr>
        <w:trPr>
          <w:cantSplit/>
        </w:trPr>
        <w:tc>
          <w:tcPr>
            <w:tcW w:type="dxa" w:w="2540"/>
            <w:tcBorders>
              <w:top w:val="single" w:color="B8C7E0" w:sz="4"/>
              <w:left w:val="single" w:color="B8C7E0" w:sz="4"/>
              <w:bottom w:val="single" w:color="B8C7E0" w:sz="4"/>
              <w:right w:val="single" w:color="B8C7E0" w:sz="4"/>
            </w:tcBorders>
            <w:tcMar>
              <w:top w:type="dxa" w:w="50"/>
              <w:left w:type="dxa" w:w="90"/>
              <w:bottom w:type="dxa" w:w="50"/>
              <w:right w:type="dxa" w:w="90"/>
            </w:tcMar>
            <w:vAlign w:val="top"/>
          </w:tcPr>
          <w:p>
            <w:pPr>
              <w:keepNext w:val="false"/>
              <w:spacing w:after="20" w:before="0"/>
              <w:jc w:val="left"/>
            </w:pPr>
            <w:r>
              <w:rPr>
                <w:rFonts w:ascii="Times New Roman" w:cs="Times New Roman" w:eastAsia="Times New Roman" w:hAnsi="Times New Roman"/>
                <w:sz w:val="20"/>
                <w:szCs w:val="20"/>
              </w:rPr>
              <w:t xml:space="preserve">Email, điện thoại, địa chỉ, mạng xã hội, footer, bản quyền</w:t>
            </w:r>
          </w:p>
        </w:tc>
        <w:tc>
          <w:tcPr>
            <w:tcW w:type="dxa" w:w="2449"/>
            <w:tcBorders>
              <w:top w:val="single" w:color="B8C7E0" w:sz="4"/>
              <w:left w:val="single" w:color="B8C7E0" w:sz="4"/>
              <w:bottom w:val="single" w:color="B8C7E0" w:sz="4"/>
              <w:right w:val="single" w:color="B8C7E0" w:sz="4"/>
            </w:tcBorders>
            <w:tcMar>
              <w:top w:type="dxa" w:w="50"/>
              <w:left w:type="dxa" w:w="90"/>
              <w:bottom w:type="dxa" w:w="50"/>
              <w:right w:type="dxa" w:w="90"/>
            </w:tcMar>
            <w:vAlign w:val="top"/>
          </w:tcPr>
          <w:p>
            <w:pPr>
              <w:keepNext w:val="false"/>
              <w:spacing w:after="20" w:before="0"/>
              <w:jc w:val="left"/>
            </w:pPr>
            <w:r>
              <w:rPr>
                <w:rFonts w:ascii="Times New Roman" w:cs="Times New Roman" w:eastAsia="Times New Roman" w:hAnsi="Times New Roman"/>
                <w:sz w:val="20"/>
                <w:szCs w:val="20"/>
              </w:rPr>
              <w:t xml:space="preserve">WebsiteSetting (contact, social, footer)</w:t>
            </w:r>
          </w:p>
        </w:tc>
        <w:tc>
          <w:tcPr>
            <w:tcW w:type="dxa" w:w="1542"/>
            <w:tcBorders>
              <w:top w:val="single" w:color="B8C7E0" w:sz="4"/>
              <w:left w:val="single" w:color="B8C7E0" w:sz="4"/>
              <w:bottom w:val="single" w:color="B8C7E0" w:sz="4"/>
              <w:right w:val="single" w:color="B8C7E0" w:sz="4"/>
            </w:tcBorders>
            <w:tcMar>
              <w:top w:type="dxa" w:w="50"/>
              <w:left w:type="dxa" w:w="90"/>
              <w:bottom w:type="dxa" w:w="50"/>
              <w:right w:type="dxa" w:w="90"/>
            </w:tcMar>
            <w:vAlign w:val="top"/>
          </w:tcPr>
          <w:p>
            <w:pPr>
              <w:keepNext w:val="false"/>
              <w:spacing w:after="20" w:before="0"/>
              <w:jc w:val="left"/>
            </w:pPr>
            <w:r>
              <w:rPr>
                <w:rFonts w:ascii="Times New Roman" w:cs="Times New Roman" w:eastAsia="Times New Roman" w:hAnsi="Times New Roman"/>
                <w:sz w:val="20"/>
                <w:szCs w:val="20"/>
              </w:rPr>
              <w:t xml:space="preserve">Website Settings</w:t>
            </w:r>
          </w:p>
        </w:tc>
        <w:tc>
          <w:tcPr>
            <w:tcW w:type="dxa" w:w="2540"/>
            <w:tcBorders>
              <w:top w:val="single" w:color="B8C7E0" w:sz="4"/>
              <w:left w:val="single" w:color="B8C7E0" w:sz="4"/>
              <w:bottom w:val="single" w:color="B8C7E0" w:sz="4"/>
              <w:right w:val="single" w:color="B8C7E0" w:sz="4"/>
            </w:tcBorders>
            <w:tcMar>
              <w:top w:type="dxa" w:w="50"/>
              <w:left w:type="dxa" w:w="90"/>
              <w:bottom w:type="dxa" w:w="50"/>
              <w:right w:type="dxa" w:w="90"/>
            </w:tcMar>
            <w:vAlign w:val="top"/>
          </w:tcPr>
          <w:p>
            <w:pPr>
              <w:keepNext w:val="false"/>
              <w:spacing w:after="20" w:before="0"/>
              <w:jc w:val="left"/>
            </w:pPr>
            <w:r>
              <w:rPr>
                <w:rFonts w:ascii="Times New Roman" w:cs="Times New Roman" w:eastAsia="Times New Roman" w:hAnsi="Times New Roman"/>
                <w:sz w:val="20"/>
                <w:szCs w:val="20"/>
              </w:rPr>
              <w:t xml:space="preserve">Footer, trang liên hệ</w:t>
            </w:r>
          </w:p>
        </w:tc>
      </w:tr>
      <w:tr>
        <w:trPr>
          <w:cantSplit/>
        </w:trPr>
        <w:tc>
          <w:tcPr>
            <w:tcW w:type="dxa" w:w="2540"/>
            <w:tcBorders>
              <w:top w:val="single" w:color="B8C7E0" w:sz="4"/>
              <w:left w:val="single" w:color="B8C7E0" w:sz="4"/>
              <w:bottom w:val="single" w:color="B8C7E0" w:sz="4"/>
              <w:right w:val="single" w:color="B8C7E0" w:sz="4"/>
            </w:tcBorders>
            <w:tcMar>
              <w:top w:type="dxa" w:w="50"/>
              <w:left w:type="dxa" w:w="90"/>
              <w:bottom w:type="dxa" w:w="50"/>
              <w:right w:type="dxa" w:w="90"/>
            </w:tcMar>
            <w:vAlign w:val="top"/>
          </w:tcPr>
          <w:p>
            <w:pPr>
              <w:keepNext w:val="false"/>
              <w:spacing w:after="20" w:before="0"/>
              <w:jc w:val="left"/>
            </w:pPr>
            <w:r>
              <w:rPr>
                <w:rFonts w:ascii="Times New Roman" w:cs="Times New Roman" w:eastAsia="Times New Roman" w:hAnsi="Times New Roman"/>
                <w:sz w:val="20"/>
                <w:szCs w:val="20"/>
              </w:rPr>
              <w:t xml:space="preserve">Business Type</w:t>
            </w:r>
          </w:p>
        </w:tc>
        <w:tc>
          <w:tcPr>
            <w:tcW w:type="dxa" w:w="2449"/>
            <w:tcBorders>
              <w:top w:val="single" w:color="B8C7E0" w:sz="4"/>
              <w:left w:val="single" w:color="B8C7E0" w:sz="4"/>
              <w:bottom w:val="single" w:color="B8C7E0" w:sz="4"/>
              <w:right w:val="single" w:color="B8C7E0" w:sz="4"/>
            </w:tcBorders>
            <w:tcMar>
              <w:top w:type="dxa" w:w="50"/>
              <w:left w:type="dxa" w:w="90"/>
              <w:bottom w:type="dxa" w:w="50"/>
              <w:right w:type="dxa" w:w="90"/>
            </w:tcMar>
            <w:vAlign w:val="top"/>
          </w:tcPr>
          <w:p>
            <w:pPr>
              <w:keepNext w:val="false"/>
              <w:spacing w:after="20" w:before="0"/>
              <w:jc w:val="left"/>
            </w:pPr>
            <w:r>
              <w:rPr>
                <w:rFonts w:ascii="Times New Roman" w:cs="Times New Roman" w:eastAsia="Times New Roman" w:hAnsi="Times New Roman"/>
                <w:sz w:val="20"/>
                <w:szCs w:val="20"/>
              </w:rPr>
              <w:t xml:space="preserve">WebsiteSetting (store) và BusinessType</w:t>
            </w:r>
          </w:p>
        </w:tc>
        <w:tc>
          <w:tcPr>
            <w:tcW w:type="dxa" w:w="1542"/>
            <w:tcBorders>
              <w:top w:val="single" w:color="B8C7E0" w:sz="4"/>
              <w:left w:val="single" w:color="B8C7E0" w:sz="4"/>
              <w:bottom w:val="single" w:color="B8C7E0" w:sz="4"/>
              <w:right w:val="single" w:color="B8C7E0" w:sz="4"/>
            </w:tcBorders>
            <w:tcMar>
              <w:top w:type="dxa" w:w="50"/>
              <w:left w:type="dxa" w:w="90"/>
              <w:bottom w:type="dxa" w:w="50"/>
              <w:right w:type="dxa" w:w="90"/>
            </w:tcMar>
            <w:vAlign w:val="top"/>
          </w:tcPr>
          <w:p>
            <w:pPr>
              <w:keepNext w:val="false"/>
              <w:spacing w:after="20" w:before="0"/>
              <w:jc w:val="left"/>
            </w:pPr>
            <w:r>
              <w:rPr>
                <w:rFonts w:ascii="Times New Roman" w:cs="Times New Roman" w:eastAsia="Times New Roman" w:hAnsi="Times New Roman"/>
                <w:sz w:val="20"/>
                <w:szCs w:val="20"/>
              </w:rPr>
              <w:t xml:space="preserve">Store Configuration</w:t>
            </w:r>
          </w:p>
        </w:tc>
        <w:tc>
          <w:tcPr>
            <w:tcW w:type="dxa" w:w="2540"/>
            <w:tcBorders>
              <w:top w:val="single" w:color="B8C7E0" w:sz="4"/>
              <w:left w:val="single" w:color="B8C7E0" w:sz="4"/>
              <w:bottom w:val="single" w:color="B8C7E0" w:sz="4"/>
              <w:right w:val="single" w:color="B8C7E0" w:sz="4"/>
            </w:tcBorders>
            <w:tcMar>
              <w:top w:type="dxa" w:w="50"/>
              <w:left w:type="dxa" w:w="90"/>
              <w:bottom w:type="dxa" w:w="50"/>
              <w:right w:type="dxa" w:w="90"/>
            </w:tcMar>
            <w:vAlign w:val="top"/>
          </w:tcPr>
          <w:p>
            <w:pPr>
              <w:keepNext w:val="false"/>
              <w:spacing w:after="20" w:before="0"/>
              <w:jc w:val="left"/>
            </w:pPr>
            <w:r>
              <w:rPr>
                <w:rFonts w:ascii="Times New Roman" w:cs="Times New Roman" w:eastAsia="Times New Roman" w:hAnsi="Times New Roman"/>
                <w:sz w:val="20"/>
                <w:szCs w:val="20"/>
              </w:rPr>
              <w:t xml:space="preserve">Áp gói nhãn, thuộc tính, danh mục gợi ý</w:t>
            </w:r>
          </w:p>
        </w:tc>
      </w:tr>
      <w:tr>
        <w:trPr>
          <w:cantSplit/>
        </w:trPr>
        <w:tc>
          <w:tcPr>
            <w:tcW w:type="dxa" w:w="2540"/>
            <w:tcBorders>
              <w:top w:val="single" w:color="B8C7E0" w:sz="4"/>
              <w:left w:val="single" w:color="B8C7E0" w:sz="4"/>
              <w:bottom w:val="single" w:color="B8C7E0" w:sz="4"/>
              <w:right w:val="single" w:color="B8C7E0" w:sz="4"/>
            </w:tcBorders>
            <w:tcMar>
              <w:top w:type="dxa" w:w="50"/>
              <w:left w:type="dxa" w:w="90"/>
              <w:bottom w:type="dxa" w:w="50"/>
              <w:right w:type="dxa" w:w="90"/>
            </w:tcMar>
            <w:vAlign w:val="top"/>
          </w:tcPr>
          <w:p>
            <w:pPr>
              <w:keepNext w:val="false"/>
              <w:spacing w:after="20" w:before="0"/>
              <w:jc w:val="left"/>
            </w:pPr>
            <w:r>
              <w:rPr>
                <w:rFonts w:ascii="Times New Roman" w:cs="Times New Roman" w:eastAsia="Times New Roman" w:hAnsi="Times New Roman"/>
                <w:sz w:val="20"/>
                <w:szCs w:val="20"/>
              </w:rPr>
              <w:t xml:space="preserve">Nhãn Sản phẩm, Danh mục, Thương hiệu</w:t>
            </w:r>
          </w:p>
        </w:tc>
        <w:tc>
          <w:tcPr>
            <w:tcW w:type="dxa" w:w="2449"/>
            <w:tcBorders>
              <w:top w:val="single" w:color="B8C7E0" w:sz="4"/>
              <w:left w:val="single" w:color="B8C7E0" w:sz="4"/>
              <w:bottom w:val="single" w:color="B8C7E0" w:sz="4"/>
              <w:right w:val="single" w:color="B8C7E0" w:sz="4"/>
            </w:tcBorders>
            <w:tcMar>
              <w:top w:type="dxa" w:w="50"/>
              <w:left w:type="dxa" w:w="90"/>
              <w:bottom w:type="dxa" w:w="50"/>
              <w:right w:type="dxa" w:w="90"/>
            </w:tcMar>
            <w:vAlign w:val="top"/>
          </w:tcPr>
          <w:p>
            <w:pPr>
              <w:keepNext w:val="false"/>
              <w:spacing w:after="20" w:before="0"/>
              <w:jc w:val="left"/>
            </w:pPr>
            <w:r>
              <w:rPr>
                <w:rFonts w:ascii="Times New Roman" w:cs="Times New Roman" w:eastAsia="Times New Roman" w:hAnsi="Times New Roman"/>
                <w:sz w:val="20"/>
                <w:szCs w:val="20"/>
              </w:rPr>
              <w:t xml:space="preserve">WebsiteSetting (store)</w:t>
            </w:r>
          </w:p>
        </w:tc>
        <w:tc>
          <w:tcPr>
            <w:tcW w:type="dxa" w:w="1542"/>
            <w:tcBorders>
              <w:top w:val="single" w:color="B8C7E0" w:sz="4"/>
              <w:left w:val="single" w:color="B8C7E0" w:sz="4"/>
              <w:bottom w:val="single" w:color="B8C7E0" w:sz="4"/>
              <w:right w:val="single" w:color="B8C7E0" w:sz="4"/>
            </w:tcBorders>
            <w:tcMar>
              <w:top w:type="dxa" w:w="50"/>
              <w:left w:type="dxa" w:w="90"/>
              <w:bottom w:type="dxa" w:w="50"/>
              <w:right w:type="dxa" w:w="90"/>
            </w:tcMar>
            <w:vAlign w:val="top"/>
          </w:tcPr>
          <w:p>
            <w:pPr>
              <w:keepNext w:val="false"/>
              <w:spacing w:after="20" w:before="0"/>
              <w:jc w:val="left"/>
            </w:pPr>
            <w:r>
              <w:rPr>
                <w:rFonts w:ascii="Times New Roman" w:cs="Times New Roman" w:eastAsia="Times New Roman" w:hAnsi="Times New Roman"/>
                <w:sz w:val="20"/>
                <w:szCs w:val="20"/>
              </w:rPr>
              <w:t xml:space="preserve">Store Configuration</w:t>
            </w:r>
          </w:p>
        </w:tc>
        <w:tc>
          <w:tcPr>
            <w:tcW w:type="dxa" w:w="2540"/>
            <w:tcBorders>
              <w:top w:val="single" w:color="B8C7E0" w:sz="4"/>
              <w:left w:val="single" w:color="B8C7E0" w:sz="4"/>
              <w:bottom w:val="single" w:color="B8C7E0" w:sz="4"/>
              <w:right w:val="single" w:color="B8C7E0" w:sz="4"/>
            </w:tcBorders>
            <w:tcMar>
              <w:top w:type="dxa" w:w="50"/>
              <w:left w:type="dxa" w:w="90"/>
              <w:bottom w:type="dxa" w:w="50"/>
              <w:right w:type="dxa" w:w="90"/>
            </w:tcMar>
            <w:vAlign w:val="top"/>
          </w:tcPr>
          <w:p>
            <w:pPr>
              <w:keepNext w:val="false"/>
              <w:spacing w:after="20" w:before="0"/>
              <w:jc w:val="left"/>
            </w:pPr>
            <w:r>
              <w:rPr>
                <w:rFonts w:ascii="Times New Roman" w:cs="Times New Roman" w:eastAsia="Times New Roman" w:hAnsi="Times New Roman"/>
                <w:sz w:val="20"/>
                <w:szCs w:val="20"/>
              </w:rPr>
              <w:t xml:space="preserve">Mọi tiêu đề và breadcrumb dùng nhãn này</w:t>
            </w:r>
          </w:p>
        </w:tc>
      </w:tr>
      <w:tr>
        <w:trPr>
          <w:cantSplit/>
        </w:trPr>
        <w:tc>
          <w:tcPr>
            <w:tcW w:type="dxa" w:w="2540"/>
            <w:tcBorders>
              <w:top w:val="single" w:color="B8C7E0" w:sz="4"/>
              <w:left w:val="single" w:color="B8C7E0" w:sz="4"/>
              <w:bottom w:val="single" w:color="B8C7E0" w:sz="4"/>
              <w:right w:val="single" w:color="B8C7E0" w:sz="4"/>
            </w:tcBorders>
            <w:tcMar>
              <w:top w:type="dxa" w:w="50"/>
              <w:left w:type="dxa" w:w="90"/>
              <w:bottom w:type="dxa" w:w="50"/>
              <w:right w:type="dxa" w:w="90"/>
            </w:tcMar>
            <w:vAlign w:val="top"/>
          </w:tcPr>
          <w:p>
            <w:pPr>
              <w:keepNext w:val="false"/>
              <w:spacing w:after="20" w:before="0"/>
              <w:jc w:val="left"/>
            </w:pPr>
            <w:r>
              <w:rPr>
                <w:rFonts w:ascii="Times New Roman" w:cs="Times New Roman" w:eastAsia="Times New Roman" w:hAnsi="Times New Roman"/>
                <w:sz w:val="20"/>
                <w:szCs w:val="20"/>
              </w:rPr>
              <w:t xml:space="preserve">Tiền tệ, múi giờ, ngôn ngữ</w:t>
            </w:r>
          </w:p>
        </w:tc>
        <w:tc>
          <w:tcPr>
            <w:tcW w:type="dxa" w:w="2449"/>
            <w:tcBorders>
              <w:top w:val="single" w:color="B8C7E0" w:sz="4"/>
              <w:left w:val="single" w:color="B8C7E0" w:sz="4"/>
              <w:bottom w:val="single" w:color="B8C7E0" w:sz="4"/>
              <w:right w:val="single" w:color="B8C7E0" w:sz="4"/>
            </w:tcBorders>
            <w:tcMar>
              <w:top w:type="dxa" w:w="50"/>
              <w:left w:type="dxa" w:w="90"/>
              <w:bottom w:type="dxa" w:w="50"/>
              <w:right w:type="dxa" w:w="90"/>
            </w:tcMar>
            <w:vAlign w:val="top"/>
          </w:tcPr>
          <w:p>
            <w:pPr>
              <w:keepNext w:val="false"/>
              <w:spacing w:after="20" w:before="0"/>
              <w:jc w:val="left"/>
            </w:pPr>
            <w:r>
              <w:rPr>
                <w:rFonts w:ascii="Times New Roman" w:cs="Times New Roman" w:eastAsia="Times New Roman" w:hAnsi="Times New Roman"/>
                <w:sz w:val="20"/>
                <w:szCs w:val="20"/>
              </w:rPr>
              <w:t xml:space="preserve">WebsiteSetting (store)</w:t>
            </w:r>
          </w:p>
        </w:tc>
        <w:tc>
          <w:tcPr>
            <w:tcW w:type="dxa" w:w="1542"/>
            <w:tcBorders>
              <w:top w:val="single" w:color="B8C7E0" w:sz="4"/>
              <w:left w:val="single" w:color="B8C7E0" w:sz="4"/>
              <w:bottom w:val="single" w:color="B8C7E0" w:sz="4"/>
              <w:right w:val="single" w:color="B8C7E0" w:sz="4"/>
            </w:tcBorders>
            <w:tcMar>
              <w:top w:type="dxa" w:w="50"/>
              <w:left w:type="dxa" w:w="90"/>
              <w:bottom w:type="dxa" w:w="50"/>
              <w:right w:type="dxa" w:w="90"/>
            </w:tcMar>
            <w:vAlign w:val="top"/>
          </w:tcPr>
          <w:p>
            <w:pPr>
              <w:keepNext w:val="false"/>
              <w:spacing w:after="20" w:before="0"/>
              <w:jc w:val="left"/>
            </w:pPr>
            <w:r>
              <w:rPr>
                <w:rFonts w:ascii="Times New Roman" w:cs="Times New Roman" w:eastAsia="Times New Roman" w:hAnsi="Times New Roman"/>
                <w:sz w:val="20"/>
                <w:szCs w:val="20"/>
              </w:rPr>
              <w:t xml:space="preserve">Store Configuration</w:t>
            </w:r>
          </w:p>
        </w:tc>
        <w:tc>
          <w:tcPr>
            <w:tcW w:type="dxa" w:w="2540"/>
            <w:tcBorders>
              <w:top w:val="single" w:color="B8C7E0" w:sz="4"/>
              <w:left w:val="single" w:color="B8C7E0" w:sz="4"/>
              <w:bottom w:val="single" w:color="B8C7E0" w:sz="4"/>
              <w:right w:val="single" w:color="B8C7E0" w:sz="4"/>
            </w:tcBorders>
            <w:tcMar>
              <w:top w:type="dxa" w:w="50"/>
              <w:left w:type="dxa" w:w="90"/>
              <w:bottom w:type="dxa" w:w="50"/>
              <w:right w:type="dxa" w:w="90"/>
            </w:tcMar>
            <w:vAlign w:val="top"/>
          </w:tcPr>
          <w:p>
            <w:pPr>
              <w:keepNext w:val="false"/>
              <w:spacing w:after="20" w:before="0"/>
              <w:jc w:val="left"/>
            </w:pPr>
            <w:r>
              <w:rPr>
                <w:rFonts w:ascii="Times New Roman" w:cs="Times New Roman" w:eastAsia="Times New Roman" w:hAnsi="Times New Roman"/>
                <w:sz w:val="20"/>
                <w:szCs w:val="20"/>
              </w:rPr>
              <w:t xml:space="preserve">Định dạng giá, ngày giờ</w:t>
            </w:r>
          </w:p>
        </w:tc>
      </w:tr>
      <w:tr>
        <w:trPr>
          <w:cantSplit/>
        </w:trPr>
        <w:tc>
          <w:tcPr>
            <w:tcW w:type="dxa" w:w="2540"/>
            <w:tcBorders>
              <w:top w:val="single" w:color="B8C7E0" w:sz="4"/>
              <w:left w:val="single" w:color="B8C7E0" w:sz="4"/>
              <w:bottom w:val="single" w:color="B8C7E0" w:sz="4"/>
              <w:right w:val="single" w:color="B8C7E0" w:sz="4"/>
            </w:tcBorders>
            <w:tcMar>
              <w:top w:type="dxa" w:w="50"/>
              <w:left w:type="dxa" w:w="90"/>
              <w:bottom w:type="dxa" w:w="50"/>
              <w:right w:type="dxa" w:w="90"/>
            </w:tcMar>
            <w:vAlign w:val="top"/>
          </w:tcPr>
          <w:p>
            <w:pPr>
              <w:keepNext w:val="false"/>
              <w:spacing w:after="20" w:before="0"/>
              <w:jc w:val="left"/>
            </w:pPr>
            <w:r>
              <w:rPr>
                <w:rFonts w:ascii="Times New Roman" w:cs="Times New Roman" w:eastAsia="Times New Roman" w:hAnsi="Times New Roman"/>
                <w:sz w:val="20"/>
                <w:szCs w:val="20"/>
              </w:rPr>
              <w:t xml:space="preserve">Danh mục và cây danh mục</w:t>
            </w:r>
          </w:p>
        </w:tc>
        <w:tc>
          <w:tcPr>
            <w:tcW w:type="dxa" w:w="2449"/>
            <w:tcBorders>
              <w:top w:val="single" w:color="B8C7E0" w:sz="4"/>
              <w:left w:val="single" w:color="B8C7E0" w:sz="4"/>
              <w:bottom w:val="single" w:color="B8C7E0" w:sz="4"/>
              <w:right w:val="single" w:color="B8C7E0" w:sz="4"/>
            </w:tcBorders>
            <w:tcMar>
              <w:top w:type="dxa" w:w="50"/>
              <w:left w:type="dxa" w:w="90"/>
              <w:bottom w:type="dxa" w:w="50"/>
              <w:right w:type="dxa" w:w="90"/>
            </w:tcMar>
            <w:vAlign w:val="top"/>
          </w:tcPr>
          <w:p>
            <w:pPr>
              <w:keepNext w:val="false"/>
              <w:spacing w:after="20" w:before="0"/>
              <w:jc w:val="left"/>
            </w:pPr>
            <w:r>
              <w:rPr>
                <w:rFonts w:ascii="Times New Roman" w:cs="Times New Roman" w:eastAsia="Times New Roman" w:hAnsi="Times New Roman"/>
                <w:sz w:val="20"/>
                <w:szCs w:val="20"/>
              </w:rPr>
              <w:t xml:space="preserve">Category</w:t>
            </w:r>
          </w:p>
        </w:tc>
        <w:tc>
          <w:tcPr>
            <w:tcW w:type="dxa" w:w="1542"/>
            <w:tcBorders>
              <w:top w:val="single" w:color="B8C7E0" w:sz="4"/>
              <w:left w:val="single" w:color="B8C7E0" w:sz="4"/>
              <w:bottom w:val="single" w:color="B8C7E0" w:sz="4"/>
              <w:right w:val="single" w:color="B8C7E0" w:sz="4"/>
            </w:tcBorders>
            <w:tcMar>
              <w:top w:type="dxa" w:w="50"/>
              <w:left w:type="dxa" w:w="90"/>
              <w:bottom w:type="dxa" w:w="50"/>
              <w:right w:type="dxa" w:w="90"/>
            </w:tcMar>
            <w:vAlign w:val="top"/>
          </w:tcPr>
          <w:p>
            <w:pPr>
              <w:keepNext w:val="false"/>
              <w:spacing w:after="20" w:before="0"/>
              <w:jc w:val="left"/>
            </w:pPr>
            <w:r>
              <w:rPr>
                <w:rFonts w:ascii="Times New Roman" w:cs="Times New Roman" w:eastAsia="Times New Roman" w:hAnsi="Times New Roman"/>
                <w:sz w:val="20"/>
                <w:szCs w:val="20"/>
              </w:rPr>
              <w:t xml:space="preserve">Categories</w:t>
            </w:r>
          </w:p>
        </w:tc>
        <w:tc>
          <w:tcPr>
            <w:tcW w:type="dxa" w:w="2540"/>
            <w:tcBorders>
              <w:top w:val="single" w:color="B8C7E0" w:sz="4"/>
              <w:left w:val="single" w:color="B8C7E0" w:sz="4"/>
              <w:bottom w:val="single" w:color="B8C7E0" w:sz="4"/>
              <w:right w:val="single" w:color="B8C7E0" w:sz="4"/>
            </w:tcBorders>
            <w:tcMar>
              <w:top w:type="dxa" w:w="50"/>
              <w:left w:type="dxa" w:w="90"/>
              <w:bottom w:type="dxa" w:w="50"/>
              <w:right w:type="dxa" w:w="90"/>
            </w:tcMar>
            <w:vAlign w:val="top"/>
          </w:tcPr>
          <w:p>
            <w:pPr>
              <w:keepNext w:val="false"/>
              <w:spacing w:after="20" w:before="0"/>
              <w:jc w:val="left"/>
            </w:pPr>
            <w:r>
              <w:rPr>
                <w:rFonts w:ascii="Times New Roman" w:cs="Times New Roman" w:eastAsia="Times New Roman" w:hAnsi="Times New Roman"/>
                <w:sz w:val="20"/>
                <w:szCs w:val="20"/>
              </w:rPr>
              <w:t xml:space="preserve">Menu, trang danh mục, breadcrumb</w:t>
            </w:r>
          </w:p>
        </w:tc>
      </w:tr>
      <w:tr>
        <w:trPr>
          <w:cantSplit/>
        </w:trPr>
        <w:tc>
          <w:tcPr>
            <w:tcW w:type="dxa" w:w="2540"/>
            <w:tcBorders>
              <w:top w:val="single" w:color="B8C7E0" w:sz="4"/>
              <w:left w:val="single" w:color="B8C7E0" w:sz="4"/>
              <w:bottom w:val="single" w:color="B8C7E0" w:sz="4"/>
              <w:right w:val="single" w:color="B8C7E0" w:sz="4"/>
            </w:tcBorders>
            <w:tcMar>
              <w:top w:type="dxa" w:w="50"/>
              <w:left w:type="dxa" w:w="90"/>
              <w:bottom w:type="dxa" w:w="50"/>
              <w:right w:type="dxa" w:w="90"/>
            </w:tcMar>
            <w:vAlign w:val="top"/>
          </w:tcPr>
          <w:p>
            <w:pPr>
              <w:keepNext w:val="false"/>
              <w:spacing w:after="20" w:before="0"/>
              <w:jc w:val="left"/>
            </w:pPr>
            <w:r>
              <w:rPr>
                <w:rFonts w:ascii="Times New Roman" w:cs="Times New Roman" w:eastAsia="Times New Roman" w:hAnsi="Times New Roman"/>
                <w:sz w:val="20"/>
                <w:szCs w:val="20"/>
              </w:rPr>
              <w:t xml:space="preserve">Thuộc tính và giá trị</w:t>
            </w:r>
          </w:p>
        </w:tc>
        <w:tc>
          <w:tcPr>
            <w:tcW w:type="dxa" w:w="2449"/>
            <w:tcBorders>
              <w:top w:val="single" w:color="B8C7E0" w:sz="4"/>
              <w:left w:val="single" w:color="B8C7E0" w:sz="4"/>
              <w:bottom w:val="single" w:color="B8C7E0" w:sz="4"/>
              <w:right w:val="single" w:color="B8C7E0" w:sz="4"/>
            </w:tcBorders>
            <w:tcMar>
              <w:top w:type="dxa" w:w="50"/>
              <w:left w:type="dxa" w:w="90"/>
              <w:bottom w:type="dxa" w:w="50"/>
              <w:right w:type="dxa" w:w="90"/>
            </w:tcMar>
            <w:vAlign w:val="top"/>
          </w:tcPr>
          <w:p>
            <w:pPr>
              <w:keepNext w:val="false"/>
              <w:spacing w:after="20" w:before="0"/>
              <w:jc w:val="left"/>
            </w:pPr>
            <w:r>
              <w:rPr>
                <w:rFonts w:ascii="Times New Roman" w:cs="Times New Roman" w:eastAsia="Times New Roman" w:hAnsi="Times New Roman"/>
                <w:sz w:val="20"/>
                <w:szCs w:val="20"/>
              </w:rPr>
              <w:t xml:space="preserve">ProductAttribute, ProductAttributeValue, CategoryAttribute</w:t>
            </w:r>
          </w:p>
        </w:tc>
        <w:tc>
          <w:tcPr>
            <w:tcW w:type="dxa" w:w="1542"/>
            <w:tcBorders>
              <w:top w:val="single" w:color="B8C7E0" w:sz="4"/>
              <w:left w:val="single" w:color="B8C7E0" w:sz="4"/>
              <w:bottom w:val="single" w:color="B8C7E0" w:sz="4"/>
              <w:right w:val="single" w:color="B8C7E0" w:sz="4"/>
            </w:tcBorders>
            <w:tcMar>
              <w:top w:type="dxa" w:w="50"/>
              <w:left w:type="dxa" w:w="90"/>
              <w:bottom w:type="dxa" w:w="50"/>
              <w:right w:type="dxa" w:w="90"/>
            </w:tcMar>
            <w:vAlign w:val="top"/>
          </w:tcPr>
          <w:p>
            <w:pPr>
              <w:keepNext w:val="false"/>
              <w:spacing w:after="20" w:before="0"/>
              <w:jc w:val="left"/>
            </w:pPr>
            <w:r>
              <w:rPr>
                <w:rFonts w:ascii="Times New Roman" w:cs="Times New Roman" w:eastAsia="Times New Roman" w:hAnsi="Times New Roman"/>
                <w:sz w:val="20"/>
                <w:szCs w:val="20"/>
              </w:rPr>
              <w:t xml:space="preserve">Attributes</w:t>
            </w:r>
          </w:p>
        </w:tc>
        <w:tc>
          <w:tcPr>
            <w:tcW w:type="dxa" w:w="2540"/>
            <w:tcBorders>
              <w:top w:val="single" w:color="B8C7E0" w:sz="4"/>
              <w:left w:val="single" w:color="B8C7E0" w:sz="4"/>
              <w:bottom w:val="single" w:color="B8C7E0" w:sz="4"/>
              <w:right w:val="single" w:color="B8C7E0" w:sz="4"/>
            </w:tcBorders>
            <w:tcMar>
              <w:top w:type="dxa" w:w="50"/>
              <w:left w:type="dxa" w:w="90"/>
              <w:bottom w:type="dxa" w:w="50"/>
              <w:right w:type="dxa" w:w="90"/>
            </w:tcMar>
            <w:vAlign w:val="top"/>
          </w:tcPr>
          <w:p>
            <w:pPr>
              <w:keepNext w:val="false"/>
              <w:spacing w:after="20" w:before="0"/>
              <w:jc w:val="left"/>
            </w:pPr>
            <w:r>
              <w:rPr>
                <w:rFonts w:ascii="Times New Roman" w:cs="Times New Roman" w:eastAsia="Times New Roman" w:hAnsi="Times New Roman"/>
                <w:sz w:val="20"/>
                <w:szCs w:val="20"/>
              </w:rPr>
              <w:t xml:space="preserve">Bộ lọc, bảng thông số, lựa chọn biến thể</w:t>
            </w:r>
          </w:p>
        </w:tc>
      </w:tr>
      <w:tr>
        <w:trPr>
          <w:cantSplit/>
        </w:trPr>
        <w:tc>
          <w:tcPr>
            <w:tcW w:type="dxa" w:w="2540"/>
            <w:tcBorders>
              <w:top w:val="single" w:color="B8C7E0" w:sz="4"/>
              <w:left w:val="single" w:color="B8C7E0" w:sz="4"/>
              <w:bottom w:val="single" w:color="B8C7E0" w:sz="4"/>
              <w:right w:val="single" w:color="B8C7E0" w:sz="4"/>
            </w:tcBorders>
            <w:tcMar>
              <w:top w:type="dxa" w:w="50"/>
              <w:left w:type="dxa" w:w="90"/>
              <w:bottom w:type="dxa" w:w="50"/>
              <w:right w:type="dxa" w:w="90"/>
            </w:tcMar>
            <w:vAlign w:val="top"/>
          </w:tcPr>
          <w:p>
            <w:pPr>
              <w:keepNext w:val="false"/>
              <w:spacing w:after="20" w:before="0"/>
              <w:jc w:val="left"/>
            </w:pPr>
            <w:r>
              <w:rPr>
                <w:rFonts w:ascii="Times New Roman" w:cs="Times New Roman" w:eastAsia="Times New Roman" w:hAnsi="Times New Roman"/>
                <w:sz w:val="20"/>
                <w:szCs w:val="20"/>
              </w:rPr>
              <w:t xml:space="preserve">Section trang chủ: bật/tắt, thứ tự, tiêu đề, ảnh, liên kết</w:t>
            </w:r>
          </w:p>
        </w:tc>
        <w:tc>
          <w:tcPr>
            <w:tcW w:type="dxa" w:w="2449"/>
            <w:tcBorders>
              <w:top w:val="single" w:color="B8C7E0" w:sz="4"/>
              <w:left w:val="single" w:color="B8C7E0" w:sz="4"/>
              <w:bottom w:val="single" w:color="B8C7E0" w:sz="4"/>
              <w:right w:val="single" w:color="B8C7E0" w:sz="4"/>
            </w:tcBorders>
            <w:tcMar>
              <w:top w:type="dxa" w:w="50"/>
              <w:left w:type="dxa" w:w="90"/>
              <w:bottom w:type="dxa" w:w="50"/>
              <w:right w:type="dxa" w:w="90"/>
            </w:tcMar>
            <w:vAlign w:val="top"/>
          </w:tcPr>
          <w:p>
            <w:pPr>
              <w:keepNext w:val="false"/>
              <w:spacing w:after="20" w:before="0"/>
              <w:jc w:val="left"/>
            </w:pPr>
            <w:r>
              <w:rPr>
                <w:rFonts w:ascii="Times New Roman" w:cs="Times New Roman" w:eastAsia="Times New Roman" w:hAnsi="Times New Roman"/>
                <w:sz w:val="20"/>
                <w:szCs w:val="20"/>
              </w:rPr>
              <w:t xml:space="preserve">HomepageSection</w:t>
            </w:r>
          </w:p>
        </w:tc>
        <w:tc>
          <w:tcPr>
            <w:tcW w:type="dxa" w:w="1542"/>
            <w:tcBorders>
              <w:top w:val="single" w:color="B8C7E0" w:sz="4"/>
              <w:left w:val="single" w:color="B8C7E0" w:sz="4"/>
              <w:bottom w:val="single" w:color="B8C7E0" w:sz="4"/>
              <w:right w:val="single" w:color="B8C7E0" w:sz="4"/>
            </w:tcBorders>
            <w:tcMar>
              <w:top w:type="dxa" w:w="50"/>
              <w:left w:type="dxa" w:w="90"/>
              <w:bottom w:type="dxa" w:w="50"/>
              <w:right w:type="dxa" w:w="90"/>
            </w:tcMar>
            <w:vAlign w:val="top"/>
          </w:tcPr>
          <w:p>
            <w:pPr>
              <w:keepNext w:val="false"/>
              <w:spacing w:after="20" w:before="0"/>
              <w:jc w:val="left"/>
            </w:pPr>
            <w:r>
              <w:rPr>
                <w:rFonts w:ascii="Times New Roman" w:cs="Times New Roman" w:eastAsia="Times New Roman" w:hAnsi="Times New Roman"/>
                <w:sz w:val="20"/>
                <w:szCs w:val="20"/>
              </w:rPr>
              <w:t xml:space="preserve">Homepage</w:t>
            </w:r>
          </w:p>
        </w:tc>
        <w:tc>
          <w:tcPr>
            <w:tcW w:type="dxa" w:w="2540"/>
            <w:tcBorders>
              <w:top w:val="single" w:color="B8C7E0" w:sz="4"/>
              <w:left w:val="single" w:color="B8C7E0" w:sz="4"/>
              <w:bottom w:val="single" w:color="B8C7E0" w:sz="4"/>
              <w:right w:val="single" w:color="B8C7E0" w:sz="4"/>
            </w:tcBorders>
            <w:tcMar>
              <w:top w:type="dxa" w:w="50"/>
              <w:left w:type="dxa" w:w="90"/>
              <w:bottom w:type="dxa" w:w="50"/>
              <w:right w:type="dxa" w:w="90"/>
            </w:tcMar>
            <w:vAlign w:val="top"/>
          </w:tcPr>
          <w:p>
            <w:pPr>
              <w:keepNext w:val="false"/>
              <w:spacing w:after="20" w:before="0"/>
              <w:jc w:val="left"/>
            </w:pPr>
            <w:r>
              <w:rPr>
                <w:rFonts w:ascii="Times New Roman" w:cs="Times New Roman" w:eastAsia="Times New Roman" w:hAnsi="Times New Roman"/>
                <w:sz w:val="20"/>
                <w:szCs w:val="20"/>
              </w:rPr>
              <w:t xml:space="preserve">Bố cục trang chủ</w:t>
            </w:r>
          </w:p>
        </w:tc>
      </w:tr>
      <w:tr>
        <w:trPr>
          <w:cantSplit/>
        </w:trPr>
        <w:tc>
          <w:tcPr>
            <w:tcW w:type="dxa" w:w="2540"/>
            <w:tcBorders>
              <w:top w:val="single" w:color="B8C7E0" w:sz="4"/>
              <w:left w:val="single" w:color="B8C7E0" w:sz="4"/>
              <w:bottom w:val="single" w:color="B8C7E0" w:sz="4"/>
              <w:right w:val="single" w:color="B8C7E0" w:sz="4"/>
            </w:tcBorders>
            <w:tcMar>
              <w:top w:type="dxa" w:w="50"/>
              <w:left w:type="dxa" w:w="90"/>
              <w:bottom w:type="dxa" w:w="50"/>
              <w:right w:type="dxa" w:w="90"/>
            </w:tcMar>
            <w:vAlign w:val="top"/>
          </w:tcPr>
          <w:p>
            <w:pPr>
              <w:keepNext w:val="false"/>
              <w:spacing w:after="20" w:before="0"/>
              <w:jc w:val="left"/>
            </w:pPr>
            <w:r>
              <w:rPr>
                <w:rFonts w:ascii="Times New Roman" w:cs="Times New Roman" w:eastAsia="Times New Roman" w:hAnsi="Times New Roman"/>
                <w:sz w:val="20"/>
                <w:szCs w:val="20"/>
              </w:rPr>
              <w:t xml:space="preserve">Banner</w:t>
            </w:r>
          </w:p>
        </w:tc>
        <w:tc>
          <w:tcPr>
            <w:tcW w:type="dxa" w:w="2449"/>
            <w:tcBorders>
              <w:top w:val="single" w:color="B8C7E0" w:sz="4"/>
              <w:left w:val="single" w:color="B8C7E0" w:sz="4"/>
              <w:bottom w:val="single" w:color="B8C7E0" w:sz="4"/>
              <w:right w:val="single" w:color="B8C7E0" w:sz="4"/>
            </w:tcBorders>
            <w:tcMar>
              <w:top w:type="dxa" w:w="50"/>
              <w:left w:type="dxa" w:w="90"/>
              <w:bottom w:type="dxa" w:w="50"/>
              <w:right w:type="dxa" w:w="90"/>
            </w:tcMar>
            <w:vAlign w:val="top"/>
          </w:tcPr>
          <w:p>
            <w:pPr>
              <w:keepNext w:val="false"/>
              <w:spacing w:after="20" w:before="0"/>
              <w:jc w:val="left"/>
            </w:pPr>
            <w:r>
              <w:rPr>
                <w:rFonts w:ascii="Times New Roman" w:cs="Times New Roman" w:eastAsia="Times New Roman" w:hAnsi="Times New Roman"/>
                <w:sz w:val="20"/>
                <w:szCs w:val="20"/>
              </w:rPr>
              <w:t xml:space="preserve">Banner</w:t>
            </w:r>
          </w:p>
        </w:tc>
        <w:tc>
          <w:tcPr>
            <w:tcW w:type="dxa" w:w="1542"/>
            <w:tcBorders>
              <w:top w:val="single" w:color="B8C7E0" w:sz="4"/>
              <w:left w:val="single" w:color="B8C7E0" w:sz="4"/>
              <w:bottom w:val="single" w:color="B8C7E0" w:sz="4"/>
              <w:right w:val="single" w:color="B8C7E0" w:sz="4"/>
            </w:tcBorders>
            <w:tcMar>
              <w:top w:type="dxa" w:w="50"/>
              <w:left w:type="dxa" w:w="90"/>
              <w:bottom w:type="dxa" w:w="50"/>
              <w:right w:type="dxa" w:w="90"/>
            </w:tcMar>
            <w:vAlign w:val="top"/>
          </w:tcPr>
          <w:p>
            <w:pPr>
              <w:keepNext w:val="false"/>
              <w:spacing w:after="20" w:before="0"/>
              <w:jc w:val="left"/>
            </w:pPr>
            <w:r>
              <w:rPr>
                <w:rFonts w:ascii="Times New Roman" w:cs="Times New Roman" w:eastAsia="Times New Roman" w:hAnsi="Times New Roman"/>
                <w:sz w:val="20"/>
                <w:szCs w:val="20"/>
              </w:rPr>
              <w:t xml:space="preserve">Banners</w:t>
            </w:r>
          </w:p>
        </w:tc>
        <w:tc>
          <w:tcPr>
            <w:tcW w:type="dxa" w:w="2540"/>
            <w:tcBorders>
              <w:top w:val="single" w:color="B8C7E0" w:sz="4"/>
              <w:left w:val="single" w:color="B8C7E0" w:sz="4"/>
              <w:bottom w:val="single" w:color="B8C7E0" w:sz="4"/>
              <w:right w:val="single" w:color="B8C7E0" w:sz="4"/>
            </w:tcBorders>
            <w:tcMar>
              <w:top w:type="dxa" w:w="50"/>
              <w:left w:type="dxa" w:w="90"/>
              <w:bottom w:type="dxa" w:w="50"/>
              <w:right w:type="dxa" w:w="90"/>
            </w:tcMar>
            <w:vAlign w:val="top"/>
          </w:tcPr>
          <w:p>
            <w:pPr>
              <w:keepNext w:val="false"/>
              <w:spacing w:after="20" w:before="0"/>
              <w:jc w:val="left"/>
            </w:pPr>
            <w:r>
              <w:rPr>
                <w:rFonts w:ascii="Times New Roman" w:cs="Times New Roman" w:eastAsia="Times New Roman" w:hAnsi="Times New Roman"/>
                <w:sz w:val="20"/>
                <w:szCs w:val="20"/>
              </w:rPr>
              <w:t xml:space="preserve">Hero, slider, banner quảng cáo</w:t>
            </w:r>
          </w:p>
        </w:tc>
      </w:tr>
      <w:tr>
        <w:trPr>
          <w:cantSplit/>
        </w:trPr>
        <w:tc>
          <w:tcPr>
            <w:tcW w:type="dxa" w:w="2540"/>
            <w:tcBorders>
              <w:top w:val="single" w:color="B8C7E0" w:sz="4"/>
              <w:left w:val="single" w:color="B8C7E0" w:sz="4"/>
              <w:bottom w:val="single" w:color="B8C7E0" w:sz="4"/>
              <w:right w:val="single" w:color="B8C7E0" w:sz="4"/>
            </w:tcBorders>
            <w:tcMar>
              <w:top w:type="dxa" w:w="50"/>
              <w:left w:type="dxa" w:w="90"/>
              <w:bottom w:type="dxa" w:w="50"/>
              <w:right w:type="dxa" w:w="90"/>
            </w:tcMar>
            <w:vAlign w:val="top"/>
          </w:tcPr>
          <w:p>
            <w:pPr>
              <w:keepNext w:val="false"/>
              <w:spacing w:after="20" w:before="0"/>
              <w:jc w:val="left"/>
            </w:pPr>
            <w:r>
              <w:rPr>
                <w:rFonts w:ascii="Times New Roman" w:cs="Times New Roman" w:eastAsia="Times New Roman" w:hAnsi="Times New Roman"/>
                <w:sz w:val="20"/>
                <w:szCs w:val="20"/>
              </w:rPr>
              <w:t xml:space="preserve">Menu</w:t>
            </w:r>
          </w:p>
        </w:tc>
        <w:tc>
          <w:tcPr>
            <w:tcW w:type="dxa" w:w="2449"/>
            <w:tcBorders>
              <w:top w:val="single" w:color="B8C7E0" w:sz="4"/>
              <w:left w:val="single" w:color="B8C7E0" w:sz="4"/>
              <w:bottom w:val="single" w:color="B8C7E0" w:sz="4"/>
              <w:right w:val="single" w:color="B8C7E0" w:sz="4"/>
            </w:tcBorders>
            <w:tcMar>
              <w:top w:type="dxa" w:w="50"/>
              <w:left w:type="dxa" w:w="90"/>
              <w:bottom w:type="dxa" w:w="50"/>
              <w:right w:type="dxa" w:w="90"/>
            </w:tcMar>
            <w:vAlign w:val="top"/>
          </w:tcPr>
          <w:p>
            <w:pPr>
              <w:keepNext w:val="false"/>
              <w:spacing w:after="20" w:before="0"/>
              <w:jc w:val="left"/>
            </w:pPr>
            <w:r>
              <w:rPr>
                <w:rFonts w:ascii="Times New Roman" w:cs="Times New Roman" w:eastAsia="Times New Roman" w:hAnsi="Times New Roman"/>
                <w:sz w:val="20"/>
                <w:szCs w:val="20"/>
              </w:rPr>
              <w:t xml:space="preserve">Menu, MenuItem</w:t>
            </w:r>
          </w:p>
        </w:tc>
        <w:tc>
          <w:tcPr>
            <w:tcW w:type="dxa" w:w="1542"/>
            <w:tcBorders>
              <w:top w:val="single" w:color="B8C7E0" w:sz="4"/>
              <w:left w:val="single" w:color="B8C7E0" w:sz="4"/>
              <w:bottom w:val="single" w:color="B8C7E0" w:sz="4"/>
              <w:right w:val="single" w:color="B8C7E0" w:sz="4"/>
            </w:tcBorders>
            <w:tcMar>
              <w:top w:type="dxa" w:w="50"/>
              <w:left w:type="dxa" w:w="90"/>
              <w:bottom w:type="dxa" w:w="50"/>
              <w:right w:type="dxa" w:w="90"/>
            </w:tcMar>
            <w:vAlign w:val="top"/>
          </w:tcPr>
          <w:p>
            <w:pPr>
              <w:keepNext w:val="false"/>
              <w:spacing w:after="20" w:before="0"/>
              <w:jc w:val="left"/>
            </w:pPr>
            <w:r>
              <w:rPr>
                <w:rFonts w:ascii="Times New Roman" w:cs="Times New Roman" w:eastAsia="Times New Roman" w:hAnsi="Times New Roman"/>
                <w:sz w:val="20"/>
                <w:szCs w:val="20"/>
              </w:rPr>
              <w:t xml:space="preserve">Menus</w:t>
            </w:r>
          </w:p>
        </w:tc>
        <w:tc>
          <w:tcPr>
            <w:tcW w:type="dxa" w:w="2540"/>
            <w:tcBorders>
              <w:top w:val="single" w:color="B8C7E0" w:sz="4"/>
              <w:left w:val="single" w:color="B8C7E0" w:sz="4"/>
              <w:bottom w:val="single" w:color="B8C7E0" w:sz="4"/>
              <w:right w:val="single" w:color="B8C7E0" w:sz="4"/>
            </w:tcBorders>
            <w:tcMar>
              <w:top w:type="dxa" w:w="50"/>
              <w:left w:type="dxa" w:w="90"/>
              <w:bottom w:type="dxa" w:w="50"/>
              <w:right w:type="dxa" w:w="90"/>
            </w:tcMar>
            <w:vAlign w:val="top"/>
          </w:tcPr>
          <w:p>
            <w:pPr>
              <w:keepNext w:val="false"/>
              <w:spacing w:after="20" w:before="0"/>
              <w:jc w:val="left"/>
            </w:pPr>
            <w:r>
              <w:rPr>
                <w:rFonts w:ascii="Times New Roman" w:cs="Times New Roman" w:eastAsia="Times New Roman" w:hAnsi="Times New Roman"/>
                <w:sz w:val="20"/>
                <w:szCs w:val="20"/>
              </w:rPr>
              <w:t xml:space="preserve">Header, footer</w:t>
            </w:r>
          </w:p>
        </w:tc>
      </w:tr>
      <w:tr>
        <w:trPr>
          <w:cantSplit/>
        </w:trPr>
        <w:tc>
          <w:tcPr>
            <w:tcW w:type="dxa" w:w="2540"/>
            <w:tcBorders>
              <w:top w:val="single" w:color="B8C7E0" w:sz="4"/>
              <w:left w:val="single" w:color="B8C7E0" w:sz="4"/>
              <w:bottom w:val="single" w:color="B8C7E0" w:sz="4"/>
              <w:right w:val="single" w:color="B8C7E0" w:sz="4"/>
            </w:tcBorders>
            <w:tcMar>
              <w:top w:type="dxa" w:w="50"/>
              <w:left w:type="dxa" w:w="90"/>
              <w:bottom w:type="dxa" w:w="50"/>
              <w:right w:type="dxa" w:w="90"/>
            </w:tcMar>
            <w:vAlign w:val="top"/>
          </w:tcPr>
          <w:p>
            <w:pPr>
              <w:keepNext w:val="false"/>
              <w:spacing w:after="20" w:before="0"/>
              <w:jc w:val="left"/>
            </w:pPr>
            <w:r>
              <w:rPr>
                <w:rFonts w:ascii="Times New Roman" w:cs="Times New Roman" w:eastAsia="Times New Roman" w:hAnsi="Times New Roman"/>
                <w:sz w:val="20"/>
                <w:szCs w:val="20"/>
              </w:rPr>
              <w:t xml:space="preserve">Trang nội dung và SEO</w:t>
            </w:r>
          </w:p>
        </w:tc>
        <w:tc>
          <w:tcPr>
            <w:tcW w:type="dxa" w:w="2449"/>
            <w:tcBorders>
              <w:top w:val="single" w:color="B8C7E0" w:sz="4"/>
              <w:left w:val="single" w:color="B8C7E0" w:sz="4"/>
              <w:bottom w:val="single" w:color="B8C7E0" w:sz="4"/>
              <w:right w:val="single" w:color="B8C7E0" w:sz="4"/>
            </w:tcBorders>
            <w:tcMar>
              <w:top w:type="dxa" w:w="50"/>
              <w:left w:type="dxa" w:w="90"/>
              <w:bottom w:type="dxa" w:w="50"/>
              <w:right w:type="dxa" w:w="90"/>
            </w:tcMar>
            <w:vAlign w:val="top"/>
          </w:tcPr>
          <w:p>
            <w:pPr>
              <w:keepNext w:val="false"/>
              <w:spacing w:after="20" w:before="0"/>
              <w:jc w:val="left"/>
            </w:pPr>
            <w:r>
              <w:rPr>
                <w:rFonts w:ascii="Times New Roman" w:cs="Times New Roman" w:eastAsia="Times New Roman" w:hAnsi="Times New Roman"/>
                <w:sz w:val="20"/>
                <w:szCs w:val="20"/>
              </w:rPr>
              <w:t xml:space="preserve">Page, SeoMeta</w:t>
            </w:r>
          </w:p>
        </w:tc>
        <w:tc>
          <w:tcPr>
            <w:tcW w:type="dxa" w:w="1542"/>
            <w:tcBorders>
              <w:top w:val="single" w:color="B8C7E0" w:sz="4"/>
              <w:left w:val="single" w:color="B8C7E0" w:sz="4"/>
              <w:bottom w:val="single" w:color="B8C7E0" w:sz="4"/>
              <w:right w:val="single" w:color="B8C7E0" w:sz="4"/>
            </w:tcBorders>
            <w:tcMar>
              <w:top w:type="dxa" w:w="50"/>
              <w:left w:type="dxa" w:w="90"/>
              <w:bottom w:type="dxa" w:w="50"/>
              <w:right w:type="dxa" w:w="90"/>
            </w:tcMar>
            <w:vAlign w:val="top"/>
          </w:tcPr>
          <w:p>
            <w:pPr>
              <w:keepNext w:val="false"/>
              <w:spacing w:after="20" w:before="0"/>
              <w:jc w:val="left"/>
            </w:pPr>
            <w:r>
              <w:rPr>
                <w:rFonts w:ascii="Times New Roman" w:cs="Times New Roman" w:eastAsia="Times New Roman" w:hAnsi="Times New Roman"/>
                <w:sz w:val="20"/>
                <w:szCs w:val="20"/>
              </w:rPr>
              <w:t xml:space="preserve">Pages</w:t>
            </w:r>
          </w:p>
        </w:tc>
        <w:tc>
          <w:tcPr>
            <w:tcW w:type="dxa" w:w="2540"/>
            <w:tcBorders>
              <w:top w:val="single" w:color="B8C7E0" w:sz="4"/>
              <w:left w:val="single" w:color="B8C7E0" w:sz="4"/>
              <w:bottom w:val="single" w:color="B8C7E0" w:sz="4"/>
              <w:right w:val="single" w:color="B8C7E0" w:sz="4"/>
            </w:tcBorders>
            <w:tcMar>
              <w:top w:type="dxa" w:w="50"/>
              <w:left w:type="dxa" w:w="90"/>
              <w:bottom w:type="dxa" w:w="50"/>
              <w:right w:type="dxa" w:w="90"/>
            </w:tcMar>
            <w:vAlign w:val="top"/>
          </w:tcPr>
          <w:p>
            <w:pPr>
              <w:keepNext w:val="false"/>
              <w:spacing w:after="20" w:before="0"/>
              <w:jc w:val="left"/>
            </w:pPr>
            <w:r>
              <w:rPr>
                <w:rFonts w:ascii="Times New Roman" w:cs="Times New Roman" w:eastAsia="Times New Roman" w:hAnsi="Times New Roman"/>
                <w:sz w:val="20"/>
                <w:szCs w:val="20"/>
              </w:rPr>
              <w:t xml:space="preserve">Trang tĩnh, thẻ meta</w:t>
            </w:r>
          </w:p>
        </w:tc>
      </w:tr>
      <w:tr>
        <w:trPr>
          <w:cantSplit/>
        </w:trPr>
        <w:tc>
          <w:tcPr>
            <w:tcW w:type="dxa" w:w="2540"/>
            <w:tcBorders>
              <w:top w:val="single" w:color="B8C7E0" w:sz="4"/>
              <w:left w:val="single" w:color="B8C7E0" w:sz="4"/>
              <w:bottom w:val="single" w:color="B8C7E0" w:sz="4"/>
              <w:right w:val="single" w:color="B8C7E0" w:sz="4"/>
            </w:tcBorders>
            <w:tcMar>
              <w:top w:type="dxa" w:w="50"/>
              <w:left w:type="dxa" w:w="90"/>
              <w:bottom w:type="dxa" w:w="50"/>
              <w:right w:type="dxa" w:w="90"/>
            </w:tcMar>
            <w:vAlign w:val="top"/>
          </w:tcPr>
          <w:p>
            <w:pPr>
              <w:keepNext/>
              <w:spacing w:after="20" w:before="0"/>
              <w:jc w:val="left"/>
            </w:pPr>
            <w:r>
              <w:rPr>
                <w:rFonts w:ascii="Times New Roman" w:cs="Times New Roman" w:eastAsia="Times New Roman" w:hAnsi="Times New Roman"/>
                <w:sz w:val="20"/>
                <w:szCs w:val="20"/>
              </w:rPr>
              <w:t xml:space="preserve">Phương thức thanh toán, tài khoản ngân hàng, phí vận chuyển</w:t>
            </w:r>
          </w:p>
        </w:tc>
        <w:tc>
          <w:tcPr>
            <w:tcW w:type="dxa" w:w="2449"/>
            <w:tcBorders>
              <w:top w:val="single" w:color="B8C7E0" w:sz="4"/>
              <w:left w:val="single" w:color="B8C7E0" w:sz="4"/>
              <w:bottom w:val="single" w:color="B8C7E0" w:sz="4"/>
              <w:right w:val="single" w:color="B8C7E0" w:sz="4"/>
            </w:tcBorders>
            <w:tcMar>
              <w:top w:type="dxa" w:w="50"/>
              <w:left w:type="dxa" w:w="90"/>
              <w:bottom w:type="dxa" w:w="50"/>
              <w:right w:type="dxa" w:w="90"/>
            </w:tcMar>
            <w:vAlign w:val="top"/>
          </w:tcPr>
          <w:p>
            <w:pPr>
              <w:keepNext/>
              <w:spacing w:after="20" w:before="0"/>
              <w:jc w:val="left"/>
            </w:pPr>
            <w:r>
              <w:rPr>
                <w:rFonts w:ascii="Times New Roman" w:cs="Times New Roman" w:eastAsia="Times New Roman" w:hAnsi="Times New Roman"/>
                <w:sz w:val="20"/>
                <w:szCs w:val="20"/>
              </w:rPr>
              <w:t xml:space="preserve">WebsiteSetting (store), ShippingRate</w:t>
            </w:r>
          </w:p>
        </w:tc>
        <w:tc>
          <w:tcPr>
            <w:tcW w:type="dxa" w:w="1542"/>
            <w:tcBorders>
              <w:top w:val="single" w:color="B8C7E0" w:sz="4"/>
              <w:left w:val="single" w:color="B8C7E0" w:sz="4"/>
              <w:bottom w:val="single" w:color="B8C7E0" w:sz="4"/>
              <w:right w:val="single" w:color="B8C7E0" w:sz="4"/>
            </w:tcBorders>
            <w:tcMar>
              <w:top w:type="dxa" w:w="50"/>
              <w:left w:type="dxa" w:w="90"/>
              <w:bottom w:type="dxa" w:w="50"/>
              <w:right w:type="dxa" w:w="90"/>
            </w:tcMar>
            <w:vAlign w:val="top"/>
          </w:tcPr>
          <w:p>
            <w:pPr>
              <w:keepNext/>
              <w:spacing w:after="20" w:before="0"/>
              <w:jc w:val="left"/>
            </w:pPr>
            <w:r>
              <w:rPr>
                <w:rFonts w:ascii="Times New Roman" w:cs="Times New Roman" w:eastAsia="Times New Roman" w:hAnsi="Times New Roman"/>
                <w:sz w:val="20"/>
                <w:szCs w:val="20"/>
              </w:rPr>
              <w:t xml:space="preserve">Store Configuration</w:t>
            </w:r>
          </w:p>
        </w:tc>
        <w:tc>
          <w:tcPr>
            <w:tcW w:type="dxa" w:w="2540"/>
            <w:tcBorders>
              <w:top w:val="single" w:color="B8C7E0" w:sz="4"/>
              <w:left w:val="single" w:color="B8C7E0" w:sz="4"/>
              <w:bottom w:val="single" w:color="B8C7E0" w:sz="4"/>
              <w:right w:val="single" w:color="B8C7E0" w:sz="4"/>
            </w:tcBorders>
            <w:tcMar>
              <w:top w:type="dxa" w:w="50"/>
              <w:left w:type="dxa" w:w="90"/>
              <w:bottom w:type="dxa" w:w="50"/>
              <w:right w:type="dxa" w:w="90"/>
            </w:tcMar>
            <w:vAlign w:val="top"/>
          </w:tcPr>
          <w:p>
            <w:pPr>
              <w:keepNext/>
              <w:spacing w:after="20" w:before="0"/>
              <w:jc w:val="left"/>
            </w:pPr>
            <w:r>
              <w:rPr>
                <w:rFonts w:ascii="Times New Roman" w:cs="Times New Roman" w:eastAsia="Times New Roman" w:hAnsi="Times New Roman"/>
                <w:sz w:val="20"/>
                <w:szCs w:val="20"/>
              </w:rPr>
              <w:t xml:space="preserve">Checkout</w:t>
            </w:r>
          </w:p>
        </w:tc>
      </w:tr>
    </w:tbl>
    <w:p>
      <w:pPr>
        <w:spacing w:after="200" w:before="80"/>
        <w:jc w:val="center"/>
      </w:pPr>
      <w:r>
        <w:rPr>
          <w:rFonts w:ascii="Times New Roman" w:cs="Times New Roman" w:eastAsia="Times New Roman" w:hAnsi="Times New Roman"/>
          <w:i/>
          <w:iCs/>
          <w:sz w:val="20"/>
          <w:szCs w:val="20"/>
        </w:rPr>
        <w:t xml:space="preserve">Bảng 5.1. Thành phần cấu hình được</w:t>
      </w:r>
    </w:p>
    <w:p>
      <w:pPr>
        <w:spacing w:after="120" w:before="0" w:line="300"/>
        <w:jc w:val="both"/>
      </w:pPr>
      <w:r>
        <w:rPr>
          <w:rFonts w:ascii="Times New Roman" w:cs="Times New Roman" w:eastAsia="Times New Roman" w:hAnsi="Times New Roman"/>
          <w:sz w:val="22"/>
          <w:szCs w:val="22"/>
        </w:rPr>
        <w:t xml:space="preserve">Backend mô tả kiểu ô nhập (control) của từng khoá cấu hình (văn bản, màu, font, ảnh, danh sách phương thức thanh toán, tài khoản ngân hàng...), nên trang Website Settings và Store Configuration tự dựng biểu mẫu từ danh sách khoá mà không gắn cứng tên khoá; thêm một khoá cấu hình mới chỉ cần khai báo ở backend. Nhãn Sản phẩm, Danh mục, Thương hiệu hiển thị trên menu điều hướng của trang quản trị cũng lấy từ cấu hình này.</w:t>
      </w:r>
    </w:p>
    <w:p>
      <w:pPr>
        <w:spacing w:after="120" w:before="0" w:line="300"/>
        <w:jc w:val="both"/>
      </w:pPr>
      <w:r>
        <w:rPr>
          <w:rFonts w:ascii="Times New Roman" w:cs="Times New Roman" w:eastAsia="Times New Roman" w:hAnsi="Times New Roman"/>
          <w:sz w:val="22"/>
          <w:szCs w:val="22"/>
        </w:rPr>
        <w:t xml:space="preserve">Một bài kiểm thử quét mã nguồn Admin và Storefront tìm chuỗi bị cấm (tên ngành hàng, tên website mẫu, mã màu cứng) và báo lỗi khi gặp; mỗi ngoại lệ được khai báo kèm lý do. Bài kiểm thử được thử âm bằng các dòng mã chứa từng loại chuỗi cấm để xác nhận bộ quét bắt được (Chương 8).</w:t>
      </w:r>
    </w:p>
    <w:p>
      <w:pPr>
        <w:pStyle w:val="Heading1"/>
        <w:pageBreakBefore/>
      </w:pPr>
      <w:bookmarkStart w:name="_Toc23" w:id="23"/>
      <w:r>
        <w:t xml:space="preserve">6. MODULE VÀ API</w:t>
      </w:r>
      <w:bookmarkEnd w:id="23"/>
    </w:p>
    <w:p>
      <w:pPr>
        <w:spacing w:after="120" w:before="0" w:line="300"/>
        <w:jc w:val="both"/>
      </w:pPr>
      <w:r>
        <w:rPr>
          <w:rFonts w:ascii="Times New Roman" w:cs="Times New Roman" w:eastAsia="Times New Roman" w:hAnsi="Times New Roman"/>
          <w:sz w:val="22"/>
          <w:szCs w:val="22"/>
        </w:rPr>
        <w:t xml:space="preserve">API chia thành ba vùng. Vùng </w:t>
      </w:r>
      <w:r>
        <w:rPr>
          <w:rFonts w:ascii="Consolas" w:cs="Consolas" w:eastAsia="Consolas" w:hAnsi="Consolas"/>
          <w:sz w:val="20"/>
          <w:szCs w:val="20"/>
        </w:rPr>
        <w:t xml:space="preserve">/api/public</w:t>
      </w:r>
      <w:r>
        <w:rPr>
          <w:rFonts w:ascii="Times New Roman" w:cs="Times New Roman" w:eastAsia="Times New Roman" w:hAnsi="Times New Roman"/>
          <w:sz w:val="22"/>
          <w:szCs w:val="22"/>
        </w:rPr>
        <w:t xml:space="preserve"> không cần đăng nhập (trừ giỏ hàng gắn với phiên). Vùng </w:t>
      </w:r>
      <w:r>
        <w:rPr>
          <w:rFonts w:ascii="Consolas" w:cs="Consolas" w:eastAsia="Consolas" w:hAnsi="Consolas"/>
          <w:sz w:val="20"/>
          <w:szCs w:val="20"/>
        </w:rPr>
        <w:t xml:space="preserve">/api/account</w:t>
      </w:r>
      <w:r>
        <w:rPr>
          <w:rFonts w:ascii="Times New Roman" w:cs="Times New Roman" w:eastAsia="Times New Roman" w:hAnsi="Times New Roman"/>
          <w:sz w:val="22"/>
          <w:szCs w:val="22"/>
        </w:rPr>
        <w:t xml:space="preserve"> dành cho khách hàng đã đăng nhập. Vùng </w:t>
      </w:r>
      <w:r>
        <w:rPr>
          <w:rFonts w:ascii="Consolas" w:cs="Consolas" w:eastAsia="Consolas" w:hAnsi="Consolas"/>
          <w:sz w:val="20"/>
          <w:szCs w:val="20"/>
        </w:rPr>
        <w:t xml:space="preserve">/api/admin</w:t>
      </w:r>
      <w:r>
        <w:rPr>
          <w:rFonts w:ascii="Times New Roman" w:cs="Times New Roman" w:eastAsia="Times New Roman" w:hAnsi="Times New Roman"/>
          <w:sz w:val="22"/>
          <w:szCs w:val="22"/>
        </w:rPr>
        <w:t xml:space="preserve"> yêu cầu quyền tương ứng ở Phụ lục A. Tài liệu OpenAPI do Backend sinh tự động là nguồn gốc của hợp đồng; kiểu dữ liệu TypeScript của Storefront và Admin sinh từ tài liệu này, không viết tay.</w:t>
      </w:r>
    </w:p>
    <w:tbl>
      <w:tblPr>
        <w:tblW w:type="dxa" w:w="9071"/>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14"/>
        <w:gridCol w:w="4354"/>
        <w:gridCol w:w="1814"/>
        <w:gridCol w:w="1089"/>
      </w:tblGrid>
      <w:tr>
        <w:trPr>
          <w:cantSplit/>
          <w:tblHeader/>
        </w:trPr>
        <w:tc>
          <w:tcPr>
            <w:tcW w:type="dxa" w:w="1814"/>
            <w:tcBorders>
              <w:top w:val="single" w:color="B8C7E0" w:sz="4"/>
              <w:left w:val="single" w:color="B8C7E0" w:sz="4"/>
              <w:bottom w:val="single" w:color="B8C7E0" w:sz="4"/>
              <w:right w:val="single" w:color="B8C7E0" w:sz="4"/>
            </w:tcBorders>
            <w:shd w:fill="D9E1F2" w:val="clear"/>
            <w:tcMar>
              <w:top w:type="dxa" w:w="50"/>
              <w:left w:type="dxa" w:w="90"/>
              <w:bottom w:type="dxa" w:w="50"/>
              <w:right w:type="dxa" w:w="90"/>
            </w:tcMar>
            <w:vAlign w:val="top"/>
          </w:tcPr>
          <w:p>
            <w:pPr>
              <w:keepNext w:val="false"/>
              <w:spacing w:after="20" w:before="0"/>
              <w:jc w:val="center"/>
            </w:pPr>
            <w:r>
              <w:rPr>
                <w:rFonts w:ascii="Times New Roman" w:cs="Times New Roman" w:eastAsia="Times New Roman" w:hAnsi="Times New Roman"/>
                <w:b/>
                <w:bCs/>
                <w:sz w:val="20"/>
                <w:szCs w:val="20"/>
              </w:rPr>
              <w:t xml:space="preserve">Module</w:t>
            </w:r>
          </w:p>
        </w:tc>
        <w:tc>
          <w:tcPr>
            <w:tcW w:type="dxa" w:w="4354"/>
            <w:tcBorders>
              <w:top w:val="single" w:color="B8C7E0" w:sz="4"/>
              <w:left w:val="single" w:color="B8C7E0" w:sz="4"/>
              <w:bottom w:val="single" w:color="B8C7E0" w:sz="4"/>
              <w:right w:val="single" w:color="B8C7E0" w:sz="4"/>
            </w:tcBorders>
            <w:shd w:fill="D9E1F2" w:val="clear"/>
            <w:tcMar>
              <w:top w:type="dxa" w:w="50"/>
              <w:left w:type="dxa" w:w="90"/>
              <w:bottom w:type="dxa" w:w="50"/>
              <w:right w:type="dxa" w:w="90"/>
            </w:tcMar>
            <w:vAlign w:val="top"/>
          </w:tcPr>
          <w:p>
            <w:pPr>
              <w:keepNext w:val="false"/>
              <w:spacing w:after="20" w:before="0"/>
              <w:jc w:val="center"/>
            </w:pPr>
            <w:r>
              <w:rPr>
                <w:rFonts w:ascii="Times New Roman" w:cs="Times New Roman" w:eastAsia="Times New Roman" w:hAnsi="Times New Roman"/>
                <w:b/>
                <w:bCs/>
                <w:sz w:val="20"/>
                <w:szCs w:val="20"/>
              </w:rPr>
              <w:t xml:space="preserve">Tài nguyên chính</w:t>
            </w:r>
          </w:p>
        </w:tc>
        <w:tc>
          <w:tcPr>
            <w:tcW w:type="dxa" w:w="1814"/>
            <w:tcBorders>
              <w:top w:val="single" w:color="B8C7E0" w:sz="4"/>
              <w:left w:val="single" w:color="B8C7E0" w:sz="4"/>
              <w:bottom w:val="single" w:color="B8C7E0" w:sz="4"/>
              <w:right w:val="single" w:color="B8C7E0" w:sz="4"/>
            </w:tcBorders>
            <w:shd w:fill="D9E1F2" w:val="clear"/>
            <w:tcMar>
              <w:top w:type="dxa" w:w="50"/>
              <w:left w:type="dxa" w:w="90"/>
              <w:bottom w:type="dxa" w:w="50"/>
              <w:right w:type="dxa" w:w="90"/>
            </w:tcMar>
            <w:vAlign w:val="top"/>
          </w:tcPr>
          <w:p>
            <w:pPr>
              <w:keepNext w:val="false"/>
              <w:spacing w:after="20" w:before="0"/>
              <w:jc w:val="center"/>
            </w:pPr>
            <w:r>
              <w:rPr>
                <w:rFonts w:ascii="Times New Roman" w:cs="Times New Roman" w:eastAsia="Times New Roman" w:hAnsi="Times New Roman"/>
                <w:b/>
                <w:bCs/>
                <w:sz w:val="20"/>
                <w:szCs w:val="20"/>
              </w:rPr>
              <w:t xml:space="preserve">Vùng</w:t>
            </w:r>
          </w:p>
        </w:tc>
        <w:tc>
          <w:tcPr>
            <w:tcW w:type="dxa" w:w="1089"/>
            <w:tcBorders>
              <w:top w:val="single" w:color="B8C7E0" w:sz="4"/>
              <w:left w:val="single" w:color="B8C7E0" w:sz="4"/>
              <w:bottom w:val="single" w:color="B8C7E0" w:sz="4"/>
              <w:right w:val="single" w:color="B8C7E0" w:sz="4"/>
            </w:tcBorders>
            <w:shd w:fill="D9E1F2" w:val="clear"/>
            <w:tcMar>
              <w:top w:type="dxa" w:w="50"/>
              <w:left w:type="dxa" w:w="90"/>
              <w:bottom w:type="dxa" w:w="50"/>
              <w:right w:type="dxa" w:w="90"/>
            </w:tcMar>
            <w:vAlign w:val="top"/>
          </w:tcPr>
          <w:p>
            <w:pPr>
              <w:keepNext w:val="false"/>
              <w:spacing w:after="20" w:before="0"/>
              <w:jc w:val="center"/>
            </w:pPr>
            <w:r>
              <w:rPr>
                <w:rFonts w:ascii="Times New Roman" w:cs="Times New Roman" w:eastAsia="Times New Roman" w:hAnsi="Times New Roman"/>
                <w:b/>
                <w:bCs/>
                <w:sz w:val="20"/>
                <w:szCs w:val="20"/>
              </w:rPr>
              <w:t xml:space="preserve">GĐ</w:t>
            </w:r>
          </w:p>
        </w:tc>
      </w:tr>
      <w:tr>
        <w:trPr>
          <w:cantSplit/>
        </w:trPr>
        <w:tc>
          <w:tcPr>
            <w:tcW w:type="dxa" w:w="1814"/>
            <w:tcBorders>
              <w:top w:val="single" w:color="B8C7E0" w:sz="4"/>
              <w:left w:val="single" w:color="B8C7E0" w:sz="4"/>
              <w:bottom w:val="single" w:color="B8C7E0" w:sz="4"/>
              <w:right w:val="single" w:color="B8C7E0" w:sz="4"/>
            </w:tcBorders>
            <w:tcMar>
              <w:top w:type="dxa" w:w="50"/>
              <w:left w:type="dxa" w:w="90"/>
              <w:bottom w:type="dxa" w:w="50"/>
              <w:right w:type="dxa" w:w="90"/>
            </w:tcMar>
            <w:vAlign w:val="top"/>
          </w:tcPr>
          <w:p>
            <w:pPr>
              <w:keepNext w:val="false"/>
              <w:spacing w:after="20" w:before="0"/>
              <w:jc w:val="left"/>
            </w:pPr>
            <w:r>
              <w:rPr>
                <w:rFonts w:ascii="Times New Roman" w:cs="Times New Roman" w:eastAsia="Times New Roman" w:hAnsi="Times New Roman"/>
                <w:sz w:val="20"/>
                <w:szCs w:val="20"/>
              </w:rPr>
              <w:t xml:space="preserve">Xác thực</w:t>
            </w:r>
          </w:p>
        </w:tc>
        <w:tc>
          <w:tcPr>
            <w:tcW w:type="dxa" w:w="4354"/>
            <w:tcBorders>
              <w:top w:val="single" w:color="B8C7E0" w:sz="4"/>
              <w:left w:val="single" w:color="B8C7E0" w:sz="4"/>
              <w:bottom w:val="single" w:color="B8C7E0" w:sz="4"/>
              <w:right w:val="single" w:color="B8C7E0" w:sz="4"/>
            </w:tcBorders>
            <w:tcMar>
              <w:top w:type="dxa" w:w="50"/>
              <w:left w:type="dxa" w:w="90"/>
              <w:bottom w:type="dxa" w:w="50"/>
              <w:right w:type="dxa" w:w="90"/>
            </w:tcMar>
            <w:vAlign w:val="top"/>
          </w:tcPr>
          <w:p>
            <w:pPr>
              <w:keepNext w:val="false"/>
              <w:spacing w:after="20" w:before="0"/>
              <w:jc w:val="left"/>
            </w:pPr>
            <w:r>
              <w:rPr>
                <w:rFonts w:ascii="Times New Roman" w:cs="Times New Roman" w:eastAsia="Times New Roman" w:hAnsi="Times New Roman"/>
                <w:sz w:val="20"/>
                <w:szCs w:val="20"/>
              </w:rPr>
              <w:t xml:space="preserve">/api/auth: register, login, logout, refresh, forgot-password, reset-password</w:t>
            </w:r>
          </w:p>
        </w:tc>
        <w:tc>
          <w:tcPr>
            <w:tcW w:type="dxa" w:w="1814"/>
            <w:tcBorders>
              <w:top w:val="single" w:color="B8C7E0" w:sz="4"/>
              <w:left w:val="single" w:color="B8C7E0" w:sz="4"/>
              <w:bottom w:val="single" w:color="B8C7E0" w:sz="4"/>
              <w:right w:val="single" w:color="B8C7E0" w:sz="4"/>
            </w:tcBorders>
            <w:tcMar>
              <w:top w:type="dxa" w:w="50"/>
              <w:left w:type="dxa" w:w="90"/>
              <w:bottom w:type="dxa" w:w="50"/>
              <w:right w:type="dxa" w:w="90"/>
            </w:tcMar>
            <w:vAlign w:val="top"/>
          </w:tcPr>
          <w:p>
            <w:pPr>
              <w:keepNext w:val="false"/>
              <w:spacing w:after="20" w:before="0"/>
              <w:jc w:val="left"/>
            </w:pPr>
            <w:r>
              <w:rPr>
                <w:rFonts w:ascii="Times New Roman" w:cs="Times New Roman" w:eastAsia="Times New Roman" w:hAnsi="Times New Roman"/>
                <w:sz w:val="20"/>
                <w:szCs w:val="20"/>
              </w:rPr>
              <w:t xml:space="preserve">public</w:t>
            </w:r>
          </w:p>
        </w:tc>
        <w:tc>
          <w:tcPr>
            <w:tcW w:type="dxa" w:w="1089"/>
            <w:tcBorders>
              <w:top w:val="single" w:color="B8C7E0" w:sz="4"/>
              <w:left w:val="single" w:color="B8C7E0" w:sz="4"/>
              <w:bottom w:val="single" w:color="B8C7E0" w:sz="4"/>
              <w:right w:val="single" w:color="B8C7E0" w:sz="4"/>
            </w:tcBorders>
            <w:tcMar>
              <w:top w:type="dxa" w:w="50"/>
              <w:left w:type="dxa" w:w="90"/>
              <w:bottom w:type="dxa" w:w="50"/>
              <w:right w:type="dxa" w:w="90"/>
            </w:tcMar>
            <w:vAlign w:val="top"/>
          </w:tcPr>
          <w:p>
            <w:pPr>
              <w:keepNext w:val="false"/>
              <w:spacing w:after="20" w:before="0"/>
              <w:jc w:val="left"/>
            </w:pPr>
            <w:r>
              <w:rPr>
                <w:rFonts w:ascii="Times New Roman" w:cs="Times New Roman" w:eastAsia="Times New Roman" w:hAnsi="Times New Roman"/>
                <w:sz w:val="20"/>
                <w:szCs w:val="20"/>
              </w:rPr>
              <w:t xml:space="preserve">1</w:t>
            </w:r>
          </w:p>
        </w:tc>
      </w:tr>
      <w:tr>
        <w:trPr>
          <w:cantSplit/>
        </w:trPr>
        <w:tc>
          <w:tcPr>
            <w:tcW w:type="dxa" w:w="1814"/>
            <w:tcBorders>
              <w:top w:val="single" w:color="B8C7E0" w:sz="4"/>
              <w:left w:val="single" w:color="B8C7E0" w:sz="4"/>
              <w:bottom w:val="single" w:color="B8C7E0" w:sz="4"/>
              <w:right w:val="single" w:color="B8C7E0" w:sz="4"/>
            </w:tcBorders>
            <w:tcMar>
              <w:top w:type="dxa" w:w="50"/>
              <w:left w:type="dxa" w:w="90"/>
              <w:bottom w:type="dxa" w:w="50"/>
              <w:right w:type="dxa" w:w="90"/>
            </w:tcMar>
            <w:vAlign w:val="top"/>
          </w:tcPr>
          <w:p>
            <w:pPr>
              <w:keepNext w:val="false"/>
              <w:spacing w:after="20" w:before="0"/>
              <w:jc w:val="left"/>
            </w:pPr>
            <w:r>
              <w:rPr>
                <w:rFonts w:ascii="Times New Roman" w:cs="Times New Roman" w:eastAsia="Times New Roman" w:hAnsi="Times New Roman"/>
                <w:sz w:val="20"/>
                <w:szCs w:val="20"/>
              </w:rPr>
              <w:t xml:space="preserve">Cấu hình</w:t>
            </w:r>
          </w:p>
        </w:tc>
        <w:tc>
          <w:tcPr>
            <w:tcW w:type="dxa" w:w="4354"/>
            <w:tcBorders>
              <w:top w:val="single" w:color="B8C7E0" w:sz="4"/>
              <w:left w:val="single" w:color="B8C7E0" w:sz="4"/>
              <w:bottom w:val="single" w:color="B8C7E0" w:sz="4"/>
              <w:right w:val="single" w:color="B8C7E0" w:sz="4"/>
            </w:tcBorders>
            <w:tcMar>
              <w:top w:type="dxa" w:w="50"/>
              <w:left w:type="dxa" w:w="90"/>
              <w:bottom w:type="dxa" w:w="50"/>
              <w:right w:type="dxa" w:w="90"/>
            </w:tcMar>
            <w:vAlign w:val="top"/>
          </w:tcPr>
          <w:p>
            <w:pPr>
              <w:keepNext w:val="false"/>
              <w:spacing w:after="20" w:before="0"/>
              <w:jc w:val="left"/>
            </w:pPr>
            <w:r>
              <w:rPr>
                <w:rFonts w:ascii="Times New Roman" w:cs="Times New Roman" w:eastAsia="Times New Roman" w:hAnsi="Times New Roman"/>
                <w:sz w:val="20"/>
                <w:szCs w:val="20"/>
              </w:rPr>
              <w:t xml:space="preserve">/api/public/site-config; /api/admin/settings, /api/admin/business-types, /api/admin/meta</w:t>
            </w:r>
          </w:p>
        </w:tc>
        <w:tc>
          <w:tcPr>
            <w:tcW w:type="dxa" w:w="1814"/>
            <w:tcBorders>
              <w:top w:val="single" w:color="B8C7E0" w:sz="4"/>
              <w:left w:val="single" w:color="B8C7E0" w:sz="4"/>
              <w:bottom w:val="single" w:color="B8C7E0" w:sz="4"/>
              <w:right w:val="single" w:color="B8C7E0" w:sz="4"/>
            </w:tcBorders>
            <w:tcMar>
              <w:top w:type="dxa" w:w="50"/>
              <w:left w:type="dxa" w:w="90"/>
              <w:bottom w:type="dxa" w:w="50"/>
              <w:right w:type="dxa" w:w="90"/>
            </w:tcMar>
            <w:vAlign w:val="top"/>
          </w:tcPr>
          <w:p>
            <w:pPr>
              <w:keepNext w:val="false"/>
              <w:spacing w:after="20" w:before="0"/>
              <w:jc w:val="left"/>
            </w:pPr>
            <w:r>
              <w:rPr>
                <w:rFonts w:ascii="Times New Roman" w:cs="Times New Roman" w:eastAsia="Times New Roman" w:hAnsi="Times New Roman"/>
                <w:sz w:val="20"/>
                <w:szCs w:val="20"/>
              </w:rPr>
              <w:t xml:space="preserve">public, admin</w:t>
            </w:r>
          </w:p>
        </w:tc>
        <w:tc>
          <w:tcPr>
            <w:tcW w:type="dxa" w:w="1089"/>
            <w:tcBorders>
              <w:top w:val="single" w:color="B8C7E0" w:sz="4"/>
              <w:left w:val="single" w:color="B8C7E0" w:sz="4"/>
              <w:bottom w:val="single" w:color="B8C7E0" w:sz="4"/>
              <w:right w:val="single" w:color="B8C7E0" w:sz="4"/>
            </w:tcBorders>
            <w:tcMar>
              <w:top w:type="dxa" w:w="50"/>
              <w:left w:type="dxa" w:w="90"/>
              <w:bottom w:type="dxa" w:w="50"/>
              <w:right w:type="dxa" w:w="90"/>
            </w:tcMar>
            <w:vAlign w:val="top"/>
          </w:tcPr>
          <w:p>
            <w:pPr>
              <w:keepNext w:val="false"/>
              <w:spacing w:after="20" w:before="0"/>
              <w:jc w:val="left"/>
            </w:pPr>
            <w:r>
              <w:rPr>
                <w:rFonts w:ascii="Times New Roman" w:cs="Times New Roman" w:eastAsia="Times New Roman" w:hAnsi="Times New Roman"/>
                <w:sz w:val="20"/>
                <w:szCs w:val="20"/>
              </w:rPr>
              <w:t xml:space="preserve">1</w:t>
            </w:r>
          </w:p>
        </w:tc>
      </w:tr>
      <w:tr>
        <w:trPr>
          <w:cantSplit/>
        </w:trPr>
        <w:tc>
          <w:tcPr>
            <w:tcW w:type="dxa" w:w="1814"/>
            <w:tcBorders>
              <w:top w:val="single" w:color="B8C7E0" w:sz="4"/>
              <w:left w:val="single" w:color="B8C7E0" w:sz="4"/>
              <w:bottom w:val="single" w:color="B8C7E0" w:sz="4"/>
              <w:right w:val="single" w:color="B8C7E0" w:sz="4"/>
            </w:tcBorders>
            <w:tcMar>
              <w:top w:type="dxa" w:w="50"/>
              <w:left w:type="dxa" w:w="90"/>
              <w:bottom w:type="dxa" w:w="50"/>
              <w:right w:type="dxa" w:w="90"/>
            </w:tcMar>
            <w:vAlign w:val="top"/>
          </w:tcPr>
          <w:p>
            <w:pPr>
              <w:keepNext w:val="false"/>
              <w:spacing w:after="20" w:before="0"/>
              <w:jc w:val="left"/>
            </w:pPr>
            <w:r>
              <w:rPr>
                <w:rFonts w:ascii="Times New Roman" w:cs="Times New Roman" w:eastAsia="Times New Roman" w:hAnsi="Times New Roman"/>
                <w:sz w:val="20"/>
                <w:szCs w:val="20"/>
              </w:rPr>
              <w:t xml:space="preserve">Danh mục, thương hiệu</w:t>
            </w:r>
          </w:p>
        </w:tc>
        <w:tc>
          <w:tcPr>
            <w:tcW w:type="dxa" w:w="4354"/>
            <w:tcBorders>
              <w:top w:val="single" w:color="B8C7E0" w:sz="4"/>
              <w:left w:val="single" w:color="B8C7E0" w:sz="4"/>
              <w:bottom w:val="single" w:color="B8C7E0" w:sz="4"/>
              <w:right w:val="single" w:color="B8C7E0" w:sz="4"/>
            </w:tcBorders>
            <w:tcMar>
              <w:top w:type="dxa" w:w="50"/>
              <w:left w:type="dxa" w:w="90"/>
              <w:bottom w:type="dxa" w:w="50"/>
              <w:right w:type="dxa" w:w="90"/>
            </w:tcMar>
            <w:vAlign w:val="top"/>
          </w:tcPr>
          <w:p>
            <w:pPr>
              <w:keepNext w:val="false"/>
              <w:spacing w:after="20" w:before="0"/>
              <w:jc w:val="left"/>
            </w:pPr>
            <w:r>
              <w:rPr>
                <w:rFonts w:ascii="Times New Roman" w:cs="Times New Roman" w:eastAsia="Times New Roman" w:hAnsi="Times New Roman"/>
                <w:sz w:val="20"/>
                <w:szCs w:val="20"/>
              </w:rPr>
              <w:t xml:space="preserve">/api/public/categories, brands; /api/admin/categories, brands</w:t>
            </w:r>
          </w:p>
        </w:tc>
        <w:tc>
          <w:tcPr>
            <w:tcW w:type="dxa" w:w="1814"/>
            <w:tcBorders>
              <w:top w:val="single" w:color="B8C7E0" w:sz="4"/>
              <w:left w:val="single" w:color="B8C7E0" w:sz="4"/>
              <w:bottom w:val="single" w:color="B8C7E0" w:sz="4"/>
              <w:right w:val="single" w:color="B8C7E0" w:sz="4"/>
            </w:tcBorders>
            <w:tcMar>
              <w:top w:type="dxa" w:w="50"/>
              <w:left w:type="dxa" w:w="90"/>
              <w:bottom w:type="dxa" w:w="50"/>
              <w:right w:type="dxa" w:w="90"/>
            </w:tcMar>
            <w:vAlign w:val="top"/>
          </w:tcPr>
          <w:p>
            <w:pPr>
              <w:keepNext w:val="false"/>
              <w:spacing w:after="20" w:before="0"/>
              <w:jc w:val="left"/>
            </w:pPr>
            <w:r>
              <w:rPr>
                <w:rFonts w:ascii="Times New Roman" w:cs="Times New Roman" w:eastAsia="Times New Roman" w:hAnsi="Times New Roman"/>
                <w:sz w:val="20"/>
                <w:szCs w:val="20"/>
              </w:rPr>
              <w:t xml:space="preserve">public, admin</w:t>
            </w:r>
          </w:p>
        </w:tc>
        <w:tc>
          <w:tcPr>
            <w:tcW w:type="dxa" w:w="1089"/>
            <w:tcBorders>
              <w:top w:val="single" w:color="B8C7E0" w:sz="4"/>
              <w:left w:val="single" w:color="B8C7E0" w:sz="4"/>
              <w:bottom w:val="single" w:color="B8C7E0" w:sz="4"/>
              <w:right w:val="single" w:color="B8C7E0" w:sz="4"/>
            </w:tcBorders>
            <w:tcMar>
              <w:top w:type="dxa" w:w="50"/>
              <w:left w:type="dxa" w:w="90"/>
              <w:bottom w:type="dxa" w:w="50"/>
              <w:right w:type="dxa" w:w="90"/>
            </w:tcMar>
            <w:vAlign w:val="top"/>
          </w:tcPr>
          <w:p>
            <w:pPr>
              <w:keepNext w:val="false"/>
              <w:spacing w:after="20" w:before="0"/>
              <w:jc w:val="left"/>
            </w:pPr>
            <w:r>
              <w:rPr>
                <w:rFonts w:ascii="Times New Roman" w:cs="Times New Roman" w:eastAsia="Times New Roman" w:hAnsi="Times New Roman"/>
                <w:sz w:val="20"/>
                <w:szCs w:val="20"/>
              </w:rPr>
              <w:t xml:space="preserve">1</w:t>
            </w:r>
          </w:p>
        </w:tc>
      </w:tr>
      <w:tr>
        <w:trPr>
          <w:cantSplit/>
        </w:trPr>
        <w:tc>
          <w:tcPr>
            <w:tcW w:type="dxa" w:w="1814"/>
            <w:tcBorders>
              <w:top w:val="single" w:color="B8C7E0" w:sz="4"/>
              <w:left w:val="single" w:color="B8C7E0" w:sz="4"/>
              <w:bottom w:val="single" w:color="B8C7E0" w:sz="4"/>
              <w:right w:val="single" w:color="B8C7E0" w:sz="4"/>
            </w:tcBorders>
            <w:tcMar>
              <w:top w:type="dxa" w:w="50"/>
              <w:left w:type="dxa" w:w="90"/>
              <w:bottom w:type="dxa" w:w="50"/>
              <w:right w:type="dxa" w:w="90"/>
            </w:tcMar>
            <w:vAlign w:val="top"/>
          </w:tcPr>
          <w:p>
            <w:pPr>
              <w:keepNext w:val="false"/>
              <w:spacing w:after="20" w:before="0"/>
              <w:jc w:val="left"/>
            </w:pPr>
            <w:r>
              <w:rPr>
                <w:rFonts w:ascii="Times New Roman" w:cs="Times New Roman" w:eastAsia="Times New Roman" w:hAnsi="Times New Roman"/>
                <w:sz w:val="20"/>
                <w:szCs w:val="20"/>
              </w:rPr>
              <w:t xml:space="preserve">Thuộc tính</w:t>
            </w:r>
          </w:p>
        </w:tc>
        <w:tc>
          <w:tcPr>
            <w:tcW w:type="dxa" w:w="4354"/>
            <w:tcBorders>
              <w:top w:val="single" w:color="B8C7E0" w:sz="4"/>
              <w:left w:val="single" w:color="B8C7E0" w:sz="4"/>
              <w:bottom w:val="single" w:color="B8C7E0" w:sz="4"/>
              <w:right w:val="single" w:color="B8C7E0" w:sz="4"/>
            </w:tcBorders>
            <w:tcMar>
              <w:top w:type="dxa" w:w="50"/>
              <w:left w:type="dxa" w:w="90"/>
              <w:bottom w:type="dxa" w:w="50"/>
              <w:right w:type="dxa" w:w="90"/>
            </w:tcMar>
            <w:vAlign w:val="top"/>
          </w:tcPr>
          <w:p>
            <w:pPr>
              <w:keepNext w:val="false"/>
              <w:spacing w:after="20" w:before="0"/>
              <w:jc w:val="left"/>
            </w:pPr>
            <w:r>
              <w:rPr>
                <w:rFonts w:ascii="Times New Roman" w:cs="Times New Roman" w:eastAsia="Times New Roman" w:hAnsi="Times New Roman"/>
                <w:sz w:val="20"/>
                <w:szCs w:val="20"/>
              </w:rPr>
              <w:t xml:space="preserve">/api/admin/attributes (+ values, category-assignment)</w:t>
            </w:r>
          </w:p>
        </w:tc>
        <w:tc>
          <w:tcPr>
            <w:tcW w:type="dxa" w:w="1814"/>
            <w:tcBorders>
              <w:top w:val="single" w:color="B8C7E0" w:sz="4"/>
              <w:left w:val="single" w:color="B8C7E0" w:sz="4"/>
              <w:bottom w:val="single" w:color="B8C7E0" w:sz="4"/>
              <w:right w:val="single" w:color="B8C7E0" w:sz="4"/>
            </w:tcBorders>
            <w:tcMar>
              <w:top w:type="dxa" w:w="50"/>
              <w:left w:type="dxa" w:w="90"/>
              <w:bottom w:type="dxa" w:w="50"/>
              <w:right w:type="dxa" w:w="90"/>
            </w:tcMar>
            <w:vAlign w:val="top"/>
          </w:tcPr>
          <w:p>
            <w:pPr>
              <w:keepNext w:val="false"/>
              <w:spacing w:after="20" w:before="0"/>
              <w:jc w:val="left"/>
            </w:pPr>
            <w:r>
              <w:rPr>
                <w:rFonts w:ascii="Times New Roman" w:cs="Times New Roman" w:eastAsia="Times New Roman" w:hAnsi="Times New Roman"/>
                <w:sz w:val="20"/>
                <w:szCs w:val="20"/>
              </w:rPr>
              <w:t xml:space="preserve">admin</w:t>
            </w:r>
          </w:p>
        </w:tc>
        <w:tc>
          <w:tcPr>
            <w:tcW w:type="dxa" w:w="1089"/>
            <w:tcBorders>
              <w:top w:val="single" w:color="B8C7E0" w:sz="4"/>
              <w:left w:val="single" w:color="B8C7E0" w:sz="4"/>
              <w:bottom w:val="single" w:color="B8C7E0" w:sz="4"/>
              <w:right w:val="single" w:color="B8C7E0" w:sz="4"/>
            </w:tcBorders>
            <w:tcMar>
              <w:top w:type="dxa" w:w="50"/>
              <w:left w:type="dxa" w:w="90"/>
              <w:bottom w:type="dxa" w:w="50"/>
              <w:right w:type="dxa" w:w="90"/>
            </w:tcMar>
            <w:vAlign w:val="top"/>
          </w:tcPr>
          <w:p>
            <w:pPr>
              <w:keepNext w:val="false"/>
              <w:spacing w:after="20" w:before="0"/>
              <w:jc w:val="left"/>
            </w:pPr>
            <w:r>
              <w:rPr>
                <w:rFonts w:ascii="Times New Roman" w:cs="Times New Roman" w:eastAsia="Times New Roman" w:hAnsi="Times New Roman"/>
                <w:sz w:val="20"/>
                <w:szCs w:val="20"/>
              </w:rPr>
              <w:t xml:space="preserve">1</w:t>
            </w:r>
          </w:p>
        </w:tc>
      </w:tr>
      <w:tr>
        <w:trPr>
          <w:cantSplit/>
        </w:trPr>
        <w:tc>
          <w:tcPr>
            <w:tcW w:type="dxa" w:w="1814"/>
            <w:tcBorders>
              <w:top w:val="single" w:color="B8C7E0" w:sz="4"/>
              <w:left w:val="single" w:color="B8C7E0" w:sz="4"/>
              <w:bottom w:val="single" w:color="B8C7E0" w:sz="4"/>
              <w:right w:val="single" w:color="B8C7E0" w:sz="4"/>
            </w:tcBorders>
            <w:tcMar>
              <w:top w:type="dxa" w:w="50"/>
              <w:left w:type="dxa" w:w="90"/>
              <w:bottom w:type="dxa" w:w="50"/>
              <w:right w:type="dxa" w:w="90"/>
            </w:tcMar>
            <w:vAlign w:val="top"/>
          </w:tcPr>
          <w:p>
            <w:pPr>
              <w:keepNext w:val="false"/>
              <w:spacing w:after="20" w:before="0"/>
              <w:jc w:val="left"/>
            </w:pPr>
            <w:r>
              <w:rPr>
                <w:rFonts w:ascii="Times New Roman" w:cs="Times New Roman" w:eastAsia="Times New Roman" w:hAnsi="Times New Roman"/>
                <w:sz w:val="20"/>
                <w:szCs w:val="20"/>
              </w:rPr>
              <w:t xml:space="preserve">Sản phẩm</w:t>
            </w:r>
          </w:p>
        </w:tc>
        <w:tc>
          <w:tcPr>
            <w:tcW w:type="dxa" w:w="4354"/>
            <w:tcBorders>
              <w:top w:val="single" w:color="B8C7E0" w:sz="4"/>
              <w:left w:val="single" w:color="B8C7E0" w:sz="4"/>
              <w:bottom w:val="single" w:color="B8C7E0" w:sz="4"/>
              <w:right w:val="single" w:color="B8C7E0" w:sz="4"/>
            </w:tcBorders>
            <w:tcMar>
              <w:top w:type="dxa" w:w="50"/>
              <w:left w:type="dxa" w:w="90"/>
              <w:bottom w:type="dxa" w:w="50"/>
              <w:right w:type="dxa" w:w="90"/>
            </w:tcMar>
            <w:vAlign w:val="top"/>
          </w:tcPr>
          <w:p>
            <w:pPr>
              <w:keepNext w:val="false"/>
              <w:spacing w:after="20" w:before="0"/>
              <w:jc w:val="left"/>
            </w:pPr>
            <w:r>
              <w:rPr>
                <w:rFonts w:ascii="Times New Roman" w:cs="Times New Roman" w:eastAsia="Times New Roman" w:hAnsi="Times New Roman"/>
                <w:sz w:val="20"/>
                <w:szCs w:val="20"/>
              </w:rPr>
              <w:t xml:space="preserve">/api/admin/products (+ variants, images, generate-variants); /api/public/products, facets, search</w:t>
            </w:r>
          </w:p>
        </w:tc>
        <w:tc>
          <w:tcPr>
            <w:tcW w:type="dxa" w:w="1814"/>
            <w:tcBorders>
              <w:top w:val="single" w:color="B8C7E0" w:sz="4"/>
              <w:left w:val="single" w:color="B8C7E0" w:sz="4"/>
              <w:bottom w:val="single" w:color="B8C7E0" w:sz="4"/>
              <w:right w:val="single" w:color="B8C7E0" w:sz="4"/>
            </w:tcBorders>
            <w:tcMar>
              <w:top w:type="dxa" w:w="50"/>
              <w:left w:type="dxa" w:w="90"/>
              <w:bottom w:type="dxa" w:w="50"/>
              <w:right w:type="dxa" w:w="90"/>
            </w:tcMar>
            <w:vAlign w:val="top"/>
          </w:tcPr>
          <w:p>
            <w:pPr>
              <w:keepNext w:val="false"/>
              <w:spacing w:after="20" w:before="0"/>
              <w:jc w:val="left"/>
            </w:pPr>
            <w:r>
              <w:rPr>
                <w:rFonts w:ascii="Times New Roman" w:cs="Times New Roman" w:eastAsia="Times New Roman" w:hAnsi="Times New Roman"/>
                <w:sz w:val="20"/>
                <w:szCs w:val="20"/>
              </w:rPr>
              <w:t xml:space="preserve">public, admin</w:t>
            </w:r>
          </w:p>
        </w:tc>
        <w:tc>
          <w:tcPr>
            <w:tcW w:type="dxa" w:w="1089"/>
            <w:tcBorders>
              <w:top w:val="single" w:color="B8C7E0" w:sz="4"/>
              <w:left w:val="single" w:color="B8C7E0" w:sz="4"/>
              <w:bottom w:val="single" w:color="B8C7E0" w:sz="4"/>
              <w:right w:val="single" w:color="B8C7E0" w:sz="4"/>
            </w:tcBorders>
            <w:tcMar>
              <w:top w:type="dxa" w:w="50"/>
              <w:left w:type="dxa" w:w="90"/>
              <w:bottom w:type="dxa" w:w="50"/>
              <w:right w:type="dxa" w:w="90"/>
            </w:tcMar>
            <w:vAlign w:val="top"/>
          </w:tcPr>
          <w:p>
            <w:pPr>
              <w:keepNext w:val="false"/>
              <w:spacing w:after="20" w:before="0"/>
              <w:jc w:val="left"/>
            </w:pPr>
            <w:r>
              <w:rPr>
                <w:rFonts w:ascii="Times New Roman" w:cs="Times New Roman" w:eastAsia="Times New Roman" w:hAnsi="Times New Roman"/>
                <w:sz w:val="20"/>
                <w:szCs w:val="20"/>
              </w:rPr>
              <w:t xml:space="preserve">1–2</w:t>
            </w:r>
          </w:p>
        </w:tc>
      </w:tr>
      <w:tr>
        <w:trPr>
          <w:cantSplit/>
        </w:trPr>
        <w:tc>
          <w:tcPr>
            <w:tcW w:type="dxa" w:w="1814"/>
            <w:tcBorders>
              <w:top w:val="single" w:color="B8C7E0" w:sz="4"/>
              <w:left w:val="single" w:color="B8C7E0" w:sz="4"/>
              <w:bottom w:val="single" w:color="B8C7E0" w:sz="4"/>
              <w:right w:val="single" w:color="B8C7E0" w:sz="4"/>
            </w:tcBorders>
            <w:tcMar>
              <w:top w:type="dxa" w:w="50"/>
              <w:left w:type="dxa" w:w="90"/>
              <w:bottom w:type="dxa" w:w="50"/>
              <w:right w:type="dxa" w:w="90"/>
            </w:tcMar>
            <w:vAlign w:val="top"/>
          </w:tcPr>
          <w:p>
            <w:pPr>
              <w:keepNext w:val="false"/>
              <w:spacing w:after="20" w:before="0"/>
              <w:jc w:val="left"/>
            </w:pPr>
            <w:r>
              <w:rPr>
                <w:rFonts w:ascii="Times New Roman" w:cs="Times New Roman" w:eastAsia="Times New Roman" w:hAnsi="Times New Roman"/>
                <w:sz w:val="20"/>
                <w:szCs w:val="20"/>
              </w:rPr>
              <w:t xml:space="preserve">Media</w:t>
            </w:r>
          </w:p>
        </w:tc>
        <w:tc>
          <w:tcPr>
            <w:tcW w:type="dxa" w:w="4354"/>
            <w:tcBorders>
              <w:top w:val="single" w:color="B8C7E0" w:sz="4"/>
              <w:left w:val="single" w:color="B8C7E0" w:sz="4"/>
              <w:bottom w:val="single" w:color="B8C7E0" w:sz="4"/>
              <w:right w:val="single" w:color="B8C7E0" w:sz="4"/>
            </w:tcBorders>
            <w:tcMar>
              <w:top w:type="dxa" w:w="50"/>
              <w:left w:type="dxa" w:w="90"/>
              <w:bottom w:type="dxa" w:w="50"/>
              <w:right w:type="dxa" w:w="90"/>
            </w:tcMar>
            <w:vAlign w:val="top"/>
          </w:tcPr>
          <w:p>
            <w:pPr>
              <w:keepNext w:val="false"/>
              <w:spacing w:after="20" w:before="0"/>
              <w:jc w:val="left"/>
            </w:pPr>
            <w:r>
              <w:rPr>
                <w:rFonts w:ascii="Times New Roman" w:cs="Times New Roman" w:eastAsia="Times New Roman" w:hAnsi="Times New Roman"/>
                <w:sz w:val="20"/>
                <w:szCs w:val="20"/>
              </w:rPr>
              <w:t xml:space="preserve">/api/admin/media</w:t>
            </w:r>
          </w:p>
        </w:tc>
        <w:tc>
          <w:tcPr>
            <w:tcW w:type="dxa" w:w="1814"/>
            <w:tcBorders>
              <w:top w:val="single" w:color="B8C7E0" w:sz="4"/>
              <w:left w:val="single" w:color="B8C7E0" w:sz="4"/>
              <w:bottom w:val="single" w:color="B8C7E0" w:sz="4"/>
              <w:right w:val="single" w:color="B8C7E0" w:sz="4"/>
            </w:tcBorders>
            <w:tcMar>
              <w:top w:type="dxa" w:w="50"/>
              <w:left w:type="dxa" w:w="90"/>
              <w:bottom w:type="dxa" w:w="50"/>
              <w:right w:type="dxa" w:w="90"/>
            </w:tcMar>
            <w:vAlign w:val="top"/>
          </w:tcPr>
          <w:p>
            <w:pPr>
              <w:keepNext w:val="false"/>
              <w:spacing w:after="20" w:before="0"/>
              <w:jc w:val="left"/>
            </w:pPr>
            <w:r>
              <w:rPr>
                <w:rFonts w:ascii="Times New Roman" w:cs="Times New Roman" w:eastAsia="Times New Roman" w:hAnsi="Times New Roman"/>
                <w:sz w:val="20"/>
                <w:szCs w:val="20"/>
              </w:rPr>
              <w:t xml:space="preserve">admin</w:t>
            </w:r>
          </w:p>
        </w:tc>
        <w:tc>
          <w:tcPr>
            <w:tcW w:type="dxa" w:w="1089"/>
            <w:tcBorders>
              <w:top w:val="single" w:color="B8C7E0" w:sz="4"/>
              <w:left w:val="single" w:color="B8C7E0" w:sz="4"/>
              <w:bottom w:val="single" w:color="B8C7E0" w:sz="4"/>
              <w:right w:val="single" w:color="B8C7E0" w:sz="4"/>
            </w:tcBorders>
            <w:tcMar>
              <w:top w:type="dxa" w:w="50"/>
              <w:left w:type="dxa" w:w="90"/>
              <w:bottom w:type="dxa" w:w="50"/>
              <w:right w:type="dxa" w:w="90"/>
            </w:tcMar>
            <w:vAlign w:val="top"/>
          </w:tcPr>
          <w:p>
            <w:pPr>
              <w:keepNext w:val="false"/>
              <w:spacing w:after="20" w:before="0"/>
              <w:jc w:val="left"/>
            </w:pPr>
            <w:r>
              <w:rPr>
                <w:rFonts w:ascii="Times New Roman" w:cs="Times New Roman" w:eastAsia="Times New Roman" w:hAnsi="Times New Roman"/>
                <w:sz w:val="20"/>
                <w:szCs w:val="20"/>
              </w:rPr>
              <w:t xml:space="preserve">1</w:t>
            </w:r>
          </w:p>
        </w:tc>
      </w:tr>
      <w:tr>
        <w:trPr>
          <w:cantSplit/>
        </w:trPr>
        <w:tc>
          <w:tcPr>
            <w:tcW w:type="dxa" w:w="1814"/>
            <w:tcBorders>
              <w:top w:val="single" w:color="B8C7E0" w:sz="4"/>
              <w:left w:val="single" w:color="B8C7E0" w:sz="4"/>
              <w:bottom w:val="single" w:color="B8C7E0" w:sz="4"/>
              <w:right w:val="single" w:color="B8C7E0" w:sz="4"/>
            </w:tcBorders>
            <w:tcMar>
              <w:top w:type="dxa" w:w="50"/>
              <w:left w:type="dxa" w:w="90"/>
              <w:bottom w:type="dxa" w:w="50"/>
              <w:right w:type="dxa" w:w="90"/>
            </w:tcMar>
            <w:vAlign w:val="top"/>
          </w:tcPr>
          <w:p>
            <w:pPr>
              <w:keepNext w:val="false"/>
              <w:spacing w:after="20" w:before="0"/>
              <w:jc w:val="left"/>
            </w:pPr>
            <w:r>
              <w:rPr>
                <w:rFonts w:ascii="Times New Roman" w:cs="Times New Roman" w:eastAsia="Times New Roman" w:hAnsi="Times New Roman"/>
                <w:sz w:val="20"/>
                <w:szCs w:val="20"/>
              </w:rPr>
              <w:t xml:space="preserve">Trang chủ và nội dung</w:t>
            </w:r>
          </w:p>
        </w:tc>
        <w:tc>
          <w:tcPr>
            <w:tcW w:type="dxa" w:w="4354"/>
            <w:tcBorders>
              <w:top w:val="single" w:color="B8C7E0" w:sz="4"/>
              <w:left w:val="single" w:color="B8C7E0" w:sz="4"/>
              <w:bottom w:val="single" w:color="B8C7E0" w:sz="4"/>
              <w:right w:val="single" w:color="B8C7E0" w:sz="4"/>
            </w:tcBorders>
            <w:tcMar>
              <w:top w:type="dxa" w:w="50"/>
              <w:left w:type="dxa" w:w="90"/>
              <w:bottom w:type="dxa" w:w="50"/>
              <w:right w:type="dxa" w:w="90"/>
            </w:tcMar>
            <w:vAlign w:val="top"/>
          </w:tcPr>
          <w:p>
            <w:pPr>
              <w:keepNext w:val="false"/>
              <w:spacing w:after="20" w:before="0"/>
              <w:jc w:val="left"/>
            </w:pPr>
            <w:r>
              <w:rPr>
                <w:rFonts w:ascii="Times New Roman" w:cs="Times New Roman" w:eastAsia="Times New Roman" w:hAnsi="Times New Roman"/>
                <w:sz w:val="20"/>
                <w:szCs w:val="20"/>
              </w:rPr>
              <w:t xml:space="preserve">/api/public/pages, posts (+ latest); /api/admin/banners, homepage-sections, menus, pages, posts (banner, section và menu công khai nằm trong site-config)</w:t>
            </w:r>
          </w:p>
        </w:tc>
        <w:tc>
          <w:tcPr>
            <w:tcW w:type="dxa" w:w="1814"/>
            <w:tcBorders>
              <w:top w:val="single" w:color="B8C7E0" w:sz="4"/>
              <w:left w:val="single" w:color="B8C7E0" w:sz="4"/>
              <w:bottom w:val="single" w:color="B8C7E0" w:sz="4"/>
              <w:right w:val="single" w:color="B8C7E0" w:sz="4"/>
            </w:tcBorders>
            <w:tcMar>
              <w:top w:type="dxa" w:w="50"/>
              <w:left w:type="dxa" w:w="90"/>
              <w:bottom w:type="dxa" w:w="50"/>
              <w:right w:type="dxa" w:w="90"/>
            </w:tcMar>
            <w:vAlign w:val="top"/>
          </w:tcPr>
          <w:p>
            <w:pPr>
              <w:keepNext w:val="false"/>
              <w:spacing w:after="20" w:before="0"/>
              <w:jc w:val="left"/>
            </w:pPr>
            <w:r>
              <w:rPr>
                <w:rFonts w:ascii="Times New Roman" w:cs="Times New Roman" w:eastAsia="Times New Roman" w:hAnsi="Times New Roman"/>
                <w:sz w:val="20"/>
                <w:szCs w:val="20"/>
              </w:rPr>
              <w:t xml:space="preserve">public, admin</w:t>
            </w:r>
          </w:p>
        </w:tc>
        <w:tc>
          <w:tcPr>
            <w:tcW w:type="dxa" w:w="1089"/>
            <w:tcBorders>
              <w:top w:val="single" w:color="B8C7E0" w:sz="4"/>
              <w:left w:val="single" w:color="B8C7E0" w:sz="4"/>
              <w:bottom w:val="single" w:color="B8C7E0" w:sz="4"/>
              <w:right w:val="single" w:color="B8C7E0" w:sz="4"/>
            </w:tcBorders>
            <w:tcMar>
              <w:top w:type="dxa" w:w="50"/>
              <w:left w:type="dxa" w:w="90"/>
              <w:bottom w:type="dxa" w:w="50"/>
              <w:right w:type="dxa" w:w="90"/>
            </w:tcMar>
            <w:vAlign w:val="top"/>
          </w:tcPr>
          <w:p>
            <w:pPr>
              <w:keepNext w:val="false"/>
              <w:spacing w:after="20" w:before="0"/>
              <w:jc w:val="left"/>
            </w:pPr>
            <w:r>
              <w:rPr>
                <w:rFonts w:ascii="Times New Roman" w:cs="Times New Roman" w:eastAsia="Times New Roman" w:hAnsi="Times New Roman"/>
                <w:sz w:val="20"/>
                <w:szCs w:val="20"/>
              </w:rPr>
              <w:t xml:space="preserve">1–3</w:t>
            </w:r>
          </w:p>
        </w:tc>
      </w:tr>
      <w:tr>
        <w:trPr>
          <w:cantSplit/>
        </w:trPr>
        <w:tc>
          <w:tcPr>
            <w:tcW w:type="dxa" w:w="1814"/>
            <w:tcBorders>
              <w:top w:val="single" w:color="B8C7E0" w:sz="4"/>
              <w:left w:val="single" w:color="B8C7E0" w:sz="4"/>
              <w:bottom w:val="single" w:color="B8C7E0" w:sz="4"/>
              <w:right w:val="single" w:color="B8C7E0" w:sz="4"/>
            </w:tcBorders>
            <w:tcMar>
              <w:top w:type="dxa" w:w="50"/>
              <w:left w:type="dxa" w:w="90"/>
              <w:bottom w:type="dxa" w:w="50"/>
              <w:right w:type="dxa" w:w="90"/>
            </w:tcMar>
            <w:vAlign w:val="top"/>
          </w:tcPr>
          <w:p>
            <w:pPr>
              <w:keepNext w:val="false"/>
              <w:spacing w:after="20" w:before="0"/>
              <w:jc w:val="left"/>
            </w:pPr>
            <w:r>
              <w:rPr>
                <w:rFonts w:ascii="Times New Roman" w:cs="Times New Roman" w:eastAsia="Times New Roman" w:hAnsi="Times New Roman"/>
                <w:sz w:val="20"/>
                <w:szCs w:val="20"/>
              </w:rPr>
              <w:t xml:space="preserve">Giỏ hàng, thanh toán</w:t>
            </w:r>
          </w:p>
        </w:tc>
        <w:tc>
          <w:tcPr>
            <w:tcW w:type="dxa" w:w="4354"/>
            <w:tcBorders>
              <w:top w:val="single" w:color="B8C7E0" w:sz="4"/>
              <w:left w:val="single" w:color="B8C7E0" w:sz="4"/>
              <w:bottom w:val="single" w:color="B8C7E0" w:sz="4"/>
              <w:right w:val="single" w:color="B8C7E0" w:sz="4"/>
            </w:tcBorders>
            <w:tcMar>
              <w:top w:type="dxa" w:w="50"/>
              <w:left w:type="dxa" w:w="90"/>
              <w:bottom w:type="dxa" w:w="50"/>
              <w:right w:type="dxa" w:w="90"/>
            </w:tcMar>
            <w:vAlign w:val="top"/>
          </w:tcPr>
          <w:p>
            <w:pPr>
              <w:keepNext w:val="false"/>
              <w:spacing w:after="20" w:before="0"/>
              <w:jc w:val="left"/>
            </w:pPr>
            <w:r>
              <w:rPr>
                <w:rFonts w:ascii="Times New Roman" w:cs="Times New Roman" w:eastAsia="Times New Roman" w:hAnsi="Times New Roman"/>
                <w:sz w:val="20"/>
                <w:szCs w:val="20"/>
              </w:rPr>
              <w:t xml:space="preserve">/api/cart (items, coupon; giỏ khách theo cookie ccp_cart), /api/orders/checkout, /api/orders/track; /api/public/address/provinces, wards; /api/public/shipping/quote, payment-methods</w:t>
            </w:r>
          </w:p>
        </w:tc>
        <w:tc>
          <w:tcPr>
            <w:tcW w:type="dxa" w:w="1814"/>
            <w:tcBorders>
              <w:top w:val="single" w:color="B8C7E0" w:sz="4"/>
              <w:left w:val="single" w:color="B8C7E0" w:sz="4"/>
              <w:bottom w:val="single" w:color="B8C7E0" w:sz="4"/>
              <w:right w:val="single" w:color="B8C7E0" w:sz="4"/>
            </w:tcBorders>
            <w:tcMar>
              <w:top w:type="dxa" w:w="50"/>
              <w:left w:type="dxa" w:w="90"/>
              <w:bottom w:type="dxa" w:w="50"/>
              <w:right w:type="dxa" w:w="90"/>
            </w:tcMar>
            <w:vAlign w:val="top"/>
          </w:tcPr>
          <w:p>
            <w:pPr>
              <w:keepNext w:val="false"/>
              <w:spacing w:after="20" w:before="0"/>
              <w:jc w:val="left"/>
            </w:pPr>
            <w:r>
              <w:rPr>
                <w:rFonts w:ascii="Times New Roman" w:cs="Times New Roman" w:eastAsia="Times New Roman" w:hAnsi="Times New Roman"/>
                <w:sz w:val="20"/>
                <w:szCs w:val="20"/>
              </w:rPr>
              <w:t xml:space="preserve">public</w:t>
            </w:r>
          </w:p>
        </w:tc>
        <w:tc>
          <w:tcPr>
            <w:tcW w:type="dxa" w:w="1089"/>
            <w:tcBorders>
              <w:top w:val="single" w:color="B8C7E0" w:sz="4"/>
              <w:left w:val="single" w:color="B8C7E0" w:sz="4"/>
              <w:bottom w:val="single" w:color="B8C7E0" w:sz="4"/>
              <w:right w:val="single" w:color="B8C7E0" w:sz="4"/>
            </w:tcBorders>
            <w:tcMar>
              <w:top w:type="dxa" w:w="50"/>
              <w:left w:type="dxa" w:w="90"/>
              <w:bottom w:type="dxa" w:w="50"/>
              <w:right w:type="dxa" w:w="90"/>
            </w:tcMar>
            <w:vAlign w:val="top"/>
          </w:tcPr>
          <w:p>
            <w:pPr>
              <w:keepNext w:val="false"/>
              <w:spacing w:after="20" w:before="0"/>
              <w:jc w:val="left"/>
            </w:pPr>
            <w:r>
              <w:rPr>
                <w:rFonts w:ascii="Times New Roman" w:cs="Times New Roman" w:eastAsia="Times New Roman" w:hAnsi="Times New Roman"/>
                <w:sz w:val="20"/>
                <w:szCs w:val="20"/>
              </w:rPr>
              <w:t xml:space="preserve">2</w:t>
            </w:r>
          </w:p>
        </w:tc>
      </w:tr>
      <w:tr>
        <w:trPr>
          <w:cantSplit/>
        </w:trPr>
        <w:tc>
          <w:tcPr>
            <w:tcW w:type="dxa" w:w="1814"/>
            <w:tcBorders>
              <w:top w:val="single" w:color="B8C7E0" w:sz="4"/>
              <w:left w:val="single" w:color="B8C7E0" w:sz="4"/>
              <w:bottom w:val="single" w:color="B8C7E0" w:sz="4"/>
              <w:right w:val="single" w:color="B8C7E0" w:sz="4"/>
            </w:tcBorders>
            <w:tcMar>
              <w:top w:type="dxa" w:w="50"/>
              <w:left w:type="dxa" w:w="90"/>
              <w:bottom w:type="dxa" w:w="50"/>
              <w:right w:type="dxa" w:w="90"/>
            </w:tcMar>
            <w:vAlign w:val="top"/>
          </w:tcPr>
          <w:p>
            <w:pPr>
              <w:keepNext w:val="false"/>
              <w:spacing w:after="20" w:before="0"/>
              <w:jc w:val="left"/>
            </w:pPr>
            <w:r>
              <w:rPr>
                <w:rFonts w:ascii="Times New Roman" w:cs="Times New Roman" w:eastAsia="Times New Roman" w:hAnsi="Times New Roman"/>
                <w:sz w:val="20"/>
                <w:szCs w:val="20"/>
              </w:rPr>
              <w:t xml:space="preserve">Tài khoản</w:t>
            </w:r>
          </w:p>
        </w:tc>
        <w:tc>
          <w:tcPr>
            <w:tcW w:type="dxa" w:w="4354"/>
            <w:tcBorders>
              <w:top w:val="single" w:color="B8C7E0" w:sz="4"/>
              <w:left w:val="single" w:color="B8C7E0" w:sz="4"/>
              <w:bottom w:val="single" w:color="B8C7E0" w:sz="4"/>
              <w:right w:val="single" w:color="B8C7E0" w:sz="4"/>
            </w:tcBorders>
            <w:tcMar>
              <w:top w:type="dxa" w:w="50"/>
              <w:left w:type="dxa" w:w="90"/>
              <w:bottom w:type="dxa" w:w="50"/>
              <w:right w:type="dxa" w:w="90"/>
            </w:tcMar>
            <w:vAlign w:val="top"/>
          </w:tcPr>
          <w:p>
            <w:pPr>
              <w:keepNext w:val="false"/>
              <w:spacing w:after="20" w:before="0"/>
              <w:jc w:val="left"/>
            </w:pPr>
            <w:r>
              <w:rPr>
                <w:rFonts w:ascii="Times New Roman" w:cs="Times New Roman" w:eastAsia="Times New Roman" w:hAnsi="Times New Roman"/>
                <w:sz w:val="20"/>
                <w:szCs w:val="20"/>
              </w:rPr>
              <w:t xml:space="preserve">/api/account/orders (+ cancel), addresses, wishlist, reviews</w:t>
            </w:r>
          </w:p>
        </w:tc>
        <w:tc>
          <w:tcPr>
            <w:tcW w:type="dxa" w:w="1814"/>
            <w:tcBorders>
              <w:top w:val="single" w:color="B8C7E0" w:sz="4"/>
              <w:left w:val="single" w:color="B8C7E0" w:sz="4"/>
              <w:bottom w:val="single" w:color="B8C7E0" w:sz="4"/>
              <w:right w:val="single" w:color="B8C7E0" w:sz="4"/>
            </w:tcBorders>
            <w:tcMar>
              <w:top w:type="dxa" w:w="50"/>
              <w:left w:type="dxa" w:w="90"/>
              <w:bottom w:type="dxa" w:w="50"/>
              <w:right w:type="dxa" w:w="90"/>
            </w:tcMar>
            <w:vAlign w:val="top"/>
          </w:tcPr>
          <w:p>
            <w:pPr>
              <w:keepNext w:val="false"/>
              <w:spacing w:after="20" w:before="0"/>
              <w:jc w:val="left"/>
            </w:pPr>
            <w:r>
              <w:rPr>
                <w:rFonts w:ascii="Times New Roman" w:cs="Times New Roman" w:eastAsia="Times New Roman" w:hAnsi="Times New Roman"/>
                <w:sz w:val="20"/>
                <w:szCs w:val="20"/>
              </w:rPr>
              <w:t xml:space="preserve">account</w:t>
            </w:r>
          </w:p>
        </w:tc>
        <w:tc>
          <w:tcPr>
            <w:tcW w:type="dxa" w:w="1089"/>
            <w:tcBorders>
              <w:top w:val="single" w:color="B8C7E0" w:sz="4"/>
              <w:left w:val="single" w:color="B8C7E0" w:sz="4"/>
              <w:bottom w:val="single" w:color="B8C7E0" w:sz="4"/>
              <w:right w:val="single" w:color="B8C7E0" w:sz="4"/>
            </w:tcBorders>
            <w:tcMar>
              <w:top w:type="dxa" w:w="50"/>
              <w:left w:type="dxa" w:w="90"/>
              <w:bottom w:type="dxa" w:w="50"/>
              <w:right w:type="dxa" w:w="90"/>
            </w:tcMar>
            <w:vAlign w:val="top"/>
          </w:tcPr>
          <w:p>
            <w:pPr>
              <w:keepNext w:val="false"/>
              <w:spacing w:after="20" w:before="0"/>
              <w:jc w:val="left"/>
            </w:pPr>
            <w:r>
              <w:rPr>
                <w:rFonts w:ascii="Times New Roman" w:cs="Times New Roman" w:eastAsia="Times New Roman" w:hAnsi="Times New Roman"/>
                <w:sz w:val="20"/>
                <w:szCs w:val="20"/>
              </w:rPr>
              <w:t xml:space="preserve">2–3</w:t>
            </w:r>
          </w:p>
        </w:tc>
      </w:tr>
      <w:tr>
        <w:trPr>
          <w:cantSplit/>
        </w:trPr>
        <w:tc>
          <w:tcPr>
            <w:tcW w:type="dxa" w:w="1814"/>
            <w:tcBorders>
              <w:top w:val="single" w:color="B8C7E0" w:sz="4"/>
              <w:left w:val="single" w:color="B8C7E0" w:sz="4"/>
              <w:bottom w:val="single" w:color="B8C7E0" w:sz="4"/>
              <w:right w:val="single" w:color="B8C7E0" w:sz="4"/>
            </w:tcBorders>
            <w:tcMar>
              <w:top w:type="dxa" w:w="50"/>
              <w:left w:type="dxa" w:w="90"/>
              <w:bottom w:type="dxa" w:w="50"/>
              <w:right w:type="dxa" w:w="90"/>
            </w:tcMar>
            <w:vAlign w:val="top"/>
          </w:tcPr>
          <w:p>
            <w:pPr>
              <w:keepNext w:val="false"/>
              <w:spacing w:after="20" w:before="0"/>
              <w:jc w:val="left"/>
            </w:pPr>
            <w:r>
              <w:rPr>
                <w:rFonts w:ascii="Times New Roman" w:cs="Times New Roman" w:eastAsia="Times New Roman" w:hAnsi="Times New Roman"/>
                <w:sz w:val="20"/>
                <w:szCs w:val="20"/>
              </w:rPr>
              <w:t xml:space="preserve">Đơn hàng, khách hàng</w:t>
            </w:r>
          </w:p>
        </w:tc>
        <w:tc>
          <w:tcPr>
            <w:tcW w:type="dxa" w:w="4354"/>
            <w:tcBorders>
              <w:top w:val="single" w:color="B8C7E0" w:sz="4"/>
              <w:left w:val="single" w:color="B8C7E0" w:sz="4"/>
              <w:bottom w:val="single" w:color="B8C7E0" w:sz="4"/>
              <w:right w:val="single" w:color="B8C7E0" w:sz="4"/>
            </w:tcBorders>
            <w:tcMar>
              <w:top w:type="dxa" w:w="50"/>
              <w:left w:type="dxa" w:w="90"/>
              <w:bottom w:type="dxa" w:w="50"/>
              <w:right w:type="dxa" w:w="90"/>
            </w:tcMar>
            <w:vAlign w:val="top"/>
          </w:tcPr>
          <w:p>
            <w:pPr>
              <w:keepNext w:val="false"/>
              <w:spacing w:after="20" w:before="0"/>
              <w:jc w:val="left"/>
            </w:pPr>
            <w:r>
              <w:rPr>
                <w:rFonts w:ascii="Times New Roman" w:cs="Times New Roman" w:eastAsia="Times New Roman" w:hAnsi="Times New Roman"/>
                <w:sz w:val="20"/>
                <w:szCs w:val="20"/>
              </w:rPr>
              <w:t xml:space="preserve">/api/admin/orders (+ status, mark-paid, notes), customers (+ active), coupons, shipping-rates</w:t>
            </w:r>
          </w:p>
        </w:tc>
        <w:tc>
          <w:tcPr>
            <w:tcW w:type="dxa" w:w="1814"/>
            <w:tcBorders>
              <w:top w:val="single" w:color="B8C7E0" w:sz="4"/>
              <w:left w:val="single" w:color="B8C7E0" w:sz="4"/>
              <w:bottom w:val="single" w:color="B8C7E0" w:sz="4"/>
              <w:right w:val="single" w:color="B8C7E0" w:sz="4"/>
            </w:tcBorders>
            <w:tcMar>
              <w:top w:type="dxa" w:w="50"/>
              <w:left w:type="dxa" w:w="90"/>
              <w:bottom w:type="dxa" w:w="50"/>
              <w:right w:type="dxa" w:w="90"/>
            </w:tcMar>
            <w:vAlign w:val="top"/>
          </w:tcPr>
          <w:p>
            <w:pPr>
              <w:keepNext w:val="false"/>
              <w:spacing w:after="20" w:before="0"/>
              <w:jc w:val="left"/>
            </w:pPr>
            <w:r>
              <w:rPr>
                <w:rFonts w:ascii="Times New Roman" w:cs="Times New Roman" w:eastAsia="Times New Roman" w:hAnsi="Times New Roman"/>
                <w:sz w:val="20"/>
                <w:szCs w:val="20"/>
              </w:rPr>
              <w:t xml:space="preserve">admin</w:t>
            </w:r>
          </w:p>
        </w:tc>
        <w:tc>
          <w:tcPr>
            <w:tcW w:type="dxa" w:w="1089"/>
            <w:tcBorders>
              <w:top w:val="single" w:color="B8C7E0" w:sz="4"/>
              <w:left w:val="single" w:color="B8C7E0" w:sz="4"/>
              <w:bottom w:val="single" w:color="B8C7E0" w:sz="4"/>
              <w:right w:val="single" w:color="B8C7E0" w:sz="4"/>
            </w:tcBorders>
            <w:tcMar>
              <w:top w:type="dxa" w:w="50"/>
              <w:left w:type="dxa" w:w="90"/>
              <w:bottom w:type="dxa" w:w="50"/>
              <w:right w:type="dxa" w:w="90"/>
            </w:tcMar>
            <w:vAlign w:val="top"/>
          </w:tcPr>
          <w:p>
            <w:pPr>
              <w:keepNext w:val="false"/>
              <w:spacing w:after="20" w:before="0"/>
              <w:jc w:val="left"/>
            </w:pPr>
            <w:r>
              <w:rPr>
                <w:rFonts w:ascii="Times New Roman" w:cs="Times New Roman" w:eastAsia="Times New Roman" w:hAnsi="Times New Roman"/>
                <w:sz w:val="20"/>
                <w:szCs w:val="20"/>
              </w:rPr>
              <w:t xml:space="preserve">2</w:t>
            </w:r>
          </w:p>
        </w:tc>
      </w:tr>
      <w:tr>
        <w:trPr>
          <w:cantSplit/>
        </w:trPr>
        <w:tc>
          <w:tcPr>
            <w:tcW w:type="dxa" w:w="1814"/>
            <w:tcBorders>
              <w:top w:val="single" w:color="B8C7E0" w:sz="4"/>
              <w:left w:val="single" w:color="B8C7E0" w:sz="4"/>
              <w:bottom w:val="single" w:color="B8C7E0" w:sz="4"/>
              <w:right w:val="single" w:color="B8C7E0" w:sz="4"/>
            </w:tcBorders>
            <w:tcMar>
              <w:top w:type="dxa" w:w="50"/>
              <w:left w:type="dxa" w:w="90"/>
              <w:bottom w:type="dxa" w:w="50"/>
              <w:right w:type="dxa" w:w="90"/>
            </w:tcMar>
            <w:vAlign w:val="top"/>
          </w:tcPr>
          <w:p>
            <w:pPr>
              <w:keepNext w:val="false"/>
              <w:spacing w:after="20" w:before="0"/>
              <w:jc w:val="left"/>
            </w:pPr>
            <w:r>
              <w:rPr>
                <w:rFonts w:ascii="Times New Roman" w:cs="Times New Roman" w:eastAsia="Times New Roman" w:hAnsi="Times New Roman"/>
                <w:sz w:val="20"/>
                <w:szCs w:val="20"/>
              </w:rPr>
              <w:t xml:space="preserve">Đánh giá, dashboard, bản tin</w:t>
            </w:r>
          </w:p>
        </w:tc>
        <w:tc>
          <w:tcPr>
            <w:tcW w:type="dxa" w:w="4354"/>
            <w:tcBorders>
              <w:top w:val="single" w:color="B8C7E0" w:sz="4"/>
              <w:left w:val="single" w:color="B8C7E0" w:sz="4"/>
              <w:bottom w:val="single" w:color="B8C7E0" w:sz="4"/>
              <w:right w:val="single" w:color="B8C7E0" w:sz="4"/>
            </w:tcBorders>
            <w:tcMar>
              <w:top w:type="dxa" w:w="50"/>
              <w:left w:type="dxa" w:w="90"/>
              <w:bottom w:type="dxa" w:w="50"/>
              <w:right w:type="dxa" w:w="90"/>
            </w:tcMar>
            <w:vAlign w:val="top"/>
          </w:tcPr>
          <w:p>
            <w:pPr>
              <w:keepNext w:val="false"/>
              <w:spacing w:after="20" w:before="0"/>
              <w:jc w:val="left"/>
            </w:pPr>
            <w:r>
              <w:rPr>
                <w:rFonts w:ascii="Times New Roman" w:cs="Times New Roman" w:eastAsia="Times New Roman" w:hAnsi="Times New Roman"/>
                <w:sz w:val="20"/>
                <w:szCs w:val="20"/>
              </w:rPr>
              <w:t xml:space="preserve">/api/admin/reviews, dashboard; /api/public/products/{slug}/reviews, rating; /api/account/reviews; /api/public/newsletter</w:t>
            </w:r>
          </w:p>
        </w:tc>
        <w:tc>
          <w:tcPr>
            <w:tcW w:type="dxa" w:w="1814"/>
            <w:tcBorders>
              <w:top w:val="single" w:color="B8C7E0" w:sz="4"/>
              <w:left w:val="single" w:color="B8C7E0" w:sz="4"/>
              <w:bottom w:val="single" w:color="B8C7E0" w:sz="4"/>
              <w:right w:val="single" w:color="B8C7E0" w:sz="4"/>
            </w:tcBorders>
            <w:tcMar>
              <w:top w:type="dxa" w:w="50"/>
              <w:left w:type="dxa" w:w="90"/>
              <w:bottom w:type="dxa" w:w="50"/>
              <w:right w:type="dxa" w:w="90"/>
            </w:tcMar>
            <w:vAlign w:val="top"/>
          </w:tcPr>
          <w:p>
            <w:pPr>
              <w:keepNext w:val="false"/>
              <w:spacing w:after="20" w:before="0"/>
              <w:jc w:val="left"/>
            </w:pPr>
            <w:r>
              <w:rPr>
                <w:rFonts w:ascii="Times New Roman" w:cs="Times New Roman" w:eastAsia="Times New Roman" w:hAnsi="Times New Roman"/>
                <w:sz w:val="20"/>
                <w:szCs w:val="20"/>
              </w:rPr>
              <w:t xml:space="preserve">public, account, admin</w:t>
            </w:r>
          </w:p>
        </w:tc>
        <w:tc>
          <w:tcPr>
            <w:tcW w:type="dxa" w:w="1089"/>
            <w:tcBorders>
              <w:top w:val="single" w:color="B8C7E0" w:sz="4"/>
              <w:left w:val="single" w:color="B8C7E0" w:sz="4"/>
              <w:bottom w:val="single" w:color="B8C7E0" w:sz="4"/>
              <w:right w:val="single" w:color="B8C7E0" w:sz="4"/>
            </w:tcBorders>
            <w:tcMar>
              <w:top w:type="dxa" w:w="50"/>
              <w:left w:type="dxa" w:w="90"/>
              <w:bottom w:type="dxa" w:w="50"/>
              <w:right w:type="dxa" w:w="90"/>
            </w:tcMar>
            <w:vAlign w:val="top"/>
          </w:tcPr>
          <w:p>
            <w:pPr>
              <w:keepNext w:val="false"/>
              <w:spacing w:after="20" w:before="0"/>
              <w:jc w:val="left"/>
            </w:pPr>
            <w:r>
              <w:rPr>
                <w:rFonts w:ascii="Times New Roman" w:cs="Times New Roman" w:eastAsia="Times New Roman" w:hAnsi="Times New Roman"/>
                <w:sz w:val="20"/>
                <w:szCs w:val="20"/>
              </w:rPr>
              <w:t xml:space="preserve">3</w:t>
            </w:r>
          </w:p>
        </w:tc>
      </w:tr>
      <w:tr>
        <w:trPr>
          <w:cantSplit/>
        </w:trPr>
        <w:tc>
          <w:tcPr>
            <w:tcW w:type="dxa" w:w="1814"/>
            <w:tcBorders>
              <w:top w:val="single" w:color="B8C7E0" w:sz="4"/>
              <w:left w:val="single" w:color="B8C7E0" w:sz="4"/>
              <w:bottom w:val="single" w:color="B8C7E0" w:sz="4"/>
              <w:right w:val="single" w:color="B8C7E0" w:sz="4"/>
            </w:tcBorders>
            <w:tcMar>
              <w:top w:type="dxa" w:w="50"/>
              <w:left w:type="dxa" w:w="90"/>
              <w:bottom w:type="dxa" w:w="50"/>
              <w:right w:type="dxa" w:w="90"/>
            </w:tcMar>
            <w:vAlign w:val="top"/>
          </w:tcPr>
          <w:p>
            <w:pPr>
              <w:keepNext w:val="false"/>
              <w:spacing w:after="20" w:before="0"/>
              <w:jc w:val="left"/>
            </w:pPr>
            <w:r>
              <w:rPr>
                <w:rFonts w:ascii="Times New Roman" w:cs="Times New Roman" w:eastAsia="Times New Roman" w:hAnsi="Times New Roman"/>
                <w:sz w:val="20"/>
                <w:szCs w:val="20"/>
              </w:rPr>
              <w:t xml:space="preserve">Người dùng, vai trò, quyền, nhật ký</w:t>
            </w:r>
          </w:p>
        </w:tc>
        <w:tc>
          <w:tcPr>
            <w:tcW w:type="dxa" w:w="4354"/>
            <w:tcBorders>
              <w:top w:val="single" w:color="B8C7E0" w:sz="4"/>
              <w:left w:val="single" w:color="B8C7E0" w:sz="4"/>
              <w:bottom w:val="single" w:color="B8C7E0" w:sz="4"/>
              <w:right w:val="single" w:color="B8C7E0" w:sz="4"/>
            </w:tcBorders>
            <w:tcMar>
              <w:top w:type="dxa" w:w="50"/>
              <w:left w:type="dxa" w:w="90"/>
              <w:bottom w:type="dxa" w:w="50"/>
              <w:right w:type="dxa" w:w="90"/>
            </w:tcMar>
            <w:vAlign w:val="top"/>
          </w:tcPr>
          <w:p>
            <w:pPr>
              <w:keepNext w:val="false"/>
              <w:spacing w:after="20" w:before="0"/>
              <w:jc w:val="left"/>
            </w:pPr>
            <w:r>
              <w:rPr>
                <w:rFonts w:ascii="Times New Roman" w:cs="Times New Roman" w:eastAsia="Times New Roman" w:hAnsi="Times New Roman"/>
                <w:sz w:val="20"/>
                <w:szCs w:val="20"/>
              </w:rPr>
              <w:t xml:space="preserve">/api/admin/users, roles, permissions, audit-logs</w:t>
            </w:r>
          </w:p>
        </w:tc>
        <w:tc>
          <w:tcPr>
            <w:tcW w:type="dxa" w:w="1814"/>
            <w:tcBorders>
              <w:top w:val="single" w:color="B8C7E0" w:sz="4"/>
              <w:left w:val="single" w:color="B8C7E0" w:sz="4"/>
              <w:bottom w:val="single" w:color="B8C7E0" w:sz="4"/>
              <w:right w:val="single" w:color="B8C7E0" w:sz="4"/>
            </w:tcBorders>
            <w:tcMar>
              <w:top w:type="dxa" w:w="50"/>
              <w:left w:type="dxa" w:w="90"/>
              <w:bottom w:type="dxa" w:w="50"/>
              <w:right w:type="dxa" w:w="90"/>
            </w:tcMar>
            <w:vAlign w:val="top"/>
          </w:tcPr>
          <w:p>
            <w:pPr>
              <w:keepNext w:val="false"/>
              <w:spacing w:after="20" w:before="0"/>
              <w:jc w:val="left"/>
            </w:pPr>
            <w:r>
              <w:rPr>
                <w:rFonts w:ascii="Times New Roman" w:cs="Times New Roman" w:eastAsia="Times New Roman" w:hAnsi="Times New Roman"/>
                <w:sz w:val="20"/>
                <w:szCs w:val="20"/>
              </w:rPr>
              <w:t xml:space="preserve">admin (Super Admin)</w:t>
            </w:r>
          </w:p>
        </w:tc>
        <w:tc>
          <w:tcPr>
            <w:tcW w:type="dxa" w:w="1089"/>
            <w:tcBorders>
              <w:top w:val="single" w:color="B8C7E0" w:sz="4"/>
              <w:left w:val="single" w:color="B8C7E0" w:sz="4"/>
              <w:bottom w:val="single" w:color="B8C7E0" w:sz="4"/>
              <w:right w:val="single" w:color="B8C7E0" w:sz="4"/>
            </w:tcBorders>
            <w:tcMar>
              <w:top w:type="dxa" w:w="50"/>
              <w:left w:type="dxa" w:w="90"/>
              <w:bottom w:type="dxa" w:w="50"/>
              <w:right w:type="dxa" w:w="90"/>
            </w:tcMar>
            <w:vAlign w:val="top"/>
          </w:tcPr>
          <w:p>
            <w:pPr>
              <w:keepNext w:val="false"/>
              <w:spacing w:after="20" w:before="0"/>
              <w:jc w:val="left"/>
            </w:pPr>
            <w:r>
              <w:rPr>
                <w:rFonts w:ascii="Times New Roman" w:cs="Times New Roman" w:eastAsia="Times New Roman" w:hAnsi="Times New Roman"/>
                <w:sz w:val="20"/>
                <w:szCs w:val="20"/>
              </w:rPr>
              <w:t xml:space="preserve">1</w:t>
            </w:r>
          </w:p>
        </w:tc>
      </w:tr>
      <w:tr>
        <w:trPr>
          <w:cantSplit/>
        </w:trPr>
        <w:tc>
          <w:tcPr>
            <w:tcW w:type="dxa" w:w="1814"/>
            <w:tcBorders>
              <w:top w:val="single" w:color="B8C7E0" w:sz="4"/>
              <w:left w:val="single" w:color="B8C7E0" w:sz="4"/>
              <w:bottom w:val="single" w:color="B8C7E0" w:sz="4"/>
              <w:right w:val="single" w:color="B8C7E0" w:sz="4"/>
            </w:tcBorders>
            <w:tcMar>
              <w:top w:type="dxa" w:w="50"/>
              <w:left w:type="dxa" w:w="90"/>
              <w:bottom w:type="dxa" w:w="50"/>
              <w:right w:type="dxa" w:w="90"/>
            </w:tcMar>
            <w:vAlign w:val="top"/>
          </w:tcPr>
          <w:p>
            <w:pPr>
              <w:keepNext/>
              <w:spacing w:after="20" w:before="0"/>
              <w:jc w:val="left"/>
            </w:pPr>
            <w:r>
              <w:rPr>
                <w:rFonts w:ascii="Times New Roman" w:cs="Times New Roman" w:eastAsia="Times New Roman" w:hAnsi="Times New Roman"/>
                <w:sz w:val="20"/>
                <w:szCs w:val="20"/>
              </w:rPr>
              <w:t xml:space="preserve">SEO</w:t>
            </w:r>
          </w:p>
        </w:tc>
        <w:tc>
          <w:tcPr>
            <w:tcW w:type="dxa" w:w="4354"/>
            <w:tcBorders>
              <w:top w:val="single" w:color="B8C7E0" w:sz="4"/>
              <w:left w:val="single" w:color="B8C7E0" w:sz="4"/>
              <w:bottom w:val="single" w:color="B8C7E0" w:sz="4"/>
              <w:right w:val="single" w:color="B8C7E0" w:sz="4"/>
            </w:tcBorders>
            <w:tcMar>
              <w:top w:type="dxa" w:w="50"/>
              <w:left w:type="dxa" w:w="90"/>
              <w:bottom w:type="dxa" w:w="50"/>
              <w:right w:type="dxa" w:w="90"/>
            </w:tcMar>
            <w:vAlign w:val="top"/>
          </w:tcPr>
          <w:p>
            <w:pPr>
              <w:keepNext/>
              <w:spacing w:after="20" w:before="0"/>
              <w:jc w:val="left"/>
            </w:pPr>
            <w:r>
              <w:rPr>
                <w:rFonts w:ascii="Times New Roman" w:cs="Times New Roman" w:eastAsia="Times New Roman" w:hAnsi="Times New Roman"/>
                <w:sz w:val="20"/>
                <w:szCs w:val="20"/>
              </w:rPr>
              <w:t xml:space="preserve">/sitemap.xml, /robots.txt (Storefront dựng từ /api/public/sitemap)</w:t>
            </w:r>
          </w:p>
        </w:tc>
        <w:tc>
          <w:tcPr>
            <w:tcW w:type="dxa" w:w="1814"/>
            <w:tcBorders>
              <w:top w:val="single" w:color="B8C7E0" w:sz="4"/>
              <w:left w:val="single" w:color="B8C7E0" w:sz="4"/>
              <w:bottom w:val="single" w:color="B8C7E0" w:sz="4"/>
              <w:right w:val="single" w:color="B8C7E0" w:sz="4"/>
            </w:tcBorders>
            <w:tcMar>
              <w:top w:type="dxa" w:w="50"/>
              <w:left w:type="dxa" w:w="90"/>
              <w:bottom w:type="dxa" w:w="50"/>
              <w:right w:type="dxa" w:w="90"/>
            </w:tcMar>
            <w:vAlign w:val="top"/>
          </w:tcPr>
          <w:p>
            <w:pPr>
              <w:keepNext/>
              <w:spacing w:after="20" w:before="0"/>
              <w:jc w:val="left"/>
            </w:pPr>
            <w:r>
              <w:rPr>
                <w:rFonts w:ascii="Times New Roman" w:cs="Times New Roman" w:eastAsia="Times New Roman" w:hAnsi="Times New Roman"/>
                <w:sz w:val="20"/>
                <w:szCs w:val="20"/>
              </w:rPr>
              <w:t xml:space="preserve">public</w:t>
            </w:r>
          </w:p>
        </w:tc>
        <w:tc>
          <w:tcPr>
            <w:tcW w:type="dxa" w:w="1089"/>
            <w:tcBorders>
              <w:top w:val="single" w:color="B8C7E0" w:sz="4"/>
              <w:left w:val="single" w:color="B8C7E0" w:sz="4"/>
              <w:bottom w:val="single" w:color="B8C7E0" w:sz="4"/>
              <w:right w:val="single" w:color="B8C7E0" w:sz="4"/>
            </w:tcBorders>
            <w:tcMar>
              <w:top w:type="dxa" w:w="50"/>
              <w:left w:type="dxa" w:w="90"/>
              <w:bottom w:type="dxa" w:w="50"/>
              <w:right w:type="dxa" w:w="90"/>
            </w:tcMar>
            <w:vAlign w:val="top"/>
          </w:tcPr>
          <w:p>
            <w:pPr>
              <w:keepNext/>
              <w:spacing w:after="20" w:before="0"/>
              <w:jc w:val="left"/>
            </w:pPr>
            <w:r>
              <w:rPr>
                <w:rFonts w:ascii="Times New Roman" w:cs="Times New Roman" w:eastAsia="Times New Roman" w:hAnsi="Times New Roman"/>
                <w:sz w:val="20"/>
                <w:szCs w:val="20"/>
              </w:rPr>
              <w:t xml:space="preserve">3</w:t>
            </w:r>
          </w:p>
        </w:tc>
      </w:tr>
    </w:tbl>
    <w:p>
      <w:pPr>
        <w:spacing w:after="200" w:before="80"/>
        <w:jc w:val="center"/>
      </w:pPr>
      <w:r>
        <w:rPr>
          <w:rFonts w:ascii="Times New Roman" w:cs="Times New Roman" w:eastAsia="Times New Roman" w:hAnsi="Times New Roman"/>
          <w:i/>
          <w:iCs/>
          <w:sz w:val="20"/>
          <w:szCs w:val="20"/>
        </w:rPr>
        <w:t xml:space="preserve">Bảng 6.1. Module và nhóm API</w:t>
      </w:r>
    </w:p>
    <w:p>
      <w:pPr>
        <w:pStyle w:val="Heading1"/>
        <w:pageBreakBefore/>
      </w:pPr>
      <w:bookmarkStart w:name="_Toc24" w:id="24"/>
      <w:r>
        <w:t xml:space="preserve">7. AN TOÀN THÔNG TIN</w:t>
      </w:r>
      <w:bookmarkEnd w:id="24"/>
    </w:p>
    <w:p>
      <w:pPr>
        <w:spacing w:after="120" w:before="0" w:line="300"/>
        <w:jc w:val="both"/>
      </w:pPr>
      <w:r>
        <w:rPr>
          <w:rFonts w:ascii="Times New Roman" w:cs="Times New Roman" w:eastAsia="Times New Roman" w:hAnsi="Times New Roman"/>
          <w:sz w:val="22"/>
          <w:szCs w:val="22"/>
        </w:rPr>
        <w:t xml:space="preserve">Mỗi biện pháp đi kèm một phép thử chạy được trong bộ kiểm thử tự động. Phép thử âm chứng minh được biện pháp bị vi phạm thì bị từ chối đúng cách (mã lỗi cụ thể), không chỉ "có lỗi".</w:t>
      </w:r>
    </w:p>
    <w:tbl>
      <w:tblPr>
        <w:tblW w:type="dxa" w:w="9071"/>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42"/>
        <w:gridCol w:w="3901"/>
        <w:gridCol w:w="3628"/>
      </w:tblGrid>
      <w:tr>
        <w:trPr>
          <w:cantSplit/>
          <w:tblHeader/>
        </w:trPr>
        <w:tc>
          <w:tcPr>
            <w:tcW w:type="dxa" w:w="1542"/>
            <w:tcBorders>
              <w:top w:val="single" w:color="B8C7E0" w:sz="4"/>
              <w:left w:val="single" w:color="B8C7E0" w:sz="4"/>
              <w:bottom w:val="single" w:color="B8C7E0" w:sz="4"/>
              <w:right w:val="single" w:color="B8C7E0" w:sz="4"/>
            </w:tcBorders>
            <w:shd w:fill="D9E1F2" w:val="clear"/>
            <w:tcMar>
              <w:top w:type="dxa" w:w="50"/>
              <w:left w:type="dxa" w:w="90"/>
              <w:bottom w:type="dxa" w:w="50"/>
              <w:right w:type="dxa" w:w="90"/>
            </w:tcMar>
            <w:vAlign w:val="top"/>
          </w:tcPr>
          <w:p>
            <w:pPr>
              <w:keepNext w:val="false"/>
              <w:spacing w:after="20" w:before="0"/>
              <w:jc w:val="center"/>
            </w:pPr>
            <w:r>
              <w:rPr>
                <w:rFonts w:ascii="Times New Roman" w:cs="Times New Roman" w:eastAsia="Times New Roman" w:hAnsi="Times New Roman"/>
                <w:b/>
                <w:bCs/>
                <w:sz w:val="20"/>
                <w:szCs w:val="20"/>
              </w:rPr>
              <w:t xml:space="preserve">Rủi ro</w:t>
            </w:r>
          </w:p>
        </w:tc>
        <w:tc>
          <w:tcPr>
            <w:tcW w:type="dxa" w:w="3901"/>
            <w:tcBorders>
              <w:top w:val="single" w:color="B8C7E0" w:sz="4"/>
              <w:left w:val="single" w:color="B8C7E0" w:sz="4"/>
              <w:bottom w:val="single" w:color="B8C7E0" w:sz="4"/>
              <w:right w:val="single" w:color="B8C7E0" w:sz="4"/>
            </w:tcBorders>
            <w:shd w:fill="D9E1F2" w:val="clear"/>
            <w:tcMar>
              <w:top w:type="dxa" w:w="50"/>
              <w:left w:type="dxa" w:w="90"/>
              <w:bottom w:type="dxa" w:w="50"/>
              <w:right w:type="dxa" w:w="90"/>
            </w:tcMar>
            <w:vAlign w:val="top"/>
          </w:tcPr>
          <w:p>
            <w:pPr>
              <w:keepNext w:val="false"/>
              <w:spacing w:after="20" w:before="0"/>
              <w:jc w:val="center"/>
            </w:pPr>
            <w:r>
              <w:rPr>
                <w:rFonts w:ascii="Times New Roman" w:cs="Times New Roman" w:eastAsia="Times New Roman" w:hAnsi="Times New Roman"/>
                <w:b/>
                <w:bCs/>
                <w:sz w:val="20"/>
                <w:szCs w:val="20"/>
              </w:rPr>
              <w:t xml:space="preserve">Biện pháp</w:t>
            </w:r>
          </w:p>
        </w:tc>
        <w:tc>
          <w:tcPr>
            <w:tcW w:type="dxa" w:w="3628"/>
            <w:tcBorders>
              <w:top w:val="single" w:color="B8C7E0" w:sz="4"/>
              <w:left w:val="single" w:color="B8C7E0" w:sz="4"/>
              <w:bottom w:val="single" w:color="B8C7E0" w:sz="4"/>
              <w:right w:val="single" w:color="B8C7E0" w:sz="4"/>
            </w:tcBorders>
            <w:shd w:fill="D9E1F2" w:val="clear"/>
            <w:tcMar>
              <w:top w:type="dxa" w:w="50"/>
              <w:left w:type="dxa" w:w="90"/>
              <w:bottom w:type="dxa" w:w="50"/>
              <w:right w:type="dxa" w:w="90"/>
            </w:tcMar>
            <w:vAlign w:val="top"/>
          </w:tcPr>
          <w:p>
            <w:pPr>
              <w:keepNext w:val="false"/>
              <w:spacing w:after="20" w:before="0"/>
              <w:jc w:val="center"/>
            </w:pPr>
            <w:r>
              <w:rPr>
                <w:rFonts w:ascii="Times New Roman" w:cs="Times New Roman" w:eastAsia="Times New Roman" w:hAnsi="Times New Roman"/>
                <w:b/>
                <w:bCs/>
                <w:sz w:val="20"/>
                <w:szCs w:val="20"/>
              </w:rPr>
              <w:t xml:space="preserve">Phép thử</w:t>
            </w:r>
          </w:p>
        </w:tc>
      </w:tr>
      <w:tr>
        <w:trPr>
          <w:cantSplit/>
        </w:trPr>
        <w:tc>
          <w:tcPr>
            <w:tcW w:type="dxa" w:w="1542"/>
            <w:tcBorders>
              <w:top w:val="single" w:color="B8C7E0" w:sz="4"/>
              <w:left w:val="single" w:color="B8C7E0" w:sz="4"/>
              <w:bottom w:val="single" w:color="B8C7E0" w:sz="4"/>
              <w:right w:val="single" w:color="B8C7E0" w:sz="4"/>
            </w:tcBorders>
            <w:tcMar>
              <w:top w:type="dxa" w:w="50"/>
              <w:left w:type="dxa" w:w="90"/>
              <w:bottom w:type="dxa" w:w="50"/>
              <w:right w:type="dxa" w:w="90"/>
            </w:tcMar>
            <w:vAlign w:val="top"/>
          </w:tcPr>
          <w:p>
            <w:pPr>
              <w:keepNext w:val="false"/>
              <w:spacing w:after="20" w:before="0"/>
              <w:jc w:val="left"/>
            </w:pPr>
            <w:r>
              <w:rPr>
                <w:rFonts w:ascii="Times New Roman" w:cs="Times New Roman" w:eastAsia="Times New Roman" w:hAnsi="Times New Roman"/>
                <w:sz w:val="20"/>
                <w:szCs w:val="20"/>
              </w:rPr>
              <w:t xml:space="preserve">Lộ mật khẩu</w:t>
            </w:r>
          </w:p>
        </w:tc>
        <w:tc>
          <w:tcPr>
            <w:tcW w:type="dxa" w:w="3901"/>
            <w:tcBorders>
              <w:top w:val="single" w:color="B8C7E0" w:sz="4"/>
              <w:left w:val="single" w:color="B8C7E0" w:sz="4"/>
              <w:bottom w:val="single" w:color="B8C7E0" w:sz="4"/>
              <w:right w:val="single" w:color="B8C7E0" w:sz="4"/>
            </w:tcBorders>
            <w:tcMar>
              <w:top w:type="dxa" w:w="50"/>
              <w:left w:type="dxa" w:w="90"/>
              <w:bottom w:type="dxa" w:w="50"/>
              <w:right w:type="dxa" w:w="90"/>
            </w:tcMar>
            <w:vAlign w:val="top"/>
          </w:tcPr>
          <w:p>
            <w:pPr>
              <w:keepNext w:val="false"/>
              <w:spacing w:after="20" w:before="0"/>
              <w:jc w:val="left"/>
            </w:pPr>
            <w:r>
              <w:rPr>
                <w:rFonts w:ascii="Times New Roman" w:cs="Times New Roman" w:eastAsia="Times New Roman" w:hAnsi="Times New Roman"/>
                <w:sz w:val="20"/>
                <w:szCs w:val="20"/>
              </w:rPr>
              <w:t xml:space="preserve">PBKDF2 của ASP.NET Core Identity; không ghi nhật ký; không trả hash qua API</w:t>
            </w:r>
          </w:p>
        </w:tc>
        <w:tc>
          <w:tcPr>
            <w:tcW w:type="dxa" w:w="3628"/>
            <w:tcBorders>
              <w:top w:val="single" w:color="B8C7E0" w:sz="4"/>
              <w:left w:val="single" w:color="B8C7E0" w:sz="4"/>
              <w:bottom w:val="single" w:color="B8C7E0" w:sz="4"/>
              <w:right w:val="single" w:color="B8C7E0" w:sz="4"/>
            </w:tcBorders>
            <w:tcMar>
              <w:top w:type="dxa" w:w="50"/>
              <w:left w:type="dxa" w:w="90"/>
              <w:bottom w:type="dxa" w:w="50"/>
              <w:right w:type="dxa" w:w="90"/>
            </w:tcMar>
            <w:vAlign w:val="top"/>
          </w:tcPr>
          <w:p>
            <w:pPr>
              <w:keepNext w:val="false"/>
              <w:spacing w:after="20" w:before="0"/>
              <w:jc w:val="left"/>
            </w:pPr>
            <w:r>
              <w:rPr>
                <w:rFonts w:ascii="Times New Roman" w:cs="Times New Roman" w:eastAsia="Times New Roman" w:hAnsi="Times New Roman"/>
                <w:sz w:val="20"/>
                <w:szCs w:val="20"/>
              </w:rPr>
              <w:t xml:space="preserve">Đọc cột mật khẩu trong DB: không phải chuỗi gốc. Quét phản hồi API: không có trường mật khẩu.</w:t>
            </w:r>
          </w:p>
        </w:tc>
      </w:tr>
      <w:tr>
        <w:trPr>
          <w:cantSplit/>
        </w:trPr>
        <w:tc>
          <w:tcPr>
            <w:tcW w:type="dxa" w:w="1542"/>
            <w:tcBorders>
              <w:top w:val="single" w:color="B8C7E0" w:sz="4"/>
              <w:left w:val="single" w:color="B8C7E0" w:sz="4"/>
              <w:bottom w:val="single" w:color="B8C7E0" w:sz="4"/>
              <w:right w:val="single" w:color="B8C7E0" w:sz="4"/>
            </w:tcBorders>
            <w:tcMar>
              <w:top w:type="dxa" w:w="50"/>
              <w:left w:type="dxa" w:w="90"/>
              <w:bottom w:type="dxa" w:w="50"/>
              <w:right w:type="dxa" w:w="90"/>
            </w:tcMar>
            <w:vAlign w:val="top"/>
          </w:tcPr>
          <w:p>
            <w:pPr>
              <w:keepNext w:val="false"/>
              <w:spacing w:after="20" w:before="0"/>
              <w:jc w:val="left"/>
            </w:pPr>
            <w:r>
              <w:rPr>
                <w:rFonts w:ascii="Times New Roman" w:cs="Times New Roman" w:eastAsia="Times New Roman" w:hAnsi="Times New Roman"/>
                <w:sz w:val="20"/>
                <w:szCs w:val="20"/>
              </w:rPr>
              <w:t xml:space="preserve">Đánh cắp phiên</w:t>
            </w:r>
          </w:p>
        </w:tc>
        <w:tc>
          <w:tcPr>
            <w:tcW w:type="dxa" w:w="3901"/>
            <w:tcBorders>
              <w:top w:val="single" w:color="B8C7E0" w:sz="4"/>
              <w:left w:val="single" w:color="B8C7E0" w:sz="4"/>
              <w:bottom w:val="single" w:color="B8C7E0" w:sz="4"/>
              <w:right w:val="single" w:color="B8C7E0" w:sz="4"/>
            </w:tcBorders>
            <w:tcMar>
              <w:top w:type="dxa" w:w="50"/>
              <w:left w:type="dxa" w:w="90"/>
              <w:bottom w:type="dxa" w:w="50"/>
              <w:right w:type="dxa" w:w="90"/>
            </w:tcMar>
            <w:vAlign w:val="top"/>
          </w:tcPr>
          <w:p>
            <w:pPr>
              <w:keepNext w:val="false"/>
              <w:spacing w:after="20" w:before="0"/>
              <w:jc w:val="left"/>
            </w:pPr>
            <w:r>
              <w:rPr>
                <w:rFonts w:ascii="Times New Roman" w:cs="Times New Roman" w:eastAsia="Times New Roman" w:hAnsi="Times New Roman"/>
                <w:sz w:val="20"/>
                <w:szCs w:val="20"/>
              </w:rPr>
              <w:t xml:space="preserve">Cookie HttpOnly, Secure, SameSite=Lax; access token ngắn hạn; refresh token xoay vòng, lưu băm</w:t>
            </w:r>
          </w:p>
        </w:tc>
        <w:tc>
          <w:tcPr>
            <w:tcW w:type="dxa" w:w="3628"/>
            <w:tcBorders>
              <w:top w:val="single" w:color="B8C7E0" w:sz="4"/>
              <w:left w:val="single" w:color="B8C7E0" w:sz="4"/>
              <w:bottom w:val="single" w:color="B8C7E0" w:sz="4"/>
              <w:right w:val="single" w:color="B8C7E0" w:sz="4"/>
            </w:tcBorders>
            <w:tcMar>
              <w:top w:type="dxa" w:w="50"/>
              <w:left w:type="dxa" w:w="90"/>
              <w:bottom w:type="dxa" w:w="50"/>
              <w:right w:type="dxa" w:w="90"/>
            </w:tcMar>
            <w:vAlign w:val="top"/>
          </w:tcPr>
          <w:p>
            <w:pPr>
              <w:keepNext w:val="false"/>
              <w:spacing w:after="20" w:before="0"/>
              <w:jc w:val="left"/>
            </w:pPr>
            <w:r>
              <w:rPr>
                <w:rFonts w:ascii="Times New Roman" w:cs="Times New Roman" w:eastAsia="Times New Roman" w:hAnsi="Times New Roman"/>
                <w:sz w:val="20"/>
                <w:szCs w:val="20"/>
              </w:rPr>
              <w:t xml:space="preserve">Dùng lại refresh token cũ: bị từ chối 401 và thu hồi chuỗi token.</w:t>
            </w:r>
          </w:p>
        </w:tc>
      </w:tr>
      <w:tr>
        <w:trPr>
          <w:cantSplit/>
        </w:trPr>
        <w:tc>
          <w:tcPr>
            <w:tcW w:type="dxa" w:w="1542"/>
            <w:tcBorders>
              <w:top w:val="single" w:color="B8C7E0" w:sz="4"/>
              <w:left w:val="single" w:color="B8C7E0" w:sz="4"/>
              <w:bottom w:val="single" w:color="B8C7E0" w:sz="4"/>
              <w:right w:val="single" w:color="B8C7E0" w:sz="4"/>
            </w:tcBorders>
            <w:tcMar>
              <w:top w:type="dxa" w:w="50"/>
              <w:left w:type="dxa" w:w="90"/>
              <w:bottom w:type="dxa" w:w="50"/>
              <w:right w:type="dxa" w:w="90"/>
            </w:tcMar>
            <w:vAlign w:val="top"/>
          </w:tcPr>
          <w:p>
            <w:pPr>
              <w:keepNext w:val="false"/>
              <w:spacing w:after="20" w:before="0"/>
              <w:jc w:val="left"/>
            </w:pPr>
            <w:r>
              <w:rPr>
                <w:rFonts w:ascii="Times New Roman" w:cs="Times New Roman" w:eastAsia="Times New Roman" w:hAnsi="Times New Roman"/>
                <w:sz w:val="20"/>
                <w:szCs w:val="20"/>
              </w:rPr>
              <w:t xml:space="preserve">Leo thang quyền</w:t>
            </w:r>
          </w:p>
        </w:tc>
        <w:tc>
          <w:tcPr>
            <w:tcW w:type="dxa" w:w="3901"/>
            <w:tcBorders>
              <w:top w:val="single" w:color="B8C7E0" w:sz="4"/>
              <w:left w:val="single" w:color="B8C7E0" w:sz="4"/>
              <w:bottom w:val="single" w:color="B8C7E0" w:sz="4"/>
              <w:right w:val="single" w:color="B8C7E0" w:sz="4"/>
            </w:tcBorders>
            <w:tcMar>
              <w:top w:type="dxa" w:w="50"/>
              <w:left w:type="dxa" w:w="90"/>
              <w:bottom w:type="dxa" w:w="50"/>
              <w:right w:type="dxa" w:w="90"/>
            </w:tcMar>
            <w:vAlign w:val="top"/>
          </w:tcPr>
          <w:p>
            <w:pPr>
              <w:keepNext w:val="false"/>
              <w:spacing w:after="20" w:before="0"/>
              <w:jc w:val="left"/>
            </w:pPr>
            <w:r>
              <w:rPr>
                <w:rFonts w:ascii="Times New Roman" w:cs="Times New Roman" w:eastAsia="Times New Roman" w:hAnsi="Times New Roman"/>
                <w:sz w:val="20"/>
                <w:szCs w:val="20"/>
              </w:rPr>
              <w:t xml:space="preserve">Kiểm tra Permission ở mọi điểm cuối admin; quyền User/Role/Permission chỉ Super Admin</w:t>
            </w:r>
          </w:p>
        </w:tc>
        <w:tc>
          <w:tcPr>
            <w:tcW w:type="dxa" w:w="3628"/>
            <w:tcBorders>
              <w:top w:val="single" w:color="B8C7E0" w:sz="4"/>
              <w:left w:val="single" w:color="B8C7E0" w:sz="4"/>
              <w:bottom w:val="single" w:color="B8C7E0" w:sz="4"/>
              <w:right w:val="single" w:color="B8C7E0" w:sz="4"/>
            </w:tcBorders>
            <w:tcMar>
              <w:top w:type="dxa" w:w="50"/>
              <w:left w:type="dxa" w:w="90"/>
              <w:bottom w:type="dxa" w:w="50"/>
              <w:right w:type="dxa" w:w="90"/>
            </w:tcMar>
            <w:vAlign w:val="top"/>
          </w:tcPr>
          <w:p>
            <w:pPr>
              <w:keepNext w:val="false"/>
              <w:spacing w:after="20" w:before="0"/>
              <w:jc w:val="left"/>
            </w:pPr>
            <w:r>
              <w:rPr>
                <w:rFonts w:ascii="Times New Roman" w:cs="Times New Roman" w:eastAsia="Times New Roman" w:hAnsi="Times New Roman"/>
                <w:sz w:val="20"/>
                <w:szCs w:val="20"/>
              </w:rPr>
              <w:t xml:space="preserve">Admin gọi POST /api/admin/roles: 403. Gán Role.Manage cho Manager bằng tài khoản Admin: 403.</w:t>
            </w:r>
          </w:p>
        </w:tc>
      </w:tr>
      <w:tr>
        <w:trPr>
          <w:cantSplit/>
        </w:trPr>
        <w:tc>
          <w:tcPr>
            <w:tcW w:type="dxa" w:w="1542"/>
            <w:tcBorders>
              <w:top w:val="single" w:color="B8C7E0" w:sz="4"/>
              <w:left w:val="single" w:color="B8C7E0" w:sz="4"/>
              <w:bottom w:val="single" w:color="B8C7E0" w:sz="4"/>
              <w:right w:val="single" w:color="B8C7E0" w:sz="4"/>
            </w:tcBorders>
            <w:tcMar>
              <w:top w:type="dxa" w:w="50"/>
              <w:left w:type="dxa" w:w="90"/>
              <w:bottom w:type="dxa" w:w="50"/>
              <w:right w:type="dxa" w:w="90"/>
            </w:tcMar>
            <w:vAlign w:val="top"/>
          </w:tcPr>
          <w:p>
            <w:pPr>
              <w:keepNext w:val="false"/>
              <w:spacing w:after="20" w:before="0"/>
              <w:jc w:val="left"/>
            </w:pPr>
            <w:r>
              <w:rPr>
                <w:rFonts w:ascii="Times New Roman" w:cs="Times New Roman" w:eastAsia="Times New Roman" w:hAnsi="Times New Roman"/>
                <w:sz w:val="20"/>
                <w:szCs w:val="20"/>
              </w:rPr>
              <w:t xml:space="preserve">CSRF</w:t>
            </w:r>
          </w:p>
        </w:tc>
        <w:tc>
          <w:tcPr>
            <w:tcW w:type="dxa" w:w="3901"/>
            <w:tcBorders>
              <w:top w:val="single" w:color="B8C7E0" w:sz="4"/>
              <w:left w:val="single" w:color="B8C7E0" w:sz="4"/>
              <w:bottom w:val="single" w:color="B8C7E0" w:sz="4"/>
              <w:right w:val="single" w:color="B8C7E0" w:sz="4"/>
            </w:tcBorders>
            <w:tcMar>
              <w:top w:type="dxa" w:w="50"/>
              <w:left w:type="dxa" w:w="90"/>
              <w:bottom w:type="dxa" w:w="50"/>
              <w:right w:type="dxa" w:w="90"/>
            </w:tcMar>
            <w:vAlign w:val="top"/>
          </w:tcPr>
          <w:p>
            <w:pPr>
              <w:keepNext w:val="false"/>
              <w:spacing w:after="20" w:before="0"/>
              <w:jc w:val="left"/>
            </w:pPr>
            <w:r>
              <w:rPr>
                <w:rFonts w:ascii="Times New Roman" w:cs="Times New Roman" w:eastAsia="Times New Roman" w:hAnsi="Times New Roman"/>
                <w:sz w:val="20"/>
                <w:szCs w:val="20"/>
              </w:rPr>
              <w:t xml:space="preserve">SameSite + tiêu đề CSRF cho phương thức ghi</w:t>
            </w:r>
          </w:p>
        </w:tc>
        <w:tc>
          <w:tcPr>
            <w:tcW w:type="dxa" w:w="3628"/>
            <w:tcBorders>
              <w:top w:val="single" w:color="B8C7E0" w:sz="4"/>
              <w:left w:val="single" w:color="B8C7E0" w:sz="4"/>
              <w:bottom w:val="single" w:color="B8C7E0" w:sz="4"/>
              <w:right w:val="single" w:color="B8C7E0" w:sz="4"/>
            </w:tcBorders>
            <w:tcMar>
              <w:top w:type="dxa" w:w="50"/>
              <w:left w:type="dxa" w:w="90"/>
              <w:bottom w:type="dxa" w:w="50"/>
              <w:right w:type="dxa" w:w="90"/>
            </w:tcMar>
            <w:vAlign w:val="top"/>
          </w:tcPr>
          <w:p>
            <w:pPr>
              <w:keepNext w:val="false"/>
              <w:spacing w:after="20" w:before="0"/>
              <w:jc w:val="left"/>
            </w:pPr>
            <w:r>
              <w:rPr>
                <w:rFonts w:ascii="Times New Roman" w:cs="Times New Roman" w:eastAsia="Times New Roman" w:hAnsi="Times New Roman"/>
                <w:sz w:val="20"/>
                <w:szCs w:val="20"/>
              </w:rPr>
              <w:t xml:space="preserve">POST không kèm tiêu đề CSRF: 403.</w:t>
            </w:r>
          </w:p>
        </w:tc>
      </w:tr>
      <w:tr>
        <w:trPr>
          <w:cantSplit/>
        </w:trPr>
        <w:tc>
          <w:tcPr>
            <w:tcW w:type="dxa" w:w="1542"/>
            <w:tcBorders>
              <w:top w:val="single" w:color="B8C7E0" w:sz="4"/>
              <w:left w:val="single" w:color="B8C7E0" w:sz="4"/>
              <w:bottom w:val="single" w:color="B8C7E0" w:sz="4"/>
              <w:right w:val="single" w:color="B8C7E0" w:sz="4"/>
            </w:tcBorders>
            <w:tcMar>
              <w:top w:type="dxa" w:w="50"/>
              <w:left w:type="dxa" w:w="90"/>
              <w:bottom w:type="dxa" w:w="50"/>
              <w:right w:type="dxa" w:w="90"/>
            </w:tcMar>
            <w:vAlign w:val="top"/>
          </w:tcPr>
          <w:p>
            <w:pPr>
              <w:keepNext w:val="false"/>
              <w:spacing w:after="20" w:before="0"/>
              <w:jc w:val="left"/>
            </w:pPr>
            <w:r>
              <w:rPr>
                <w:rFonts w:ascii="Times New Roman" w:cs="Times New Roman" w:eastAsia="Times New Roman" w:hAnsi="Times New Roman"/>
                <w:sz w:val="20"/>
                <w:szCs w:val="20"/>
              </w:rPr>
              <w:t xml:space="preserve">SQL injection</w:t>
            </w:r>
          </w:p>
        </w:tc>
        <w:tc>
          <w:tcPr>
            <w:tcW w:type="dxa" w:w="3901"/>
            <w:tcBorders>
              <w:top w:val="single" w:color="B8C7E0" w:sz="4"/>
              <w:left w:val="single" w:color="B8C7E0" w:sz="4"/>
              <w:bottom w:val="single" w:color="B8C7E0" w:sz="4"/>
              <w:right w:val="single" w:color="B8C7E0" w:sz="4"/>
            </w:tcBorders>
            <w:tcMar>
              <w:top w:type="dxa" w:w="50"/>
              <w:left w:type="dxa" w:w="90"/>
              <w:bottom w:type="dxa" w:w="50"/>
              <w:right w:type="dxa" w:w="90"/>
            </w:tcMar>
            <w:vAlign w:val="top"/>
          </w:tcPr>
          <w:p>
            <w:pPr>
              <w:keepNext w:val="false"/>
              <w:spacing w:after="20" w:before="0"/>
              <w:jc w:val="left"/>
            </w:pPr>
            <w:r>
              <w:rPr>
                <w:rFonts w:ascii="Times New Roman" w:cs="Times New Roman" w:eastAsia="Times New Roman" w:hAnsi="Times New Roman"/>
                <w:sz w:val="20"/>
                <w:szCs w:val="20"/>
              </w:rPr>
              <w:t xml:space="preserve">EF Core tham số hoá; sắp xếp chỉ nhận trường trong danh sách cho phép</w:t>
            </w:r>
          </w:p>
        </w:tc>
        <w:tc>
          <w:tcPr>
            <w:tcW w:type="dxa" w:w="3628"/>
            <w:tcBorders>
              <w:top w:val="single" w:color="B8C7E0" w:sz="4"/>
              <w:left w:val="single" w:color="B8C7E0" w:sz="4"/>
              <w:bottom w:val="single" w:color="B8C7E0" w:sz="4"/>
              <w:right w:val="single" w:color="B8C7E0" w:sz="4"/>
            </w:tcBorders>
            <w:tcMar>
              <w:top w:type="dxa" w:w="50"/>
              <w:left w:type="dxa" w:w="90"/>
              <w:bottom w:type="dxa" w:w="50"/>
              <w:right w:type="dxa" w:w="90"/>
            </w:tcMar>
            <w:vAlign w:val="top"/>
          </w:tcPr>
          <w:p>
            <w:pPr>
              <w:keepNext w:val="false"/>
              <w:spacing w:after="20" w:before="0"/>
              <w:jc w:val="left"/>
            </w:pPr>
            <w:r>
              <w:rPr>
                <w:rFonts w:ascii="Times New Roman" w:cs="Times New Roman" w:eastAsia="Times New Roman" w:hAnsi="Times New Roman"/>
                <w:sz w:val="20"/>
                <w:szCs w:val="20"/>
              </w:rPr>
              <w:t xml:space="preserve">sort=Name;DROP TABLE…: 400, không có lỗi SQL trả ra ngoài.</w:t>
            </w:r>
          </w:p>
        </w:tc>
      </w:tr>
      <w:tr>
        <w:trPr>
          <w:cantSplit/>
        </w:trPr>
        <w:tc>
          <w:tcPr>
            <w:tcW w:type="dxa" w:w="1542"/>
            <w:tcBorders>
              <w:top w:val="single" w:color="B8C7E0" w:sz="4"/>
              <w:left w:val="single" w:color="B8C7E0" w:sz="4"/>
              <w:bottom w:val="single" w:color="B8C7E0" w:sz="4"/>
              <w:right w:val="single" w:color="B8C7E0" w:sz="4"/>
            </w:tcBorders>
            <w:tcMar>
              <w:top w:type="dxa" w:w="50"/>
              <w:left w:type="dxa" w:w="90"/>
              <w:bottom w:type="dxa" w:w="50"/>
              <w:right w:type="dxa" w:w="90"/>
            </w:tcMar>
            <w:vAlign w:val="top"/>
          </w:tcPr>
          <w:p>
            <w:pPr>
              <w:keepNext w:val="false"/>
              <w:spacing w:after="20" w:before="0"/>
              <w:jc w:val="left"/>
            </w:pPr>
            <w:r>
              <w:rPr>
                <w:rFonts w:ascii="Times New Roman" w:cs="Times New Roman" w:eastAsia="Times New Roman" w:hAnsi="Times New Roman"/>
                <w:sz w:val="20"/>
                <w:szCs w:val="20"/>
              </w:rPr>
              <w:t xml:space="preserve">XSS</w:t>
            </w:r>
          </w:p>
        </w:tc>
        <w:tc>
          <w:tcPr>
            <w:tcW w:type="dxa" w:w="3901"/>
            <w:tcBorders>
              <w:top w:val="single" w:color="B8C7E0" w:sz="4"/>
              <w:left w:val="single" w:color="B8C7E0" w:sz="4"/>
              <w:bottom w:val="single" w:color="B8C7E0" w:sz="4"/>
              <w:right w:val="single" w:color="B8C7E0" w:sz="4"/>
            </w:tcBorders>
            <w:tcMar>
              <w:top w:type="dxa" w:w="50"/>
              <w:left w:type="dxa" w:w="90"/>
              <w:bottom w:type="dxa" w:w="50"/>
              <w:right w:type="dxa" w:w="90"/>
            </w:tcMar>
            <w:vAlign w:val="top"/>
          </w:tcPr>
          <w:p>
            <w:pPr>
              <w:keepNext w:val="false"/>
              <w:spacing w:after="20" w:before="0"/>
              <w:jc w:val="left"/>
            </w:pPr>
            <w:r>
              <w:rPr>
                <w:rFonts w:ascii="Times New Roman" w:cs="Times New Roman" w:eastAsia="Times New Roman" w:hAnsi="Times New Roman"/>
                <w:sz w:val="20"/>
                <w:szCs w:val="20"/>
              </w:rPr>
              <w:t xml:space="preserve">Làm sạch HTML của Page, Post, mô tả khi lưu; React thoát ký tự mặc định; tiêu đề Content-Security-Policy</w:t>
            </w:r>
          </w:p>
        </w:tc>
        <w:tc>
          <w:tcPr>
            <w:tcW w:type="dxa" w:w="3628"/>
            <w:tcBorders>
              <w:top w:val="single" w:color="B8C7E0" w:sz="4"/>
              <w:left w:val="single" w:color="B8C7E0" w:sz="4"/>
              <w:bottom w:val="single" w:color="B8C7E0" w:sz="4"/>
              <w:right w:val="single" w:color="B8C7E0" w:sz="4"/>
            </w:tcBorders>
            <w:tcMar>
              <w:top w:type="dxa" w:w="50"/>
              <w:left w:type="dxa" w:w="90"/>
              <w:bottom w:type="dxa" w:w="50"/>
              <w:right w:type="dxa" w:w="90"/>
            </w:tcMar>
            <w:vAlign w:val="top"/>
          </w:tcPr>
          <w:p>
            <w:pPr>
              <w:keepNext w:val="false"/>
              <w:spacing w:after="20" w:before="0"/>
              <w:jc w:val="left"/>
            </w:pPr>
            <w:r>
              <w:rPr>
                <w:rFonts w:ascii="Times New Roman" w:cs="Times New Roman" w:eastAsia="Times New Roman" w:hAnsi="Times New Roman"/>
                <w:sz w:val="20"/>
                <w:szCs w:val="20"/>
              </w:rPr>
              <w:t xml:space="preserve">Lưu </w:t>
            </w:r>
            <w:r>
              <w:rPr>
                <w:rFonts w:ascii="Consolas" w:cs="Consolas" w:eastAsia="Consolas" w:hAnsi="Consolas"/>
                <w:sz w:val="18"/>
                <w:szCs w:val="18"/>
              </w:rPr>
              <w:t xml:space="preserve">&lt;script&gt;</w:t>
            </w:r>
            <w:r>
              <w:rPr>
                <w:rFonts w:ascii="Times New Roman" w:cs="Times New Roman" w:eastAsia="Times New Roman" w:hAnsi="Times New Roman"/>
                <w:sz w:val="20"/>
                <w:szCs w:val="20"/>
              </w:rPr>
              <w:t xml:space="preserve"> vào mô tả: đọc lại không còn thẻ script.</w:t>
            </w:r>
          </w:p>
        </w:tc>
      </w:tr>
      <w:tr>
        <w:trPr>
          <w:cantSplit/>
        </w:trPr>
        <w:tc>
          <w:tcPr>
            <w:tcW w:type="dxa" w:w="1542"/>
            <w:tcBorders>
              <w:top w:val="single" w:color="B8C7E0" w:sz="4"/>
              <w:left w:val="single" w:color="B8C7E0" w:sz="4"/>
              <w:bottom w:val="single" w:color="B8C7E0" w:sz="4"/>
              <w:right w:val="single" w:color="B8C7E0" w:sz="4"/>
            </w:tcBorders>
            <w:tcMar>
              <w:top w:type="dxa" w:w="50"/>
              <w:left w:type="dxa" w:w="90"/>
              <w:bottom w:type="dxa" w:w="50"/>
              <w:right w:type="dxa" w:w="90"/>
            </w:tcMar>
            <w:vAlign w:val="top"/>
          </w:tcPr>
          <w:p>
            <w:pPr>
              <w:keepNext w:val="false"/>
              <w:spacing w:after="20" w:before="0"/>
              <w:jc w:val="left"/>
            </w:pPr>
            <w:r>
              <w:rPr>
                <w:rFonts w:ascii="Times New Roman" w:cs="Times New Roman" w:eastAsia="Times New Roman" w:hAnsi="Times New Roman"/>
                <w:sz w:val="20"/>
                <w:szCs w:val="20"/>
              </w:rPr>
              <w:t xml:space="preserve">Tải tệp độc hại</w:t>
            </w:r>
          </w:p>
        </w:tc>
        <w:tc>
          <w:tcPr>
            <w:tcW w:type="dxa" w:w="3901"/>
            <w:tcBorders>
              <w:top w:val="single" w:color="B8C7E0" w:sz="4"/>
              <w:left w:val="single" w:color="B8C7E0" w:sz="4"/>
              <w:bottom w:val="single" w:color="B8C7E0" w:sz="4"/>
              <w:right w:val="single" w:color="B8C7E0" w:sz="4"/>
            </w:tcBorders>
            <w:tcMar>
              <w:top w:type="dxa" w:w="50"/>
              <w:left w:type="dxa" w:w="90"/>
              <w:bottom w:type="dxa" w:w="50"/>
              <w:right w:type="dxa" w:w="90"/>
            </w:tcMar>
            <w:vAlign w:val="top"/>
          </w:tcPr>
          <w:p>
            <w:pPr>
              <w:keepNext w:val="false"/>
              <w:spacing w:after="20" w:before="0"/>
              <w:jc w:val="left"/>
            </w:pPr>
            <w:r>
              <w:rPr>
                <w:rFonts w:ascii="Times New Roman" w:cs="Times New Roman" w:eastAsia="Times New Roman" w:hAnsi="Times New Roman"/>
                <w:sz w:val="20"/>
                <w:szCs w:val="20"/>
              </w:rPr>
              <w:t xml:space="preserve">Danh sách đuôi cho phép, kiểm tra MIME và chữ ký tệp (magic bytes), giới hạn dung lượng, đổi tên GUID, không cho SVG và tệp thực thi</w:t>
            </w:r>
          </w:p>
        </w:tc>
        <w:tc>
          <w:tcPr>
            <w:tcW w:type="dxa" w:w="3628"/>
            <w:tcBorders>
              <w:top w:val="single" w:color="B8C7E0" w:sz="4"/>
              <w:left w:val="single" w:color="B8C7E0" w:sz="4"/>
              <w:bottom w:val="single" w:color="B8C7E0" w:sz="4"/>
              <w:right w:val="single" w:color="B8C7E0" w:sz="4"/>
            </w:tcBorders>
            <w:tcMar>
              <w:top w:type="dxa" w:w="50"/>
              <w:left w:type="dxa" w:w="90"/>
              <w:bottom w:type="dxa" w:w="50"/>
              <w:right w:type="dxa" w:w="90"/>
            </w:tcMar>
            <w:vAlign w:val="top"/>
          </w:tcPr>
          <w:p>
            <w:pPr>
              <w:keepNext w:val="false"/>
              <w:spacing w:after="20" w:before="0"/>
              <w:jc w:val="left"/>
            </w:pPr>
            <w:r>
              <w:rPr>
                <w:rFonts w:ascii="Times New Roman" w:cs="Times New Roman" w:eastAsia="Times New Roman" w:hAnsi="Times New Roman"/>
                <w:sz w:val="20"/>
                <w:szCs w:val="20"/>
              </w:rPr>
              <w:t xml:space="preserve">Tải tệp .exe đổi đuôi thành .jpg: 400. Tải tệp .svg: 400.</w:t>
            </w:r>
          </w:p>
        </w:tc>
      </w:tr>
      <w:tr>
        <w:trPr>
          <w:cantSplit/>
        </w:trPr>
        <w:tc>
          <w:tcPr>
            <w:tcW w:type="dxa" w:w="1542"/>
            <w:tcBorders>
              <w:top w:val="single" w:color="B8C7E0" w:sz="4"/>
              <w:left w:val="single" w:color="B8C7E0" w:sz="4"/>
              <w:bottom w:val="single" w:color="B8C7E0" w:sz="4"/>
              <w:right w:val="single" w:color="B8C7E0" w:sz="4"/>
            </w:tcBorders>
            <w:tcMar>
              <w:top w:type="dxa" w:w="50"/>
              <w:left w:type="dxa" w:w="90"/>
              <w:bottom w:type="dxa" w:w="50"/>
              <w:right w:type="dxa" w:w="90"/>
            </w:tcMar>
            <w:vAlign w:val="top"/>
          </w:tcPr>
          <w:p>
            <w:pPr>
              <w:keepNext w:val="false"/>
              <w:spacing w:after="20" w:before="0"/>
              <w:jc w:val="left"/>
            </w:pPr>
            <w:r>
              <w:rPr>
                <w:rFonts w:ascii="Times New Roman" w:cs="Times New Roman" w:eastAsia="Times New Roman" w:hAnsi="Times New Roman"/>
                <w:sz w:val="20"/>
                <w:szCs w:val="20"/>
              </w:rPr>
              <w:t xml:space="preserve">Dò mật khẩu, spam</w:t>
            </w:r>
          </w:p>
        </w:tc>
        <w:tc>
          <w:tcPr>
            <w:tcW w:type="dxa" w:w="3901"/>
            <w:tcBorders>
              <w:top w:val="single" w:color="B8C7E0" w:sz="4"/>
              <w:left w:val="single" w:color="B8C7E0" w:sz="4"/>
              <w:bottom w:val="single" w:color="B8C7E0" w:sz="4"/>
              <w:right w:val="single" w:color="B8C7E0" w:sz="4"/>
            </w:tcBorders>
            <w:tcMar>
              <w:top w:type="dxa" w:w="50"/>
              <w:left w:type="dxa" w:w="90"/>
              <w:bottom w:type="dxa" w:w="50"/>
              <w:right w:type="dxa" w:w="90"/>
            </w:tcMar>
            <w:vAlign w:val="top"/>
          </w:tcPr>
          <w:p>
            <w:pPr>
              <w:keepNext w:val="false"/>
              <w:spacing w:after="20" w:before="0"/>
              <w:jc w:val="left"/>
            </w:pPr>
            <w:r>
              <w:rPr>
                <w:rFonts w:ascii="Times New Roman" w:cs="Times New Roman" w:eastAsia="Times New Roman" w:hAnsi="Times New Roman"/>
                <w:sz w:val="20"/>
                <w:szCs w:val="20"/>
              </w:rPr>
              <w:t xml:space="preserve">Giới hạn tần suất cho đăng nhập, đăng ký, quên mật khẩu, mã giảm giá, thanh toán; thông báo lỗi đăng nhập và quên mật khẩu không tiết lộ tài khoản có tồn tại</w:t>
            </w:r>
          </w:p>
        </w:tc>
        <w:tc>
          <w:tcPr>
            <w:tcW w:type="dxa" w:w="3628"/>
            <w:tcBorders>
              <w:top w:val="single" w:color="B8C7E0" w:sz="4"/>
              <w:left w:val="single" w:color="B8C7E0" w:sz="4"/>
              <w:bottom w:val="single" w:color="B8C7E0" w:sz="4"/>
              <w:right w:val="single" w:color="B8C7E0" w:sz="4"/>
            </w:tcBorders>
            <w:tcMar>
              <w:top w:type="dxa" w:w="50"/>
              <w:left w:type="dxa" w:w="90"/>
              <w:bottom w:type="dxa" w:w="50"/>
              <w:right w:type="dxa" w:w="90"/>
            </w:tcMar>
            <w:vAlign w:val="top"/>
          </w:tcPr>
          <w:p>
            <w:pPr>
              <w:keepNext w:val="false"/>
              <w:spacing w:after="20" w:before="0"/>
              <w:jc w:val="left"/>
            </w:pPr>
            <w:r>
              <w:rPr>
                <w:rFonts w:ascii="Times New Roman" w:cs="Times New Roman" w:eastAsia="Times New Roman" w:hAnsi="Times New Roman"/>
                <w:sz w:val="20"/>
                <w:szCs w:val="20"/>
              </w:rPr>
              <w:t xml:space="preserve">Gửi vượt ngưỡng: 429. Email có và không có trong DB cho cùng phản hồi.</w:t>
            </w:r>
          </w:p>
        </w:tc>
      </w:tr>
      <w:tr>
        <w:trPr>
          <w:cantSplit/>
        </w:trPr>
        <w:tc>
          <w:tcPr>
            <w:tcW w:type="dxa" w:w="1542"/>
            <w:tcBorders>
              <w:top w:val="single" w:color="B8C7E0" w:sz="4"/>
              <w:left w:val="single" w:color="B8C7E0" w:sz="4"/>
              <w:bottom w:val="single" w:color="B8C7E0" w:sz="4"/>
              <w:right w:val="single" w:color="B8C7E0" w:sz="4"/>
            </w:tcBorders>
            <w:tcMar>
              <w:top w:type="dxa" w:w="50"/>
              <w:left w:type="dxa" w:w="90"/>
              <w:bottom w:type="dxa" w:w="50"/>
              <w:right w:type="dxa" w:w="90"/>
            </w:tcMar>
            <w:vAlign w:val="top"/>
          </w:tcPr>
          <w:p>
            <w:pPr>
              <w:keepNext w:val="false"/>
              <w:spacing w:after="20" w:before="0"/>
              <w:jc w:val="left"/>
            </w:pPr>
            <w:r>
              <w:rPr>
                <w:rFonts w:ascii="Times New Roman" w:cs="Times New Roman" w:eastAsia="Times New Roman" w:hAnsi="Times New Roman"/>
                <w:sz w:val="20"/>
                <w:szCs w:val="20"/>
              </w:rPr>
              <w:t xml:space="preserve">Lộ bí mật</w:t>
            </w:r>
          </w:p>
        </w:tc>
        <w:tc>
          <w:tcPr>
            <w:tcW w:type="dxa" w:w="3901"/>
            <w:tcBorders>
              <w:top w:val="single" w:color="B8C7E0" w:sz="4"/>
              <w:left w:val="single" w:color="B8C7E0" w:sz="4"/>
              <w:bottom w:val="single" w:color="B8C7E0" w:sz="4"/>
              <w:right w:val="single" w:color="B8C7E0" w:sz="4"/>
            </w:tcBorders>
            <w:tcMar>
              <w:top w:type="dxa" w:w="50"/>
              <w:left w:type="dxa" w:w="90"/>
              <w:bottom w:type="dxa" w:w="50"/>
              <w:right w:type="dxa" w:w="90"/>
            </w:tcMar>
            <w:vAlign w:val="top"/>
          </w:tcPr>
          <w:p>
            <w:pPr>
              <w:keepNext w:val="false"/>
              <w:spacing w:after="20" w:before="0"/>
              <w:jc w:val="left"/>
            </w:pPr>
            <w:r>
              <w:rPr>
                <w:rFonts w:ascii="Times New Roman" w:cs="Times New Roman" w:eastAsia="Times New Roman" w:hAnsi="Times New Roman"/>
                <w:sz w:val="20"/>
                <w:szCs w:val="20"/>
              </w:rPr>
              <w:t xml:space="preserve">Biến môi trường và user-secrets; cờ IsPublic cho WebsiteSetting; .env nằm trong .gitignore</w:t>
            </w:r>
          </w:p>
        </w:tc>
        <w:tc>
          <w:tcPr>
            <w:tcW w:type="dxa" w:w="3628"/>
            <w:tcBorders>
              <w:top w:val="single" w:color="B8C7E0" w:sz="4"/>
              <w:left w:val="single" w:color="B8C7E0" w:sz="4"/>
              <w:bottom w:val="single" w:color="B8C7E0" w:sz="4"/>
              <w:right w:val="single" w:color="B8C7E0" w:sz="4"/>
            </w:tcBorders>
            <w:tcMar>
              <w:top w:type="dxa" w:w="50"/>
              <w:left w:type="dxa" w:w="90"/>
              <w:bottom w:type="dxa" w:w="50"/>
              <w:right w:type="dxa" w:w="90"/>
            </w:tcMar>
            <w:vAlign w:val="top"/>
          </w:tcPr>
          <w:p>
            <w:pPr>
              <w:keepNext w:val="false"/>
              <w:spacing w:after="20" w:before="0"/>
              <w:jc w:val="left"/>
            </w:pPr>
            <w:r>
              <w:rPr>
                <w:rFonts w:ascii="Times New Roman" w:cs="Times New Roman" w:eastAsia="Times New Roman" w:hAnsi="Times New Roman"/>
                <w:sz w:val="20"/>
                <w:szCs w:val="20"/>
              </w:rPr>
              <w:t xml:space="preserve">Quét kho mã tìm chuỗi bí mật; kiểm tra site-config không chứa khoá không công khai.</w:t>
            </w:r>
          </w:p>
        </w:tc>
      </w:tr>
      <w:tr>
        <w:trPr>
          <w:cantSplit/>
        </w:trPr>
        <w:tc>
          <w:tcPr>
            <w:tcW w:type="dxa" w:w="1542"/>
            <w:tcBorders>
              <w:top w:val="single" w:color="B8C7E0" w:sz="4"/>
              <w:left w:val="single" w:color="B8C7E0" w:sz="4"/>
              <w:bottom w:val="single" w:color="B8C7E0" w:sz="4"/>
              <w:right w:val="single" w:color="B8C7E0" w:sz="4"/>
            </w:tcBorders>
            <w:tcMar>
              <w:top w:type="dxa" w:w="50"/>
              <w:left w:type="dxa" w:w="90"/>
              <w:bottom w:type="dxa" w:w="50"/>
              <w:right w:type="dxa" w:w="90"/>
            </w:tcMar>
            <w:vAlign w:val="top"/>
          </w:tcPr>
          <w:p>
            <w:pPr>
              <w:keepNext w:val="false"/>
              <w:spacing w:after="20" w:before="0"/>
              <w:jc w:val="left"/>
            </w:pPr>
            <w:r>
              <w:rPr>
                <w:rFonts w:ascii="Times New Roman" w:cs="Times New Roman" w:eastAsia="Times New Roman" w:hAnsi="Times New Roman"/>
                <w:sz w:val="20"/>
                <w:szCs w:val="20"/>
              </w:rPr>
              <w:t xml:space="preserve">Lộ giá vốn</w:t>
            </w:r>
          </w:p>
        </w:tc>
        <w:tc>
          <w:tcPr>
            <w:tcW w:type="dxa" w:w="3901"/>
            <w:tcBorders>
              <w:top w:val="single" w:color="B8C7E0" w:sz="4"/>
              <w:left w:val="single" w:color="B8C7E0" w:sz="4"/>
              <w:bottom w:val="single" w:color="B8C7E0" w:sz="4"/>
              <w:right w:val="single" w:color="B8C7E0" w:sz="4"/>
            </w:tcBorders>
            <w:tcMar>
              <w:top w:type="dxa" w:w="50"/>
              <w:left w:type="dxa" w:w="90"/>
              <w:bottom w:type="dxa" w:w="50"/>
              <w:right w:type="dxa" w:w="90"/>
            </w:tcMar>
            <w:vAlign w:val="top"/>
          </w:tcPr>
          <w:p>
            <w:pPr>
              <w:keepNext w:val="false"/>
              <w:spacing w:after="20" w:before="0"/>
              <w:jc w:val="left"/>
            </w:pPr>
            <w:r>
              <w:rPr>
                <w:rFonts w:ascii="Times New Roman" w:cs="Times New Roman" w:eastAsia="Times New Roman" w:hAnsi="Times New Roman"/>
                <w:sz w:val="20"/>
                <w:szCs w:val="20"/>
              </w:rPr>
              <w:t xml:space="preserve">CostPrice chỉ trả về cho người có Product.ViewCost</w:t>
            </w:r>
          </w:p>
        </w:tc>
        <w:tc>
          <w:tcPr>
            <w:tcW w:type="dxa" w:w="3628"/>
            <w:tcBorders>
              <w:top w:val="single" w:color="B8C7E0" w:sz="4"/>
              <w:left w:val="single" w:color="B8C7E0" w:sz="4"/>
              <w:bottom w:val="single" w:color="B8C7E0" w:sz="4"/>
              <w:right w:val="single" w:color="B8C7E0" w:sz="4"/>
            </w:tcBorders>
            <w:tcMar>
              <w:top w:type="dxa" w:w="50"/>
              <w:left w:type="dxa" w:w="90"/>
              <w:bottom w:type="dxa" w:w="50"/>
              <w:right w:type="dxa" w:w="90"/>
            </w:tcMar>
            <w:vAlign w:val="top"/>
          </w:tcPr>
          <w:p>
            <w:pPr>
              <w:keepNext w:val="false"/>
              <w:spacing w:after="20" w:before="0"/>
              <w:jc w:val="left"/>
            </w:pPr>
            <w:r>
              <w:rPr>
                <w:rFonts w:ascii="Times New Roman" w:cs="Times New Roman" w:eastAsia="Times New Roman" w:hAnsi="Times New Roman"/>
                <w:sz w:val="20"/>
                <w:szCs w:val="20"/>
              </w:rPr>
              <w:t xml:space="preserve">Staff gọi GET sản phẩm: phản hồi không có CostPrice.</w:t>
            </w:r>
          </w:p>
        </w:tc>
      </w:tr>
      <w:tr>
        <w:trPr>
          <w:cantSplit/>
        </w:trPr>
        <w:tc>
          <w:tcPr>
            <w:tcW w:type="dxa" w:w="1542"/>
            <w:tcBorders>
              <w:top w:val="single" w:color="B8C7E0" w:sz="4"/>
              <w:left w:val="single" w:color="B8C7E0" w:sz="4"/>
              <w:bottom w:val="single" w:color="B8C7E0" w:sz="4"/>
              <w:right w:val="single" w:color="B8C7E0" w:sz="4"/>
            </w:tcBorders>
            <w:tcMar>
              <w:top w:type="dxa" w:w="50"/>
              <w:left w:type="dxa" w:w="90"/>
              <w:bottom w:type="dxa" w:w="50"/>
              <w:right w:type="dxa" w:w="90"/>
            </w:tcMar>
            <w:vAlign w:val="top"/>
          </w:tcPr>
          <w:p>
            <w:pPr>
              <w:keepNext/>
              <w:spacing w:after="20" w:before="0"/>
              <w:jc w:val="left"/>
            </w:pPr>
            <w:r>
              <w:rPr>
                <w:rFonts w:ascii="Times New Roman" w:cs="Times New Roman" w:eastAsia="Times New Roman" w:hAnsi="Times New Roman"/>
                <w:sz w:val="20"/>
                <w:szCs w:val="20"/>
              </w:rPr>
              <w:t xml:space="preserve">Bán vượt tồn, giá giả</w:t>
            </w:r>
          </w:p>
        </w:tc>
        <w:tc>
          <w:tcPr>
            <w:tcW w:type="dxa" w:w="3901"/>
            <w:tcBorders>
              <w:top w:val="single" w:color="B8C7E0" w:sz="4"/>
              <w:left w:val="single" w:color="B8C7E0" w:sz="4"/>
              <w:bottom w:val="single" w:color="B8C7E0" w:sz="4"/>
              <w:right w:val="single" w:color="B8C7E0" w:sz="4"/>
            </w:tcBorders>
            <w:tcMar>
              <w:top w:type="dxa" w:w="50"/>
              <w:left w:type="dxa" w:w="90"/>
              <w:bottom w:type="dxa" w:w="50"/>
              <w:right w:type="dxa" w:w="90"/>
            </w:tcMar>
            <w:vAlign w:val="top"/>
          </w:tcPr>
          <w:p>
            <w:pPr>
              <w:keepNext/>
              <w:spacing w:after="20" w:before="0"/>
              <w:jc w:val="left"/>
            </w:pPr>
            <w:r>
              <w:rPr>
                <w:rFonts w:ascii="Times New Roman" w:cs="Times New Roman" w:eastAsia="Times New Roman" w:hAnsi="Times New Roman"/>
                <w:sz w:val="20"/>
                <w:szCs w:val="20"/>
              </w:rPr>
              <w:t xml:space="preserve">Tính lại giá và kiểm tồn trong giao dịch tạo đơn với token đồng thời; không tin giá do client gửi</w:t>
            </w:r>
          </w:p>
        </w:tc>
        <w:tc>
          <w:tcPr>
            <w:tcW w:type="dxa" w:w="3628"/>
            <w:tcBorders>
              <w:top w:val="single" w:color="B8C7E0" w:sz="4"/>
              <w:left w:val="single" w:color="B8C7E0" w:sz="4"/>
              <w:bottom w:val="single" w:color="B8C7E0" w:sz="4"/>
              <w:right w:val="single" w:color="B8C7E0" w:sz="4"/>
            </w:tcBorders>
            <w:tcMar>
              <w:top w:type="dxa" w:w="50"/>
              <w:left w:type="dxa" w:w="90"/>
              <w:bottom w:type="dxa" w:w="50"/>
              <w:right w:type="dxa" w:w="90"/>
            </w:tcMar>
            <w:vAlign w:val="top"/>
          </w:tcPr>
          <w:p>
            <w:pPr>
              <w:keepNext/>
              <w:spacing w:after="20" w:before="0"/>
              <w:jc w:val="left"/>
            </w:pPr>
            <w:r>
              <w:rPr>
                <w:rFonts w:ascii="Times New Roman" w:cs="Times New Roman" w:eastAsia="Times New Roman" w:hAnsi="Times New Roman"/>
                <w:sz w:val="20"/>
                <w:szCs w:val="20"/>
              </w:rPr>
              <w:t xml:space="preserve">Hai đơn đồng thời cho một biến thể còn 1: một đơn thành công, một bị từ chối.</w:t>
            </w:r>
          </w:p>
        </w:tc>
      </w:tr>
    </w:tbl>
    <w:p>
      <w:pPr>
        <w:spacing w:after="200" w:before="80"/>
        <w:jc w:val="center"/>
      </w:pPr>
      <w:r>
        <w:rPr>
          <w:rFonts w:ascii="Times New Roman" w:cs="Times New Roman" w:eastAsia="Times New Roman" w:hAnsi="Times New Roman"/>
          <w:i/>
          <w:iCs/>
          <w:sz w:val="20"/>
          <w:szCs w:val="20"/>
        </w:rPr>
        <w:t xml:space="preserve">Bảng 7.1. Rủi ro, biện pháp và phép thử</w:t>
      </w:r>
    </w:p>
    <w:p>
      <w:pPr>
        <w:pStyle w:val="Heading1"/>
        <w:pageBreakBefore/>
      </w:pPr>
      <w:bookmarkStart w:name="_Toc25" w:id="25"/>
      <w:r>
        <w:t xml:space="preserve">8. KẾ HOẠCH TRIỂN KHAI VÀ KIỂM SOÁT CHẤT LƯỢNG</w:t>
      </w:r>
      <w:bookmarkEnd w:id="25"/>
    </w:p>
    <w:p>
      <w:pPr>
        <w:pStyle w:val="Heading2"/>
      </w:pPr>
      <w:bookmarkStart w:name="_Toc26" w:id="26"/>
      <w:r>
        <w:t xml:space="preserve">8.1. Các giai đoạn</w:t>
      </w:r>
      <w:bookmarkEnd w:id="26"/>
    </w:p>
    <w:tbl>
      <w:tblPr>
        <w:tblW w:type="dxa" w:w="9071"/>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89"/>
        <w:gridCol w:w="5261"/>
        <w:gridCol w:w="2721"/>
      </w:tblGrid>
      <w:tr>
        <w:trPr>
          <w:cantSplit/>
          <w:tblHeader/>
        </w:trPr>
        <w:tc>
          <w:tcPr>
            <w:tcW w:type="dxa" w:w="1089"/>
            <w:tcBorders>
              <w:top w:val="single" w:color="B8C7E0" w:sz="4"/>
              <w:left w:val="single" w:color="B8C7E0" w:sz="4"/>
              <w:bottom w:val="single" w:color="B8C7E0" w:sz="4"/>
              <w:right w:val="single" w:color="B8C7E0" w:sz="4"/>
            </w:tcBorders>
            <w:shd w:fill="D9E1F2" w:val="clear"/>
            <w:tcMar>
              <w:top w:type="dxa" w:w="50"/>
              <w:left w:type="dxa" w:w="90"/>
              <w:bottom w:type="dxa" w:w="50"/>
              <w:right w:type="dxa" w:w="90"/>
            </w:tcMar>
            <w:vAlign w:val="top"/>
          </w:tcPr>
          <w:p>
            <w:pPr>
              <w:keepNext w:val="false"/>
              <w:spacing w:after="20" w:before="0"/>
              <w:jc w:val="center"/>
            </w:pPr>
            <w:r>
              <w:rPr>
                <w:rFonts w:ascii="Times New Roman" w:cs="Times New Roman" w:eastAsia="Times New Roman" w:hAnsi="Times New Roman"/>
                <w:b/>
                <w:bCs/>
                <w:sz w:val="20"/>
                <w:szCs w:val="20"/>
              </w:rPr>
              <w:t xml:space="preserve">Giai đoạn</w:t>
            </w:r>
          </w:p>
        </w:tc>
        <w:tc>
          <w:tcPr>
            <w:tcW w:type="dxa" w:w="5261"/>
            <w:tcBorders>
              <w:top w:val="single" w:color="B8C7E0" w:sz="4"/>
              <w:left w:val="single" w:color="B8C7E0" w:sz="4"/>
              <w:bottom w:val="single" w:color="B8C7E0" w:sz="4"/>
              <w:right w:val="single" w:color="B8C7E0" w:sz="4"/>
            </w:tcBorders>
            <w:shd w:fill="D9E1F2" w:val="clear"/>
            <w:tcMar>
              <w:top w:type="dxa" w:w="50"/>
              <w:left w:type="dxa" w:w="90"/>
              <w:bottom w:type="dxa" w:w="50"/>
              <w:right w:type="dxa" w:w="90"/>
            </w:tcMar>
            <w:vAlign w:val="top"/>
          </w:tcPr>
          <w:p>
            <w:pPr>
              <w:keepNext w:val="false"/>
              <w:spacing w:after="20" w:before="0"/>
              <w:jc w:val="center"/>
            </w:pPr>
            <w:r>
              <w:rPr>
                <w:rFonts w:ascii="Times New Roman" w:cs="Times New Roman" w:eastAsia="Times New Roman" w:hAnsi="Times New Roman"/>
                <w:b/>
                <w:bCs/>
                <w:sz w:val="20"/>
                <w:szCs w:val="20"/>
              </w:rPr>
              <w:t xml:space="preserve">Nội dung</w:t>
            </w:r>
          </w:p>
        </w:tc>
        <w:tc>
          <w:tcPr>
            <w:tcW w:type="dxa" w:w="2721"/>
            <w:tcBorders>
              <w:top w:val="single" w:color="B8C7E0" w:sz="4"/>
              <w:left w:val="single" w:color="B8C7E0" w:sz="4"/>
              <w:bottom w:val="single" w:color="B8C7E0" w:sz="4"/>
              <w:right w:val="single" w:color="B8C7E0" w:sz="4"/>
            </w:tcBorders>
            <w:shd w:fill="D9E1F2" w:val="clear"/>
            <w:tcMar>
              <w:top w:type="dxa" w:w="50"/>
              <w:left w:type="dxa" w:w="90"/>
              <w:bottom w:type="dxa" w:w="50"/>
              <w:right w:type="dxa" w:w="90"/>
            </w:tcMar>
            <w:vAlign w:val="top"/>
          </w:tcPr>
          <w:p>
            <w:pPr>
              <w:keepNext w:val="false"/>
              <w:spacing w:after="20" w:before="0"/>
              <w:jc w:val="center"/>
            </w:pPr>
            <w:r>
              <w:rPr>
                <w:rFonts w:ascii="Times New Roman" w:cs="Times New Roman" w:eastAsia="Times New Roman" w:hAnsi="Times New Roman"/>
                <w:b/>
                <w:bCs/>
                <w:sz w:val="20"/>
                <w:szCs w:val="20"/>
              </w:rPr>
              <w:t xml:space="preserve">Tiêu chí hoàn thành</w:t>
            </w:r>
          </w:p>
        </w:tc>
      </w:tr>
      <w:tr>
        <w:trPr>
          <w:cantSplit/>
        </w:trPr>
        <w:tc>
          <w:tcPr>
            <w:tcW w:type="dxa" w:w="1089"/>
            <w:tcBorders>
              <w:top w:val="single" w:color="B8C7E0" w:sz="4"/>
              <w:left w:val="single" w:color="B8C7E0" w:sz="4"/>
              <w:bottom w:val="single" w:color="B8C7E0" w:sz="4"/>
              <w:right w:val="single" w:color="B8C7E0" w:sz="4"/>
            </w:tcBorders>
            <w:tcMar>
              <w:top w:type="dxa" w:w="50"/>
              <w:left w:type="dxa" w:w="90"/>
              <w:bottom w:type="dxa" w:w="50"/>
              <w:right w:type="dxa" w:w="90"/>
            </w:tcMar>
            <w:vAlign w:val="top"/>
          </w:tcPr>
          <w:p>
            <w:pPr>
              <w:keepNext w:val="false"/>
              <w:spacing w:after="20" w:before="0"/>
              <w:jc w:val="left"/>
            </w:pPr>
            <w:r>
              <w:rPr>
                <w:rFonts w:ascii="Times New Roman" w:cs="Times New Roman" w:eastAsia="Times New Roman" w:hAnsi="Times New Roman"/>
                <w:sz w:val="20"/>
                <w:szCs w:val="20"/>
              </w:rPr>
              <w:t xml:space="preserve">0</w:t>
            </w:r>
          </w:p>
        </w:tc>
        <w:tc>
          <w:tcPr>
            <w:tcW w:type="dxa" w:w="5261"/>
            <w:tcBorders>
              <w:top w:val="single" w:color="B8C7E0" w:sz="4"/>
              <w:left w:val="single" w:color="B8C7E0" w:sz="4"/>
              <w:bottom w:val="single" w:color="B8C7E0" w:sz="4"/>
              <w:right w:val="single" w:color="B8C7E0" w:sz="4"/>
            </w:tcBorders>
            <w:tcMar>
              <w:top w:type="dxa" w:w="50"/>
              <w:left w:type="dxa" w:w="90"/>
              <w:bottom w:type="dxa" w:w="50"/>
              <w:right w:type="dxa" w:w="90"/>
            </w:tcMar>
            <w:vAlign w:val="top"/>
          </w:tcPr>
          <w:p>
            <w:pPr>
              <w:keepNext w:val="false"/>
              <w:spacing w:after="20" w:before="0"/>
              <w:jc w:val="left"/>
            </w:pPr>
            <w:r>
              <w:rPr>
                <w:rFonts w:ascii="Times New Roman" w:cs="Times New Roman" w:eastAsia="Times New Roman" w:hAnsi="Times New Roman"/>
                <w:sz w:val="20"/>
                <w:szCs w:val="20"/>
              </w:rPr>
              <w:t xml:space="preserve">Tài liệu thiết kế; bộ khung backend (4 tầng + test), docker-compose, cấu hình môi trường, README</w:t>
            </w:r>
          </w:p>
        </w:tc>
        <w:tc>
          <w:tcPr>
            <w:tcW w:type="dxa" w:w="2721"/>
            <w:tcBorders>
              <w:top w:val="single" w:color="B8C7E0" w:sz="4"/>
              <w:left w:val="single" w:color="B8C7E0" w:sz="4"/>
              <w:bottom w:val="single" w:color="B8C7E0" w:sz="4"/>
              <w:right w:val="single" w:color="B8C7E0" w:sz="4"/>
            </w:tcBorders>
            <w:tcMar>
              <w:top w:type="dxa" w:w="50"/>
              <w:left w:type="dxa" w:w="90"/>
              <w:bottom w:type="dxa" w:w="50"/>
              <w:right w:type="dxa" w:w="90"/>
            </w:tcMar>
            <w:vAlign w:val="top"/>
          </w:tcPr>
          <w:p>
            <w:pPr>
              <w:keepNext w:val="false"/>
              <w:spacing w:after="20" w:before="0"/>
              <w:jc w:val="left"/>
            </w:pPr>
            <w:r>
              <w:rPr>
                <w:rFonts w:ascii="Times New Roman" w:cs="Times New Roman" w:eastAsia="Times New Roman" w:hAnsi="Times New Roman"/>
                <w:sz w:val="20"/>
                <w:szCs w:val="20"/>
              </w:rPr>
              <w:t xml:space="preserve">Khung biên dịch; PostgreSQL chạy khoẻ; tài liệu được duyệt</w:t>
            </w:r>
          </w:p>
        </w:tc>
      </w:tr>
      <w:tr>
        <w:trPr>
          <w:cantSplit/>
        </w:trPr>
        <w:tc>
          <w:tcPr>
            <w:tcW w:type="dxa" w:w="1089"/>
            <w:tcBorders>
              <w:top w:val="single" w:color="B8C7E0" w:sz="4"/>
              <w:left w:val="single" w:color="B8C7E0" w:sz="4"/>
              <w:bottom w:val="single" w:color="B8C7E0" w:sz="4"/>
              <w:right w:val="single" w:color="B8C7E0" w:sz="4"/>
            </w:tcBorders>
            <w:tcMar>
              <w:top w:type="dxa" w:w="50"/>
              <w:left w:type="dxa" w:w="90"/>
              <w:bottom w:type="dxa" w:w="50"/>
              <w:right w:type="dxa" w:w="90"/>
            </w:tcMar>
            <w:vAlign w:val="top"/>
          </w:tcPr>
          <w:p>
            <w:pPr>
              <w:keepNext w:val="false"/>
              <w:spacing w:after="20" w:before="0"/>
              <w:jc w:val="left"/>
            </w:pPr>
            <w:r>
              <w:rPr>
                <w:rFonts w:ascii="Times New Roman" w:cs="Times New Roman" w:eastAsia="Times New Roman" w:hAnsi="Times New Roman"/>
                <w:sz w:val="20"/>
                <w:szCs w:val="20"/>
              </w:rPr>
              <w:t xml:space="preserve">1</w:t>
            </w:r>
          </w:p>
        </w:tc>
        <w:tc>
          <w:tcPr>
            <w:tcW w:type="dxa" w:w="5261"/>
            <w:tcBorders>
              <w:top w:val="single" w:color="B8C7E0" w:sz="4"/>
              <w:left w:val="single" w:color="B8C7E0" w:sz="4"/>
              <w:bottom w:val="single" w:color="B8C7E0" w:sz="4"/>
              <w:right w:val="single" w:color="B8C7E0" w:sz="4"/>
            </w:tcBorders>
            <w:tcMar>
              <w:top w:type="dxa" w:w="50"/>
              <w:left w:type="dxa" w:w="90"/>
              <w:bottom w:type="dxa" w:w="50"/>
              <w:right w:type="dxa" w:w="90"/>
            </w:tcMar>
            <w:vAlign w:val="top"/>
          </w:tcPr>
          <w:p>
            <w:pPr>
              <w:keepNext w:val="false"/>
              <w:spacing w:after="20" w:before="0"/>
              <w:jc w:val="left"/>
            </w:pPr>
            <w:r>
              <w:rPr>
                <w:rFonts w:ascii="Times New Roman" w:cs="Times New Roman" w:eastAsia="Times New Roman" w:hAnsi="Times New Roman"/>
                <w:sz w:val="20"/>
                <w:szCs w:val="20"/>
              </w:rPr>
              <w:t xml:space="preserve">Domain, migration, dữ liệu mẫu nước hoa (khoảng 25 sản phẩm, biến thể, banner, section); xác thực, RBAC; Website Settings; Store Configuration; danh mục, thương hiệu, thuộc tính, sản phẩm, biến thể; media; banner; section trang chủ; menu; trang nội dung; Admin tương ứng</w:t>
            </w:r>
          </w:p>
        </w:tc>
        <w:tc>
          <w:tcPr>
            <w:tcW w:type="dxa" w:w="2721"/>
            <w:tcBorders>
              <w:top w:val="single" w:color="B8C7E0" w:sz="4"/>
              <w:left w:val="single" w:color="B8C7E0" w:sz="4"/>
              <w:bottom w:val="single" w:color="B8C7E0" w:sz="4"/>
              <w:right w:val="single" w:color="B8C7E0" w:sz="4"/>
            </w:tcBorders>
            <w:tcMar>
              <w:top w:type="dxa" w:w="50"/>
              <w:left w:type="dxa" w:w="90"/>
              <w:bottom w:type="dxa" w:w="50"/>
              <w:right w:type="dxa" w:w="90"/>
            </w:tcMar>
            <w:vAlign w:val="top"/>
          </w:tcPr>
          <w:p>
            <w:pPr>
              <w:keepNext w:val="false"/>
              <w:spacing w:after="20" w:before="0"/>
              <w:jc w:val="left"/>
            </w:pPr>
            <w:r>
              <w:rPr>
                <w:rFonts w:ascii="Times New Roman" w:cs="Times New Roman" w:eastAsia="Times New Roman" w:hAnsi="Times New Roman"/>
                <w:sz w:val="20"/>
                <w:szCs w:val="20"/>
              </w:rPr>
              <w:t xml:space="preserve">Build và test đạt; Admin chạy thật trên cơ sở dữ liệu thật</w:t>
            </w:r>
          </w:p>
        </w:tc>
      </w:tr>
      <w:tr>
        <w:trPr>
          <w:cantSplit/>
        </w:trPr>
        <w:tc>
          <w:tcPr>
            <w:tcW w:type="dxa" w:w="1089"/>
            <w:tcBorders>
              <w:top w:val="single" w:color="B8C7E0" w:sz="4"/>
              <w:left w:val="single" w:color="B8C7E0" w:sz="4"/>
              <w:bottom w:val="single" w:color="B8C7E0" w:sz="4"/>
              <w:right w:val="single" w:color="B8C7E0" w:sz="4"/>
            </w:tcBorders>
            <w:tcMar>
              <w:top w:type="dxa" w:w="50"/>
              <w:left w:type="dxa" w:w="90"/>
              <w:bottom w:type="dxa" w:w="50"/>
              <w:right w:type="dxa" w:w="90"/>
            </w:tcMar>
            <w:vAlign w:val="top"/>
          </w:tcPr>
          <w:p>
            <w:pPr>
              <w:keepNext w:val="false"/>
              <w:spacing w:after="20" w:before="0"/>
              <w:jc w:val="left"/>
            </w:pPr>
            <w:r>
              <w:rPr>
                <w:rFonts w:ascii="Times New Roman" w:cs="Times New Roman" w:eastAsia="Times New Roman" w:hAnsi="Times New Roman"/>
                <w:sz w:val="20"/>
                <w:szCs w:val="20"/>
              </w:rPr>
              <w:t xml:space="preserve">2</w:t>
            </w:r>
          </w:p>
        </w:tc>
        <w:tc>
          <w:tcPr>
            <w:tcW w:type="dxa" w:w="5261"/>
            <w:tcBorders>
              <w:top w:val="single" w:color="B8C7E0" w:sz="4"/>
              <w:left w:val="single" w:color="B8C7E0" w:sz="4"/>
              <w:bottom w:val="single" w:color="B8C7E0" w:sz="4"/>
              <w:right w:val="single" w:color="B8C7E0" w:sz="4"/>
            </w:tcBorders>
            <w:tcMar>
              <w:top w:type="dxa" w:w="50"/>
              <w:left w:type="dxa" w:w="90"/>
              <w:bottom w:type="dxa" w:w="50"/>
              <w:right w:type="dxa" w:w="90"/>
            </w:tcMar>
            <w:vAlign w:val="top"/>
          </w:tcPr>
          <w:p>
            <w:pPr>
              <w:keepNext w:val="false"/>
              <w:spacing w:after="20" w:before="0"/>
              <w:jc w:val="left"/>
            </w:pPr>
            <w:r>
              <w:rPr>
                <w:rFonts w:ascii="Times New Roman" w:cs="Times New Roman" w:eastAsia="Times New Roman" w:hAnsi="Times New Roman"/>
                <w:sz w:val="20"/>
                <w:szCs w:val="20"/>
              </w:rPr>
              <w:t xml:space="preserve">Storefront: trang chủ động, danh mục, danh sách có lọc/sắp xếp/tìm kiếm, chi tiết, giỏ, mã giảm giá, phí ship, thanh toán COD/chuyển khoản, tài khoản, đơn hàng, yêu thích, theo dõi đơn; Admin: đơn hàng, khách hàng, mã giảm giá</w:t>
            </w:r>
          </w:p>
        </w:tc>
        <w:tc>
          <w:tcPr>
            <w:tcW w:type="dxa" w:w="2721"/>
            <w:tcBorders>
              <w:top w:val="single" w:color="B8C7E0" w:sz="4"/>
              <w:left w:val="single" w:color="B8C7E0" w:sz="4"/>
              <w:bottom w:val="single" w:color="B8C7E0" w:sz="4"/>
              <w:right w:val="single" w:color="B8C7E0" w:sz="4"/>
            </w:tcBorders>
            <w:tcMar>
              <w:top w:type="dxa" w:w="50"/>
              <w:left w:type="dxa" w:w="90"/>
              <w:bottom w:type="dxa" w:w="50"/>
              <w:right w:type="dxa" w:w="90"/>
            </w:tcMar>
            <w:vAlign w:val="top"/>
          </w:tcPr>
          <w:p>
            <w:pPr>
              <w:keepNext w:val="false"/>
              <w:spacing w:after="20" w:before="0"/>
              <w:jc w:val="left"/>
            </w:pPr>
            <w:r>
              <w:rPr>
                <w:rFonts w:ascii="Times New Roman" w:cs="Times New Roman" w:eastAsia="Times New Roman" w:hAnsi="Times New Roman"/>
                <w:sz w:val="20"/>
                <w:szCs w:val="20"/>
              </w:rPr>
              <w:t xml:space="preserve">Đặt hàng từ đầu đến cuối thành công</w:t>
            </w:r>
          </w:p>
        </w:tc>
      </w:tr>
      <w:tr>
        <w:trPr>
          <w:cantSplit/>
        </w:trPr>
        <w:tc>
          <w:tcPr>
            <w:tcW w:type="dxa" w:w="1089"/>
            <w:tcBorders>
              <w:top w:val="single" w:color="B8C7E0" w:sz="4"/>
              <w:left w:val="single" w:color="B8C7E0" w:sz="4"/>
              <w:bottom w:val="single" w:color="B8C7E0" w:sz="4"/>
              <w:right w:val="single" w:color="B8C7E0" w:sz="4"/>
            </w:tcBorders>
            <w:tcMar>
              <w:top w:type="dxa" w:w="50"/>
              <w:left w:type="dxa" w:w="90"/>
              <w:bottom w:type="dxa" w:w="50"/>
              <w:right w:type="dxa" w:w="90"/>
            </w:tcMar>
            <w:vAlign w:val="top"/>
          </w:tcPr>
          <w:p>
            <w:pPr>
              <w:keepNext/>
              <w:spacing w:after="20" w:before="0"/>
              <w:jc w:val="left"/>
            </w:pPr>
            <w:r>
              <w:rPr>
                <w:rFonts w:ascii="Times New Roman" w:cs="Times New Roman" w:eastAsia="Times New Roman" w:hAnsi="Times New Roman"/>
                <w:sz w:val="20"/>
                <w:szCs w:val="20"/>
              </w:rPr>
              <w:t xml:space="preserve">3</w:t>
            </w:r>
          </w:p>
        </w:tc>
        <w:tc>
          <w:tcPr>
            <w:tcW w:type="dxa" w:w="5261"/>
            <w:tcBorders>
              <w:top w:val="single" w:color="B8C7E0" w:sz="4"/>
              <w:left w:val="single" w:color="B8C7E0" w:sz="4"/>
              <w:bottom w:val="single" w:color="B8C7E0" w:sz="4"/>
              <w:right w:val="single" w:color="B8C7E0" w:sz="4"/>
            </w:tcBorders>
            <w:tcMar>
              <w:top w:type="dxa" w:w="50"/>
              <w:left w:type="dxa" w:w="90"/>
              <w:bottom w:type="dxa" w:w="50"/>
              <w:right w:type="dxa" w:w="90"/>
            </w:tcMar>
            <w:vAlign w:val="top"/>
          </w:tcPr>
          <w:p>
            <w:pPr>
              <w:keepNext/>
              <w:spacing w:after="20" w:before="0"/>
              <w:jc w:val="left"/>
            </w:pPr>
            <w:r>
              <w:rPr>
                <w:rFonts w:ascii="Times New Roman" w:cs="Times New Roman" w:eastAsia="Times New Roman" w:hAnsi="Times New Roman"/>
                <w:sz w:val="20"/>
                <w:szCs w:val="20"/>
              </w:rPr>
              <w:t xml:space="preserve">Dashboard và biểu đồ; đánh giá; blog; bản tin; Flash Sale; SEO; kiểm thử bảo mật; hướng dẫn triển khai production</w:t>
            </w:r>
          </w:p>
        </w:tc>
        <w:tc>
          <w:tcPr>
            <w:tcW w:type="dxa" w:w="2721"/>
            <w:tcBorders>
              <w:top w:val="single" w:color="B8C7E0" w:sz="4"/>
              <w:left w:val="single" w:color="B8C7E0" w:sz="4"/>
              <w:bottom w:val="single" w:color="B8C7E0" w:sz="4"/>
              <w:right w:val="single" w:color="B8C7E0" w:sz="4"/>
            </w:tcBorders>
            <w:tcMar>
              <w:top w:type="dxa" w:w="50"/>
              <w:left w:type="dxa" w:w="90"/>
              <w:bottom w:type="dxa" w:w="50"/>
              <w:right w:type="dxa" w:w="90"/>
            </w:tcMar>
            <w:vAlign w:val="top"/>
          </w:tcPr>
          <w:p>
            <w:pPr>
              <w:keepNext/>
              <w:spacing w:after="20" w:before="0"/>
              <w:jc w:val="left"/>
            </w:pPr>
            <w:r>
              <w:rPr>
                <w:rFonts w:ascii="Times New Roman" w:cs="Times New Roman" w:eastAsia="Times New Roman" w:hAnsi="Times New Roman"/>
                <w:sz w:val="20"/>
                <w:szCs w:val="20"/>
              </w:rPr>
              <w:t xml:space="preserve">Đổi sang Business Type "Quần áo" chỉ bằng cấu hình mà không sửa mã</w:t>
            </w:r>
          </w:p>
        </w:tc>
      </w:tr>
    </w:tbl>
    <w:p>
      <w:pPr>
        <w:spacing w:after="200" w:before="80"/>
        <w:jc w:val="center"/>
      </w:pPr>
      <w:r>
        <w:rPr>
          <w:rFonts w:ascii="Times New Roman" w:cs="Times New Roman" w:eastAsia="Times New Roman" w:hAnsi="Times New Roman"/>
          <w:i/>
          <w:iCs/>
          <w:sz w:val="20"/>
          <w:szCs w:val="20"/>
        </w:rPr>
        <w:t xml:space="preserve">Bảng 8.1. Giai đoạn triển khai</w:t>
      </w:r>
    </w:p>
    <w:p>
      <w:pPr>
        <w:spacing w:after="120" w:before="0" w:line="300"/>
        <w:jc w:val="both"/>
      </w:pPr>
      <w:r>
        <w:rPr>
          <w:rFonts w:ascii="Times New Roman" w:cs="Times New Roman" w:eastAsia="Times New Roman" w:hAnsi="Times New Roman"/>
          <w:b/>
          <w:bCs/>
          <w:sz w:val="22"/>
          <w:szCs w:val="22"/>
        </w:rPr>
        <w:t xml:space="preserve">Tình trạng (tháng 10/2026).</w:t>
      </w:r>
      <w:r>
        <w:rPr>
          <w:rFonts w:ascii="Times New Roman" w:cs="Times New Roman" w:eastAsia="Times New Roman" w:hAnsi="Times New Roman"/>
          <w:sz w:val="22"/>
          <w:szCs w:val="22"/>
        </w:rPr>
        <w:t xml:space="preserve"> Giai đoạn 0, 1, 2 và 3 đã triển khai và kiểm tra. Ngoại lệ so với kế hoạch ban đầu ở Giai đoạn 3: Flash Sale chưa triển khai (các bảng đã có trong cơ sở dữ liệu nhưng chưa có giao diện quản trị và chưa áp giá); cổng thanh toán trực tuyến và kho tệp S3/Azure chưa có (đã có giao diện trừu tượng để thêm). Hướng dẫn triển khai production nằm ở </w:t>
      </w:r>
      <w:r>
        <w:rPr>
          <w:rFonts w:ascii="Consolas" w:cs="Consolas" w:eastAsia="Consolas" w:hAnsi="Consolas"/>
          <w:sz w:val="20"/>
          <w:szCs w:val="20"/>
        </w:rPr>
        <w:t xml:space="preserve">docs/DEPLOY.md</w:t>
      </w:r>
      <w:r>
        <w:rPr>
          <w:rFonts w:ascii="Times New Roman" w:cs="Times New Roman" w:eastAsia="Times New Roman" w:hAnsi="Times New Roman"/>
          <w:sz w:val="22"/>
          <w:szCs w:val="22"/>
        </w:rPr>
        <w:t xml:space="preserve">.</w:t>
      </w:r>
    </w:p>
    <w:p>
      <w:pPr>
        <w:pStyle w:val="Heading2"/>
      </w:pPr>
      <w:bookmarkStart w:name="_Toc27" w:id="27"/>
      <w:r>
        <w:t xml:space="preserve">8.2. Kiểm soát chất lượng</w:t>
      </w:r>
      <w:bookmarkEnd w:id="27"/>
    </w:p>
    <w:p>
      <w:pPr>
        <w:spacing w:after="120" w:before="0" w:line="300"/>
        <w:jc w:val="both"/>
      </w:pPr>
      <w:r>
        <w:rPr>
          <w:rFonts w:ascii="Times New Roman" w:cs="Times New Roman" w:eastAsia="Times New Roman" w:hAnsi="Times New Roman"/>
          <w:sz w:val="22"/>
          <w:szCs w:val="22"/>
        </w:rPr>
        <w:t xml:space="preserve">Thứ nhất, hợp đồng dữ liệu giữa backend và hai ứng dụng giao diện sinh từ tài liệu OpenAPI, không viết lại bằng tay; thêm một trường ở backend mà giao diện không cập nhật sẽ làm biên dịch kiểu TypeScript thất bại. Danh mục trạng thái, loại thuộc tính, loại section và mã quyền chỉ có một nguồn là </w:t>
      </w:r>
      <w:r>
        <w:rPr>
          <w:rFonts w:ascii="Consolas" w:cs="Consolas" w:eastAsia="Consolas" w:hAnsi="Consolas"/>
          <w:sz w:val="20"/>
          <w:szCs w:val="20"/>
        </w:rPr>
        <w:t xml:space="preserve">docs/catalog.json</w:t>
      </w:r>
      <w:r>
        <w:rPr>
          <w:rFonts w:ascii="Times New Roman" w:cs="Times New Roman" w:eastAsia="Times New Roman" w:hAnsi="Times New Roman"/>
          <w:sz w:val="22"/>
          <w:szCs w:val="22"/>
        </w:rPr>
        <w:t xml:space="preserve"> ở giai đoạn thiết kế; từ Giai đoạn 1 một bài kiểm thử đối chiếu tệp này với enum và hằng số trong Ccp.Domain và báo lỗi khi lệch.</w:t>
      </w:r>
    </w:p>
    <w:p>
      <w:pPr>
        <w:spacing w:after="120" w:before="0" w:line="300"/>
        <w:jc w:val="both"/>
      </w:pPr>
      <w:r>
        <w:rPr>
          <w:rFonts w:ascii="Times New Roman" w:cs="Times New Roman" w:eastAsia="Times New Roman" w:hAnsi="Times New Roman"/>
          <w:sz w:val="22"/>
          <w:szCs w:val="22"/>
        </w:rPr>
        <w:t xml:space="preserve">Thứ hai, mọi phép kiểm trích dữ liệu từ sản phẩm chạy thật (cơ sở dữ liệu đã migrate, API đang chạy), không tra hằng số viết trong chính phép kiểm. Mỗi luật kiểm mới có một thử nghiệm âm: cố tình làm hỏng đúng điều luật canh và xác nhận luật bắt được. Phép thử âm kiểm chứng cách thất bại cụ thể (mã lỗi, thông điệp), và chuyển sang trạng thái hỏng khi dịch vụ được kiểm không chạy.</w:t>
      </w:r>
    </w:p>
    <w:p>
      <w:pPr>
        <w:spacing w:after="120" w:before="0" w:line="300"/>
        <w:jc w:val="both"/>
      </w:pPr>
      <w:r>
        <w:rPr>
          <w:rFonts w:ascii="Times New Roman" w:cs="Times New Roman" w:eastAsia="Times New Roman" w:hAnsi="Times New Roman"/>
          <w:sz w:val="22"/>
          <w:szCs w:val="22"/>
        </w:rPr>
        <w:t xml:space="preserve">Thứ ba, mỗi giai đoạn khép lại bằng bốn bước: biên dịch và chạy toàn bộ kiểm thử; chạy hệ thống thật và duyệt qua các luồng chính bằng trình duyệt; quét chuỗi bị cấm ở Chương 5; rà soát theo đối tượng (một thực thể được mô tả đồng nhất ở lược đồ, API, giao diện và tài liệu) trước khi bàn giao.</w:t>
      </w:r>
    </w:p>
    <w:p>
      <w:pPr>
        <w:pStyle w:val="Heading2"/>
      </w:pPr>
      <w:bookmarkStart w:name="_Toc28" w:id="28"/>
      <w:r>
        <w:t xml:space="preserve">8.3. Dữ liệu mẫu</w:t>
      </w:r>
      <w:bookmarkEnd w:id="28"/>
    </w:p>
    <w:p>
      <w:pPr>
        <w:spacing w:after="120" w:before="0" w:line="300"/>
        <w:jc w:val="both"/>
      </w:pPr>
      <w:r>
        <w:rPr>
          <w:rFonts w:ascii="Times New Roman" w:cs="Times New Roman" w:eastAsia="Times New Roman" w:hAnsi="Times New Roman"/>
          <w:sz w:val="22"/>
          <w:szCs w:val="22"/>
        </w:rPr>
        <w:t xml:space="preserve">Dữ liệu mẫu ngành nước hoa gồm khoảng 25 sản phẩm với thương hiệu hư cấu, mô tả do dự án soạn và ảnh minh hoạ sinh tự động, để không dùng nhãn hiệu và hình ảnh của bên thứ ba. Dữ liệu mẫu nạp bằng một tiến trình idempotent (bật bằng cấu hình Seed:Demo), chạy lại không tạo bản ghi trùng và không ghi đè dữ liệu cấu hình hệ thống (vai trò, quyền, Business Type, khoá cấu hình). Giá, tồn kho và thuộc tính trong dữ liệu mẫu được đối chiếu bằng truy vấn trực tiếp trên cơ sở dữ liệu sau khi nạp.</w:t>
      </w:r>
    </w:p>
    <w:p>
      <w:pPr>
        <w:pStyle w:val="Heading1"/>
        <w:pageBreakBefore/>
      </w:pPr>
      <w:bookmarkStart w:name="_Toc29" w:id="29"/>
      <w:r>
        <w:t xml:space="preserve">9. VẤN ĐỀ MỞ VÀ RỦI RO</w:t>
      </w:r>
      <w:bookmarkEnd w:id="29"/>
    </w:p>
    <w:tbl>
      <w:tblPr>
        <w:tblW w:type="dxa" w:w="9071"/>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903"/>
        <w:gridCol w:w="4898"/>
        <w:gridCol w:w="1270"/>
      </w:tblGrid>
      <w:tr>
        <w:trPr>
          <w:cantSplit/>
          <w:tblHeader/>
        </w:trPr>
        <w:tc>
          <w:tcPr>
            <w:tcW w:type="dxa" w:w="2903"/>
            <w:tcBorders>
              <w:top w:val="single" w:color="B8C7E0" w:sz="4"/>
              <w:left w:val="single" w:color="B8C7E0" w:sz="4"/>
              <w:bottom w:val="single" w:color="B8C7E0" w:sz="4"/>
              <w:right w:val="single" w:color="B8C7E0" w:sz="4"/>
            </w:tcBorders>
            <w:shd w:fill="D9E1F2" w:val="clear"/>
            <w:tcMar>
              <w:top w:type="dxa" w:w="50"/>
              <w:left w:type="dxa" w:w="90"/>
              <w:bottom w:type="dxa" w:w="50"/>
              <w:right w:type="dxa" w:w="90"/>
            </w:tcMar>
            <w:vAlign w:val="top"/>
          </w:tcPr>
          <w:p>
            <w:pPr>
              <w:keepNext w:val="false"/>
              <w:spacing w:after="20" w:before="0"/>
              <w:jc w:val="center"/>
            </w:pPr>
            <w:r>
              <w:rPr>
                <w:rFonts w:ascii="Times New Roman" w:cs="Times New Roman" w:eastAsia="Times New Roman" w:hAnsi="Times New Roman"/>
                <w:b/>
                <w:bCs/>
                <w:sz w:val="20"/>
                <w:szCs w:val="20"/>
              </w:rPr>
              <w:t xml:space="preserve">Nội dung</w:t>
            </w:r>
          </w:p>
        </w:tc>
        <w:tc>
          <w:tcPr>
            <w:tcW w:type="dxa" w:w="4898"/>
            <w:tcBorders>
              <w:top w:val="single" w:color="B8C7E0" w:sz="4"/>
              <w:left w:val="single" w:color="B8C7E0" w:sz="4"/>
              <w:bottom w:val="single" w:color="B8C7E0" w:sz="4"/>
              <w:right w:val="single" w:color="B8C7E0" w:sz="4"/>
            </w:tcBorders>
            <w:shd w:fill="D9E1F2" w:val="clear"/>
            <w:tcMar>
              <w:top w:type="dxa" w:w="50"/>
              <w:left w:type="dxa" w:w="90"/>
              <w:bottom w:type="dxa" w:w="50"/>
              <w:right w:type="dxa" w:w="90"/>
            </w:tcMar>
            <w:vAlign w:val="top"/>
          </w:tcPr>
          <w:p>
            <w:pPr>
              <w:keepNext w:val="false"/>
              <w:spacing w:after="20" w:before="0"/>
              <w:jc w:val="center"/>
            </w:pPr>
            <w:r>
              <w:rPr>
                <w:rFonts w:ascii="Times New Roman" w:cs="Times New Roman" w:eastAsia="Times New Roman" w:hAnsi="Times New Roman"/>
                <w:b/>
                <w:bCs/>
                <w:sz w:val="20"/>
                <w:szCs w:val="20"/>
              </w:rPr>
              <w:t xml:space="preserve">Hướng xử lý</w:t>
            </w:r>
          </w:p>
        </w:tc>
        <w:tc>
          <w:tcPr>
            <w:tcW w:type="dxa" w:w="1270"/>
            <w:tcBorders>
              <w:top w:val="single" w:color="B8C7E0" w:sz="4"/>
              <w:left w:val="single" w:color="B8C7E0" w:sz="4"/>
              <w:bottom w:val="single" w:color="B8C7E0" w:sz="4"/>
              <w:right w:val="single" w:color="B8C7E0" w:sz="4"/>
            </w:tcBorders>
            <w:shd w:fill="D9E1F2" w:val="clear"/>
            <w:tcMar>
              <w:top w:type="dxa" w:w="50"/>
              <w:left w:type="dxa" w:w="90"/>
              <w:bottom w:type="dxa" w:w="50"/>
              <w:right w:type="dxa" w:w="90"/>
            </w:tcMar>
            <w:vAlign w:val="top"/>
          </w:tcPr>
          <w:p>
            <w:pPr>
              <w:keepNext w:val="false"/>
              <w:spacing w:after="20" w:before="0"/>
              <w:jc w:val="center"/>
            </w:pPr>
            <w:r>
              <w:rPr>
                <w:rFonts w:ascii="Times New Roman" w:cs="Times New Roman" w:eastAsia="Times New Roman" w:hAnsi="Times New Roman"/>
                <w:b/>
                <w:bCs/>
                <w:sz w:val="20"/>
                <w:szCs w:val="20"/>
              </w:rPr>
              <w:t xml:space="preserve">Thời điểm</w:t>
            </w:r>
          </w:p>
        </w:tc>
      </w:tr>
      <w:tr>
        <w:trPr>
          <w:cantSplit/>
        </w:trPr>
        <w:tc>
          <w:tcPr>
            <w:tcW w:type="dxa" w:w="2903"/>
            <w:tcBorders>
              <w:top w:val="single" w:color="B8C7E0" w:sz="4"/>
              <w:left w:val="single" w:color="B8C7E0" w:sz="4"/>
              <w:bottom w:val="single" w:color="B8C7E0" w:sz="4"/>
              <w:right w:val="single" w:color="B8C7E0" w:sz="4"/>
            </w:tcBorders>
            <w:tcMar>
              <w:top w:type="dxa" w:w="50"/>
              <w:left w:type="dxa" w:w="90"/>
              <w:bottom w:type="dxa" w:w="50"/>
              <w:right w:type="dxa" w:w="90"/>
            </w:tcMar>
            <w:vAlign w:val="top"/>
          </w:tcPr>
          <w:p>
            <w:pPr>
              <w:keepNext w:val="false"/>
              <w:spacing w:after="20" w:before="0"/>
              <w:jc w:val="left"/>
            </w:pPr>
            <w:r>
              <w:rPr>
                <w:rFonts w:ascii="Times New Roman" w:cs="Times New Roman" w:eastAsia="Times New Roman" w:hAnsi="Times New Roman"/>
                <w:sz w:val="20"/>
                <w:szCs w:val="20"/>
              </w:rPr>
              <w:t xml:space="preserve">Nguồn dữ liệu danh mục tỉnh và phường/xã theo cấu trúc hai cấp</w:t>
            </w:r>
          </w:p>
        </w:tc>
        <w:tc>
          <w:tcPr>
            <w:tcW w:type="dxa" w:w="4898"/>
            <w:tcBorders>
              <w:top w:val="single" w:color="B8C7E0" w:sz="4"/>
              <w:left w:val="single" w:color="B8C7E0" w:sz="4"/>
              <w:bottom w:val="single" w:color="B8C7E0" w:sz="4"/>
              <w:right w:val="single" w:color="B8C7E0" w:sz="4"/>
            </w:tcBorders>
            <w:tcMar>
              <w:top w:type="dxa" w:w="50"/>
              <w:left w:type="dxa" w:w="90"/>
              <w:bottom w:type="dxa" w:w="50"/>
              <w:right w:type="dxa" w:w="90"/>
            </w:tcMar>
            <w:vAlign w:val="top"/>
          </w:tcPr>
          <w:p>
            <w:pPr>
              <w:keepNext w:val="false"/>
              <w:spacing w:after="20" w:before="0"/>
              <w:jc w:val="left"/>
            </w:pPr>
            <w:r>
              <w:rPr>
                <w:rFonts w:ascii="Times New Roman" w:cs="Times New Roman" w:eastAsia="Times New Roman" w:hAnsi="Times New Roman"/>
                <w:b/>
                <w:bCs/>
                <w:sz w:val="20"/>
                <w:szCs w:val="20"/>
              </w:rPr>
              <w:t xml:space="preserve">Đã xử lý (GĐ2).</w:t>
            </w:r>
            <w:r>
              <w:rPr>
                <w:rFonts w:ascii="Times New Roman" w:cs="Times New Roman" w:eastAsia="Times New Roman" w:hAnsi="Times New Roman"/>
                <w:sz w:val="20"/>
                <w:szCs w:val="20"/>
              </w:rPr>
              <w:t xml:space="preserve"> Dùng mã theo Quyết định 19/2025/QĐ-TTg (tỉnh 2 chữ số, phường/xã 5 chữ số) từ bộ dữ liệu vietnam-address-kit 1.2.2 (giấy phép MIT): 34 tỉnh, 3.321 phường/xã; kiểm tra mỗi phường/xã có đúng một tỉnh cha rồi nạp vào AddressUnit bằng SystemSeeder. Đơn hàng lưu thêm tên tỉnh/phường tại thời điểm đặt.</w:t>
            </w:r>
          </w:p>
        </w:tc>
        <w:tc>
          <w:tcPr>
            <w:tcW w:type="dxa" w:w="1270"/>
            <w:tcBorders>
              <w:top w:val="single" w:color="B8C7E0" w:sz="4"/>
              <w:left w:val="single" w:color="B8C7E0" w:sz="4"/>
              <w:bottom w:val="single" w:color="B8C7E0" w:sz="4"/>
              <w:right w:val="single" w:color="B8C7E0" w:sz="4"/>
            </w:tcBorders>
            <w:tcMar>
              <w:top w:type="dxa" w:w="50"/>
              <w:left w:type="dxa" w:w="90"/>
              <w:bottom w:type="dxa" w:w="50"/>
              <w:right w:type="dxa" w:w="90"/>
            </w:tcMar>
            <w:vAlign w:val="top"/>
          </w:tcPr>
          <w:p>
            <w:pPr>
              <w:keepNext w:val="false"/>
              <w:spacing w:after="20" w:before="0"/>
              <w:jc w:val="left"/>
            </w:pPr>
            <w:r>
              <w:rPr>
                <w:rFonts w:ascii="Times New Roman" w:cs="Times New Roman" w:eastAsia="Times New Roman" w:hAnsi="Times New Roman"/>
                <w:sz w:val="20"/>
                <w:szCs w:val="20"/>
              </w:rPr>
              <w:t xml:space="preserve">GĐ2</w:t>
            </w:r>
          </w:p>
        </w:tc>
      </w:tr>
      <w:tr>
        <w:trPr>
          <w:cantSplit/>
        </w:trPr>
        <w:tc>
          <w:tcPr>
            <w:tcW w:type="dxa" w:w="2903"/>
            <w:tcBorders>
              <w:top w:val="single" w:color="B8C7E0" w:sz="4"/>
              <w:left w:val="single" w:color="B8C7E0" w:sz="4"/>
              <w:bottom w:val="single" w:color="B8C7E0" w:sz="4"/>
              <w:right w:val="single" w:color="B8C7E0" w:sz="4"/>
            </w:tcBorders>
            <w:tcMar>
              <w:top w:type="dxa" w:w="50"/>
              <w:left w:type="dxa" w:w="90"/>
              <w:bottom w:type="dxa" w:w="50"/>
              <w:right w:type="dxa" w:w="90"/>
            </w:tcMar>
            <w:vAlign w:val="top"/>
          </w:tcPr>
          <w:p>
            <w:pPr>
              <w:keepNext w:val="false"/>
              <w:spacing w:after="20" w:before="0"/>
              <w:jc w:val="left"/>
            </w:pPr>
            <w:r>
              <w:rPr>
                <w:rFonts w:ascii="Times New Roman" w:cs="Times New Roman" w:eastAsia="Times New Roman" w:hAnsi="Times New Roman"/>
                <w:sz w:val="20"/>
                <w:szCs w:val="20"/>
              </w:rPr>
              <w:t xml:space="preserve">Máy trạng thái đơn hàng (Phụ lục B)</w:t>
            </w:r>
          </w:p>
        </w:tc>
        <w:tc>
          <w:tcPr>
            <w:tcW w:type="dxa" w:w="4898"/>
            <w:tcBorders>
              <w:top w:val="single" w:color="B8C7E0" w:sz="4"/>
              <w:left w:val="single" w:color="B8C7E0" w:sz="4"/>
              <w:bottom w:val="single" w:color="B8C7E0" w:sz="4"/>
              <w:right w:val="single" w:color="B8C7E0" w:sz="4"/>
            </w:tcBorders>
            <w:tcMar>
              <w:top w:type="dxa" w:w="50"/>
              <w:left w:type="dxa" w:w="90"/>
              <w:bottom w:type="dxa" w:w="50"/>
              <w:right w:type="dxa" w:w="90"/>
            </w:tcMar>
            <w:vAlign w:val="top"/>
          </w:tcPr>
          <w:p>
            <w:pPr>
              <w:keepNext w:val="false"/>
              <w:spacing w:after="20" w:before="0"/>
              <w:jc w:val="left"/>
            </w:pPr>
            <w:r>
              <w:rPr>
                <w:rFonts w:ascii="Times New Roman" w:cs="Times New Roman" w:eastAsia="Times New Roman" w:hAnsi="Times New Roman"/>
                <w:sz w:val="20"/>
                <w:szCs w:val="20"/>
              </w:rPr>
              <w:t xml:space="preserve">Đã triển khai đúng Phụ lục B (kiểm thử từng cạnh hợp lệ và không hợp lệ; Hoàn tiền cần quyền Order.Refund; Huỷ hoàn kho và hoàn lượt mã). </w:t>
            </w:r>
            <w:r>
              <w:rPr>
                <w:rFonts w:ascii="Times New Roman" w:cs="Times New Roman" w:eastAsia="Times New Roman" w:hAnsi="Times New Roman"/>
                <w:b/>
                <w:bCs/>
                <w:sz w:val="20"/>
                <w:szCs w:val="20"/>
              </w:rPr>
              <w:t xml:space="preserve">Còn mở:</w:t>
            </w:r>
            <w:r>
              <w:rPr>
                <w:rFonts w:ascii="Times New Roman" w:cs="Times New Roman" w:eastAsia="Times New Roman" w:hAnsi="Times New Roman"/>
                <w:sz w:val="20"/>
                <w:szCs w:val="20"/>
              </w:rPr>
              <w:t xml:space="preserve"> chưa có xác nhận bằng văn bản của bên vận hành về các cạnh dẫn đến Refunded.</w:t>
            </w:r>
          </w:p>
        </w:tc>
        <w:tc>
          <w:tcPr>
            <w:tcW w:type="dxa" w:w="1270"/>
            <w:tcBorders>
              <w:top w:val="single" w:color="B8C7E0" w:sz="4"/>
              <w:left w:val="single" w:color="B8C7E0" w:sz="4"/>
              <w:bottom w:val="single" w:color="B8C7E0" w:sz="4"/>
              <w:right w:val="single" w:color="B8C7E0" w:sz="4"/>
            </w:tcBorders>
            <w:tcMar>
              <w:top w:type="dxa" w:w="50"/>
              <w:left w:type="dxa" w:w="90"/>
              <w:bottom w:type="dxa" w:w="50"/>
              <w:right w:type="dxa" w:w="90"/>
            </w:tcMar>
            <w:vAlign w:val="top"/>
          </w:tcPr>
          <w:p>
            <w:pPr>
              <w:keepNext w:val="false"/>
              <w:spacing w:after="20" w:before="0"/>
              <w:jc w:val="left"/>
            </w:pPr>
            <w:r>
              <w:rPr>
                <w:rFonts w:ascii="Times New Roman" w:cs="Times New Roman" w:eastAsia="Times New Roman" w:hAnsi="Times New Roman"/>
                <w:sz w:val="20"/>
                <w:szCs w:val="20"/>
              </w:rPr>
              <w:t xml:space="preserve">GĐ2</w:t>
            </w:r>
          </w:p>
        </w:tc>
      </w:tr>
      <w:tr>
        <w:trPr>
          <w:cantSplit/>
        </w:trPr>
        <w:tc>
          <w:tcPr>
            <w:tcW w:type="dxa" w:w="2903"/>
            <w:tcBorders>
              <w:top w:val="single" w:color="B8C7E0" w:sz="4"/>
              <w:left w:val="single" w:color="B8C7E0" w:sz="4"/>
              <w:bottom w:val="single" w:color="B8C7E0" w:sz="4"/>
              <w:right w:val="single" w:color="B8C7E0" w:sz="4"/>
            </w:tcBorders>
            <w:tcMar>
              <w:top w:type="dxa" w:w="50"/>
              <w:left w:type="dxa" w:w="90"/>
              <w:bottom w:type="dxa" w:w="50"/>
              <w:right w:type="dxa" w:w="90"/>
            </w:tcMar>
            <w:vAlign w:val="top"/>
          </w:tcPr>
          <w:p>
            <w:pPr>
              <w:keepNext w:val="false"/>
              <w:spacing w:after="20" w:before="0"/>
              <w:jc w:val="left"/>
            </w:pPr>
            <w:r>
              <w:rPr>
                <w:rFonts w:ascii="Times New Roman" w:cs="Times New Roman" w:eastAsia="Times New Roman" w:hAnsi="Times New Roman"/>
                <w:sz w:val="20"/>
                <w:szCs w:val="20"/>
              </w:rPr>
              <w:t xml:space="preserve">Hiệu năng lọc theo thuộc tính (mô hình dòng gán giá trị)</w:t>
            </w:r>
          </w:p>
        </w:tc>
        <w:tc>
          <w:tcPr>
            <w:tcW w:type="dxa" w:w="4898"/>
            <w:tcBorders>
              <w:top w:val="single" w:color="B8C7E0" w:sz="4"/>
              <w:left w:val="single" w:color="B8C7E0" w:sz="4"/>
              <w:bottom w:val="single" w:color="B8C7E0" w:sz="4"/>
              <w:right w:val="single" w:color="B8C7E0" w:sz="4"/>
            </w:tcBorders>
            <w:tcMar>
              <w:top w:type="dxa" w:w="50"/>
              <w:left w:type="dxa" w:w="90"/>
              <w:bottom w:type="dxa" w:w="50"/>
              <w:right w:type="dxa" w:w="90"/>
            </w:tcMar>
            <w:vAlign w:val="top"/>
          </w:tcPr>
          <w:p>
            <w:pPr>
              <w:keepNext w:val="false"/>
              <w:spacing w:after="20" w:before="0"/>
              <w:jc w:val="left"/>
            </w:pPr>
            <w:r>
              <w:rPr>
                <w:rFonts w:ascii="Times New Roman" w:cs="Times New Roman" w:eastAsia="Times New Roman" w:hAnsi="Times New Roman"/>
                <w:sz w:val="20"/>
                <w:szCs w:val="20"/>
              </w:rPr>
              <w:t xml:space="preserve">Đã có chỉ mục và tìm kiếm không dấu (f_unaccent + pg_trgm). </w:t>
            </w:r>
            <w:r>
              <w:rPr>
                <w:rFonts w:ascii="Times New Roman" w:cs="Times New Roman" w:eastAsia="Times New Roman" w:hAnsi="Times New Roman"/>
                <w:b/>
                <w:bCs/>
                <w:sz w:val="20"/>
                <w:szCs w:val="20"/>
              </w:rPr>
              <w:t xml:space="preserve">Chưa đo</w:t>
            </w:r>
            <w:r>
              <w:rPr>
                <w:rFonts w:ascii="Times New Roman" w:cs="Times New Roman" w:eastAsia="Times New Roman" w:hAnsi="Times New Roman"/>
                <w:sz w:val="20"/>
                <w:szCs w:val="20"/>
              </w:rPr>
              <w:t xml:space="preserve"> trên 10.000 sản phẩm; phương án dự phòng là cột jsonb phi chuẩn hoá chỉ phục vụ đọc.</w:t>
            </w:r>
          </w:p>
        </w:tc>
        <w:tc>
          <w:tcPr>
            <w:tcW w:type="dxa" w:w="1270"/>
            <w:tcBorders>
              <w:top w:val="single" w:color="B8C7E0" w:sz="4"/>
              <w:left w:val="single" w:color="B8C7E0" w:sz="4"/>
              <w:bottom w:val="single" w:color="B8C7E0" w:sz="4"/>
              <w:right w:val="single" w:color="B8C7E0" w:sz="4"/>
            </w:tcBorders>
            <w:tcMar>
              <w:top w:type="dxa" w:w="50"/>
              <w:left w:type="dxa" w:w="90"/>
              <w:bottom w:type="dxa" w:w="50"/>
              <w:right w:type="dxa" w:w="90"/>
            </w:tcMar>
            <w:vAlign w:val="top"/>
          </w:tcPr>
          <w:p>
            <w:pPr>
              <w:keepNext w:val="false"/>
              <w:spacing w:after="20" w:before="0"/>
              <w:jc w:val="left"/>
            </w:pPr>
            <w:r>
              <w:rPr>
                <w:rFonts w:ascii="Times New Roman" w:cs="Times New Roman" w:eastAsia="Times New Roman" w:hAnsi="Times New Roman"/>
                <w:sz w:val="20"/>
                <w:szCs w:val="20"/>
              </w:rPr>
              <w:t xml:space="preserve">Còn mở</w:t>
            </w:r>
          </w:p>
        </w:tc>
      </w:tr>
      <w:tr>
        <w:trPr>
          <w:cantSplit/>
        </w:trPr>
        <w:tc>
          <w:tcPr>
            <w:tcW w:type="dxa" w:w="2903"/>
            <w:tcBorders>
              <w:top w:val="single" w:color="B8C7E0" w:sz="4"/>
              <w:left w:val="single" w:color="B8C7E0" w:sz="4"/>
              <w:bottom w:val="single" w:color="B8C7E0" w:sz="4"/>
              <w:right w:val="single" w:color="B8C7E0" w:sz="4"/>
            </w:tcBorders>
            <w:tcMar>
              <w:top w:type="dxa" w:w="50"/>
              <w:left w:type="dxa" w:w="90"/>
              <w:bottom w:type="dxa" w:w="50"/>
              <w:right w:type="dxa" w:w="90"/>
            </w:tcMar>
            <w:vAlign w:val="top"/>
          </w:tcPr>
          <w:p>
            <w:pPr>
              <w:keepNext w:val="false"/>
              <w:spacing w:after="20" w:before="0"/>
              <w:jc w:val="left"/>
            </w:pPr>
            <w:r>
              <w:rPr>
                <w:rFonts w:ascii="Times New Roman" w:cs="Times New Roman" w:eastAsia="Times New Roman" w:hAnsi="Times New Roman"/>
                <w:sz w:val="20"/>
                <w:szCs w:val="20"/>
              </w:rPr>
              <w:t xml:space="preserve">Tích hợp cổng thanh toán thật</w:t>
            </w:r>
          </w:p>
        </w:tc>
        <w:tc>
          <w:tcPr>
            <w:tcW w:type="dxa" w:w="4898"/>
            <w:tcBorders>
              <w:top w:val="single" w:color="B8C7E0" w:sz="4"/>
              <w:left w:val="single" w:color="B8C7E0" w:sz="4"/>
              <w:bottom w:val="single" w:color="B8C7E0" w:sz="4"/>
              <w:right w:val="single" w:color="B8C7E0" w:sz="4"/>
            </w:tcBorders>
            <w:tcMar>
              <w:top w:type="dxa" w:w="50"/>
              <w:left w:type="dxa" w:w="90"/>
              <w:bottom w:type="dxa" w:w="50"/>
              <w:right w:type="dxa" w:w="90"/>
            </w:tcMar>
            <w:vAlign w:val="top"/>
          </w:tcPr>
          <w:p>
            <w:pPr>
              <w:keepNext w:val="false"/>
              <w:spacing w:after="20" w:before="0"/>
              <w:jc w:val="left"/>
            </w:pPr>
            <w:r>
              <w:rPr>
                <w:rFonts w:ascii="Times New Roman" w:cs="Times New Roman" w:eastAsia="Times New Roman" w:hAnsi="Times New Roman"/>
                <w:sz w:val="20"/>
                <w:szCs w:val="20"/>
              </w:rPr>
              <w:t xml:space="preserve">Chỉ có giao diện IPaymentGateway; COD và chuyển khoản đã chạy. Mỗi cổng cần tài khoản sandbox của nhà cung cấp.</w:t>
            </w:r>
          </w:p>
        </w:tc>
        <w:tc>
          <w:tcPr>
            <w:tcW w:type="dxa" w:w="1270"/>
            <w:tcBorders>
              <w:top w:val="single" w:color="B8C7E0" w:sz="4"/>
              <w:left w:val="single" w:color="B8C7E0" w:sz="4"/>
              <w:bottom w:val="single" w:color="B8C7E0" w:sz="4"/>
              <w:right w:val="single" w:color="B8C7E0" w:sz="4"/>
            </w:tcBorders>
            <w:tcMar>
              <w:top w:type="dxa" w:w="50"/>
              <w:left w:type="dxa" w:w="90"/>
              <w:bottom w:type="dxa" w:w="50"/>
              <w:right w:type="dxa" w:w="90"/>
            </w:tcMar>
            <w:vAlign w:val="top"/>
          </w:tcPr>
          <w:p>
            <w:pPr>
              <w:keepNext w:val="false"/>
              <w:spacing w:after="20" w:before="0"/>
              <w:jc w:val="left"/>
            </w:pPr>
            <w:r>
              <w:rPr>
                <w:rFonts w:ascii="Times New Roman" w:cs="Times New Roman" w:eastAsia="Times New Roman" w:hAnsi="Times New Roman"/>
                <w:sz w:val="20"/>
                <w:szCs w:val="20"/>
              </w:rPr>
              <w:t xml:space="preserve">Ngoài GĐ1–3</w:t>
            </w:r>
          </w:p>
        </w:tc>
      </w:tr>
      <w:tr>
        <w:trPr>
          <w:cantSplit/>
        </w:trPr>
        <w:tc>
          <w:tcPr>
            <w:tcW w:type="dxa" w:w="2903"/>
            <w:tcBorders>
              <w:top w:val="single" w:color="B8C7E0" w:sz="4"/>
              <w:left w:val="single" w:color="B8C7E0" w:sz="4"/>
              <w:bottom w:val="single" w:color="B8C7E0" w:sz="4"/>
              <w:right w:val="single" w:color="B8C7E0" w:sz="4"/>
            </w:tcBorders>
            <w:tcMar>
              <w:top w:type="dxa" w:w="50"/>
              <w:left w:type="dxa" w:w="90"/>
              <w:bottom w:type="dxa" w:w="50"/>
              <w:right w:type="dxa" w:w="90"/>
            </w:tcMar>
            <w:vAlign w:val="top"/>
          </w:tcPr>
          <w:p>
            <w:pPr>
              <w:keepNext w:val="false"/>
              <w:spacing w:after="20" w:before="0"/>
              <w:jc w:val="left"/>
            </w:pPr>
            <w:r>
              <w:rPr>
                <w:rFonts w:ascii="Times New Roman" w:cs="Times New Roman" w:eastAsia="Times New Roman" w:hAnsi="Times New Roman"/>
                <w:sz w:val="20"/>
                <w:szCs w:val="20"/>
              </w:rPr>
              <w:t xml:space="preserve">Flash Sale</w:t>
            </w:r>
          </w:p>
        </w:tc>
        <w:tc>
          <w:tcPr>
            <w:tcW w:type="dxa" w:w="4898"/>
            <w:tcBorders>
              <w:top w:val="single" w:color="B8C7E0" w:sz="4"/>
              <w:left w:val="single" w:color="B8C7E0" w:sz="4"/>
              <w:bottom w:val="single" w:color="B8C7E0" w:sz="4"/>
              <w:right w:val="single" w:color="B8C7E0" w:sz="4"/>
            </w:tcBorders>
            <w:tcMar>
              <w:top w:type="dxa" w:w="50"/>
              <w:left w:type="dxa" w:w="90"/>
              <w:bottom w:type="dxa" w:w="50"/>
              <w:right w:type="dxa" w:w="90"/>
            </w:tcMar>
            <w:vAlign w:val="top"/>
          </w:tcPr>
          <w:p>
            <w:pPr>
              <w:keepNext w:val="false"/>
              <w:spacing w:after="20" w:before="0"/>
              <w:jc w:val="left"/>
            </w:pPr>
            <w:r>
              <w:rPr>
                <w:rFonts w:ascii="Times New Roman" w:cs="Times New Roman" w:eastAsia="Times New Roman" w:hAnsi="Times New Roman"/>
                <w:sz w:val="20"/>
                <w:szCs w:val="20"/>
              </w:rPr>
              <w:t xml:space="preserve">Chưa triển khai. Cần quyết định cách áp giá (ghi đè giá bán trong khung giờ) trước khi làm, vì ảnh hưởng danh sách, giỏ hàng và đơn hàng.</w:t>
            </w:r>
          </w:p>
        </w:tc>
        <w:tc>
          <w:tcPr>
            <w:tcW w:type="dxa" w:w="1270"/>
            <w:tcBorders>
              <w:top w:val="single" w:color="B8C7E0" w:sz="4"/>
              <w:left w:val="single" w:color="B8C7E0" w:sz="4"/>
              <w:bottom w:val="single" w:color="B8C7E0" w:sz="4"/>
              <w:right w:val="single" w:color="B8C7E0" w:sz="4"/>
            </w:tcBorders>
            <w:tcMar>
              <w:top w:type="dxa" w:w="50"/>
              <w:left w:type="dxa" w:w="90"/>
              <w:bottom w:type="dxa" w:w="50"/>
              <w:right w:type="dxa" w:w="90"/>
            </w:tcMar>
            <w:vAlign w:val="top"/>
          </w:tcPr>
          <w:p>
            <w:pPr>
              <w:keepNext w:val="false"/>
              <w:spacing w:after="20" w:before="0"/>
              <w:jc w:val="left"/>
            </w:pPr>
            <w:r>
              <w:rPr>
                <w:rFonts w:ascii="Times New Roman" w:cs="Times New Roman" w:eastAsia="Times New Roman" w:hAnsi="Times New Roman"/>
                <w:sz w:val="20"/>
                <w:szCs w:val="20"/>
              </w:rPr>
              <w:t xml:space="preserve">Chờ quyết định</w:t>
            </w:r>
          </w:p>
        </w:tc>
      </w:tr>
      <w:tr>
        <w:trPr>
          <w:cantSplit/>
        </w:trPr>
        <w:tc>
          <w:tcPr>
            <w:tcW w:type="dxa" w:w="2903"/>
            <w:tcBorders>
              <w:top w:val="single" w:color="B8C7E0" w:sz="4"/>
              <w:left w:val="single" w:color="B8C7E0" w:sz="4"/>
              <w:bottom w:val="single" w:color="B8C7E0" w:sz="4"/>
              <w:right w:val="single" w:color="B8C7E0" w:sz="4"/>
            </w:tcBorders>
            <w:tcMar>
              <w:top w:type="dxa" w:w="50"/>
              <w:left w:type="dxa" w:w="90"/>
              <w:bottom w:type="dxa" w:w="50"/>
              <w:right w:type="dxa" w:w="90"/>
            </w:tcMar>
            <w:vAlign w:val="top"/>
          </w:tcPr>
          <w:p>
            <w:pPr>
              <w:keepNext w:val="false"/>
              <w:spacing w:after="20" w:before="0"/>
              <w:jc w:val="left"/>
            </w:pPr>
            <w:r>
              <w:rPr>
                <w:rFonts w:ascii="Times New Roman" w:cs="Times New Roman" w:eastAsia="Times New Roman" w:hAnsi="Times New Roman"/>
                <w:sz w:val="20"/>
                <w:szCs w:val="20"/>
              </w:rPr>
              <w:t xml:space="preserve">Lưu trữ tệp S3/R2/Azure và email</w:t>
            </w:r>
          </w:p>
        </w:tc>
        <w:tc>
          <w:tcPr>
            <w:tcW w:type="dxa" w:w="4898"/>
            <w:tcBorders>
              <w:top w:val="single" w:color="B8C7E0" w:sz="4"/>
              <w:left w:val="single" w:color="B8C7E0" w:sz="4"/>
              <w:bottom w:val="single" w:color="B8C7E0" w:sz="4"/>
              <w:right w:val="single" w:color="B8C7E0" w:sz="4"/>
            </w:tcBorders>
            <w:tcMar>
              <w:top w:type="dxa" w:w="50"/>
              <w:left w:type="dxa" w:w="90"/>
              <w:bottom w:type="dxa" w:w="50"/>
              <w:right w:type="dxa" w:w="90"/>
            </w:tcMar>
            <w:vAlign w:val="top"/>
          </w:tcPr>
          <w:p>
            <w:pPr>
              <w:keepNext w:val="false"/>
              <w:spacing w:after="20" w:before="0"/>
              <w:jc w:val="left"/>
            </w:pPr>
            <w:r>
              <w:rPr>
                <w:rFonts w:ascii="Times New Roman" w:cs="Times New Roman" w:eastAsia="Times New Roman" w:hAnsi="Times New Roman"/>
                <w:sz w:val="20"/>
                <w:szCs w:val="20"/>
              </w:rPr>
              <w:t xml:space="preserve">Kho tệp chỉ có Local; email gửi qua SMTP khi cấu hình (nếu không chỉ ghi nhật ký).</w:t>
            </w:r>
          </w:p>
        </w:tc>
        <w:tc>
          <w:tcPr>
            <w:tcW w:type="dxa" w:w="1270"/>
            <w:tcBorders>
              <w:top w:val="single" w:color="B8C7E0" w:sz="4"/>
              <w:left w:val="single" w:color="B8C7E0" w:sz="4"/>
              <w:bottom w:val="single" w:color="B8C7E0" w:sz="4"/>
              <w:right w:val="single" w:color="B8C7E0" w:sz="4"/>
            </w:tcBorders>
            <w:tcMar>
              <w:top w:type="dxa" w:w="50"/>
              <w:left w:type="dxa" w:w="90"/>
              <w:bottom w:type="dxa" w:w="50"/>
              <w:right w:type="dxa" w:w="90"/>
            </w:tcMar>
            <w:vAlign w:val="top"/>
          </w:tcPr>
          <w:p>
            <w:pPr>
              <w:keepNext w:val="false"/>
              <w:spacing w:after="20" w:before="0"/>
              <w:jc w:val="left"/>
            </w:pPr>
            <w:r>
              <w:rPr>
                <w:rFonts w:ascii="Times New Roman" w:cs="Times New Roman" w:eastAsia="Times New Roman" w:hAnsi="Times New Roman"/>
                <w:sz w:val="20"/>
                <w:szCs w:val="20"/>
              </w:rPr>
              <w:t xml:space="preserve">Ngoài GĐ1–3</w:t>
            </w:r>
          </w:p>
        </w:tc>
      </w:tr>
      <w:tr>
        <w:trPr>
          <w:cantSplit/>
        </w:trPr>
        <w:tc>
          <w:tcPr>
            <w:tcW w:type="dxa" w:w="2903"/>
            <w:tcBorders>
              <w:top w:val="single" w:color="B8C7E0" w:sz="4"/>
              <w:left w:val="single" w:color="B8C7E0" w:sz="4"/>
              <w:bottom w:val="single" w:color="B8C7E0" w:sz="4"/>
              <w:right w:val="single" w:color="B8C7E0" w:sz="4"/>
            </w:tcBorders>
            <w:tcMar>
              <w:top w:type="dxa" w:w="50"/>
              <w:left w:type="dxa" w:w="90"/>
              <w:bottom w:type="dxa" w:w="50"/>
              <w:right w:type="dxa" w:w="90"/>
            </w:tcMar>
            <w:vAlign w:val="top"/>
          </w:tcPr>
          <w:p>
            <w:pPr>
              <w:keepNext w:val="false"/>
              <w:spacing w:after="20" w:before="0"/>
              <w:jc w:val="left"/>
            </w:pPr>
            <w:r>
              <w:rPr>
                <w:rFonts w:ascii="Times New Roman" w:cs="Times New Roman" w:eastAsia="Times New Roman" w:hAnsi="Times New Roman"/>
                <w:sz w:val="20"/>
                <w:szCs w:val="20"/>
              </w:rPr>
              <w:t xml:space="preserve">Giới hạn tần suất truy cập theo địa chỉ IP khi Storefront gọi API từ một máy chủ</w:t>
            </w:r>
          </w:p>
        </w:tc>
        <w:tc>
          <w:tcPr>
            <w:tcW w:type="dxa" w:w="4898"/>
            <w:tcBorders>
              <w:top w:val="single" w:color="B8C7E0" w:sz="4"/>
              <w:left w:val="single" w:color="B8C7E0" w:sz="4"/>
              <w:bottom w:val="single" w:color="B8C7E0" w:sz="4"/>
              <w:right w:val="single" w:color="B8C7E0" w:sz="4"/>
            </w:tcBorders>
            <w:tcMar>
              <w:top w:type="dxa" w:w="50"/>
              <w:left w:type="dxa" w:w="90"/>
              <w:bottom w:type="dxa" w:w="50"/>
              <w:right w:type="dxa" w:w="90"/>
            </w:tcMar>
            <w:vAlign w:val="top"/>
          </w:tcPr>
          <w:p>
            <w:pPr>
              <w:keepNext w:val="false"/>
              <w:spacing w:after="20" w:before="0"/>
              <w:jc w:val="left"/>
            </w:pPr>
            <w:r>
              <w:rPr>
                <w:rFonts w:ascii="Times New Roman" w:cs="Times New Roman" w:eastAsia="Times New Roman" w:hAnsi="Times New Roman"/>
                <w:b/>
                <w:bCs/>
                <w:sz w:val="20"/>
                <w:szCs w:val="20"/>
              </w:rPr>
              <w:t xml:space="preserve">Đã xử lý (GĐ2–3).</w:t>
            </w:r>
            <w:r>
              <w:rPr>
                <w:rFonts w:ascii="Times New Roman" w:cs="Times New Roman" w:eastAsia="Times New Roman" w:hAnsi="Times New Roman"/>
                <w:sz w:val="20"/>
                <w:szCs w:val="20"/>
              </w:rPr>
              <w:t xml:space="preserve"> Trình duyệt gọi /api qua cùng tên miền (nginx hoặc proxy của Storefront); API bật ForwardedHeaders khi chạy sau nginx để lấy IP thật. Ngưỡng toàn cục 3.000 yêu cầu/phút/IP, đăng nhập 10/phút, đặt hàng và tra cứu 20/phút, đều cấu hình được.</w:t>
            </w:r>
          </w:p>
        </w:tc>
        <w:tc>
          <w:tcPr>
            <w:tcW w:type="dxa" w:w="1270"/>
            <w:tcBorders>
              <w:top w:val="single" w:color="B8C7E0" w:sz="4"/>
              <w:left w:val="single" w:color="B8C7E0" w:sz="4"/>
              <w:bottom w:val="single" w:color="B8C7E0" w:sz="4"/>
              <w:right w:val="single" w:color="B8C7E0" w:sz="4"/>
            </w:tcBorders>
            <w:tcMar>
              <w:top w:type="dxa" w:w="50"/>
              <w:left w:type="dxa" w:w="90"/>
              <w:bottom w:type="dxa" w:w="50"/>
              <w:right w:type="dxa" w:w="90"/>
            </w:tcMar>
            <w:vAlign w:val="top"/>
          </w:tcPr>
          <w:p>
            <w:pPr>
              <w:keepNext w:val="false"/>
              <w:spacing w:after="20" w:before="0"/>
              <w:jc w:val="left"/>
            </w:pPr>
            <w:r>
              <w:rPr>
                <w:rFonts w:ascii="Times New Roman" w:cs="Times New Roman" w:eastAsia="Times New Roman" w:hAnsi="Times New Roman"/>
                <w:sz w:val="20"/>
                <w:szCs w:val="20"/>
              </w:rPr>
              <w:t xml:space="preserve">GĐ2</w:t>
            </w:r>
          </w:p>
        </w:tc>
      </w:tr>
      <w:tr>
        <w:trPr>
          <w:cantSplit/>
        </w:trPr>
        <w:tc>
          <w:tcPr>
            <w:tcW w:type="dxa" w:w="2903"/>
            <w:tcBorders>
              <w:top w:val="single" w:color="B8C7E0" w:sz="4"/>
              <w:left w:val="single" w:color="B8C7E0" w:sz="4"/>
              <w:bottom w:val="single" w:color="B8C7E0" w:sz="4"/>
              <w:right w:val="single" w:color="B8C7E0" w:sz="4"/>
            </w:tcBorders>
            <w:tcMar>
              <w:top w:type="dxa" w:w="50"/>
              <w:left w:type="dxa" w:w="90"/>
              <w:bottom w:type="dxa" w:w="50"/>
              <w:right w:type="dxa" w:w="90"/>
            </w:tcMar>
            <w:vAlign w:val="top"/>
          </w:tcPr>
          <w:p>
            <w:pPr>
              <w:keepNext/>
              <w:spacing w:after="20" w:before="0"/>
              <w:jc w:val="left"/>
            </w:pPr>
            <w:r>
              <w:rPr>
                <w:rFonts w:ascii="Times New Roman" w:cs="Times New Roman" w:eastAsia="Times New Roman" w:hAnsi="Times New Roman"/>
                <w:sz w:val="20"/>
                <w:szCs w:val="20"/>
              </w:rPr>
              <w:t xml:space="preserve">Đổi Business Type trên website đã có dữ liệu</w:t>
            </w:r>
          </w:p>
        </w:tc>
        <w:tc>
          <w:tcPr>
            <w:tcW w:type="dxa" w:w="4898"/>
            <w:tcBorders>
              <w:top w:val="single" w:color="B8C7E0" w:sz="4"/>
              <w:left w:val="single" w:color="B8C7E0" w:sz="4"/>
              <w:bottom w:val="single" w:color="B8C7E0" w:sz="4"/>
              <w:right w:val="single" w:color="B8C7E0" w:sz="4"/>
            </w:tcBorders>
            <w:tcMar>
              <w:top w:type="dxa" w:w="50"/>
              <w:left w:type="dxa" w:w="90"/>
              <w:bottom w:type="dxa" w:w="50"/>
              <w:right w:type="dxa" w:w="90"/>
            </w:tcMar>
            <w:vAlign w:val="top"/>
          </w:tcPr>
          <w:p>
            <w:pPr>
              <w:keepNext/>
              <w:spacing w:after="20" w:before="0"/>
              <w:jc w:val="left"/>
            </w:pPr>
            <w:r>
              <w:rPr>
                <w:rFonts w:ascii="Times New Roman" w:cs="Times New Roman" w:eastAsia="Times New Roman" w:hAnsi="Times New Roman"/>
                <w:sz w:val="20"/>
                <w:szCs w:val="20"/>
              </w:rPr>
              <w:t xml:space="preserve">Áp gói chỉ thêm, không xoá; cảnh báo phạm vi ảnh hưởng; sản phẩm cũ giữ thuộc tính hiện có.</w:t>
            </w:r>
          </w:p>
        </w:tc>
        <w:tc>
          <w:tcPr>
            <w:tcW w:type="dxa" w:w="1270"/>
            <w:tcBorders>
              <w:top w:val="single" w:color="B8C7E0" w:sz="4"/>
              <w:left w:val="single" w:color="B8C7E0" w:sz="4"/>
              <w:bottom w:val="single" w:color="B8C7E0" w:sz="4"/>
              <w:right w:val="single" w:color="B8C7E0" w:sz="4"/>
            </w:tcBorders>
            <w:tcMar>
              <w:top w:type="dxa" w:w="50"/>
              <w:left w:type="dxa" w:w="90"/>
              <w:bottom w:type="dxa" w:w="50"/>
              <w:right w:type="dxa" w:w="90"/>
            </w:tcMar>
            <w:vAlign w:val="top"/>
          </w:tcPr>
          <w:p>
            <w:pPr>
              <w:keepNext/>
              <w:spacing w:after="20" w:before="0"/>
              <w:jc w:val="left"/>
            </w:pPr>
            <w:r>
              <w:rPr>
                <w:rFonts w:ascii="Times New Roman" w:cs="Times New Roman" w:eastAsia="Times New Roman" w:hAnsi="Times New Roman"/>
                <w:sz w:val="20"/>
                <w:szCs w:val="20"/>
              </w:rPr>
              <w:t xml:space="preserve">GĐ1</w:t>
            </w:r>
          </w:p>
        </w:tc>
      </w:tr>
    </w:tbl>
    <w:p>
      <w:pPr>
        <w:spacing w:after="200" w:before="80"/>
        <w:jc w:val="center"/>
      </w:pPr>
      <w:r>
        <w:rPr>
          <w:rFonts w:ascii="Times New Roman" w:cs="Times New Roman" w:eastAsia="Times New Roman" w:hAnsi="Times New Roman"/>
          <w:i/>
          <w:iCs/>
          <w:sz w:val="20"/>
          <w:szCs w:val="20"/>
        </w:rPr>
        <w:t xml:space="preserve">Bảng 9.1. Vấn đề mở và rủi ro</w:t>
      </w:r>
    </w:p>
    <w:p>
      <w:pPr>
        <w:pStyle w:val="Heading1"/>
        <w:pageBreakBefore/>
      </w:pPr>
      <w:bookmarkStart w:name="_Toc30" w:id="30"/>
      <w:r>
        <w:t xml:space="preserve">PHỤ LỤC A. DANH MỤC QUYỀN VÀ VAI TRÒ</w:t>
      </w:r>
      <w:bookmarkEnd w:id="30"/>
    </w:p>
    <w:tbl>
      <w:tblPr>
        <w:tblW w:type="dxa" w:w="9071"/>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33"/>
        <w:gridCol w:w="2903"/>
        <w:gridCol w:w="4535"/>
      </w:tblGrid>
      <w:tr>
        <w:trPr>
          <w:cantSplit/>
          <w:tblHeader/>
        </w:trPr>
        <w:tc>
          <w:tcPr>
            <w:tcW w:type="dxa" w:w="1633"/>
            <w:tcBorders>
              <w:top w:val="single" w:color="B8C7E0" w:sz="4"/>
              <w:left w:val="single" w:color="B8C7E0" w:sz="4"/>
              <w:bottom w:val="single" w:color="B8C7E0" w:sz="4"/>
              <w:right w:val="single" w:color="B8C7E0" w:sz="4"/>
            </w:tcBorders>
            <w:shd w:fill="D9E1F2" w:val="clear"/>
            <w:tcMar>
              <w:top w:type="dxa" w:w="50"/>
              <w:left w:type="dxa" w:w="90"/>
              <w:bottom w:type="dxa" w:w="50"/>
              <w:right w:type="dxa" w:w="90"/>
            </w:tcMar>
            <w:vAlign w:val="top"/>
          </w:tcPr>
          <w:p>
            <w:pPr>
              <w:keepNext w:val="false"/>
              <w:spacing w:after="20" w:before="0"/>
              <w:jc w:val="center"/>
            </w:pPr>
            <w:r>
              <w:rPr>
                <w:rFonts w:ascii="Times New Roman" w:cs="Times New Roman" w:eastAsia="Times New Roman" w:hAnsi="Times New Roman"/>
                <w:b/>
                <w:bCs/>
                <w:sz w:val="20"/>
                <w:szCs w:val="20"/>
              </w:rPr>
              <w:t xml:space="preserve">Nhóm</w:t>
            </w:r>
          </w:p>
        </w:tc>
        <w:tc>
          <w:tcPr>
            <w:tcW w:type="dxa" w:w="2903"/>
            <w:tcBorders>
              <w:top w:val="single" w:color="B8C7E0" w:sz="4"/>
              <w:left w:val="single" w:color="B8C7E0" w:sz="4"/>
              <w:bottom w:val="single" w:color="B8C7E0" w:sz="4"/>
              <w:right w:val="single" w:color="B8C7E0" w:sz="4"/>
            </w:tcBorders>
            <w:shd w:fill="D9E1F2" w:val="clear"/>
            <w:tcMar>
              <w:top w:type="dxa" w:w="50"/>
              <w:left w:type="dxa" w:w="90"/>
              <w:bottom w:type="dxa" w:w="50"/>
              <w:right w:type="dxa" w:w="90"/>
            </w:tcMar>
            <w:vAlign w:val="top"/>
          </w:tcPr>
          <w:p>
            <w:pPr>
              <w:keepNext w:val="false"/>
              <w:spacing w:after="20" w:before="0"/>
              <w:jc w:val="center"/>
            </w:pPr>
            <w:r>
              <w:rPr>
                <w:rFonts w:ascii="Times New Roman" w:cs="Times New Roman" w:eastAsia="Times New Roman" w:hAnsi="Times New Roman"/>
                <w:b/>
                <w:bCs/>
                <w:sz w:val="20"/>
                <w:szCs w:val="20"/>
              </w:rPr>
              <w:t xml:space="preserve">Mã quyền</w:t>
            </w:r>
          </w:p>
        </w:tc>
        <w:tc>
          <w:tcPr>
            <w:tcW w:type="dxa" w:w="4535"/>
            <w:tcBorders>
              <w:top w:val="single" w:color="B8C7E0" w:sz="4"/>
              <w:left w:val="single" w:color="B8C7E0" w:sz="4"/>
              <w:bottom w:val="single" w:color="B8C7E0" w:sz="4"/>
              <w:right w:val="single" w:color="B8C7E0" w:sz="4"/>
            </w:tcBorders>
            <w:shd w:fill="D9E1F2" w:val="clear"/>
            <w:tcMar>
              <w:top w:type="dxa" w:w="50"/>
              <w:left w:type="dxa" w:w="90"/>
              <w:bottom w:type="dxa" w:w="50"/>
              <w:right w:type="dxa" w:w="90"/>
            </w:tcMar>
            <w:vAlign w:val="top"/>
          </w:tcPr>
          <w:p>
            <w:pPr>
              <w:keepNext w:val="false"/>
              <w:spacing w:after="20" w:before="0"/>
              <w:jc w:val="center"/>
            </w:pPr>
            <w:r>
              <w:rPr>
                <w:rFonts w:ascii="Times New Roman" w:cs="Times New Roman" w:eastAsia="Times New Roman" w:hAnsi="Times New Roman"/>
                <w:b/>
                <w:bCs/>
                <w:sz w:val="20"/>
                <w:szCs w:val="20"/>
              </w:rPr>
              <w:t xml:space="preserve">Mô tả</w:t>
            </w:r>
          </w:p>
        </w:tc>
      </w:tr>
      <w:tr>
        <w:trPr>
          <w:cantSplit/>
        </w:trPr>
        <w:tc>
          <w:tcPr>
            <w:tcW w:type="dxa" w:w="1633"/>
            <w:tcBorders>
              <w:top w:val="single" w:color="B8C7E0" w:sz="4"/>
              <w:left w:val="single" w:color="B8C7E0" w:sz="4"/>
              <w:bottom w:val="single" w:color="B8C7E0" w:sz="4"/>
              <w:right w:val="single" w:color="B8C7E0" w:sz="4"/>
            </w:tcBorders>
            <w:tcMar>
              <w:top w:type="dxa" w:w="50"/>
              <w:left w:type="dxa" w:w="90"/>
              <w:bottom w:type="dxa" w:w="50"/>
              <w:right w:type="dxa" w:w="90"/>
            </w:tcMar>
            <w:vAlign w:val="top"/>
          </w:tcPr>
          <w:p>
            <w:pPr>
              <w:keepNext w:val="false"/>
              <w:spacing w:after="20" w:before="0"/>
              <w:jc w:val="left"/>
            </w:pPr>
            <w:r>
              <w:rPr>
                <w:rFonts w:ascii="Times New Roman" w:cs="Times New Roman" w:eastAsia="Times New Roman" w:hAnsi="Times New Roman"/>
                <w:sz w:val="20"/>
                <w:szCs w:val="20"/>
              </w:rPr>
              <w:t xml:space="preserve">Product</w:t>
            </w:r>
          </w:p>
        </w:tc>
        <w:tc>
          <w:tcPr>
            <w:tcW w:type="dxa" w:w="2903"/>
            <w:tcBorders>
              <w:top w:val="single" w:color="B8C7E0" w:sz="4"/>
              <w:left w:val="single" w:color="B8C7E0" w:sz="4"/>
              <w:bottom w:val="single" w:color="B8C7E0" w:sz="4"/>
              <w:right w:val="single" w:color="B8C7E0" w:sz="4"/>
            </w:tcBorders>
            <w:tcMar>
              <w:top w:type="dxa" w:w="50"/>
              <w:left w:type="dxa" w:w="90"/>
              <w:bottom w:type="dxa" w:w="50"/>
              <w:right w:type="dxa" w:w="90"/>
            </w:tcMar>
            <w:vAlign w:val="top"/>
          </w:tcPr>
          <w:p>
            <w:pPr>
              <w:keepNext w:val="false"/>
              <w:spacing w:after="20" w:before="0"/>
              <w:jc w:val="left"/>
            </w:pPr>
            <w:r>
              <w:rPr>
                <w:rFonts w:ascii="Times New Roman" w:cs="Times New Roman" w:eastAsia="Times New Roman" w:hAnsi="Times New Roman"/>
                <w:sz w:val="20"/>
                <w:szCs w:val="20"/>
              </w:rPr>
              <w:t xml:space="preserve">Product.View</w:t>
            </w:r>
          </w:p>
        </w:tc>
        <w:tc>
          <w:tcPr>
            <w:tcW w:type="dxa" w:w="4535"/>
            <w:tcBorders>
              <w:top w:val="single" w:color="B8C7E0" w:sz="4"/>
              <w:left w:val="single" w:color="B8C7E0" w:sz="4"/>
              <w:bottom w:val="single" w:color="B8C7E0" w:sz="4"/>
              <w:right w:val="single" w:color="B8C7E0" w:sz="4"/>
            </w:tcBorders>
            <w:tcMar>
              <w:top w:type="dxa" w:w="50"/>
              <w:left w:type="dxa" w:w="90"/>
              <w:bottom w:type="dxa" w:w="50"/>
              <w:right w:type="dxa" w:w="90"/>
            </w:tcMar>
            <w:vAlign w:val="top"/>
          </w:tcPr>
          <w:p>
            <w:pPr>
              <w:keepNext w:val="false"/>
              <w:spacing w:after="20" w:before="0"/>
              <w:jc w:val="left"/>
            </w:pPr>
            <w:r>
              <w:rPr>
                <w:rFonts w:ascii="Times New Roman" w:cs="Times New Roman" w:eastAsia="Times New Roman" w:hAnsi="Times New Roman"/>
                <w:sz w:val="20"/>
                <w:szCs w:val="20"/>
              </w:rPr>
              <w:t xml:space="preserve">Xem sản phẩm</w:t>
            </w:r>
          </w:p>
        </w:tc>
      </w:tr>
      <w:tr>
        <w:trPr>
          <w:cantSplit/>
        </w:trPr>
        <w:tc>
          <w:tcPr>
            <w:tcW w:type="dxa" w:w="1633"/>
            <w:tcBorders>
              <w:top w:val="single" w:color="B8C7E0" w:sz="4"/>
              <w:left w:val="single" w:color="B8C7E0" w:sz="4"/>
              <w:bottom w:val="single" w:color="B8C7E0" w:sz="4"/>
              <w:right w:val="single" w:color="B8C7E0" w:sz="4"/>
            </w:tcBorders>
            <w:tcMar>
              <w:top w:type="dxa" w:w="50"/>
              <w:left w:type="dxa" w:w="90"/>
              <w:bottom w:type="dxa" w:w="50"/>
              <w:right w:type="dxa" w:w="90"/>
            </w:tcMar>
            <w:vAlign w:val="top"/>
          </w:tcPr>
          <w:p>
            <w:pPr>
              <w:keepNext w:val="false"/>
              <w:spacing w:after="20" w:before="0"/>
              <w:jc w:val="left"/>
            </w:pPr>
            <w:r>
              <w:rPr>
                <w:rFonts w:ascii="Times New Roman" w:cs="Times New Roman" w:eastAsia="Times New Roman" w:hAnsi="Times New Roman"/>
                <w:sz w:val="20"/>
                <w:szCs w:val="20"/>
              </w:rPr>
              <w:t xml:space="preserve">Product</w:t>
            </w:r>
          </w:p>
        </w:tc>
        <w:tc>
          <w:tcPr>
            <w:tcW w:type="dxa" w:w="2903"/>
            <w:tcBorders>
              <w:top w:val="single" w:color="B8C7E0" w:sz="4"/>
              <w:left w:val="single" w:color="B8C7E0" w:sz="4"/>
              <w:bottom w:val="single" w:color="B8C7E0" w:sz="4"/>
              <w:right w:val="single" w:color="B8C7E0" w:sz="4"/>
            </w:tcBorders>
            <w:tcMar>
              <w:top w:type="dxa" w:w="50"/>
              <w:left w:type="dxa" w:w="90"/>
              <w:bottom w:type="dxa" w:w="50"/>
              <w:right w:type="dxa" w:w="90"/>
            </w:tcMar>
            <w:vAlign w:val="top"/>
          </w:tcPr>
          <w:p>
            <w:pPr>
              <w:keepNext w:val="false"/>
              <w:spacing w:after="20" w:before="0"/>
              <w:jc w:val="left"/>
            </w:pPr>
            <w:r>
              <w:rPr>
                <w:rFonts w:ascii="Times New Roman" w:cs="Times New Roman" w:eastAsia="Times New Roman" w:hAnsi="Times New Roman"/>
                <w:sz w:val="20"/>
                <w:szCs w:val="20"/>
              </w:rPr>
              <w:t xml:space="preserve">Product.ViewCost</w:t>
            </w:r>
          </w:p>
        </w:tc>
        <w:tc>
          <w:tcPr>
            <w:tcW w:type="dxa" w:w="4535"/>
            <w:tcBorders>
              <w:top w:val="single" w:color="B8C7E0" w:sz="4"/>
              <w:left w:val="single" w:color="B8C7E0" w:sz="4"/>
              <w:bottom w:val="single" w:color="B8C7E0" w:sz="4"/>
              <w:right w:val="single" w:color="B8C7E0" w:sz="4"/>
            </w:tcBorders>
            <w:tcMar>
              <w:top w:type="dxa" w:w="50"/>
              <w:left w:type="dxa" w:w="90"/>
              <w:bottom w:type="dxa" w:w="50"/>
              <w:right w:type="dxa" w:w="90"/>
            </w:tcMar>
            <w:vAlign w:val="top"/>
          </w:tcPr>
          <w:p>
            <w:pPr>
              <w:keepNext w:val="false"/>
              <w:spacing w:after="20" w:before="0"/>
              <w:jc w:val="left"/>
            </w:pPr>
            <w:r>
              <w:rPr>
                <w:rFonts w:ascii="Times New Roman" w:cs="Times New Roman" w:eastAsia="Times New Roman" w:hAnsi="Times New Roman"/>
                <w:sz w:val="20"/>
                <w:szCs w:val="20"/>
              </w:rPr>
              <w:t xml:space="preserve">Xem giá vốn</w:t>
            </w:r>
          </w:p>
        </w:tc>
      </w:tr>
      <w:tr>
        <w:trPr>
          <w:cantSplit/>
        </w:trPr>
        <w:tc>
          <w:tcPr>
            <w:tcW w:type="dxa" w:w="1633"/>
            <w:tcBorders>
              <w:top w:val="single" w:color="B8C7E0" w:sz="4"/>
              <w:left w:val="single" w:color="B8C7E0" w:sz="4"/>
              <w:bottom w:val="single" w:color="B8C7E0" w:sz="4"/>
              <w:right w:val="single" w:color="B8C7E0" w:sz="4"/>
            </w:tcBorders>
            <w:tcMar>
              <w:top w:type="dxa" w:w="50"/>
              <w:left w:type="dxa" w:w="90"/>
              <w:bottom w:type="dxa" w:w="50"/>
              <w:right w:type="dxa" w:w="90"/>
            </w:tcMar>
            <w:vAlign w:val="top"/>
          </w:tcPr>
          <w:p>
            <w:pPr>
              <w:keepNext w:val="false"/>
              <w:spacing w:after="20" w:before="0"/>
              <w:jc w:val="left"/>
            </w:pPr>
            <w:r>
              <w:rPr>
                <w:rFonts w:ascii="Times New Roman" w:cs="Times New Roman" w:eastAsia="Times New Roman" w:hAnsi="Times New Roman"/>
                <w:sz w:val="20"/>
                <w:szCs w:val="20"/>
              </w:rPr>
              <w:t xml:space="preserve">Product</w:t>
            </w:r>
          </w:p>
        </w:tc>
        <w:tc>
          <w:tcPr>
            <w:tcW w:type="dxa" w:w="2903"/>
            <w:tcBorders>
              <w:top w:val="single" w:color="B8C7E0" w:sz="4"/>
              <w:left w:val="single" w:color="B8C7E0" w:sz="4"/>
              <w:bottom w:val="single" w:color="B8C7E0" w:sz="4"/>
              <w:right w:val="single" w:color="B8C7E0" w:sz="4"/>
            </w:tcBorders>
            <w:tcMar>
              <w:top w:type="dxa" w:w="50"/>
              <w:left w:type="dxa" w:w="90"/>
              <w:bottom w:type="dxa" w:w="50"/>
              <w:right w:type="dxa" w:w="90"/>
            </w:tcMar>
            <w:vAlign w:val="top"/>
          </w:tcPr>
          <w:p>
            <w:pPr>
              <w:keepNext w:val="false"/>
              <w:spacing w:after="20" w:before="0"/>
              <w:jc w:val="left"/>
            </w:pPr>
            <w:r>
              <w:rPr>
                <w:rFonts w:ascii="Times New Roman" w:cs="Times New Roman" w:eastAsia="Times New Roman" w:hAnsi="Times New Roman"/>
                <w:sz w:val="20"/>
                <w:szCs w:val="20"/>
              </w:rPr>
              <w:t xml:space="preserve">Product.Create</w:t>
            </w:r>
          </w:p>
        </w:tc>
        <w:tc>
          <w:tcPr>
            <w:tcW w:type="dxa" w:w="4535"/>
            <w:tcBorders>
              <w:top w:val="single" w:color="B8C7E0" w:sz="4"/>
              <w:left w:val="single" w:color="B8C7E0" w:sz="4"/>
              <w:bottom w:val="single" w:color="B8C7E0" w:sz="4"/>
              <w:right w:val="single" w:color="B8C7E0" w:sz="4"/>
            </w:tcBorders>
            <w:tcMar>
              <w:top w:type="dxa" w:w="50"/>
              <w:left w:type="dxa" w:w="90"/>
              <w:bottom w:type="dxa" w:w="50"/>
              <w:right w:type="dxa" w:w="90"/>
            </w:tcMar>
            <w:vAlign w:val="top"/>
          </w:tcPr>
          <w:p>
            <w:pPr>
              <w:keepNext w:val="false"/>
              <w:spacing w:after="20" w:before="0"/>
              <w:jc w:val="left"/>
            </w:pPr>
            <w:r>
              <w:rPr>
                <w:rFonts w:ascii="Times New Roman" w:cs="Times New Roman" w:eastAsia="Times New Roman" w:hAnsi="Times New Roman"/>
                <w:sz w:val="20"/>
                <w:szCs w:val="20"/>
              </w:rPr>
              <w:t xml:space="preserve">Thêm sản phẩm</w:t>
            </w:r>
          </w:p>
        </w:tc>
      </w:tr>
      <w:tr>
        <w:trPr>
          <w:cantSplit/>
        </w:trPr>
        <w:tc>
          <w:tcPr>
            <w:tcW w:type="dxa" w:w="1633"/>
            <w:tcBorders>
              <w:top w:val="single" w:color="B8C7E0" w:sz="4"/>
              <w:left w:val="single" w:color="B8C7E0" w:sz="4"/>
              <w:bottom w:val="single" w:color="B8C7E0" w:sz="4"/>
              <w:right w:val="single" w:color="B8C7E0" w:sz="4"/>
            </w:tcBorders>
            <w:tcMar>
              <w:top w:type="dxa" w:w="50"/>
              <w:left w:type="dxa" w:w="90"/>
              <w:bottom w:type="dxa" w:w="50"/>
              <w:right w:type="dxa" w:w="90"/>
            </w:tcMar>
            <w:vAlign w:val="top"/>
          </w:tcPr>
          <w:p>
            <w:pPr>
              <w:keepNext w:val="false"/>
              <w:spacing w:after="20" w:before="0"/>
              <w:jc w:val="left"/>
            </w:pPr>
            <w:r>
              <w:rPr>
                <w:rFonts w:ascii="Times New Roman" w:cs="Times New Roman" w:eastAsia="Times New Roman" w:hAnsi="Times New Roman"/>
                <w:sz w:val="20"/>
                <w:szCs w:val="20"/>
              </w:rPr>
              <w:t xml:space="preserve">Product</w:t>
            </w:r>
          </w:p>
        </w:tc>
        <w:tc>
          <w:tcPr>
            <w:tcW w:type="dxa" w:w="2903"/>
            <w:tcBorders>
              <w:top w:val="single" w:color="B8C7E0" w:sz="4"/>
              <w:left w:val="single" w:color="B8C7E0" w:sz="4"/>
              <w:bottom w:val="single" w:color="B8C7E0" w:sz="4"/>
              <w:right w:val="single" w:color="B8C7E0" w:sz="4"/>
            </w:tcBorders>
            <w:tcMar>
              <w:top w:type="dxa" w:w="50"/>
              <w:left w:type="dxa" w:w="90"/>
              <w:bottom w:type="dxa" w:w="50"/>
              <w:right w:type="dxa" w:w="90"/>
            </w:tcMar>
            <w:vAlign w:val="top"/>
          </w:tcPr>
          <w:p>
            <w:pPr>
              <w:keepNext w:val="false"/>
              <w:spacing w:after="20" w:before="0"/>
              <w:jc w:val="left"/>
            </w:pPr>
            <w:r>
              <w:rPr>
                <w:rFonts w:ascii="Times New Roman" w:cs="Times New Roman" w:eastAsia="Times New Roman" w:hAnsi="Times New Roman"/>
                <w:sz w:val="20"/>
                <w:szCs w:val="20"/>
              </w:rPr>
              <w:t xml:space="preserve">Product.Update</w:t>
            </w:r>
          </w:p>
        </w:tc>
        <w:tc>
          <w:tcPr>
            <w:tcW w:type="dxa" w:w="4535"/>
            <w:tcBorders>
              <w:top w:val="single" w:color="B8C7E0" w:sz="4"/>
              <w:left w:val="single" w:color="B8C7E0" w:sz="4"/>
              <w:bottom w:val="single" w:color="B8C7E0" w:sz="4"/>
              <w:right w:val="single" w:color="B8C7E0" w:sz="4"/>
            </w:tcBorders>
            <w:tcMar>
              <w:top w:type="dxa" w:w="50"/>
              <w:left w:type="dxa" w:w="90"/>
              <w:bottom w:type="dxa" w:w="50"/>
              <w:right w:type="dxa" w:w="90"/>
            </w:tcMar>
            <w:vAlign w:val="top"/>
          </w:tcPr>
          <w:p>
            <w:pPr>
              <w:keepNext w:val="false"/>
              <w:spacing w:after="20" w:before="0"/>
              <w:jc w:val="left"/>
            </w:pPr>
            <w:r>
              <w:rPr>
                <w:rFonts w:ascii="Times New Roman" w:cs="Times New Roman" w:eastAsia="Times New Roman" w:hAnsi="Times New Roman"/>
                <w:sz w:val="20"/>
                <w:szCs w:val="20"/>
              </w:rPr>
              <w:t xml:space="preserve">Sửa sản phẩm, biến thể, tồn kho</w:t>
            </w:r>
          </w:p>
        </w:tc>
      </w:tr>
      <w:tr>
        <w:trPr>
          <w:cantSplit/>
        </w:trPr>
        <w:tc>
          <w:tcPr>
            <w:tcW w:type="dxa" w:w="1633"/>
            <w:tcBorders>
              <w:top w:val="single" w:color="B8C7E0" w:sz="4"/>
              <w:left w:val="single" w:color="B8C7E0" w:sz="4"/>
              <w:bottom w:val="single" w:color="B8C7E0" w:sz="4"/>
              <w:right w:val="single" w:color="B8C7E0" w:sz="4"/>
            </w:tcBorders>
            <w:tcMar>
              <w:top w:type="dxa" w:w="50"/>
              <w:left w:type="dxa" w:w="90"/>
              <w:bottom w:type="dxa" w:w="50"/>
              <w:right w:type="dxa" w:w="90"/>
            </w:tcMar>
            <w:vAlign w:val="top"/>
          </w:tcPr>
          <w:p>
            <w:pPr>
              <w:keepNext w:val="false"/>
              <w:spacing w:after="20" w:before="0"/>
              <w:jc w:val="left"/>
            </w:pPr>
            <w:r>
              <w:rPr>
                <w:rFonts w:ascii="Times New Roman" w:cs="Times New Roman" w:eastAsia="Times New Roman" w:hAnsi="Times New Roman"/>
                <w:sz w:val="20"/>
                <w:szCs w:val="20"/>
              </w:rPr>
              <w:t xml:space="preserve">Product</w:t>
            </w:r>
          </w:p>
        </w:tc>
        <w:tc>
          <w:tcPr>
            <w:tcW w:type="dxa" w:w="2903"/>
            <w:tcBorders>
              <w:top w:val="single" w:color="B8C7E0" w:sz="4"/>
              <w:left w:val="single" w:color="B8C7E0" w:sz="4"/>
              <w:bottom w:val="single" w:color="B8C7E0" w:sz="4"/>
              <w:right w:val="single" w:color="B8C7E0" w:sz="4"/>
            </w:tcBorders>
            <w:tcMar>
              <w:top w:type="dxa" w:w="50"/>
              <w:left w:type="dxa" w:w="90"/>
              <w:bottom w:type="dxa" w:w="50"/>
              <w:right w:type="dxa" w:w="90"/>
            </w:tcMar>
            <w:vAlign w:val="top"/>
          </w:tcPr>
          <w:p>
            <w:pPr>
              <w:keepNext w:val="false"/>
              <w:spacing w:after="20" w:before="0"/>
              <w:jc w:val="left"/>
            </w:pPr>
            <w:r>
              <w:rPr>
                <w:rFonts w:ascii="Times New Roman" w:cs="Times New Roman" w:eastAsia="Times New Roman" w:hAnsi="Times New Roman"/>
                <w:sz w:val="20"/>
                <w:szCs w:val="20"/>
              </w:rPr>
              <w:t xml:space="preserve">Product.Delete</w:t>
            </w:r>
          </w:p>
        </w:tc>
        <w:tc>
          <w:tcPr>
            <w:tcW w:type="dxa" w:w="4535"/>
            <w:tcBorders>
              <w:top w:val="single" w:color="B8C7E0" w:sz="4"/>
              <w:left w:val="single" w:color="B8C7E0" w:sz="4"/>
              <w:bottom w:val="single" w:color="B8C7E0" w:sz="4"/>
              <w:right w:val="single" w:color="B8C7E0" w:sz="4"/>
            </w:tcBorders>
            <w:tcMar>
              <w:top w:type="dxa" w:w="50"/>
              <w:left w:type="dxa" w:w="90"/>
              <w:bottom w:type="dxa" w:w="50"/>
              <w:right w:type="dxa" w:w="90"/>
            </w:tcMar>
            <w:vAlign w:val="top"/>
          </w:tcPr>
          <w:p>
            <w:pPr>
              <w:keepNext w:val="false"/>
              <w:spacing w:after="20" w:before="0"/>
              <w:jc w:val="left"/>
            </w:pPr>
            <w:r>
              <w:rPr>
                <w:rFonts w:ascii="Times New Roman" w:cs="Times New Roman" w:eastAsia="Times New Roman" w:hAnsi="Times New Roman"/>
                <w:sz w:val="20"/>
                <w:szCs w:val="20"/>
              </w:rPr>
              <w:t xml:space="preserve">Xoá sản phẩm</w:t>
            </w:r>
          </w:p>
        </w:tc>
      </w:tr>
      <w:tr>
        <w:trPr>
          <w:cantSplit/>
        </w:trPr>
        <w:tc>
          <w:tcPr>
            <w:tcW w:type="dxa" w:w="1633"/>
            <w:tcBorders>
              <w:top w:val="single" w:color="B8C7E0" w:sz="4"/>
              <w:left w:val="single" w:color="B8C7E0" w:sz="4"/>
              <w:bottom w:val="single" w:color="B8C7E0" w:sz="4"/>
              <w:right w:val="single" w:color="B8C7E0" w:sz="4"/>
            </w:tcBorders>
            <w:tcMar>
              <w:top w:type="dxa" w:w="50"/>
              <w:left w:type="dxa" w:w="90"/>
              <w:bottom w:type="dxa" w:w="50"/>
              <w:right w:type="dxa" w:w="90"/>
            </w:tcMar>
            <w:vAlign w:val="top"/>
          </w:tcPr>
          <w:p>
            <w:pPr>
              <w:keepNext w:val="false"/>
              <w:spacing w:after="20" w:before="0"/>
              <w:jc w:val="left"/>
            </w:pPr>
            <w:r>
              <w:rPr>
                <w:rFonts w:ascii="Times New Roman" w:cs="Times New Roman" w:eastAsia="Times New Roman" w:hAnsi="Times New Roman"/>
                <w:sz w:val="20"/>
                <w:szCs w:val="20"/>
              </w:rPr>
              <w:t xml:space="preserve">Category</w:t>
            </w:r>
          </w:p>
        </w:tc>
        <w:tc>
          <w:tcPr>
            <w:tcW w:type="dxa" w:w="2903"/>
            <w:tcBorders>
              <w:top w:val="single" w:color="B8C7E0" w:sz="4"/>
              <w:left w:val="single" w:color="B8C7E0" w:sz="4"/>
              <w:bottom w:val="single" w:color="B8C7E0" w:sz="4"/>
              <w:right w:val="single" w:color="B8C7E0" w:sz="4"/>
            </w:tcBorders>
            <w:tcMar>
              <w:top w:type="dxa" w:w="50"/>
              <w:left w:type="dxa" w:w="90"/>
              <w:bottom w:type="dxa" w:w="50"/>
              <w:right w:type="dxa" w:w="90"/>
            </w:tcMar>
            <w:vAlign w:val="top"/>
          </w:tcPr>
          <w:p>
            <w:pPr>
              <w:keepNext w:val="false"/>
              <w:spacing w:after="20" w:before="0"/>
              <w:jc w:val="left"/>
            </w:pPr>
            <w:r>
              <w:rPr>
                <w:rFonts w:ascii="Times New Roman" w:cs="Times New Roman" w:eastAsia="Times New Roman" w:hAnsi="Times New Roman"/>
                <w:sz w:val="20"/>
                <w:szCs w:val="20"/>
              </w:rPr>
              <w:t xml:space="preserve">Category.View</w:t>
            </w:r>
          </w:p>
        </w:tc>
        <w:tc>
          <w:tcPr>
            <w:tcW w:type="dxa" w:w="4535"/>
            <w:tcBorders>
              <w:top w:val="single" w:color="B8C7E0" w:sz="4"/>
              <w:left w:val="single" w:color="B8C7E0" w:sz="4"/>
              <w:bottom w:val="single" w:color="B8C7E0" w:sz="4"/>
              <w:right w:val="single" w:color="B8C7E0" w:sz="4"/>
            </w:tcBorders>
            <w:tcMar>
              <w:top w:type="dxa" w:w="50"/>
              <w:left w:type="dxa" w:w="90"/>
              <w:bottom w:type="dxa" w:w="50"/>
              <w:right w:type="dxa" w:w="90"/>
            </w:tcMar>
            <w:vAlign w:val="top"/>
          </w:tcPr>
          <w:p>
            <w:pPr>
              <w:keepNext w:val="false"/>
              <w:spacing w:after="20" w:before="0"/>
              <w:jc w:val="left"/>
            </w:pPr>
            <w:r>
              <w:rPr>
                <w:rFonts w:ascii="Times New Roman" w:cs="Times New Roman" w:eastAsia="Times New Roman" w:hAnsi="Times New Roman"/>
                <w:sz w:val="20"/>
                <w:szCs w:val="20"/>
              </w:rPr>
              <w:t xml:space="preserve">Xem danh mục</w:t>
            </w:r>
          </w:p>
        </w:tc>
      </w:tr>
      <w:tr>
        <w:trPr>
          <w:cantSplit/>
        </w:trPr>
        <w:tc>
          <w:tcPr>
            <w:tcW w:type="dxa" w:w="1633"/>
            <w:tcBorders>
              <w:top w:val="single" w:color="B8C7E0" w:sz="4"/>
              <w:left w:val="single" w:color="B8C7E0" w:sz="4"/>
              <w:bottom w:val="single" w:color="B8C7E0" w:sz="4"/>
              <w:right w:val="single" w:color="B8C7E0" w:sz="4"/>
            </w:tcBorders>
            <w:tcMar>
              <w:top w:type="dxa" w:w="50"/>
              <w:left w:type="dxa" w:w="90"/>
              <w:bottom w:type="dxa" w:w="50"/>
              <w:right w:type="dxa" w:w="90"/>
            </w:tcMar>
            <w:vAlign w:val="top"/>
          </w:tcPr>
          <w:p>
            <w:pPr>
              <w:keepNext w:val="false"/>
              <w:spacing w:after="20" w:before="0"/>
              <w:jc w:val="left"/>
            </w:pPr>
            <w:r>
              <w:rPr>
                <w:rFonts w:ascii="Times New Roman" w:cs="Times New Roman" w:eastAsia="Times New Roman" w:hAnsi="Times New Roman"/>
                <w:sz w:val="20"/>
                <w:szCs w:val="20"/>
              </w:rPr>
              <w:t xml:space="preserve">Category</w:t>
            </w:r>
          </w:p>
        </w:tc>
        <w:tc>
          <w:tcPr>
            <w:tcW w:type="dxa" w:w="2903"/>
            <w:tcBorders>
              <w:top w:val="single" w:color="B8C7E0" w:sz="4"/>
              <w:left w:val="single" w:color="B8C7E0" w:sz="4"/>
              <w:bottom w:val="single" w:color="B8C7E0" w:sz="4"/>
              <w:right w:val="single" w:color="B8C7E0" w:sz="4"/>
            </w:tcBorders>
            <w:tcMar>
              <w:top w:type="dxa" w:w="50"/>
              <w:left w:type="dxa" w:w="90"/>
              <w:bottom w:type="dxa" w:w="50"/>
              <w:right w:type="dxa" w:w="90"/>
            </w:tcMar>
            <w:vAlign w:val="top"/>
          </w:tcPr>
          <w:p>
            <w:pPr>
              <w:keepNext w:val="false"/>
              <w:spacing w:after="20" w:before="0"/>
              <w:jc w:val="left"/>
            </w:pPr>
            <w:r>
              <w:rPr>
                <w:rFonts w:ascii="Times New Roman" w:cs="Times New Roman" w:eastAsia="Times New Roman" w:hAnsi="Times New Roman"/>
                <w:sz w:val="20"/>
                <w:szCs w:val="20"/>
              </w:rPr>
              <w:t xml:space="preserve">Category.Create</w:t>
            </w:r>
          </w:p>
        </w:tc>
        <w:tc>
          <w:tcPr>
            <w:tcW w:type="dxa" w:w="4535"/>
            <w:tcBorders>
              <w:top w:val="single" w:color="B8C7E0" w:sz="4"/>
              <w:left w:val="single" w:color="B8C7E0" w:sz="4"/>
              <w:bottom w:val="single" w:color="B8C7E0" w:sz="4"/>
              <w:right w:val="single" w:color="B8C7E0" w:sz="4"/>
            </w:tcBorders>
            <w:tcMar>
              <w:top w:type="dxa" w:w="50"/>
              <w:left w:type="dxa" w:w="90"/>
              <w:bottom w:type="dxa" w:w="50"/>
              <w:right w:type="dxa" w:w="90"/>
            </w:tcMar>
            <w:vAlign w:val="top"/>
          </w:tcPr>
          <w:p>
            <w:pPr>
              <w:keepNext w:val="false"/>
              <w:spacing w:after="20" w:before="0"/>
              <w:jc w:val="left"/>
            </w:pPr>
            <w:r>
              <w:rPr>
                <w:rFonts w:ascii="Times New Roman" w:cs="Times New Roman" w:eastAsia="Times New Roman" w:hAnsi="Times New Roman"/>
                <w:sz w:val="20"/>
                <w:szCs w:val="20"/>
              </w:rPr>
              <w:t xml:space="preserve">Thêm danh mục</w:t>
            </w:r>
          </w:p>
        </w:tc>
      </w:tr>
      <w:tr>
        <w:trPr>
          <w:cantSplit/>
        </w:trPr>
        <w:tc>
          <w:tcPr>
            <w:tcW w:type="dxa" w:w="1633"/>
            <w:tcBorders>
              <w:top w:val="single" w:color="B8C7E0" w:sz="4"/>
              <w:left w:val="single" w:color="B8C7E0" w:sz="4"/>
              <w:bottom w:val="single" w:color="B8C7E0" w:sz="4"/>
              <w:right w:val="single" w:color="B8C7E0" w:sz="4"/>
            </w:tcBorders>
            <w:tcMar>
              <w:top w:type="dxa" w:w="50"/>
              <w:left w:type="dxa" w:w="90"/>
              <w:bottom w:type="dxa" w:w="50"/>
              <w:right w:type="dxa" w:w="90"/>
            </w:tcMar>
            <w:vAlign w:val="top"/>
          </w:tcPr>
          <w:p>
            <w:pPr>
              <w:keepNext w:val="false"/>
              <w:spacing w:after="20" w:before="0"/>
              <w:jc w:val="left"/>
            </w:pPr>
            <w:r>
              <w:rPr>
                <w:rFonts w:ascii="Times New Roman" w:cs="Times New Roman" w:eastAsia="Times New Roman" w:hAnsi="Times New Roman"/>
                <w:sz w:val="20"/>
                <w:szCs w:val="20"/>
              </w:rPr>
              <w:t xml:space="preserve">Category</w:t>
            </w:r>
          </w:p>
        </w:tc>
        <w:tc>
          <w:tcPr>
            <w:tcW w:type="dxa" w:w="2903"/>
            <w:tcBorders>
              <w:top w:val="single" w:color="B8C7E0" w:sz="4"/>
              <w:left w:val="single" w:color="B8C7E0" w:sz="4"/>
              <w:bottom w:val="single" w:color="B8C7E0" w:sz="4"/>
              <w:right w:val="single" w:color="B8C7E0" w:sz="4"/>
            </w:tcBorders>
            <w:tcMar>
              <w:top w:type="dxa" w:w="50"/>
              <w:left w:type="dxa" w:w="90"/>
              <w:bottom w:type="dxa" w:w="50"/>
              <w:right w:type="dxa" w:w="90"/>
            </w:tcMar>
            <w:vAlign w:val="top"/>
          </w:tcPr>
          <w:p>
            <w:pPr>
              <w:keepNext w:val="false"/>
              <w:spacing w:after="20" w:before="0"/>
              <w:jc w:val="left"/>
            </w:pPr>
            <w:r>
              <w:rPr>
                <w:rFonts w:ascii="Times New Roman" w:cs="Times New Roman" w:eastAsia="Times New Roman" w:hAnsi="Times New Roman"/>
                <w:sz w:val="20"/>
                <w:szCs w:val="20"/>
              </w:rPr>
              <w:t xml:space="preserve">Category.Update</w:t>
            </w:r>
          </w:p>
        </w:tc>
        <w:tc>
          <w:tcPr>
            <w:tcW w:type="dxa" w:w="4535"/>
            <w:tcBorders>
              <w:top w:val="single" w:color="B8C7E0" w:sz="4"/>
              <w:left w:val="single" w:color="B8C7E0" w:sz="4"/>
              <w:bottom w:val="single" w:color="B8C7E0" w:sz="4"/>
              <w:right w:val="single" w:color="B8C7E0" w:sz="4"/>
            </w:tcBorders>
            <w:tcMar>
              <w:top w:type="dxa" w:w="50"/>
              <w:left w:type="dxa" w:w="90"/>
              <w:bottom w:type="dxa" w:w="50"/>
              <w:right w:type="dxa" w:w="90"/>
            </w:tcMar>
            <w:vAlign w:val="top"/>
          </w:tcPr>
          <w:p>
            <w:pPr>
              <w:keepNext w:val="false"/>
              <w:spacing w:after="20" w:before="0"/>
              <w:jc w:val="left"/>
            </w:pPr>
            <w:r>
              <w:rPr>
                <w:rFonts w:ascii="Times New Roman" w:cs="Times New Roman" w:eastAsia="Times New Roman" w:hAnsi="Times New Roman"/>
                <w:sz w:val="20"/>
                <w:szCs w:val="20"/>
              </w:rPr>
              <w:t xml:space="preserve">Sửa, sắp xếp, ẩn/hiện danh mục</w:t>
            </w:r>
          </w:p>
        </w:tc>
      </w:tr>
      <w:tr>
        <w:trPr>
          <w:cantSplit/>
        </w:trPr>
        <w:tc>
          <w:tcPr>
            <w:tcW w:type="dxa" w:w="1633"/>
            <w:tcBorders>
              <w:top w:val="single" w:color="B8C7E0" w:sz="4"/>
              <w:left w:val="single" w:color="B8C7E0" w:sz="4"/>
              <w:bottom w:val="single" w:color="B8C7E0" w:sz="4"/>
              <w:right w:val="single" w:color="B8C7E0" w:sz="4"/>
            </w:tcBorders>
            <w:tcMar>
              <w:top w:type="dxa" w:w="50"/>
              <w:left w:type="dxa" w:w="90"/>
              <w:bottom w:type="dxa" w:w="50"/>
              <w:right w:type="dxa" w:w="90"/>
            </w:tcMar>
            <w:vAlign w:val="top"/>
          </w:tcPr>
          <w:p>
            <w:pPr>
              <w:keepNext w:val="false"/>
              <w:spacing w:after="20" w:before="0"/>
              <w:jc w:val="left"/>
            </w:pPr>
            <w:r>
              <w:rPr>
                <w:rFonts w:ascii="Times New Roman" w:cs="Times New Roman" w:eastAsia="Times New Roman" w:hAnsi="Times New Roman"/>
                <w:sz w:val="20"/>
                <w:szCs w:val="20"/>
              </w:rPr>
              <w:t xml:space="preserve">Category</w:t>
            </w:r>
          </w:p>
        </w:tc>
        <w:tc>
          <w:tcPr>
            <w:tcW w:type="dxa" w:w="2903"/>
            <w:tcBorders>
              <w:top w:val="single" w:color="B8C7E0" w:sz="4"/>
              <w:left w:val="single" w:color="B8C7E0" w:sz="4"/>
              <w:bottom w:val="single" w:color="B8C7E0" w:sz="4"/>
              <w:right w:val="single" w:color="B8C7E0" w:sz="4"/>
            </w:tcBorders>
            <w:tcMar>
              <w:top w:type="dxa" w:w="50"/>
              <w:left w:type="dxa" w:w="90"/>
              <w:bottom w:type="dxa" w:w="50"/>
              <w:right w:type="dxa" w:w="90"/>
            </w:tcMar>
            <w:vAlign w:val="top"/>
          </w:tcPr>
          <w:p>
            <w:pPr>
              <w:keepNext w:val="false"/>
              <w:spacing w:after="20" w:before="0"/>
              <w:jc w:val="left"/>
            </w:pPr>
            <w:r>
              <w:rPr>
                <w:rFonts w:ascii="Times New Roman" w:cs="Times New Roman" w:eastAsia="Times New Roman" w:hAnsi="Times New Roman"/>
                <w:sz w:val="20"/>
                <w:szCs w:val="20"/>
              </w:rPr>
              <w:t xml:space="preserve">Category.Delete</w:t>
            </w:r>
          </w:p>
        </w:tc>
        <w:tc>
          <w:tcPr>
            <w:tcW w:type="dxa" w:w="4535"/>
            <w:tcBorders>
              <w:top w:val="single" w:color="B8C7E0" w:sz="4"/>
              <w:left w:val="single" w:color="B8C7E0" w:sz="4"/>
              <w:bottom w:val="single" w:color="B8C7E0" w:sz="4"/>
              <w:right w:val="single" w:color="B8C7E0" w:sz="4"/>
            </w:tcBorders>
            <w:tcMar>
              <w:top w:type="dxa" w:w="50"/>
              <w:left w:type="dxa" w:w="90"/>
              <w:bottom w:type="dxa" w:w="50"/>
              <w:right w:type="dxa" w:w="90"/>
            </w:tcMar>
            <w:vAlign w:val="top"/>
          </w:tcPr>
          <w:p>
            <w:pPr>
              <w:keepNext w:val="false"/>
              <w:spacing w:after="20" w:before="0"/>
              <w:jc w:val="left"/>
            </w:pPr>
            <w:r>
              <w:rPr>
                <w:rFonts w:ascii="Times New Roman" w:cs="Times New Roman" w:eastAsia="Times New Roman" w:hAnsi="Times New Roman"/>
                <w:sz w:val="20"/>
                <w:szCs w:val="20"/>
              </w:rPr>
              <w:t xml:space="preserve">Xoá danh mục</w:t>
            </w:r>
          </w:p>
        </w:tc>
      </w:tr>
      <w:tr>
        <w:trPr>
          <w:cantSplit/>
        </w:trPr>
        <w:tc>
          <w:tcPr>
            <w:tcW w:type="dxa" w:w="1633"/>
            <w:tcBorders>
              <w:top w:val="single" w:color="B8C7E0" w:sz="4"/>
              <w:left w:val="single" w:color="B8C7E0" w:sz="4"/>
              <w:bottom w:val="single" w:color="B8C7E0" w:sz="4"/>
              <w:right w:val="single" w:color="B8C7E0" w:sz="4"/>
            </w:tcBorders>
            <w:tcMar>
              <w:top w:type="dxa" w:w="50"/>
              <w:left w:type="dxa" w:w="90"/>
              <w:bottom w:type="dxa" w:w="50"/>
              <w:right w:type="dxa" w:w="90"/>
            </w:tcMar>
            <w:vAlign w:val="top"/>
          </w:tcPr>
          <w:p>
            <w:pPr>
              <w:keepNext w:val="false"/>
              <w:spacing w:after="20" w:before="0"/>
              <w:jc w:val="left"/>
            </w:pPr>
            <w:r>
              <w:rPr>
                <w:rFonts w:ascii="Times New Roman" w:cs="Times New Roman" w:eastAsia="Times New Roman" w:hAnsi="Times New Roman"/>
                <w:sz w:val="20"/>
                <w:szCs w:val="20"/>
              </w:rPr>
              <w:t xml:space="preserve">Brand</w:t>
            </w:r>
          </w:p>
        </w:tc>
        <w:tc>
          <w:tcPr>
            <w:tcW w:type="dxa" w:w="2903"/>
            <w:tcBorders>
              <w:top w:val="single" w:color="B8C7E0" w:sz="4"/>
              <w:left w:val="single" w:color="B8C7E0" w:sz="4"/>
              <w:bottom w:val="single" w:color="B8C7E0" w:sz="4"/>
              <w:right w:val="single" w:color="B8C7E0" w:sz="4"/>
            </w:tcBorders>
            <w:tcMar>
              <w:top w:type="dxa" w:w="50"/>
              <w:left w:type="dxa" w:w="90"/>
              <w:bottom w:type="dxa" w:w="50"/>
              <w:right w:type="dxa" w:w="90"/>
            </w:tcMar>
            <w:vAlign w:val="top"/>
          </w:tcPr>
          <w:p>
            <w:pPr>
              <w:keepNext w:val="false"/>
              <w:spacing w:after="20" w:before="0"/>
              <w:jc w:val="left"/>
            </w:pPr>
            <w:r>
              <w:rPr>
                <w:rFonts w:ascii="Times New Roman" w:cs="Times New Roman" w:eastAsia="Times New Roman" w:hAnsi="Times New Roman"/>
                <w:sz w:val="20"/>
                <w:szCs w:val="20"/>
              </w:rPr>
              <w:t xml:space="preserve">Brand.View</w:t>
            </w:r>
          </w:p>
        </w:tc>
        <w:tc>
          <w:tcPr>
            <w:tcW w:type="dxa" w:w="4535"/>
            <w:tcBorders>
              <w:top w:val="single" w:color="B8C7E0" w:sz="4"/>
              <w:left w:val="single" w:color="B8C7E0" w:sz="4"/>
              <w:bottom w:val="single" w:color="B8C7E0" w:sz="4"/>
              <w:right w:val="single" w:color="B8C7E0" w:sz="4"/>
            </w:tcBorders>
            <w:tcMar>
              <w:top w:type="dxa" w:w="50"/>
              <w:left w:type="dxa" w:w="90"/>
              <w:bottom w:type="dxa" w:w="50"/>
              <w:right w:type="dxa" w:w="90"/>
            </w:tcMar>
            <w:vAlign w:val="top"/>
          </w:tcPr>
          <w:p>
            <w:pPr>
              <w:keepNext w:val="false"/>
              <w:spacing w:after="20" w:before="0"/>
              <w:jc w:val="left"/>
            </w:pPr>
            <w:r>
              <w:rPr>
                <w:rFonts w:ascii="Times New Roman" w:cs="Times New Roman" w:eastAsia="Times New Roman" w:hAnsi="Times New Roman"/>
                <w:sz w:val="20"/>
                <w:szCs w:val="20"/>
              </w:rPr>
              <w:t xml:space="preserve">Xem thương hiệu</w:t>
            </w:r>
          </w:p>
        </w:tc>
      </w:tr>
      <w:tr>
        <w:trPr>
          <w:cantSplit/>
        </w:trPr>
        <w:tc>
          <w:tcPr>
            <w:tcW w:type="dxa" w:w="1633"/>
            <w:tcBorders>
              <w:top w:val="single" w:color="B8C7E0" w:sz="4"/>
              <w:left w:val="single" w:color="B8C7E0" w:sz="4"/>
              <w:bottom w:val="single" w:color="B8C7E0" w:sz="4"/>
              <w:right w:val="single" w:color="B8C7E0" w:sz="4"/>
            </w:tcBorders>
            <w:tcMar>
              <w:top w:type="dxa" w:w="50"/>
              <w:left w:type="dxa" w:w="90"/>
              <w:bottom w:type="dxa" w:w="50"/>
              <w:right w:type="dxa" w:w="90"/>
            </w:tcMar>
            <w:vAlign w:val="top"/>
          </w:tcPr>
          <w:p>
            <w:pPr>
              <w:keepNext w:val="false"/>
              <w:spacing w:after="20" w:before="0"/>
              <w:jc w:val="left"/>
            </w:pPr>
            <w:r>
              <w:rPr>
                <w:rFonts w:ascii="Times New Roman" w:cs="Times New Roman" w:eastAsia="Times New Roman" w:hAnsi="Times New Roman"/>
                <w:sz w:val="20"/>
                <w:szCs w:val="20"/>
              </w:rPr>
              <w:t xml:space="preserve">Brand</w:t>
            </w:r>
          </w:p>
        </w:tc>
        <w:tc>
          <w:tcPr>
            <w:tcW w:type="dxa" w:w="2903"/>
            <w:tcBorders>
              <w:top w:val="single" w:color="B8C7E0" w:sz="4"/>
              <w:left w:val="single" w:color="B8C7E0" w:sz="4"/>
              <w:bottom w:val="single" w:color="B8C7E0" w:sz="4"/>
              <w:right w:val="single" w:color="B8C7E0" w:sz="4"/>
            </w:tcBorders>
            <w:tcMar>
              <w:top w:type="dxa" w:w="50"/>
              <w:left w:type="dxa" w:w="90"/>
              <w:bottom w:type="dxa" w:w="50"/>
              <w:right w:type="dxa" w:w="90"/>
            </w:tcMar>
            <w:vAlign w:val="top"/>
          </w:tcPr>
          <w:p>
            <w:pPr>
              <w:keepNext w:val="false"/>
              <w:spacing w:after="20" w:before="0"/>
              <w:jc w:val="left"/>
            </w:pPr>
            <w:r>
              <w:rPr>
                <w:rFonts w:ascii="Times New Roman" w:cs="Times New Roman" w:eastAsia="Times New Roman" w:hAnsi="Times New Roman"/>
                <w:sz w:val="20"/>
                <w:szCs w:val="20"/>
              </w:rPr>
              <w:t xml:space="preserve">Brand.Manage</w:t>
            </w:r>
          </w:p>
        </w:tc>
        <w:tc>
          <w:tcPr>
            <w:tcW w:type="dxa" w:w="4535"/>
            <w:tcBorders>
              <w:top w:val="single" w:color="B8C7E0" w:sz="4"/>
              <w:left w:val="single" w:color="B8C7E0" w:sz="4"/>
              <w:bottom w:val="single" w:color="B8C7E0" w:sz="4"/>
              <w:right w:val="single" w:color="B8C7E0" w:sz="4"/>
            </w:tcBorders>
            <w:tcMar>
              <w:top w:type="dxa" w:w="50"/>
              <w:left w:type="dxa" w:w="90"/>
              <w:bottom w:type="dxa" w:w="50"/>
              <w:right w:type="dxa" w:w="90"/>
            </w:tcMar>
            <w:vAlign w:val="top"/>
          </w:tcPr>
          <w:p>
            <w:pPr>
              <w:keepNext w:val="false"/>
              <w:spacing w:after="20" w:before="0"/>
              <w:jc w:val="left"/>
            </w:pPr>
            <w:r>
              <w:rPr>
                <w:rFonts w:ascii="Times New Roman" w:cs="Times New Roman" w:eastAsia="Times New Roman" w:hAnsi="Times New Roman"/>
                <w:sz w:val="20"/>
                <w:szCs w:val="20"/>
              </w:rPr>
              <w:t xml:space="preserve">Thêm, sửa, xoá thương hiệu</w:t>
            </w:r>
          </w:p>
        </w:tc>
      </w:tr>
      <w:tr>
        <w:trPr>
          <w:cantSplit/>
        </w:trPr>
        <w:tc>
          <w:tcPr>
            <w:tcW w:type="dxa" w:w="1633"/>
            <w:tcBorders>
              <w:top w:val="single" w:color="B8C7E0" w:sz="4"/>
              <w:left w:val="single" w:color="B8C7E0" w:sz="4"/>
              <w:bottom w:val="single" w:color="B8C7E0" w:sz="4"/>
              <w:right w:val="single" w:color="B8C7E0" w:sz="4"/>
            </w:tcBorders>
            <w:tcMar>
              <w:top w:type="dxa" w:w="50"/>
              <w:left w:type="dxa" w:w="90"/>
              <w:bottom w:type="dxa" w:w="50"/>
              <w:right w:type="dxa" w:w="90"/>
            </w:tcMar>
            <w:vAlign w:val="top"/>
          </w:tcPr>
          <w:p>
            <w:pPr>
              <w:keepNext w:val="false"/>
              <w:spacing w:after="20" w:before="0"/>
              <w:jc w:val="left"/>
            </w:pPr>
            <w:r>
              <w:rPr>
                <w:rFonts w:ascii="Times New Roman" w:cs="Times New Roman" w:eastAsia="Times New Roman" w:hAnsi="Times New Roman"/>
                <w:sz w:val="20"/>
                <w:szCs w:val="20"/>
              </w:rPr>
              <w:t xml:space="preserve">Attribute</w:t>
            </w:r>
          </w:p>
        </w:tc>
        <w:tc>
          <w:tcPr>
            <w:tcW w:type="dxa" w:w="2903"/>
            <w:tcBorders>
              <w:top w:val="single" w:color="B8C7E0" w:sz="4"/>
              <w:left w:val="single" w:color="B8C7E0" w:sz="4"/>
              <w:bottom w:val="single" w:color="B8C7E0" w:sz="4"/>
              <w:right w:val="single" w:color="B8C7E0" w:sz="4"/>
            </w:tcBorders>
            <w:tcMar>
              <w:top w:type="dxa" w:w="50"/>
              <w:left w:type="dxa" w:w="90"/>
              <w:bottom w:type="dxa" w:w="50"/>
              <w:right w:type="dxa" w:w="90"/>
            </w:tcMar>
            <w:vAlign w:val="top"/>
          </w:tcPr>
          <w:p>
            <w:pPr>
              <w:keepNext w:val="false"/>
              <w:spacing w:after="20" w:before="0"/>
              <w:jc w:val="left"/>
            </w:pPr>
            <w:r>
              <w:rPr>
                <w:rFonts w:ascii="Times New Roman" w:cs="Times New Roman" w:eastAsia="Times New Roman" w:hAnsi="Times New Roman"/>
                <w:sz w:val="20"/>
                <w:szCs w:val="20"/>
              </w:rPr>
              <w:t xml:space="preserve">Attribute.View</w:t>
            </w:r>
          </w:p>
        </w:tc>
        <w:tc>
          <w:tcPr>
            <w:tcW w:type="dxa" w:w="4535"/>
            <w:tcBorders>
              <w:top w:val="single" w:color="B8C7E0" w:sz="4"/>
              <w:left w:val="single" w:color="B8C7E0" w:sz="4"/>
              <w:bottom w:val="single" w:color="B8C7E0" w:sz="4"/>
              <w:right w:val="single" w:color="B8C7E0" w:sz="4"/>
            </w:tcBorders>
            <w:tcMar>
              <w:top w:type="dxa" w:w="50"/>
              <w:left w:type="dxa" w:w="90"/>
              <w:bottom w:type="dxa" w:w="50"/>
              <w:right w:type="dxa" w:w="90"/>
            </w:tcMar>
            <w:vAlign w:val="top"/>
          </w:tcPr>
          <w:p>
            <w:pPr>
              <w:keepNext w:val="false"/>
              <w:spacing w:after="20" w:before="0"/>
              <w:jc w:val="left"/>
            </w:pPr>
            <w:r>
              <w:rPr>
                <w:rFonts w:ascii="Times New Roman" w:cs="Times New Roman" w:eastAsia="Times New Roman" w:hAnsi="Times New Roman"/>
                <w:sz w:val="20"/>
                <w:szCs w:val="20"/>
              </w:rPr>
              <w:t xml:space="preserve">Xem thuộc tính</w:t>
            </w:r>
          </w:p>
        </w:tc>
      </w:tr>
      <w:tr>
        <w:trPr>
          <w:cantSplit/>
        </w:trPr>
        <w:tc>
          <w:tcPr>
            <w:tcW w:type="dxa" w:w="1633"/>
            <w:tcBorders>
              <w:top w:val="single" w:color="B8C7E0" w:sz="4"/>
              <w:left w:val="single" w:color="B8C7E0" w:sz="4"/>
              <w:bottom w:val="single" w:color="B8C7E0" w:sz="4"/>
              <w:right w:val="single" w:color="B8C7E0" w:sz="4"/>
            </w:tcBorders>
            <w:tcMar>
              <w:top w:type="dxa" w:w="50"/>
              <w:left w:type="dxa" w:w="90"/>
              <w:bottom w:type="dxa" w:w="50"/>
              <w:right w:type="dxa" w:w="90"/>
            </w:tcMar>
            <w:vAlign w:val="top"/>
          </w:tcPr>
          <w:p>
            <w:pPr>
              <w:keepNext w:val="false"/>
              <w:spacing w:after="20" w:before="0"/>
              <w:jc w:val="left"/>
            </w:pPr>
            <w:r>
              <w:rPr>
                <w:rFonts w:ascii="Times New Roman" w:cs="Times New Roman" w:eastAsia="Times New Roman" w:hAnsi="Times New Roman"/>
                <w:sz w:val="20"/>
                <w:szCs w:val="20"/>
              </w:rPr>
              <w:t xml:space="preserve">Attribute</w:t>
            </w:r>
          </w:p>
        </w:tc>
        <w:tc>
          <w:tcPr>
            <w:tcW w:type="dxa" w:w="2903"/>
            <w:tcBorders>
              <w:top w:val="single" w:color="B8C7E0" w:sz="4"/>
              <w:left w:val="single" w:color="B8C7E0" w:sz="4"/>
              <w:bottom w:val="single" w:color="B8C7E0" w:sz="4"/>
              <w:right w:val="single" w:color="B8C7E0" w:sz="4"/>
            </w:tcBorders>
            <w:tcMar>
              <w:top w:type="dxa" w:w="50"/>
              <w:left w:type="dxa" w:w="90"/>
              <w:bottom w:type="dxa" w:w="50"/>
              <w:right w:type="dxa" w:w="90"/>
            </w:tcMar>
            <w:vAlign w:val="top"/>
          </w:tcPr>
          <w:p>
            <w:pPr>
              <w:keepNext w:val="false"/>
              <w:spacing w:after="20" w:before="0"/>
              <w:jc w:val="left"/>
            </w:pPr>
            <w:r>
              <w:rPr>
                <w:rFonts w:ascii="Times New Roman" w:cs="Times New Roman" w:eastAsia="Times New Roman" w:hAnsi="Times New Roman"/>
                <w:sz w:val="20"/>
                <w:szCs w:val="20"/>
              </w:rPr>
              <w:t xml:space="preserve">Attribute.Manage</w:t>
            </w:r>
          </w:p>
        </w:tc>
        <w:tc>
          <w:tcPr>
            <w:tcW w:type="dxa" w:w="4535"/>
            <w:tcBorders>
              <w:top w:val="single" w:color="B8C7E0" w:sz="4"/>
              <w:left w:val="single" w:color="B8C7E0" w:sz="4"/>
              <w:bottom w:val="single" w:color="B8C7E0" w:sz="4"/>
              <w:right w:val="single" w:color="B8C7E0" w:sz="4"/>
            </w:tcBorders>
            <w:tcMar>
              <w:top w:type="dxa" w:w="50"/>
              <w:left w:type="dxa" w:w="90"/>
              <w:bottom w:type="dxa" w:w="50"/>
              <w:right w:type="dxa" w:w="90"/>
            </w:tcMar>
            <w:vAlign w:val="top"/>
          </w:tcPr>
          <w:p>
            <w:pPr>
              <w:keepNext w:val="false"/>
              <w:spacing w:after="20" w:before="0"/>
              <w:jc w:val="left"/>
            </w:pPr>
            <w:r>
              <w:rPr>
                <w:rFonts w:ascii="Times New Roman" w:cs="Times New Roman" w:eastAsia="Times New Roman" w:hAnsi="Times New Roman"/>
                <w:sz w:val="20"/>
                <w:szCs w:val="20"/>
              </w:rPr>
              <w:t xml:space="preserve">Thêm, sửa, xoá thuộc tính và giá trị</w:t>
            </w:r>
          </w:p>
        </w:tc>
      </w:tr>
      <w:tr>
        <w:trPr>
          <w:cantSplit/>
        </w:trPr>
        <w:tc>
          <w:tcPr>
            <w:tcW w:type="dxa" w:w="1633"/>
            <w:tcBorders>
              <w:top w:val="single" w:color="B8C7E0" w:sz="4"/>
              <w:left w:val="single" w:color="B8C7E0" w:sz="4"/>
              <w:bottom w:val="single" w:color="B8C7E0" w:sz="4"/>
              <w:right w:val="single" w:color="B8C7E0" w:sz="4"/>
            </w:tcBorders>
            <w:tcMar>
              <w:top w:type="dxa" w:w="50"/>
              <w:left w:type="dxa" w:w="90"/>
              <w:bottom w:type="dxa" w:w="50"/>
              <w:right w:type="dxa" w:w="90"/>
            </w:tcMar>
            <w:vAlign w:val="top"/>
          </w:tcPr>
          <w:p>
            <w:pPr>
              <w:keepNext w:val="false"/>
              <w:spacing w:after="20" w:before="0"/>
              <w:jc w:val="left"/>
            </w:pPr>
            <w:r>
              <w:rPr>
                <w:rFonts w:ascii="Times New Roman" w:cs="Times New Roman" w:eastAsia="Times New Roman" w:hAnsi="Times New Roman"/>
                <w:sz w:val="20"/>
                <w:szCs w:val="20"/>
              </w:rPr>
              <w:t xml:space="preserve">Order</w:t>
            </w:r>
          </w:p>
        </w:tc>
        <w:tc>
          <w:tcPr>
            <w:tcW w:type="dxa" w:w="2903"/>
            <w:tcBorders>
              <w:top w:val="single" w:color="B8C7E0" w:sz="4"/>
              <w:left w:val="single" w:color="B8C7E0" w:sz="4"/>
              <w:bottom w:val="single" w:color="B8C7E0" w:sz="4"/>
              <w:right w:val="single" w:color="B8C7E0" w:sz="4"/>
            </w:tcBorders>
            <w:tcMar>
              <w:top w:type="dxa" w:w="50"/>
              <w:left w:type="dxa" w:w="90"/>
              <w:bottom w:type="dxa" w:w="50"/>
              <w:right w:type="dxa" w:w="90"/>
            </w:tcMar>
            <w:vAlign w:val="top"/>
          </w:tcPr>
          <w:p>
            <w:pPr>
              <w:keepNext w:val="false"/>
              <w:spacing w:after="20" w:before="0"/>
              <w:jc w:val="left"/>
            </w:pPr>
            <w:r>
              <w:rPr>
                <w:rFonts w:ascii="Times New Roman" w:cs="Times New Roman" w:eastAsia="Times New Roman" w:hAnsi="Times New Roman"/>
                <w:sz w:val="20"/>
                <w:szCs w:val="20"/>
              </w:rPr>
              <w:t xml:space="preserve">Order.View</w:t>
            </w:r>
          </w:p>
        </w:tc>
        <w:tc>
          <w:tcPr>
            <w:tcW w:type="dxa" w:w="4535"/>
            <w:tcBorders>
              <w:top w:val="single" w:color="B8C7E0" w:sz="4"/>
              <w:left w:val="single" w:color="B8C7E0" w:sz="4"/>
              <w:bottom w:val="single" w:color="B8C7E0" w:sz="4"/>
              <w:right w:val="single" w:color="B8C7E0" w:sz="4"/>
            </w:tcBorders>
            <w:tcMar>
              <w:top w:type="dxa" w:w="50"/>
              <w:left w:type="dxa" w:w="90"/>
              <w:bottom w:type="dxa" w:w="50"/>
              <w:right w:type="dxa" w:w="90"/>
            </w:tcMar>
            <w:vAlign w:val="top"/>
          </w:tcPr>
          <w:p>
            <w:pPr>
              <w:keepNext w:val="false"/>
              <w:spacing w:after="20" w:before="0"/>
              <w:jc w:val="left"/>
            </w:pPr>
            <w:r>
              <w:rPr>
                <w:rFonts w:ascii="Times New Roman" w:cs="Times New Roman" w:eastAsia="Times New Roman" w:hAnsi="Times New Roman"/>
                <w:sz w:val="20"/>
                <w:szCs w:val="20"/>
              </w:rPr>
              <w:t xml:space="preserve">Xem đơn hàng</w:t>
            </w:r>
          </w:p>
        </w:tc>
      </w:tr>
      <w:tr>
        <w:trPr>
          <w:cantSplit/>
        </w:trPr>
        <w:tc>
          <w:tcPr>
            <w:tcW w:type="dxa" w:w="1633"/>
            <w:tcBorders>
              <w:top w:val="single" w:color="B8C7E0" w:sz="4"/>
              <w:left w:val="single" w:color="B8C7E0" w:sz="4"/>
              <w:bottom w:val="single" w:color="B8C7E0" w:sz="4"/>
              <w:right w:val="single" w:color="B8C7E0" w:sz="4"/>
            </w:tcBorders>
            <w:tcMar>
              <w:top w:type="dxa" w:w="50"/>
              <w:left w:type="dxa" w:w="90"/>
              <w:bottom w:type="dxa" w:w="50"/>
              <w:right w:type="dxa" w:w="90"/>
            </w:tcMar>
            <w:vAlign w:val="top"/>
          </w:tcPr>
          <w:p>
            <w:pPr>
              <w:keepNext w:val="false"/>
              <w:spacing w:after="20" w:before="0"/>
              <w:jc w:val="left"/>
            </w:pPr>
            <w:r>
              <w:rPr>
                <w:rFonts w:ascii="Times New Roman" w:cs="Times New Roman" w:eastAsia="Times New Roman" w:hAnsi="Times New Roman"/>
                <w:sz w:val="20"/>
                <w:szCs w:val="20"/>
              </w:rPr>
              <w:t xml:space="preserve">Order</w:t>
            </w:r>
          </w:p>
        </w:tc>
        <w:tc>
          <w:tcPr>
            <w:tcW w:type="dxa" w:w="2903"/>
            <w:tcBorders>
              <w:top w:val="single" w:color="B8C7E0" w:sz="4"/>
              <w:left w:val="single" w:color="B8C7E0" w:sz="4"/>
              <w:bottom w:val="single" w:color="B8C7E0" w:sz="4"/>
              <w:right w:val="single" w:color="B8C7E0" w:sz="4"/>
            </w:tcBorders>
            <w:tcMar>
              <w:top w:type="dxa" w:w="50"/>
              <w:left w:type="dxa" w:w="90"/>
              <w:bottom w:type="dxa" w:w="50"/>
              <w:right w:type="dxa" w:w="90"/>
            </w:tcMar>
            <w:vAlign w:val="top"/>
          </w:tcPr>
          <w:p>
            <w:pPr>
              <w:keepNext w:val="false"/>
              <w:spacing w:after="20" w:before="0"/>
              <w:jc w:val="left"/>
            </w:pPr>
            <w:r>
              <w:rPr>
                <w:rFonts w:ascii="Times New Roman" w:cs="Times New Roman" w:eastAsia="Times New Roman" w:hAnsi="Times New Roman"/>
                <w:sz w:val="20"/>
                <w:szCs w:val="20"/>
              </w:rPr>
              <w:t xml:space="preserve">Order.Update</w:t>
            </w:r>
          </w:p>
        </w:tc>
        <w:tc>
          <w:tcPr>
            <w:tcW w:type="dxa" w:w="4535"/>
            <w:tcBorders>
              <w:top w:val="single" w:color="B8C7E0" w:sz="4"/>
              <w:left w:val="single" w:color="B8C7E0" w:sz="4"/>
              <w:bottom w:val="single" w:color="B8C7E0" w:sz="4"/>
              <w:right w:val="single" w:color="B8C7E0" w:sz="4"/>
            </w:tcBorders>
            <w:tcMar>
              <w:top w:type="dxa" w:w="50"/>
              <w:left w:type="dxa" w:w="90"/>
              <w:bottom w:type="dxa" w:w="50"/>
              <w:right w:type="dxa" w:w="90"/>
            </w:tcMar>
            <w:vAlign w:val="top"/>
          </w:tcPr>
          <w:p>
            <w:pPr>
              <w:keepNext w:val="false"/>
              <w:spacing w:after="20" w:before="0"/>
              <w:jc w:val="left"/>
            </w:pPr>
            <w:r>
              <w:rPr>
                <w:rFonts w:ascii="Times New Roman" w:cs="Times New Roman" w:eastAsia="Times New Roman" w:hAnsi="Times New Roman"/>
                <w:sz w:val="20"/>
                <w:szCs w:val="20"/>
              </w:rPr>
              <w:t xml:space="preserve">Đổi trạng thái đơn hàng</w:t>
            </w:r>
          </w:p>
        </w:tc>
      </w:tr>
      <w:tr>
        <w:trPr>
          <w:cantSplit/>
        </w:trPr>
        <w:tc>
          <w:tcPr>
            <w:tcW w:type="dxa" w:w="1633"/>
            <w:tcBorders>
              <w:top w:val="single" w:color="B8C7E0" w:sz="4"/>
              <w:left w:val="single" w:color="B8C7E0" w:sz="4"/>
              <w:bottom w:val="single" w:color="B8C7E0" w:sz="4"/>
              <w:right w:val="single" w:color="B8C7E0" w:sz="4"/>
            </w:tcBorders>
            <w:tcMar>
              <w:top w:type="dxa" w:w="50"/>
              <w:left w:type="dxa" w:w="90"/>
              <w:bottom w:type="dxa" w:w="50"/>
              <w:right w:type="dxa" w:w="90"/>
            </w:tcMar>
            <w:vAlign w:val="top"/>
          </w:tcPr>
          <w:p>
            <w:pPr>
              <w:keepNext w:val="false"/>
              <w:spacing w:after="20" w:before="0"/>
              <w:jc w:val="left"/>
            </w:pPr>
            <w:r>
              <w:rPr>
                <w:rFonts w:ascii="Times New Roman" w:cs="Times New Roman" w:eastAsia="Times New Roman" w:hAnsi="Times New Roman"/>
                <w:sz w:val="20"/>
                <w:szCs w:val="20"/>
              </w:rPr>
              <w:t xml:space="preserve">Order</w:t>
            </w:r>
          </w:p>
        </w:tc>
        <w:tc>
          <w:tcPr>
            <w:tcW w:type="dxa" w:w="2903"/>
            <w:tcBorders>
              <w:top w:val="single" w:color="B8C7E0" w:sz="4"/>
              <w:left w:val="single" w:color="B8C7E0" w:sz="4"/>
              <w:bottom w:val="single" w:color="B8C7E0" w:sz="4"/>
              <w:right w:val="single" w:color="B8C7E0" w:sz="4"/>
            </w:tcBorders>
            <w:tcMar>
              <w:top w:type="dxa" w:w="50"/>
              <w:left w:type="dxa" w:w="90"/>
              <w:bottom w:type="dxa" w:w="50"/>
              <w:right w:type="dxa" w:w="90"/>
            </w:tcMar>
            <w:vAlign w:val="top"/>
          </w:tcPr>
          <w:p>
            <w:pPr>
              <w:keepNext w:val="false"/>
              <w:spacing w:after="20" w:before="0"/>
              <w:jc w:val="left"/>
            </w:pPr>
            <w:r>
              <w:rPr>
                <w:rFonts w:ascii="Times New Roman" w:cs="Times New Roman" w:eastAsia="Times New Roman" w:hAnsi="Times New Roman"/>
                <w:sz w:val="20"/>
                <w:szCs w:val="20"/>
              </w:rPr>
              <w:t xml:space="preserve">Order.Refund</w:t>
            </w:r>
          </w:p>
        </w:tc>
        <w:tc>
          <w:tcPr>
            <w:tcW w:type="dxa" w:w="4535"/>
            <w:tcBorders>
              <w:top w:val="single" w:color="B8C7E0" w:sz="4"/>
              <w:left w:val="single" w:color="B8C7E0" w:sz="4"/>
              <w:bottom w:val="single" w:color="B8C7E0" w:sz="4"/>
              <w:right w:val="single" w:color="B8C7E0" w:sz="4"/>
            </w:tcBorders>
            <w:tcMar>
              <w:top w:type="dxa" w:w="50"/>
              <w:left w:type="dxa" w:w="90"/>
              <w:bottom w:type="dxa" w:w="50"/>
              <w:right w:type="dxa" w:w="90"/>
            </w:tcMar>
            <w:vAlign w:val="top"/>
          </w:tcPr>
          <w:p>
            <w:pPr>
              <w:keepNext w:val="false"/>
              <w:spacing w:after="20" w:before="0"/>
              <w:jc w:val="left"/>
            </w:pPr>
            <w:r>
              <w:rPr>
                <w:rFonts w:ascii="Times New Roman" w:cs="Times New Roman" w:eastAsia="Times New Roman" w:hAnsi="Times New Roman"/>
                <w:sz w:val="20"/>
                <w:szCs w:val="20"/>
              </w:rPr>
              <w:t xml:space="preserve">Hoàn tiền đơn hàng</w:t>
            </w:r>
          </w:p>
        </w:tc>
      </w:tr>
      <w:tr>
        <w:trPr>
          <w:cantSplit/>
        </w:trPr>
        <w:tc>
          <w:tcPr>
            <w:tcW w:type="dxa" w:w="1633"/>
            <w:tcBorders>
              <w:top w:val="single" w:color="B8C7E0" w:sz="4"/>
              <w:left w:val="single" w:color="B8C7E0" w:sz="4"/>
              <w:bottom w:val="single" w:color="B8C7E0" w:sz="4"/>
              <w:right w:val="single" w:color="B8C7E0" w:sz="4"/>
            </w:tcBorders>
            <w:tcMar>
              <w:top w:type="dxa" w:w="50"/>
              <w:left w:type="dxa" w:w="90"/>
              <w:bottom w:type="dxa" w:w="50"/>
              <w:right w:type="dxa" w:w="90"/>
            </w:tcMar>
            <w:vAlign w:val="top"/>
          </w:tcPr>
          <w:p>
            <w:pPr>
              <w:keepNext w:val="false"/>
              <w:spacing w:after="20" w:before="0"/>
              <w:jc w:val="left"/>
            </w:pPr>
            <w:r>
              <w:rPr>
                <w:rFonts w:ascii="Times New Roman" w:cs="Times New Roman" w:eastAsia="Times New Roman" w:hAnsi="Times New Roman"/>
                <w:sz w:val="20"/>
                <w:szCs w:val="20"/>
              </w:rPr>
              <w:t xml:space="preserve">Customer</w:t>
            </w:r>
          </w:p>
        </w:tc>
        <w:tc>
          <w:tcPr>
            <w:tcW w:type="dxa" w:w="2903"/>
            <w:tcBorders>
              <w:top w:val="single" w:color="B8C7E0" w:sz="4"/>
              <w:left w:val="single" w:color="B8C7E0" w:sz="4"/>
              <w:bottom w:val="single" w:color="B8C7E0" w:sz="4"/>
              <w:right w:val="single" w:color="B8C7E0" w:sz="4"/>
            </w:tcBorders>
            <w:tcMar>
              <w:top w:type="dxa" w:w="50"/>
              <w:left w:type="dxa" w:w="90"/>
              <w:bottom w:type="dxa" w:w="50"/>
              <w:right w:type="dxa" w:w="90"/>
            </w:tcMar>
            <w:vAlign w:val="top"/>
          </w:tcPr>
          <w:p>
            <w:pPr>
              <w:keepNext w:val="false"/>
              <w:spacing w:after="20" w:before="0"/>
              <w:jc w:val="left"/>
            </w:pPr>
            <w:r>
              <w:rPr>
                <w:rFonts w:ascii="Times New Roman" w:cs="Times New Roman" w:eastAsia="Times New Roman" w:hAnsi="Times New Roman"/>
                <w:sz w:val="20"/>
                <w:szCs w:val="20"/>
              </w:rPr>
              <w:t xml:space="preserve">Customer.View</w:t>
            </w:r>
          </w:p>
        </w:tc>
        <w:tc>
          <w:tcPr>
            <w:tcW w:type="dxa" w:w="4535"/>
            <w:tcBorders>
              <w:top w:val="single" w:color="B8C7E0" w:sz="4"/>
              <w:left w:val="single" w:color="B8C7E0" w:sz="4"/>
              <w:bottom w:val="single" w:color="B8C7E0" w:sz="4"/>
              <w:right w:val="single" w:color="B8C7E0" w:sz="4"/>
            </w:tcBorders>
            <w:tcMar>
              <w:top w:type="dxa" w:w="50"/>
              <w:left w:type="dxa" w:w="90"/>
              <w:bottom w:type="dxa" w:w="50"/>
              <w:right w:type="dxa" w:w="90"/>
            </w:tcMar>
            <w:vAlign w:val="top"/>
          </w:tcPr>
          <w:p>
            <w:pPr>
              <w:keepNext w:val="false"/>
              <w:spacing w:after="20" w:before="0"/>
              <w:jc w:val="left"/>
            </w:pPr>
            <w:r>
              <w:rPr>
                <w:rFonts w:ascii="Times New Roman" w:cs="Times New Roman" w:eastAsia="Times New Roman" w:hAnsi="Times New Roman"/>
                <w:sz w:val="20"/>
                <w:szCs w:val="20"/>
              </w:rPr>
              <w:t xml:space="preserve">Xem khách hàng và lịch sử mua</w:t>
            </w:r>
          </w:p>
        </w:tc>
      </w:tr>
      <w:tr>
        <w:trPr>
          <w:cantSplit/>
        </w:trPr>
        <w:tc>
          <w:tcPr>
            <w:tcW w:type="dxa" w:w="1633"/>
            <w:tcBorders>
              <w:top w:val="single" w:color="B8C7E0" w:sz="4"/>
              <w:left w:val="single" w:color="B8C7E0" w:sz="4"/>
              <w:bottom w:val="single" w:color="B8C7E0" w:sz="4"/>
              <w:right w:val="single" w:color="B8C7E0" w:sz="4"/>
            </w:tcBorders>
            <w:tcMar>
              <w:top w:type="dxa" w:w="50"/>
              <w:left w:type="dxa" w:w="90"/>
              <w:bottom w:type="dxa" w:w="50"/>
              <w:right w:type="dxa" w:w="90"/>
            </w:tcMar>
            <w:vAlign w:val="top"/>
          </w:tcPr>
          <w:p>
            <w:pPr>
              <w:keepNext w:val="false"/>
              <w:spacing w:after="20" w:before="0"/>
              <w:jc w:val="left"/>
            </w:pPr>
            <w:r>
              <w:rPr>
                <w:rFonts w:ascii="Times New Roman" w:cs="Times New Roman" w:eastAsia="Times New Roman" w:hAnsi="Times New Roman"/>
                <w:sz w:val="20"/>
                <w:szCs w:val="20"/>
              </w:rPr>
              <w:t xml:space="preserve">Customer</w:t>
            </w:r>
          </w:p>
        </w:tc>
        <w:tc>
          <w:tcPr>
            <w:tcW w:type="dxa" w:w="2903"/>
            <w:tcBorders>
              <w:top w:val="single" w:color="B8C7E0" w:sz="4"/>
              <w:left w:val="single" w:color="B8C7E0" w:sz="4"/>
              <w:bottom w:val="single" w:color="B8C7E0" w:sz="4"/>
              <w:right w:val="single" w:color="B8C7E0" w:sz="4"/>
            </w:tcBorders>
            <w:tcMar>
              <w:top w:type="dxa" w:w="50"/>
              <w:left w:type="dxa" w:w="90"/>
              <w:bottom w:type="dxa" w:w="50"/>
              <w:right w:type="dxa" w:w="90"/>
            </w:tcMar>
            <w:vAlign w:val="top"/>
          </w:tcPr>
          <w:p>
            <w:pPr>
              <w:keepNext w:val="false"/>
              <w:spacing w:after="20" w:before="0"/>
              <w:jc w:val="left"/>
            </w:pPr>
            <w:r>
              <w:rPr>
                <w:rFonts w:ascii="Times New Roman" w:cs="Times New Roman" w:eastAsia="Times New Roman" w:hAnsi="Times New Roman"/>
                <w:sz w:val="20"/>
                <w:szCs w:val="20"/>
              </w:rPr>
              <w:t xml:space="preserve">Customer.Update</w:t>
            </w:r>
          </w:p>
        </w:tc>
        <w:tc>
          <w:tcPr>
            <w:tcW w:type="dxa" w:w="4535"/>
            <w:tcBorders>
              <w:top w:val="single" w:color="B8C7E0" w:sz="4"/>
              <w:left w:val="single" w:color="B8C7E0" w:sz="4"/>
              <w:bottom w:val="single" w:color="B8C7E0" w:sz="4"/>
              <w:right w:val="single" w:color="B8C7E0" w:sz="4"/>
            </w:tcBorders>
            <w:tcMar>
              <w:top w:type="dxa" w:w="50"/>
              <w:left w:type="dxa" w:w="90"/>
              <w:bottom w:type="dxa" w:w="50"/>
              <w:right w:type="dxa" w:w="90"/>
            </w:tcMar>
            <w:vAlign w:val="top"/>
          </w:tcPr>
          <w:p>
            <w:pPr>
              <w:keepNext w:val="false"/>
              <w:spacing w:after="20" w:before="0"/>
              <w:jc w:val="left"/>
            </w:pPr>
            <w:r>
              <w:rPr>
                <w:rFonts w:ascii="Times New Roman" w:cs="Times New Roman" w:eastAsia="Times New Roman" w:hAnsi="Times New Roman"/>
                <w:sz w:val="20"/>
                <w:szCs w:val="20"/>
              </w:rPr>
              <w:t xml:space="preserve">Khoá/mở tài khoản khách hàng</w:t>
            </w:r>
          </w:p>
        </w:tc>
      </w:tr>
      <w:tr>
        <w:trPr>
          <w:cantSplit/>
        </w:trPr>
        <w:tc>
          <w:tcPr>
            <w:tcW w:type="dxa" w:w="1633"/>
            <w:tcBorders>
              <w:top w:val="single" w:color="B8C7E0" w:sz="4"/>
              <w:left w:val="single" w:color="B8C7E0" w:sz="4"/>
              <w:bottom w:val="single" w:color="B8C7E0" w:sz="4"/>
              <w:right w:val="single" w:color="B8C7E0" w:sz="4"/>
            </w:tcBorders>
            <w:tcMar>
              <w:top w:type="dxa" w:w="50"/>
              <w:left w:type="dxa" w:w="90"/>
              <w:bottom w:type="dxa" w:w="50"/>
              <w:right w:type="dxa" w:w="90"/>
            </w:tcMar>
            <w:vAlign w:val="top"/>
          </w:tcPr>
          <w:p>
            <w:pPr>
              <w:keepNext w:val="false"/>
              <w:spacing w:after="20" w:before="0"/>
              <w:jc w:val="left"/>
            </w:pPr>
            <w:r>
              <w:rPr>
                <w:rFonts w:ascii="Times New Roman" w:cs="Times New Roman" w:eastAsia="Times New Roman" w:hAnsi="Times New Roman"/>
                <w:sz w:val="20"/>
                <w:szCs w:val="20"/>
              </w:rPr>
              <w:t xml:space="preserve">Coupon</w:t>
            </w:r>
          </w:p>
        </w:tc>
        <w:tc>
          <w:tcPr>
            <w:tcW w:type="dxa" w:w="2903"/>
            <w:tcBorders>
              <w:top w:val="single" w:color="B8C7E0" w:sz="4"/>
              <w:left w:val="single" w:color="B8C7E0" w:sz="4"/>
              <w:bottom w:val="single" w:color="B8C7E0" w:sz="4"/>
              <w:right w:val="single" w:color="B8C7E0" w:sz="4"/>
            </w:tcBorders>
            <w:tcMar>
              <w:top w:type="dxa" w:w="50"/>
              <w:left w:type="dxa" w:w="90"/>
              <w:bottom w:type="dxa" w:w="50"/>
              <w:right w:type="dxa" w:w="90"/>
            </w:tcMar>
            <w:vAlign w:val="top"/>
          </w:tcPr>
          <w:p>
            <w:pPr>
              <w:keepNext w:val="false"/>
              <w:spacing w:after="20" w:before="0"/>
              <w:jc w:val="left"/>
            </w:pPr>
            <w:r>
              <w:rPr>
                <w:rFonts w:ascii="Times New Roman" w:cs="Times New Roman" w:eastAsia="Times New Roman" w:hAnsi="Times New Roman"/>
                <w:sz w:val="20"/>
                <w:szCs w:val="20"/>
              </w:rPr>
              <w:t xml:space="preserve">Coupon.Manage</w:t>
            </w:r>
          </w:p>
        </w:tc>
        <w:tc>
          <w:tcPr>
            <w:tcW w:type="dxa" w:w="4535"/>
            <w:tcBorders>
              <w:top w:val="single" w:color="B8C7E0" w:sz="4"/>
              <w:left w:val="single" w:color="B8C7E0" w:sz="4"/>
              <w:bottom w:val="single" w:color="B8C7E0" w:sz="4"/>
              <w:right w:val="single" w:color="B8C7E0" w:sz="4"/>
            </w:tcBorders>
            <w:tcMar>
              <w:top w:type="dxa" w:w="50"/>
              <w:left w:type="dxa" w:w="90"/>
              <w:bottom w:type="dxa" w:w="50"/>
              <w:right w:type="dxa" w:w="90"/>
            </w:tcMar>
            <w:vAlign w:val="top"/>
          </w:tcPr>
          <w:p>
            <w:pPr>
              <w:keepNext w:val="false"/>
              <w:spacing w:after="20" w:before="0"/>
              <w:jc w:val="left"/>
            </w:pPr>
            <w:r>
              <w:rPr>
                <w:rFonts w:ascii="Times New Roman" w:cs="Times New Roman" w:eastAsia="Times New Roman" w:hAnsi="Times New Roman"/>
                <w:sz w:val="20"/>
                <w:szCs w:val="20"/>
              </w:rPr>
              <w:t xml:space="preserve">Quản lý mã giảm giá và Flash Sale</w:t>
            </w:r>
          </w:p>
        </w:tc>
      </w:tr>
      <w:tr>
        <w:trPr>
          <w:cantSplit/>
        </w:trPr>
        <w:tc>
          <w:tcPr>
            <w:tcW w:type="dxa" w:w="1633"/>
            <w:tcBorders>
              <w:top w:val="single" w:color="B8C7E0" w:sz="4"/>
              <w:left w:val="single" w:color="B8C7E0" w:sz="4"/>
              <w:bottom w:val="single" w:color="B8C7E0" w:sz="4"/>
              <w:right w:val="single" w:color="B8C7E0" w:sz="4"/>
            </w:tcBorders>
            <w:tcMar>
              <w:top w:type="dxa" w:w="50"/>
              <w:left w:type="dxa" w:w="90"/>
              <w:bottom w:type="dxa" w:w="50"/>
              <w:right w:type="dxa" w:w="90"/>
            </w:tcMar>
            <w:vAlign w:val="top"/>
          </w:tcPr>
          <w:p>
            <w:pPr>
              <w:keepNext w:val="false"/>
              <w:spacing w:after="20" w:before="0"/>
              <w:jc w:val="left"/>
            </w:pPr>
            <w:r>
              <w:rPr>
                <w:rFonts w:ascii="Times New Roman" w:cs="Times New Roman" w:eastAsia="Times New Roman" w:hAnsi="Times New Roman"/>
                <w:sz w:val="20"/>
                <w:szCs w:val="20"/>
              </w:rPr>
              <w:t xml:space="preserve">Media</w:t>
            </w:r>
          </w:p>
        </w:tc>
        <w:tc>
          <w:tcPr>
            <w:tcW w:type="dxa" w:w="2903"/>
            <w:tcBorders>
              <w:top w:val="single" w:color="B8C7E0" w:sz="4"/>
              <w:left w:val="single" w:color="B8C7E0" w:sz="4"/>
              <w:bottom w:val="single" w:color="B8C7E0" w:sz="4"/>
              <w:right w:val="single" w:color="B8C7E0" w:sz="4"/>
            </w:tcBorders>
            <w:tcMar>
              <w:top w:type="dxa" w:w="50"/>
              <w:left w:type="dxa" w:w="90"/>
              <w:bottom w:type="dxa" w:w="50"/>
              <w:right w:type="dxa" w:w="90"/>
            </w:tcMar>
            <w:vAlign w:val="top"/>
          </w:tcPr>
          <w:p>
            <w:pPr>
              <w:keepNext w:val="false"/>
              <w:spacing w:after="20" w:before="0"/>
              <w:jc w:val="left"/>
            </w:pPr>
            <w:r>
              <w:rPr>
                <w:rFonts w:ascii="Times New Roman" w:cs="Times New Roman" w:eastAsia="Times New Roman" w:hAnsi="Times New Roman"/>
                <w:sz w:val="20"/>
                <w:szCs w:val="20"/>
              </w:rPr>
              <w:t xml:space="preserve">Media.View</w:t>
            </w:r>
          </w:p>
        </w:tc>
        <w:tc>
          <w:tcPr>
            <w:tcW w:type="dxa" w:w="4535"/>
            <w:tcBorders>
              <w:top w:val="single" w:color="B8C7E0" w:sz="4"/>
              <w:left w:val="single" w:color="B8C7E0" w:sz="4"/>
              <w:bottom w:val="single" w:color="B8C7E0" w:sz="4"/>
              <w:right w:val="single" w:color="B8C7E0" w:sz="4"/>
            </w:tcBorders>
            <w:tcMar>
              <w:top w:type="dxa" w:w="50"/>
              <w:left w:type="dxa" w:w="90"/>
              <w:bottom w:type="dxa" w:w="50"/>
              <w:right w:type="dxa" w:w="90"/>
            </w:tcMar>
            <w:vAlign w:val="top"/>
          </w:tcPr>
          <w:p>
            <w:pPr>
              <w:keepNext w:val="false"/>
              <w:spacing w:after="20" w:before="0"/>
              <w:jc w:val="left"/>
            </w:pPr>
            <w:r>
              <w:rPr>
                <w:rFonts w:ascii="Times New Roman" w:cs="Times New Roman" w:eastAsia="Times New Roman" w:hAnsi="Times New Roman"/>
                <w:sz w:val="20"/>
                <w:szCs w:val="20"/>
              </w:rPr>
              <w:t xml:space="preserve">Xem thư viện ảnh</w:t>
            </w:r>
          </w:p>
        </w:tc>
      </w:tr>
      <w:tr>
        <w:trPr>
          <w:cantSplit/>
        </w:trPr>
        <w:tc>
          <w:tcPr>
            <w:tcW w:type="dxa" w:w="1633"/>
            <w:tcBorders>
              <w:top w:val="single" w:color="B8C7E0" w:sz="4"/>
              <w:left w:val="single" w:color="B8C7E0" w:sz="4"/>
              <w:bottom w:val="single" w:color="B8C7E0" w:sz="4"/>
              <w:right w:val="single" w:color="B8C7E0" w:sz="4"/>
            </w:tcBorders>
            <w:tcMar>
              <w:top w:type="dxa" w:w="50"/>
              <w:left w:type="dxa" w:w="90"/>
              <w:bottom w:type="dxa" w:w="50"/>
              <w:right w:type="dxa" w:w="90"/>
            </w:tcMar>
            <w:vAlign w:val="top"/>
          </w:tcPr>
          <w:p>
            <w:pPr>
              <w:keepNext w:val="false"/>
              <w:spacing w:after="20" w:before="0"/>
              <w:jc w:val="left"/>
            </w:pPr>
            <w:r>
              <w:rPr>
                <w:rFonts w:ascii="Times New Roman" w:cs="Times New Roman" w:eastAsia="Times New Roman" w:hAnsi="Times New Roman"/>
                <w:sz w:val="20"/>
                <w:szCs w:val="20"/>
              </w:rPr>
              <w:t xml:space="preserve">Media</w:t>
            </w:r>
          </w:p>
        </w:tc>
        <w:tc>
          <w:tcPr>
            <w:tcW w:type="dxa" w:w="2903"/>
            <w:tcBorders>
              <w:top w:val="single" w:color="B8C7E0" w:sz="4"/>
              <w:left w:val="single" w:color="B8C7E0" w:sz="4"/>
              <w:bottom w:val="single" w:color="B8C7E0" w:sz="4"/>
              <w:right w:val="single" w:color="B8C7E0" w:sz="4"/>
            </w:tcBorders>
            <w:tcMar>
              <w:top w:type="dxa" w:w="50"/>
              <w:left w:type="dxa" w:w="90"/>
              <w:bottom w:type="dxa" w:w="50"/>
              <w:right w:type="dxa" w:w="90"/>
            </w:tcMar>
            <w:vAlign w:val="top"/>
          </w:tcPr>
          <w:p>
            <w:pPr>
              <w:keepNext w:val="false"/>
              <w:spacing w:after="20" w:before="0"/>
              <w:jc w:val="left"/>
            </w:pPr>
            <w:r>
              <w:rPr>
                <w:rFonts w:ascii="Times New Roman" w:cs="Times New Roman" w:eastAsia="Times New Roman" w:hAnsi="Times New Roman"/>
                <w:sz w:val="20"/>
                <w:szCs w:val="20"/>
              </w:rPr>
              <w:t xml:space="preserve">Media.Upload</w:t>
            </w:r>
          </w:p>
        </w:tc>
        <w:tc>
          <w:tcPr>
            <w:tcW w:type="dxa" w:w="4535"/>
            <w:tcBorders>
              <w:top w:val="single" w:color="B8C7E0" w:sz="4"/>
              <w:left w:val="single" w:color="B8C7E0" w:sz="4"/>
              <w:bottom w:val="single" w:color="B8C7E0" w:sz="4"/>
              <w:right w:val="single" w:color="B8C7E0" w:sz="4"/>
            </w:tcBorders>
            <w:tcMar>
              <w:top w:type="dxa" w:w="50"/>
              <w:left w:type="dxa" w:w="90"/>
              <w:bottom w:type="dxa" w:w="50"/>
              <w:right w:type="dxa" w:w="90"/>
            </w:tcMar>
            <w:vAlign w:val="top"/>
          </w:tcPr>
          <w:p>
            <w:pPr>
              <w:keepNext w:val="false"/>
              <w:spacing w:after="20" w:before="0"/>
              <w:jc w:val="left"/>
            </w:pPr>
            <w:r>
              <w:rPr>
                <w:rFonts w:ascii="Times New Roman" w:cs="Times New Roman" w:eastAsia="Times New Roman" w:hAnsi="Times New Roman"/>
                <w:sz w:val="20"/>
                <w:szCs w:val="20"/>
              </w:rPr>
              <w:t xml:space="preserve">Tải ảnh lên</w:t>
            </w:r>
          </w:p>
        </w:tc>
      </w:tr>
      <w:tr>
        <w:trPr>
          <w:cantSplit/>
        </w:trPr>
        <w:tc>
          <w:tcPr>
            <w:tcW w:type="dxa" w:w="1633"/>
            <w:tcBorders>
              <w:top w:val="single" w:color="B8C7E0" w:sz="4"/>
              <w:left w:val="single" w:color="B8C7E0" w:sz="4"/>
              <w:bottom w:val="single" w:color="B8C7E0" w:sz="4"/>
              <w:right w:val="single" w:color="B8C7E0" w:sz="4"/>
            </w:tcBorders>
            <w:tcMar>
              <w:top w:type="dxa" w:w="50"/>
              <w:left w:type="dxa" w:w="90"/>
              <w:bottom w:type="dxa" w:w="50"/>
              <w:right w:type="dxa" w:w="90"/>
            </w:tcMar>
            <w:vAlign w:val="top"/>
          </w:tcPr>
          <w:p>
            <w:pPr>
              <w:keepNext w:val="false"/>
              <w:spacing w:after="20" w:before="0"/>
              <w:jc w:val="left"/>
            </w:pPr>
            <w:r>
              <w:rPr>
                <w:rFonts w:ascii="Times New Roman" w:cs="Times New Roman" w:eastAsia="Times New Roman" w:hAnsi="Times New Roman"/>
                <w:sz w:val="20"/>
                <w:szCs w:val="20"/>
              </w:rPr>
              <w:t xml:space="preserve">Media</w:t>
            </w:r>
          </w:p>
        </w:tc>
        <w:tc>
          <w:tcPr>
            <w:tcW w:type="dxa" w:w="2903"/>
            <w:tcBorders>
              <w:top w:val="single" w:color="B8C7E0" w:sz="4"/>
              <w:left w:val="single" w:color="B8C7E0" w:sz="4"/>
              <w:bottom w:val="single" w:color="B8C7E0" w:sz="4"/>
              <w:right w:val="single" w:color="B8C7E0" w:sz="4"/>
            </w:tcBorders>
            <w:tcMar>
              <w:top w:type="dxa" w:w="50"/>
              <w:left w:type="dxa" w:w="90"/>
              <w:bottom w:type="dxa" w:w="50"/>
              <w:right w:type="dxa" w:w="90"/>
            </w:tcMar>
            <w:vAlign w:val="top"/>
          </w:tcPr>
          <w:p>
            <w:pPr>
              <w:keepNext w:val="false"/>
              <w:spacing w:after="20" w:before="0"/>
              <w:jc w:val="left"/>
            </w:pPr>
            <w:r>
              <w:rPr>
                <w:rFonts w:ascii="Times New Roman" w:cs="Times New Roman" w:eastAsia="Times New Roman" w:hAnsi="Times New Roman"/>
                <w:sz w:val="20"/>
                <w:szCs w:val="20"/>
              </w:rPr>
              <w:t xml:space="preserve">Media.Delete</w:t>
            </w:r>
          </w:p>
        </w:tc>
        <w:tc>
          <w:tcPr>
            <w:tcW w:type="dxa" w:w="4535"/>
            <w:tcBorders>
              <w:top w:val="single" w:color="B8C7E0" w:sz="4"/>
              <w:left w:val="single" w:color="B8C7E0" w:sz="4"/>
              <w:bottom w:val="single" w:color="B8C7E0" w:sz="4"/>
              <w:right w:val="single" w:color="B8C7E0" w:sz="4"/>
            </w:tcBorders>
            <w:tcMar>
              <w:top w:type="dxa" w:w="50"/>
              <w:left w:type="dxa" w:w="90"/>
              <w:bottom w:type="dxa" w:w="50"/>
              <w:right w:type="dxa" w:w="90"/>
            </w:tcMar>
            <w:vAlign w:val="top"/>
          </w:tcPr>
          <w:p>
            <w:pPr>
              <w:keepNext w:val="false"/>
              <w:spacing w:after="20" w:before="0"/>
              <w:jc w:val="left"/>
            </w:pPr>
            <w:r>
              <w:rPr>
                <w:rFonts w:ascii="Times New Roman" w:cs="Times New Roman" w:eastAsia="Times New Roman" w:hAnsi="Times New Roman"/>
                <w:sz w:val="20"/>
                <w:szCs w:val="20"/>
              </w:rPr>
              <w:t xml:space="preserve">Xoá ảnh</w:t>
            </w:r>
          </w:p>
        </w:tc>
      </w:tr>
      <w:tr>
        <w:trPr>
          <w:cantSplit/>
        </w:trPr>
        <w:tc>
          <w:tcPr>
            <w:tcW w:type="dxa" w:w="1633"/>
            <w:tcBorders>
              <w:top w:val="single" w:color="B8C7E0" w:sz="4"/>
              <w:left w:val="single" w:color="B8C7E0" w:sz="4"/>
              <w:bottom w:val="single" w:color="B8C7E0" w:sz="4"/>
              <w:right w:val="single" w:color="B8C7E0" w:sz="4"/>
            </w:tcBorders>
            <w:tcMar>
              <w:top w:type="dxa" w:w="50"/>
              <w:left w:type="dxa" w:w="90"/>
              <w:bottom w:type="dxa" w:w="50"/>
              <w:right w:type="dxa" w:w="90"/>
            </w:tcMar>
            <w:vAlign w:val="top"/>
          </w:tcPr>
          <w:p>
            <w:pPr>
              <w:keepNext w:val="false"/>
              <w:spacing w:after="20" w:before="0"/>
              <w:jc w:val="left"/>
            </w:pPr>
            <w:r>
              <w:rPr>
                <w:rFonts w:ascii="Times New Roman" w:cs="Times New Roman" w:eastAsia="Times New Roman" w:hAnsi="Times New Roman"/>
                <w:sz w:val="20"/>
                <w:szCs w:val="20"/>
              </w:rPr>
              <w:t xml:space="preserve">Content</w:t>
            </w:r>
          </w:p>
        </w:tc>
        <w:tc>
          <w:tcPr>
            <w:tcW w:type="dxa" w:w="2903"/>
            <w:tcBorders>
              <w:top w:val="single" w:color="B8C7E0" w:sz="4"/>
              <w:left w:val="single" w:color="B8C7E0" w:sz="4"/>
              <w:bottom w:val="single" w:color="B8C7E0" w:sz="4"/>
              <w:right w:val="single" w:color="B8C7E0" w:sz="4"/>
            </w:tcBorders>
            <w:tcMar>
              <w:top w:type="dxa" w:w="50"/>
              <w:left w:type="dxa" w:w="90"/>
              <w:bottom w:type="dxa" w:w="50"/>
              <w:right w:type="dxa" w:w="90"/>
            </w:tcMar>
            <w:vAlign w:val="top"/>
          </w:tcPr>
          <w:p>
            <w:pPr>
              <w:keepNext w:val="false"/>
              <w:spacing w:after="20" w:before="0"/>
              <w:jc w:val="left"/>
            </w:pPr>
            <w:r>
              <w:rPr>
                <w:rFonts w:ascii="Times New Roman" w:cs="Times New Roman" w:eastAsia="Times New Roman" w:hAnsi="Times New Roman"/>
                <w:sz w:val="20"/>
                <w:szCs w:val="20"/>
              </w:rPr>
              <w:t xml:space="preserve">Banner.Manage</w:t>
            </w:r>
          </w:p>
        </w:tc>
        <w:tc>
          <w:tcPr>
            <w:tcW w:type="dxa" w:w="4535"/>
            <w:tcBorders>
              <w:top w:val="single" w:color="B8C7E0" w:sz="4"/>
              <w:left w:val="single" w:color="B8C7E0" w:sz="4"/>
              <w:bottom w:val="single" w:color="B8C7E0" w:sz="4"/>
              <w:right w:val="single" w:color="B8C7E0" w:sz="4"/>
            </w:tcBorders>
            <w:tcMar>
              <w:top w:type="dxa" w:w="50"/>
              <w:left w:type="dxa" w:w="90"/>
              <w:bottom w:type="dxa" w:w="50"/>
              <w:right w:type="dxa" w:w="90"/>
            </w:tcMar>
            <w:vAlign w:val="top"/>
          </w:tcPr>
          <w:p>
            <w:pPr>
              <w:keepNext w:val="false"/>
              <w:spacing w:after="20" w:before="0"/>
              <w:jc w:val="left"/>
            </w:pPr>
            <w:r>
              <w:rPr>
                <w:rFonts w:ascii="Times New Roman" w:cs="Times New Roman" w:eastAsia="Times New Roman" w:hAnsi="Times New Roman"/>
                <w:sz w:val="20"/>
                <w:szCs w:val="20"/>
              </w:rPr>
              <w:t xml:space="preserve">Quản lý banner</w:t>
            </w:r>
          </w:p>
        </w:tc>
      </w:tr>
      <w:tr>
        <w:trPr>
          <w:cantSplit/>
        </w:trPr>
        <w:tc>
          <w:tcPr>
            <w:tcW w:type="dxa" w:w="1633"/>
            <w:tcBorders>
              <w:top w:val="single" w:color="B8C7E0" w:sz="4"/>
              <w:left w:val="single" w:color="B8C7E0" w:sz="4"/>
              <w:bottom w:val="single" w:color="B8C7E0" w:sz="4"/>
              <w:right w:val="single" w:color="B8C7E0" w:sz="4"/>
            </w:tcBorders>
            <w:tcMar>
              <w:top w:type="dxa" w:w="50"/>
              <w:left w:type="dxa" w:w="90"/>
              <w:bottom w:type="dxa" w:w="50"/>
              <w:right w:type="dxa" w:w="90"/>
            </w:tcMar>
            <w:vAlign w:val="top"/>
          </w:tcPr>
          <w:p>
            <w:pPr>
              <w:keepNext w:val="false"/>
              <w:spacing w:after="20" w:before="0"/>
              <w:jc w:val="left"/>
            </w:pPr>
            <w:r>
              <w:rPr>
                <w:rFonts w:ascii="Times New Roman" w:cs="Times New Roman" w:eastAsia="Times New Roman" w:hAnsi="Times New Roman"/>
                <w:sz w:val="20"/>
                <w:szCs w:val="20"/>
              </w:rPr>
              <w:t xml:space="preserve">Content</w:t>
            </w:r>
          </w:p>
        </w:tc>
        <w:tc>
          <w:tcPr>
            <w:tcW w:type="dxa" w:w="2903"/>
            <w:tcBorders>
              <w:top w:val="single" w:color="B8C7E0" w:sz="4"/>
              <w:left w:val="single" w:color="B8C7E0" w:sz="4"/>
              <w:bottom w:val="single" w:color="B8C7E0" w:sz="4"/>
              <w:right w:val="single" w:color="B8C7E0" w:sz="4"/>
            </w:tcBorders>
            <w:tcMar>
              <w:top w:type="dxa" w:w="50"/>
              <w:left w:type="dxa" w:w="90"/>
              <w:bottom w:type="dxa" w:w="50"/>
              <w:right w:type="dxa" w:w="90"/>
            </w:tcMar>
            <w:vAlign w:val="top"/>
          </w:tcPr>
          <w:p>
            <w:pPr>
              <w:keepNext w:val="false"/>
              <w:spacing w:after="20" w:before="0"/>
              <w:jc w:val="left"/>
            </w:pPr>
            <w:r>
              <w:rPr>
                <w:rFonts w:ascii="Times New Roman" w:cs="Times New Roman" w:eastAsia="Times New Roman" w:hAnsi="Times New Roman"/>
                <w:sz w:val="20"/>
                <w:szCs w:val="20"/>
              </w:rPr>
              <w:t xml:space="preserve">HomepageSection.Manage</w:t>
            </w:r>
          </w:p>
        </w:tc>
        <w:tc>
          <w:tcPr>
            <w:tcW w:type="dxa" w:w="4535"/>
            <w:tcBorders>
              <w:top w:val="single" w:color="B8C7E0" w:sz="4"/>
              <w:left w:val="single" w:color="B8C7E0" w:sz="4"/>
              <w:bottom w:val="single" w:color="B8C7E0" w:sz="4"/>
              <w:right w:val="single" w:color="B8C7E0" w:sz="4"/>
            </w:tcBorders>
            <w:tcMar>
              <w:top w:type="dxa" w:w="50"/>
              <w:left w:type="dxa" w:w="90"/>
              <w:bottom w:type="dxa" w:w="50"/>
              <w:right w:type="dxa" w:w="90"/>
            </w:tcMar>
            <w:vAlign w:val="top"/>
          </w:tcPr>
          <w:p>
            <w:pPr>
              <w:keepNext w:val="false"/>
              <w:spacing w:after="20" w:before="0"/>
              <w:jc w:val="left"/>
            </w:pPr>
            <w:r>
              <w:rPr>
                <w:rFonts w:ascii="Times New Roman" w:cs="Times New Roman" w:eastAsia="Times New Roman" w:hAnsi="Times New Roman"/>
                <w:sz w:val="20"/>
                <w:szCs w:val="20"/>
              </w:rPr>
              <w:t xml:space="preserve">Quản lý section trang chủ</w:t>
            </w:r>
          </w:p>
        </w:tc>
      </w:tr>
      <w:tr>
        <w:trPr>
          <w:cantSplit/>
        </w:trPr>
        <w:tc>
          <w:tcPr>
            <w:tcW w:type="dxa" w:w="1633"/>
            <w:tcBorders>
              <w:top w:val="single" w:color="B8C7E0" w:sz="4"/>
              <w:left w:val="single" w:color="B8C7E0" w:sz="4"/>
              <w:bottom w:val="single" w:color="B8C7E0" w:sz="4"/>
              <w:right w:val="single" w:color="B8C7E0" w:sz="4"/>
            </w:tcBorders>
            <w:tcMar>
              <w:top w:type="dxa" w:w="50"/>
              <w:left w:type="dxa" w:w="90"/>
              <w:bottom w:type="dxa" w:w="50"/>
              <w:right w:type="dxa" w:w="90"/>
            </w:tcMar>
            <w:vAlign w:val="top"/>
          </w:tcPr>
          <w:p>
            <w:pPr>
              <w:keepNext w:val="false"/>
              <w:spacing w:after="20" w:before="0"/>
              <w:jc w:val="left"/>
            </w:pPr>
            <w:r>
              <w:rPr>
                <w:rFonts w:ascii="Times New Roman" w:cs="Times New Roman" w:eastAsia="Times New Roman" w:hAnsi="Times New Roman"/>
                <w:sz w:val="20"/>
                <w:szCs w:val="20"/>
              </w:rPr>
              <w:t xml:space="preserve">Content</w:t>
            </w:r>
          </w:p>
        </w:tc>
        <w:tc>
          <w:tcPr>
            <w:tcW w:type="dxa" w:w="2903"/>
            <w:tcBorders>
              <w:top w:val="single" w:color="B8C7E0" w:sz="4"/>
              <w:left w:val="single" w:color="B8C7E0" w:sz="4"/>
              <w:bottom w:val="single" w:color="B8C7E0" w:sz="4"/>
              <w:right w:val="single" w:color="B8C7E0" w:sz="4"/>
            </w:tcBorders>
            <w:tcMar>
              <w:top w:type="dxa" w:w="50"/>
              <w:left w:type="dxa" w:w="90"/>
              <w:bottom w:type="dxa" w:w="50"/>
              <w:right w:type="dxa" w:w="90"/>
            </w:tcMar>
            <w:vAlign w:val="top"/>
          </w:tcPr>
          <w:p>
            <w:pPr>
              <w:keepNext w:val="false"/>
              <w:spacing w:after="20" w:before="0"/>
              <w:jc w:val="left"/>
            </w:pPr>
            <w:r>
              <w:rPr>
                <w:rFonts w:ascii="Times New Roman" w:cs="Times New Roman" w:eastAsia="Times New Roman" w:hAnsi="Times New Roman"/>
                <w:sz w:val="20"/>
                <w:szCs w:val="20"/>
              </w:rPr>
              <w:t xml:space="preserve">Menu.Manage</w:t>
            </w:r>
          </w:p>
        </w:tc>
        <w:tc>
          <w:tcPr>
            <w:tcW w:type="dxa" w:w="4535"/>
            <w:tcBorders>
              <w:top w:val="single" w:color="B8C7E0" w:sz="4"/>
              <w:left w:val="single" w:color="B8C7E0" w:sz="4"/>
              <w:bottom w:val="single" w:color="B8C7E0" w:sz="4"/>
              <w:right w:val="single" w:color="B8C7E0" w:sz="4"/>
            </w:tcBorders>
            <w:tcMar>
              <w:top w:type="dxa" w:w="50"/>
              <w:left w:type="dxa" w:w="90"/>
              <w:bottom w:type="dxa" w:w="50"/>
              <w:right w:type="dxa" w:w="90"/>
            </w:tcMar>
            <w:vAlign w:val="top"/>
          </w:tcPr>
          <w:p>
            <w:pPr>
              <w:keepNext w:val="false"/>
              <w:spacing w:after="20" w:before="0"/>
              <w:jc w:val="left"/>
            </w:pPr>
            <w:r>
              <w:rPr>
                <w:rFonts w:ascii="Times New Roman" w:cs="Times New Roman" w:eastAsia="Times New Roman" w:hAnsi="Times New Roman"/>
                <w:sz w:val="20"/>
                <w:szCs w:val="20"/>
              </w:rPr>
              <w:t xml:space="preserve">Quản lý menu</w:t>
            </w:r>
          </w:p>
        </w:tc>
      </w:tr>
      <w:tr>
        <w:trPr>
          <w:cantSplit/>
        </w:trPr>
        <w:tc>
          <w:tcPr>
            <w:tcW w:type="dxa" w:w="1633"/>
            <w:tcBorders>
              <w:top w:val="single" w:color="B8C7E0" w:sz="4"/>
              <w:left w:val="single" w:color="B8C7E0" w:sz="4"/>
              <w:bottom w:val="single" w:color="B8C7E0" w:sz="4"/>
              <w:right w:val="single" w:color="B8C7E0" w:sz="4"/>
            </w:tcBorders>
            <w:tcMar>
              <w:top w:type="dxa" w:w="50"/>
              <w:left w:type="dxa" w:w="90"/>
              <w:bottom w:type="dxa" w:w="50"/>
              <w:right w:type="dxa" w:w="90"/>
            </w:tcMar>
            <w:vAlign w:val="top"/>
          </w:tcPr>
          <w:p>
            <w:pPr>
              <w:keepNext w:val="false"/>
              <w:spacing w:after="20" w:before="0"/>
              <w:jc w:val="left"/>
            </w:pPr>
            <w:r>
              <w:rPr>
                <w:rFonts w:ascii="Times New Roman" w:cs="Times New Roman" w:eastAsia="Times New Roman" w:hAnsi="Times New Roman"/>
                <w:sz w:val="20"/>
                <w:szCs w:val="20"/>
              </w:rPr>
              <w:t xml:space="preserve">Content</w:t>
            </w:r>
          </w:p>
        </w:tc>
        <w:tc>
          <w:tcPr>
            <w:tcW w:type="dxa" w:w="2903"/>
            <w:tcBorders>
              <w:top w:val="single" w:color="B8C7E0" w:sz="4"/>
              <w:left w:val="single" w:color="B8C7E0" w:sz="4"/>
              <w:bottom w:val="single" w:color="B8C7E0" w:sz="4"/>
              <w:right w:val="single" w:color="B8C7E0" w:sz="4"/>
            </w:tcBorders>
            <w:tcMar>
              <w:top w:type="dxa" w:w="50"/>
              <w:left w:type="dxa" w:w="90"/>
              <w:bottom w:type="dxa" w:w="50"/>
              <w:right w:type="dxa" w:w="90"/>
            </w:tcMar>
            <w:vAlign w:val="top"/>
          </w:tcPr>
          <w:p>
            <w:pPr>
              <w:keepNext w:val="false"/>
              <w:spacing w:after="20" w:before="0"/>
              <w:jc w:val="left"/>
            </w:pPr>
            <w:r>
              <w:rPr>
                <w:rFonts w:ascii="Times New Roman" w:cs="Times New Roman" w:eastAsia="Times New Roman" w:hAnsi="Times New Roman"/>
                <w:sz w:val="20"/>
                <w:szCs w:val="20"/>
              </w:rPr>
              <w:t xml:space="preserve">Page.Manage</w:t>
            </w:r>
          </w:p>
        </w:tc>
        <w:tc>
          <w:tcPr>
            <w:tcW w:type="dxa" w:w="4535"/>
            <w:tcBorders>
              <w:top w:val="single" w:color="B8C7E0" w:sz="4"/>
              <w:left w:val="single" w:color="B8C7E0" w:sz="4"/>
              <w:bottom w:val="single" w:color="B8C7E0" w:sz="4"/>
              <w:right w:val="single" w:color="B8C7E0" w:sz="4"/>
            </w:tcBorders>
            <w:tcMar>
              <w:top w:type="dxa" w:w="50"/>
              <w:left w:type="dxa" w:w="90"/>
              <w:bottom w:type="dxa" w:w="50"/>
              <w:right w:type="dxa" w:w="90"/>
            </w:tcMar>
            <w:vAlign w:val="top"/>
          </w:tcPr>
          <w:p>
            <w:pPr>
              <w:keepNext w:val="false"/>
              <w:spacing w:after="20" w:before="0"/>
              <w:jc w:val="left"/>
            </w:pPr>
            <w:r>
              <w:rPr>
                <w:rFonts w:ascii="Times New Roman" w:cs="Times New Roman" w:eastAsia="Times New Roman" w:hAnsi="Times New Roman"/>
                <w:sz w:val="20"/>
                <w:szCs w:val="20"/>
              </w:rPr>
              <w:t xml:space="preserve">Quản lý trang nội dung</w:t>
            </w:r>
          </w:p>
        </w:tc>
      </w:tr>
      <w:tr>
        <w:trPr>
          <w:cantSplit/>
        </w:trPr>
        <w:tc>
          <w:tcPr>
            <w:tcW w:type="dxa" w:w="1633"/>
            <w:tcBorders>
              <w:top w:val="single" w:color="B8C7E0" w:sz="4"/>
              <w:left w:val="single" w:color="B8C7E0" w:sz="4"/>
              <w:bottom w:val="single" w:color="B8C7E0" w:sz="4"/>
              <w:right w:val="single" w:color="B8C7E0" w:sz="4"/>
            </w:tcBorders>
            <w:tcMar>
              <w:top w:type="dxa" w:w="50"/>
              <w:left w:type="dxa" w:w="90"/>
              <w:bottom w:type="dxa" w:w="50"/>
              <w:right w:type="dxa" w:w="90"/>
            </w:tcMar>
            <w:vAlign w:val="top"/>
          </w:tcPr>
          <w:p>
            <w:pPr>
              <w:keepNext w:val="false"/>
              <w:spacing w:after="20" w:before="0"/>
              <w:jc w:val="left"/>
            </w:pPr>
            <w:r>
              <w:rPr>
                <w:rFonts w:ascii="Times New Roman" w:cs="Times New Roman" w:eastAsia="Times New Roman" w:hAnsi="Times New Roman"/>
                <w:sz w:val="20"/>
                <w:szCs w:val="20"/>
              </w:rPr>
              <w:t xml:space="preserve">Content</w:t>
            </w:r>
          </w:p>
        </w:tc>
        <w:tc>
          <w:tcPr>
            <w:tcW w:type="dxa" w:w="2903"/>
            <w:tcBorders>
              <w:top w:val="single" w:color="B8C7E0" w:sz="4"/>
              <w:left w:val="single" w:color="B8C7E0" w:sz="4"/>
              <w:bottom w:val="single" w:color="B8C7E0" w:sz="4"/>
              <w:right w:val="single" w:color="B8C7E0" w:sz="4"/>
            </w:tcBorders>
            <w:tcMar>
              <w:top w:type="dxa" w:w="50"/>
              <w:left w:type="dxa" w:w="90"/>
              <w:bottom w:type="dxa" w:w="50"/>
              <w:right w:type="dxa" w:w="90"/>
            </w:tcMar>
            <w:vAlign w:val="top"/>
          </w:tcPr>
          <w:p>
            <w:pPr>
              <w:keepNext w:val="false"/>
              <w:spacing w:after="20" w:before="0"/>
              <w:jc w:val="left"/>
            </w:pPr>
            <w:r>
              <w:rPr>
                <w:rFonts w:ascii="Times New Roman" w:cs="Times New Roman" w:eastAsia="Times New Roman" w:hAnsi="Times New Roman"/>
                <w:sz w:val="20"/>
                <w:szCs w:val="20"/>
              </w:rPr>
              <w:t xml:space="preserve">Post.Manage</w:t>
            </w:r>
          </w:p>
        </w:tc>
        <w:tc>
          <w:tcPr>
            <w:tcW w:type="dxa" w:w="4535"/>
            <w:tcBorders>
              <w:top w:val="single" w:color="B8C7E0" w:sz="4"/>
              <w:left w:val="single" w:color="B8C7E0" w:sz="4"/>
              <w:bottom w:val="single" w:color="B8C7E0" w:sz="4"/>
              <w:right w:val="single" w:color="B8C7E0" w:sz="4"/>
            </w:tcBorders>
            <w:tcMar>
              <w:top w:type="dxa" w:w="50"/>
              <w:left w:type="dxa" w:w="90"/>
              <w:bottom w:type="dxa" w:w="50"/>
              <w:right w:type="dxa" w:w="90"/>
            </w:tcMar>
            <w:vAlign w:val="top"/>
          </w:tcPr>
          <w:p>
            <w:pPr>
              <w:keepNext w:val="false"/>
              <w:spacing w:after="20" w:before="0"/>
              <w:jc w:val="left"/>
            </w:pPr>
            <w:r>
              <w:rPr>
                <w:rFonts w:ascii="Times New Roman" w:cs="Times New Roman" w:eastAsia="Times New Roman" w:hAnsi="Times New Roman"/>
                <w:sz w:val="20"/>
                <w:szCs w:val="20"/>
              </w:rPr>
              <w:t xml:space="preserve">Quản lý bài viết blog</w:t>
            </w:r>
          </w:p>
        </w:tc>
      </w:tr>
      <w:tr>
        <w:trPr>
          <w:cantSplit/>
        </w:trPr>
        <w:tc>
          <w:tcPr>
            <w:tcW w:type="dxa" w:w="1633"/>
            <w:tcBorders>
              <w:top w:val="single" w:color="B8C7E0" w:sz="4"/>
              <w:left w:val="single" w:color="B8C7E0" w:sz="4"/>
              <w:bottom w:val="single" w:color="B8C7E0" w:sz="4"/>
              <w:right w:val="single" w:color="B8C7E0" w:sz="4"/>
            </w:tcBorders>
            <w:tcMar>
              <w:top w:type="dxa" w:w="50"/>
              <w:left w:type="dxa" w:w="90"/>
              <w:bottom w:type="dxa" w:w="50"/>
              <w:right w:type="dxa" w:w="90"/>
            </w:tcMar>
            <w:vAlign w:val="top"/>
          </w:tcPr>
          <w:p>
            <w:pPr>
              <w:keepNext w:val="false"/>
              <w:spacing w:after="20" w:before="0"/>
              <w:jc w:val="left"/>
            </w:pPr>
            <w:r>
              <w:rPr>
                <w:rFonts w:ascii="Times New Roman" w:cs="Times New Roman" w:eastAsia="Times New Roman" w:hAnsi="Times New Roman"/>
                <w:sz w:val="20"/>
                <w:szCs w:val="20"/>
              </w:rPr>
              <w:t xml:space="preserve">Review</w:t>
            </w:r>
          </w:p>
        </w:tc>
        <w:tc>
          <w:tcPr>
            <w:tcW w:type="dxa" w:w="2903"/>
            <w:tcBorders>
              <w:top w:val="single" w:color="B8C7E0" w:sz="4"/>
              <w:left w:val="single" w:color="B8C7E0" w:sz="4"/>
              <w:bottom w:val="single" w:color="B8C7E0" w:sz="4"/>
              <w:right w:val="single" w:color="B8C7E0" w:sz="4"/>
            </w:tcBorders>
            <w:tcMar>
              <w:top w:type="dxa" w:w="50"/>
              <w:left w:type="dxa" w:w="90"/>
              <w:bottom w:type="dxa" w:w="50"/>
              <w:right w:type="dxa" w:w="90"/>
            </w:tcMar>
            <w:vAlign w:val="top"/>
          </w:tcPr>
          <w:p>
            <w:pPr>
              <w:keepNext w:val="false"/>
              <w:spacing w:after="20" w:before="0"/>
              <w:jc w:val="left"/>
            </w:pPr>
            <w:r>
              <w:rPr>
                <w:rFonts w:ascii="Times New Roman" w:cs="Times New Roman" w:eastAsia="Times New Roman" w:hAnsi="Times New Roman"/>
                <w:sz w:val="20"/>
                <w:szCs w:val="20"/>
              </w:rPr>
              <w:t xml:space="preserve">Review.Moderate</w:t>
            </w:r>
          </w:p>
        </w:tc>
        <w:tc>
          <w:tcPr>
            <w:tcW w:type="dxa" w:w="4535"/>
            <w:tcBorders>
              <w:top w:val="single" w:color="B8C7E0" w:sz="4"/>
              <w:left w:val="single" w:color="B8C7E0" w:sz="4"/>
              <w:bottom w:val="single" w:color="B8C7E0" w:sz="4"/>
              <w:right w:val="single" w:color="B8C7E0" w:sz="4"/>
            </w:tcBorders>
            <w:tcMar>
              <w:top w:type="dxa" w:w="50"/>
              <w:left w:type="dxa" w:w="90"/>
              <w:bottom w:type="dxa" w:w="50"/>
              <w:right w:type="dxa" w:w="90"/>
            </w:tcMar>
            <w:vAlign w:val="top"/>
          </w:tcPr>
          <w:p>
            <w:pPr>
              <w:keepNext w:val="false"/>
              <w:spacing w:after="20" w:before="0"/>
              <w:jc w:val="left"/>
            </w:pPr>
            <w:r>
              <w:rPr>
                <w:rFonts w:ascii="Times New Roman" w:cs="Times New Roman" w:eastAsia="Times New Roman" w:hAnsi="Times New Roman"/>
                <w:sz w:val="20"/>
                <w:szCs w:val="20"/>
              </w:rPr>
              <w:t xml:space="preserve">Duyệt, ẩn đánh giá</w:t>
            </w:r>
          </w:p>
        </w:tc>
      </w:tr>
      <w:tr>
        <w:trPr>
          <w:cantSplit/>
        </w:trPr>
        <w:tc>
          <w:tcPr>
            <w:tcW w:type="dxa" w:w="1633"/>
            <w:tcBorders>
              <w:top w:val="single" w:color="B8C7E0" w:sz="4"/>
              <w:left w:val="single" w:color="B8C7E0" w:sz="4"/>
              <w:bottom w:val="single" w:color="B8C7E0" w:sz="4"/>
              <w:right w:val="single" w:color="B8C7E0" w:sz="4"/>
            </w:tcBorders>
            <w:tcMar>
              <w:top w:type="dxa" w:w="50"/>
              <w:left w:type="dxa" w:w="90"/>
              <w:bottom w:type="dxa" w:w="50"/>
              <w:right w:type="dxa" w:w="90"/>
            </w:tcMar>
            <w:vAlign w:val="top"/>
          </w:tcPr>
          <w:p>
            <w:pPr>
              <w:keepNext w:val="false"/>
              <w:spacing w:after="20" w:before="0"/>
              <w:jc w:val="left"/>
            </w:pPr>
            <w:r>
              <w:rPr>
                <w:rFonts w:ascii="Times New Roman" w:cs="Times New Roman" w:eastAsia="Times New Roman" w:hAnsi="Times New Roman"/>
                <w:sz w:val="20"/>
                <w:szCs w:val="20"/>
              </w:rPr>
              <w:t xml:space="preserve">Dashboard</w:t>
            </w:r>
          </w:p>
        </w:tc>
        <w:tc>
          <w:tcPr>
            <w:tcW w:type="dxa" w:w="2903"/>
            <w:tcBorders>
              <w:top w:val="single" w:color="B8C7E0" w:sz="4"/>
              <w:left w:val="single" w:color="B8C7E0" w:sz="4"/>
              <w:bottom w:val="single" w:color="B8C7E0" w:sz="4"/>
              <w:right w:val="single" w:color="B8C7E0" w:sz="4"/>
            </w:tcBorders>
            <w:tcMar>
              <w:top w:type="dxa" w:w="50"/>
              <w:left w:type="dxa" w:w="90"/>
              <w:bottom w:type="dxa" w:w="50"/>
              <w:right w:type="dxa" w:w="90"/>
            </w:tcMar>
            <w:vAlign w:val="top"/>
          </w:tcPr>
          <w:p>
            <w:pPr>
              <w:keepNext w:val="false"/>
              <w:spacing w:after="20" w:before="0"/>
              <w:jc w:val="left"/>
            </w:pPr>
            <w:r>
              <w:rPr>
                <w:rFonts w:ascii="Times New Roman" w:cs="Times New Roman" w:eastAsia="Times New Roman" w:hAnsi="Times New Roman"/>
                <w:sz w:val="20"/>
                <w:szCs w:val="20"/>
              </w:rPr>
              <w:t xml:space="preserve">Dashboard.View</w:t>
            </w:r>
          </w:p>
        </w:tc>
        <w:tc>
          <w:tcPr>
            <w:tcW w:type="dxa" w:w="4535"/>
            <w:tcBorders>
              <w:top w:val="single" w:color="B8C7E0" w:sz="4"/>
              <w:left w:val="single" w:color="B8C7E0" w:sz="4"/>
              <w:bottom w:val="single" w:color="B8C7E0" w:sz="4"/>
              <w:right w:val="single" w:color="B8C7E0" w:sz="4"/>
            </w:tcBorders>
            <w:tcMar>
              <w:top w:type="dxa" w:w="50"/>
              <w:left w:type="dxa" w:w="90"/>
              <w:bottom w:type="dxa" w:w="50"/>
              <w:right w:type="dxa" w:w="90"/>
            </w:tcMar>
            <w:vAlign w:val="top"/>
          </w:tcPr>
          <w:p>
            <w:pPr>
              <w:keepNext w:val="false"/>
              <w:spacing w:after="20" w:before="0"/>
              <w:jc w:val="left"/>
            </w:pPr>
            <w:r>
              <w:rPr>
                <w:rFonts w:ascii="Times New Roman" w:cs="Times New Roman" w:eastAsia="Times New Roman" w:hAnsi="Times New Roman"/>
                <w:sz w:val="20"/>
                <w:szCs w:val="20"/>
              </w:rPr>
              <w:t xml:space="preserve">Xem dashboard</w:t>
            </w:r>
          </w:p>
        </w:tc>
      </w:tr>
      <w:tr>
        <w:trPr>
          <w:cantSplit/>
        </w:trPr>
        <w:tc>
          <w:tcPr>
            <w:tcW w:type="dxa" w:w="1633"/>
            <w:tcBorders>
              <w:top w:val="single" w:color="B8C7E0" w:sz="4"/>
              <w:left w:val="single" w:color="B8C7E0" w:sz="4"/>
              <w:bottom w:val="single" w:color="B8C7E0" w:sz="4"/>
              <w:right w:val="single" w:color="B8C7E0" w:sz="4"/>
            </w:tcBorders>
            <w:tcMar>
              <w:top w:type="dxa" w:w="50"/>
              <w:left w:type="dxa" w:w="90"/>
              <w:bottom w:type="dxa" w:w="50"/>
              <w:right w:type="dxa" w:w="90"/>
            </w:tcMar>
            <w:vAlign w:val="top"/>
          </w:tcPr>
          <w:p>
            <w:pPr>
              <w:keepNext w:val="false"/>
              <w:spacing w:after="20" w:before="0"/>
              <w:jc w:val="left"/>
            </w:pPr>
            <w:r>
              <w:rPr>
                <w:rFonts w:ascii="Times New Roman" w:cs="Times New Roman" w:eastAsia="Times New Roman" w:hAnsi="Times New Roman"/>
                <w:sz w:val="20"/>
                <w:szCs w:val="20"/>
              </w:rPr>
              <w:t xml:space="preserve">WebsiteConfig</w:t>
            </w:r>
          </w:p>
        </w:tc>
        <w:tc>
          <w:tcPr>
            <w:tcW w:type="dxa" w:w="2903"/>
            <w:tcBorders>
              <w:top w:val="single" w:color="B8C7E0" w:sz="4"/>
              <w:left w:val="single" w:color="B8C7E0" w:sz="4"/>
              <w:bottom w:val="single" w:color="B8C7E0" w:sz="4"/>
              <w:right w:val="single" w:color="B8C7E0" w:sz="4"/>
            </w:tcBorders>
            <w:tcMar>
              <w:top w:type="dxa" w:w="50"/>
              <w:left w:type="dxa" w:w="90"/>
              <w:bottom w:type="dxa" w:w="50"/>
              <w:right w:type="dxa" w:w="90"/>
            </w:tcMar>
            <w:vAlign w:val="top"/>
          </w:tcPr>
          <w:p>
            <w:pPr>
              <w:keepNext w:val="false"/>
              <w:spacing w:after="20" w:before="0"/>
              <w:jc w:val="left"/>
            </w:pPr>
            <w:r>
              <w:rPr>
                <w:rFonts w:ascii="Times New Roman" w:cs="Times New Roman" w:eastAsia="Times New Roman" w:hAnsi="Times New Roman"/>
                <w:sz w:val="20"/>
                <w:szCs w:val="20"/>
              </w:rPr>
              <w:t xml:space="preserve">WebsiteConfig.View</w:t>
            </w:r>
          </w:p>
        </w:tc>
        <w:tc>
          <w:tcPr>
            <w:tcW w:type="dxa" w:w="4535"/>
            <w:tcBorders>
              <w:top w:val="single" w:color="B8C7E0" w:sz="4"/>
              <w:left w:val="single" w:color="B8C7E0" w:sz="4"/>
              <w:bottom w:val="single" w:color="B8C7E0" w:sz="4"/>
              <w:right w:val="single" w:color="B8C7E0" w:sz="4"/>
            </w:tcBorders>
            <w:tcMar>
              <w:top w:type="dxa" w:w="50"/>
              <w:left w:type="dxa" w:w="90"/>
              <w:bottom w:type="dxa" w:w="50"/>
              <w:right w:type="dxa" w:w="90"/>
            </w:tcMar>
            <w:vAlign w:val="top"/>
          </w:tcPr>
          <w:p>
            <w:pPr>
              <w:keepNext w:val="false"/>
              <w:spacing w:after="20" w:before="0"/>
              <w:jc w:val="left"/>
            </w:pPr>
            <w:r>
              <w:rPr>
                <w:rFonts w:ascii="Times New Roman" w:cs="Times New Roman" w:eastAsia="Times New Roman" w:hAnsi="Times New Roman"/>
                <w:sz w:val="20"/>
                <w:szCs w:val="20"/>
              </w:rPr>
              <w:t xml:space="preserve">Xem cấu hình website</w:t>
            </w:r>
          </w:p>
        </w:tc>
      </w:tr>
      <w:tr>
        <w:trPr>
          <w:cantSplit/>
        </w:trPr>
        <w:tc>
          <w:tcPr>
            <w:tcW w:type="dxa" w:w="1633"/>
            <w:tcBorders>
              <w:top w:val="single" w:color="B8C7E0" w:sz="4"/>
              <w:left w:val="single" w:color="B8C7E0" w:sz="4"/>
              <w:bottom w:val="single" w:color="B8C7E0" w:sz="4"/>
              <w:right w:val="single" w:color="B8C7E0" w:sz="4"/>
            </w:tcBorders>
            <w:tcMar>
              <w:top w:type="dxa" w:w="50"/>
              <w:left w:type="dxa" w:w="90"/>
              <w:bottom w:type="dxa" w:w="50"/>
              <w:right w:type="dxa" w:w="90"/>
            </w:tcMar>
            <w:vAlign w:val="top"/>
          </w:tcPr>
          <w:p>
            <w:pPr>
              <w:keepNext w:val="false"/>
              <w:spacing w:after="20" w:before="0"/>
              <w:jc w:val="left"/>
            </w:pPr>
            <w:r>
              <w:rPr>
                <w:rFonts w:ascii="Times New Roman" w:cs="Times New Roman" w:eastAsia="Times New Roman" w:hAnsi="Times New Roman"/>
                <w:sz w:val="20"/>
                <w:szCs w:val="20"/>
              </w:rPr>
              <w:t xml:space="preserve">WebsiteConfig</w:t>
            </w:r>
          </w:p>
        </w:tc>
        <w:tc>
          <w:tcPr>
            <w:tcW w:type="dxa" w:w="2903"/>
            <w:tcBorders>
              <w:top w:val="single" w:color="B8C7E0" w:sz="4"/>
              <w:left w:val="single" w:color="B8C7E0" w:sz="4"/>
              <w:bottom w:val="single" w:color="B8C7E0" w:sz="4"/>
              <w:right w:val="single" w:color="B8C7E0" w:sz="4"/>
            </w:tcBorders>
            <w:tcMar>
              <w:top w:type="dxa" w:w="50"/>
              <w:left w:type="dxa" w:w="90"/>
              <w:bottom w:type="dxa" w:w="50"/>
              <w:right w:type="dxa" w:w="90"/>
            </w:tcMar>
            <w:vAlign w:val="top"/>
          </w:tcPr>
          <w:p>
            <w:pPr>
              <w:keepNext w:val="false"/>
              <w:spacing w:after="20" w:before="0"/>
              <w:jc w:val="left"/>
            </w:pPr>
            <w:r>
              <w:rPr>
                <w:rFonts w:ascii="Times New Roman" w:cs="Times New Roman" w:eastAsia="Times New Roman" w:hAnsi="Times New Roman"/>
                <w:sz w:val="20"/>
                <w:szCs w:val="20"/>
              </w:rPr>
              <w:t xml:space="preserve">WebsiteConfig.Update</w:t>
            </w:r>
          </w:p>
        </w:tc>
        <w:tc>
          <w:tcPr>
            <w:tcW w:type="dxa" w:w="4535"/>
            <w:tcBorders>
              <w:top w:val="single" w:color="B8C7E0" w:sz="4"/>
              <w:left w:val="single" w:color="B8C7E0" w:sz="4"/>
              <w:bottom w:val="single" w:color="B8C7E0" w:sz="4"/>
              <w:right w:val="single" w:color="B8C7E0" w:sz="4"/>
            </w:tcBorders>
            <w:tcMar>
              <w:top w:type="dxa" w:w="50"/>
              <w:left w:type="dxa" w:w="90"/>
              <w:bottom w:type="dxa" w:w="50"/>
              <w:right w:type="dxa" w:w="90"/>
            </w:tcMar>
            <w:vAlign w:val="top"/>
          </w:tcPr>
          <w:p>
            <w:pPr>
              <w:keepNext w:val="false"/>
              <w:spacing w:after="20" w:before="0"/>
              <w:jc w:val="left"/>
            </w:pPr>
            <w:r>
              <w:rPr>
                <w:rFonts w:ascii="Times New Roman" w:cs="Times New Roman" w:eastAsia="Times New Roman" w:hAnsi="Times New Roman"/>
                <w:sz w:val="20"/>
                <w:szCs w:val="20"/>
              </w:rPr>
              <w:t xml:space="preserve">Sửa cấu hình website</w:t>
            </w:r>
          </w:p>
        </w:tc>
      </w:tr>
      <w:tr>
        <w:trPr>
          <w:cantSplit/>
        </w:trPr>
        <w:tc>
          <w:tcPr>
            <w:tcW w:type="dxa" w:w="1633"/>
            <w:tcBorders>
              <w:top w:val="single" w:color="B8C7E0" w:sz="4"/>
              <w:left w:val="single" w:color="B8C7E0" w:sz="4"/>
              <w:bottom w:val="single" w:color="B8C7E0" w:sz="4"/>
              <w:right w:val="single" w:color="B8C7E0" w:sz="4"/>
            </w:tcBorders>
            <w:tcMar>
              <w:top w:type="dxa" w:w="50"/>
              <w:left w:type="dxa" w:w="90"/>
              <w:bottom w:type="dxa" w:w="50"/>
              <w:right w:type="dxa" w:w="90"/>
            </w:tcMar>
            <w:vAlign w:val="top"/>
          </w:tcPr>
          <w:p>
            <w:pPr>
              <w:keepNext w:val="false"/>
              <w:spacing w:after="20" w:before="0"/>
              <w:jc w:val="left"/>
            </w:pPr>
            <w:r>
              <w:rPr>
                <w:rFonts w:ascii="Times New Roman" w:cs="Times New Roman" w:eastAsia="Times New Roman" w:hAnsi="Times New Roman"/>
                <w:sz w:val="20"/>
                <w:szCs w:val="20"/>
              </w:rPr>
              <w:t xml:space="preserve">StoreConfig</w:t>
            </w:r>
          </w:p>
        </w:tc>
        <w:tc>
          <w:tcPr>
            <w:tcW w:type="dxa" w:w="2903"/>
            <w:tcBorders>
              <w:top w:val="single" w:color="B8C7E0" w:sz="4"/>
              <w:left w:val="single" w:color="B8C7E0" w:sz="4"/>
              <w:bottom w:val="single" w:color="B8C7E0" w:sz="4"/>
              <w:right w:val="single" w:color="B8C7E0" w:sz="4"/>
            </w:tcBorders>
            <w:tcMar>
              <w:top w:type="dxa" w:w="50"/>
              <w:left w:type="dxa" w:w="90"/>
              <w:bottom w:type="dxa" w:w="50"/>
              <w:right w:type="dxa" w:w="90"/>
            </w:tcMar>
            <w:vAlign w:val="top"/>
          </w:tcPr>
          <w:p>
            <w:pPr>
              <w:keepNext w:val="false"/>
              <w:spacing w:after="20" w:before="0"/>
              <w:jc w:val="left"/>
            </w:pPr>
            <w:r>
              <w:rPr>
                <w:rFonts w:ascii="Times New Roman" w:cs="Times New Roman" w:eastAsia="Times New Roman" w:hAnsi="Times New Roman"/>
                <w:sz w:val="20"/>
                <w:szCs w:val="20"/>
              </w:rPr>
              <w:t xml:space="preserve">StoreConfig.Update</w:t>
            </w:r>
          </w:p>
        </w:tc>
        <w:tc>
          <w:tcPr>
            <w:tcW w:type="dxa" w:w="4535"/>
            <w:tcBorders>
              <w:top w:val="single" w:color="B8C7E0" w:sz="4"/>
              <w:left w:val="single" w:color="B8C7E0" w:sz="4"/>
              <w:bottom w:val="single" w:color="B8C7E0" w:sz="4"/>
              <w:right w:val="single" w:color="B8C7E0" w:sz="4"/>
            </w:tcBorders>
            <w:tcMar>
              <w:top w:type="dxa" w:w="50"/>
              <w:left w:type="dxa" w:w="90"/>
              <w:bottom w:type="dxa" w:w="50"/>
              <w:right w:type="dxa" w:w="90"/>
            </w:tcMar>
            <w:vAlign w:val="top"/>
          </w:tcPr>
          <w:p>
            <w:pPr>
              <w:keepNext w:val="false"/>
              <w:spacing w:after="20" w:before="0"/>
              <w:jc w:val="left"/>
            </w:pPr>
            <w:r>
              <w:rPr>
                <w:rFonts w:ascii="Times New Roman" w:cs="Times New Roman" w:eastAsia="Times New Roman" w:hAnsi="Times New Roman"/>
                <w:sz w:val="20"/>
                <w:szCs w:val="20"/>
              </w:rPr>
              <w:t xml:space="preserve">Sửa cấu hình cửa hàng, Business Type, vận chuyển, thanh toán</w:t>
            </w:r>
          </w:p>
        </w:tc>
      </w:tr>
      <w:tr>
        <w:trPr>
          <w:cantSplit/>
        </w:trPr>
        <w:tc>
          <w:tcPr>
            <w:tcW w:type="dxa" w:w="1633"/>
            <w:tcBorders>
              <w:top w:val="single" w:color="B8C7E0" w:sz="4"/>
              <w:left w:val="single" w:color="B8C7E0" w:sz="4"/>
              <w:bottom w:val="single" w:color="B8C7E0" w:sz="4"/>
              <w:right w:val="single" w:color="B8C7E0" w:sz="4"/>
            </w:tcBorders>
            <w:tcMar>
              <w:top w:type="dxa" w:w="50"/>
              <w:left w:type="dxa" w:w="90"/>
              <w:bottom w:type="dxa" w:w="50"/>
              <w:right w:type="dxa" w:w="90"/>
            </w:tcMar>
            <w:vAlign w:val="top"/>
          </w:tcPr>
          <w:p>
            <w:pPr>
              <w:keepNext w:val="false"/>
              <w:spacing w:after="20" w:before="0"/>
              <w:jc w:val="left"/>
            </w:pPr>
            <w:r>
              <w:rPr>
                <w:rFonts w:ascii="Times New Roman" w:cs="Times New Roman" w:eastAsia="Times New Roman" w:hAnsi="Times New Roman"/>
                <w:sz w:val="20"/>
                <w:szCs w:val="20"/>
              </w:rPr>
              <w:t xml:space="preserve">User</w:t>
            </w:r>
          </w:p>
        </w:tc>
        <w:tc>
          <w:tcPr>
            <w:tcW w:type="dxa" w:w="2903"/>
            <w:tcBorders>
              <w:top w:val="single" w:color="B8C7E0" w:sz="4"/>
              <w:left w:val="single" w:color="B8C7E0" w:sz="4"/>
              <w:bottom w:val="single" w:color="B8C7E0" w:sz="4"/>
              <w:right w:val="single" w:color="B8C7E0" w:sz="4"/>
            </w:tcBorders>
            <w:tcMar>
              <w:top w:type="dxa" w:w="50"/>
              <w:left w:type="dxa" w:w="90"/>
              <w:bottom w:type="dxa" w:w="50"/>
              <w:right w:type="dxa" w:w="90"/>
            </w:tcMar>
            <w:vAlign w:val="top"/>
          </w:tcPr>
          <w:p>
            <w:pPr>
              <w:keepNext w:val="false"/>
              <w:spacing w:after="20" w:before="0"/>
              <w:jc w:val="left"/>
            </w:pPr>
            <w:r>
              <w:rPr>
                <w:rFonts w:ascii="Times New Roman" w:cs="Times New Roman" w:eastAsia="Times New Roman" w:hAnsi="Times New Roman"/>
                <w:sz w:val="20"/>
                <w:szCs w:val="20"/>
              </w:rPr>
              <w:t xml:space="preserve">User.Manage</w:t>
            </w:r>
          </w:p>
        </w:tc>
        <w:tc>
          <w:tcPr>
            <w:tcW w:type="dxa" w:w="4535"/>
            <w:tcBorders>
              <w:top w:val="single" w:color="B8C7E0" w:sz="4"/>
              <w:left w:val="single" w:color="B8C7E0" w:sz="4"/>
              <w:bottom w:val="single" w:color="B8C7E0" w:sz="4"/>
              <w:right w:val="single" w:color="B8C7E0" w:sz="4"/>
            </w:tcBorders>
            <w:tcMar>
              <w:top w:type="dxa" w:w="50"/>
              <w:left w:type="dxa" w:w="90"/>
              <w:bottom w:type="dxa" w:w="50"/>
              <w:right w:type="dxa" w:w="90"/>
            </w:tcMar>
            <w:vAlign w:val="top"/>
          </w:tcPr>
          <w:p>
            <w:pPr>
              <w:keepNext w:val="false"/>
              <w:spacing w:after="20" w:before="0"/>
              <w:jc w:val="left"/>
            </w:pPr>
            <w:r>
              <w:rPr>
                <w:rFonts w:ascii="Times New Roman" w:cs="Times New Roman" w:eastAsia="Times New Roman" w:hAnsi="Times New Roman"/>
                <w:sz w:val="20"/>
                <w:szCs w:val="20"/>
              </w:rPr>
              <w:t xml:space="preserve">Quản lý người dùng quản trị (chỉ Super Admin)</w:t>
            </w:r>
          </w:p>
        </w:tc>
      </w:tr>
      <w:tr>
        <w:trPr>
          <w:cantSplit/>
        </w:trPr>
        <w:tc>
          <w:tcPr>
            <w:tcW w:type="dxa" w:w="1633"/>
            <w:tcBorders>
              <w:top w:val="single" w:color="B8C7E0" w:sz="4"/>
              <w:left w:val="single" w:color="B8C7E0" w:sz="4"/>
              <w:bottom w:val="single" w:color="B8C7E0" w:sz="4"/>
              <w:right w:val="single" w:color="B8C7E0" w:sz="4"/>
            </w:tcBorders>
            <w:tcMar>
              <w:top w:type="dxa" w:w="50"/>
              <w:left w:type="dxa" w:w="90"/>
              <w:bottom w:type="dxa" w:w="50"/>
              <w:right w:type="dxa" w:w="90"/>
            </w:tcMar>
            <w:vAlign w:val="top"/>
          </w:tcPr>
          <w:p>
            <w:pPr>
              <w:keepNext w:val="false"/>
              <w:spacing w:after="20" w:before="0"/>
              <w:jc w:val="left"/>
            </w:pPr>
            <w:r>
              <w:rPr>
                <w:rFonts w:ascii="Times New Roman" w:cs="Times New Roman" w:eastAsia="Times New Roman" w:hAnsi="Times New Roman"/>
                <w:sz w:val="20"/>
                <w:szCs w:val="20"/>
              </w:rPr>
              <w:t xml:space="preserve">Role</w:t>
            </w:r>
          </w:p>
        </w:tc>
        <w:tc>
          <w:tcPr>
            <w:tcW w:type="dxa" w:w="2903"/>
            <w:tcBorders>
              <w:top w:val="single" w:color="B8C7E0" w:sz="4"/>
              <w:left w:val="single" w:color="B8C7E0" w:sz="4"/>
              <w:bottom w:val="single" w:color="B8C7E0" w:sz="4"/>
              <w:right w:val="single" w:color="B8C7E0" w:sz="4"/>
            </w:tcBorders>
            <w:tcMar>
              <w:top w:type="dxa" w:w="50"/>
              <w:left w:type="dxa" w:w="90"/>
              <w:bottom w:type="dxa" w:w="50"/>
              <w:right w:type="dxa" w:w="90"/>
            </w:tcMar>
            <w:vAlign w:val="top"/>
          </w:tcPr>
          <w:p>
            <w:pPr>
              <w:keepNext w:val="false"/>
              <w:spacing w:after="20" w:before="0"/>
              <w:jc w:val="left"/>
            </w:pPr>
            <w:r>
              <w:rPr>
                <w:rFonts w:ascii="Times New Roman" w:cs="Times New Roman" w:eastAsia="Times New Roman" w:hAnsi="Times New Roman"/>
                <w:sz w:val="20"/>
                <w:szCs w:val="20"/>
              </w:rPr>
              <w:t xml:space="preserve">Role.Manage</w:t>
            </w:r>
          </w:p>
        </w:tc>
        <w:tc>
          <w:tcPr>
            <w:tcW w:type="dxa" w:w="4535"/>
            <w:tcBorders>
              <w:top w:val="single" w:color="B8C7E0" w:sz="4"/>
              <w:left w:val="single" w:color="B8C7E0" w:sz="4"/>
              <w:bottom w:val="single" w:color="B8C7E0" w:sz="4"/>
              <w:right w:val="single" w:color="B8C7E0" w:sz="4"/>
            </w:tcBorders>
            <w:tcMar>
              <w:top w:type="dxa" w:w="50"/>
              <w:left w:type="dxa" w:w="90"/>
              <w:bottom w:type="dxa" w:w="50"/>
              <w:right w:type="dxa" w:w="90"/>
            </w:tcMar>
            <w:vAlign w:val="top"/>
          </w:tcPr>
          <w:p>
            <w:pPr>
              <w:keepNext w:val="false"/>
              <w:spacing w:after="20" w:before="0"/>
              <w:jc w:val="left"/>
            </w:pPr>
            <w:r>
              <w:rPr>
                <w:rFonts w:ascii="Times New Roman" w:cs="Times New Roman" w:eastAsia="Times New Roman" w:hAnsi="Times New Roman"/>
                <w:sz w:val="20"/>
                <w:szCs w:val="20"/>
              </w:rPr>
              <w:t xml:space="preserve">Quản lý vai trò (chỉ Super Admin)</w:t>
            </w:r>
          </w:p>
        </w:tc>
      </w:tr>
      <w:tr>
        <w:trPr>
          <w:cantSplit/>
        </w:trPr>
        <w:tc>
          <w:tcPr>
            <w:tcW w:type="dxa" w:w="1633"/>
            <w:tcBorders>
              <w:top w:val="single" w:color="B8C7E0" w:sz="4"/>
              <w:left w:val="single" w:color="B8C7E0" w:sz="4"/>
              <w:bottom w:val="single" w:color="B8C7E0" w:sz="4"/>
              <w:right w:val="single" w:color="B8C7E0" w:sz="4"/>
            </w:tcBorders>
            <w:tcMar>
              <w:top w:type="dxa" w:w="50"/>
              <w:left w:type="dxa" w:w="90"/>
              <w:bottom w:type="dxa" w:w="50"/>
              <w:right w:type="dxa" w:w="90"/>
            </w:tcMar>
            <w:vAlign w:val="top"/>
          </w:tcPr>
          <w:p>
            <w:pPr>
              <w:keepNext/>
              <w:spacing w:after="20" w:before="0"/>
              <w:jc w:val="left"/>
            </w:pPr>
            <w:r>
              <w:rPr>
                <w:rFonts w:ascii="Times New Roman" w:cs="Times New Roman" w:eastAsia="Times New Roman" w:hAnsi="Times New Roman"/>
                <w:sz w:val="20"/>
                <w:szCs w:val="20"/>
              </w:rPr>
              <w:t xml:space="preserve">Permission</w:t>
            </w:r>
          </w:p>
        </w:tc>
        <w:tc>
          <w:tcPr>
            <w:tcW w:type="dxa" w:w="2903"/>
            <w:tcBorders>
              <w:top w:val="single" w:color="B8C7E0" w:sz="4"/>
              <w:left w:val="single" w:color="B8C7E0" w:sz="4"/>
              <w:bottom w:val="single" w:color="B8C7E0" w:sz="4"/>
              <w:right w:val="single" w:color="B8C7E0" w:sz="4"/>
            </w:tcBorders>
            <w:tcMar>
              <w:top w:type="dxa" w:w="50"/>
              <w:left w:type="dxa" w:w="90"/>
              <w:bottom w:type="dxa" w:w="50"/>
              <w:right w:type="dxa" w:w="90"/>
            </w:tcMar>
            <w:vAlign w:val="top"/>
          </w:tcPr>
          <w:p>
            <w:pPr>
              <w:keepNext/>
              <w:spacing w:after="20" w:before="0"/>
              <w:jc w:val="left"/>
            </w:pPr>
            <w:r>
              <w:rPr>
                <w:rFonts w:ascii="Times New Roman" w:cs="Times New Roman" w:eastAsia="Times New Roman" w:hAnsi="Times New Roman"/>
                <w:sz w:val="20"/>
                <w:szCs w:val="20"/>
              </w:rPr>
              <w:t xml:space="preserve">Permission.Manage</w:t>
            </w:r>
          </w:p>
        </w:tc>
        <w:tc>
          <w:tcPr>
            <w:tcW w:type="dxa" w:w="4535"/>
            <w:tcBorders>
              <w:top w:val="single" w:color="B8C7E0" w:sz="4"/>
              <w:left w:val="single" w:color="B8C7E0" w:sz="4"/>
              <w:bottom w:val="single" w:color="B8C7E0" w:sz="4"/>
              <w:right w:val="single" w:color="B8C7E0" w:sz="4"/>
            </w:tcBorders>
            <w:tcMar>
              <w:top w:type="dxa" w:w="50"/>
              <w:left w:type="dxa" w:w="90"/>
              <w:bottom w:type="dxa" w:w="50"/>
              <w:right w:type="dxa" w:w="90"/>
            </w:tcMar>
            <w:vAlign w:val="top"/>
          </w:tcPr>
          <w:p>
            <w:pPr>
              <w:keepNext/>
              <w:spacing w:after="20" w:before="0"/>
              <w:jc w:val="left"/>
            </w:pPr>
            <w:r>
              <w:rPr>
                <w:rFonts w:ascii="Times New Roman" w:cs="Times New Roman" w:eastAsia="Times New Roman" w:hAnsi="Times New Roman"/>
                <w:sz w:val="20"/>
                <w:szCs w:val="20"/>
              </w:rPr>
              <w:t xml:space="preserve">Gán quyền cho vai trò (chỉ Super Admin)</w:t>
            </w:r>
          </w:p>
        </w:tc>
      </w:tr>
    </w:tbl>
    <w:p>
      <w:pPr>
        <w:spacing w:after="200" w:before="80"/>
        <w:jc w:val="center"/>
      </w:pPr>
      <w:r>
        <w:rPr>
          <w:rFonts w:ascii="Times New Roman" w:cs="Times New Roman" w:eastAsia="Times New Roman" w:hAnsi="Times New Roman"/>
          <w:i/>
          <w:iCs/>
          <w:sz w:val="20"/>
          <w:szCs w:val="20"/>
        </w:rPr>
        <w:t xml:space="preserve">Bảng A.1. Danh mục quyền</w:t>
      </w:r>
    </w:p>
    <w:tbl>
      <w:tblPr>
        <w:tblW w:type="dxa" w:w="9071"/>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14"/>
        <w:gridCol w:w="7257"/>
      </w:tblGrid>
      <w:tr>
        <w:trPr>
          <w:cantSplit/>
          <w:tblHeader/>
        </w:trPr>
        <w:tc>
          <w:tcPr>
            <w:tcW w:type="dxa" w:w="1814"/>
            <w:tcBorders>
              <w:top w:val="single" w:color="B8C7E0" w:sz="4"/>
              <w:left w:val="single" w:color="B8C7E0" w:sz="4"/>
              <w:bottom w:val="single" w:color="B8C7E0" w:sz="4"/>
              <w:right w:val="single" w:color="B8C7E0" w:sz="4"/>
            </w:tcBorders>
            <w:shd w:fill="D9E1F2" w:val="clear"/>
            <w:tcMar>
              <w:top w:type="dxa" w:w="50"/>
              <w:left w:type="dxa" w:w="90"/>
              <w:bottom w:type="dxa" w:w="50"/>
              <w:right w:type="dxa" w:w="90"/>
            </w:tcMar>
            <w:vAlign w:val="top"/>
          </w:tcPr>
          <w:p>
            <w:pPr>
              <w:keepNext w:val="false"/>
              <w:spacing w:after="20" w:before="0"/>
              <w:jc w:val="center"/>
            </w:pPr>
            <w:r>
              <w:rPr>
                <w:rFonts w:ascii="Times New Roman" w:cs="Times New Roman" w:eastAsia="Times New Roman" w:hAnsi="Times New Roman"/>
                <w:b/>
                <w:bCs/>
                <w:sz w:val="20"/>
                <w:szCs w:val="20"/>
              </w:rPr>
              <w:t xml:space="preserve">Vai trò</w:t>
            </w:r>
          </w:p>
        </w:tc>
        <w:tc>
          <w:tcPr>
            <w:tcW w:type="dxa" w:w="7257"/>
            <w:tcBorders>
              <w:top w:val="single" w:color="B8C7E0" w:sz="4"/>
              <w:left w:val="single" w:color="B8C7E0" w:sz="4"/>
              <w:bottom w:val="single" w:color="B8C7E0" w:sz="4"/>
              <w:right w:val="single" w:color="B8C7E0" w:sz="4"/>
            </w:tcBorders>
            <w:shd w:fill="D9E1F2" w:val="clear"/>
            <w:tcMar>
              <w:top w:type="dxa" w:w="50"/>
              <w:left w:type="dxa" w:w="90"/>
              <w:bottom w:type="dxa" w:w="50"/>
              <w:right w:type="dxa" w:w="90"/>
            </w:tcMar>
            <w:vAlign w:val="top"/>
          </w:tcPr>
          <w:p>
            <w:pPr>
              <w:keepNext w:val="false"/>
              <w:spacing w:after="20" w:before="0"/>
              <w:jc w:val="center"/>
            </w:pPr>
            <w:r>
              <w:rPr>
                <w:rFonts w:ascii="Times New Roman" w:cs="Times New Roman" w:eastAsia="Times New Roman" w:hAnsi="Times New Roman"/>
                <w:b/>
                <w:bCs/>
                <w:sz w:val="20"/>
                <w:szCs w:val="20"/>
              </w:rPr>
              <w:t xml:space="preserve">Quyền mặc định</w:t>
            </w:r>
          </w:p>
        </w:tc>
      </w:tr>
      <w:tr>
        <w:trPr>
          <w:cantSplit/>
        </w:trPr>
        <w:tc>
          <w:tcPr>
            <w:tcW w:type="dxa" w:w="1814"/>
            <w:tcBorders>
              <w:top w:val="single" w:color="B8C7E0" w:sz="4"/>
              <w:left w:val="single" w:color="B8C7E0" w:sz="4"/>
              <w:bottom w:val="single" w:color="B8C7E0" w:sz="4"/>
              <w:right w:val="single" w:color="B8C7E0" w:sz="4"/>
            </w:tcBorders>
            <w:tcMar>
              <w:top w:type="dxa" w:w="50"/>
              <w:left w:type="dxa" w:w="90"/>
              <w:bottom w:type="dxa" w:w="50"/>
              <w:right w:type="dxa" w:w="90"/>
            </w:tcMar>
            <w:vAlign w:val="top"/>
          </w:tcPr>
          <w:p>
            <w:pPr>
              <w:keepNext w:val="false"/>
              <w:spacing w:after="20" w:before="0"/>
              <w:jc w:val="left"/>
            </w:pPr>
            <w:r>
              <w:rPr>
                <w:rFonts w:ascii="Times New Roman" w:cs="Times New Roman" w:eastAsia="Times New Roman" w:hAnsi="Times New Roman"/>
                <w:sz w:val="20"/>
                <w:szCs w:val="20"/>
              </w:rPr>
              <w:t xml:space="preserve">Super Admin</w:t>
            </w:r>
          </w:p>
        </w:tc>
        <w:tc>
          <w:tcPr>
            <w:tcW w:type="dxa" w:w="7257"/>
            <w:tcBorders>
              <w:top w:val="single" w:color="B8C7E0" w:sz="4"/>
              <w:left w:val="single" w:color="B8C7E0" w:sz="4"/>
              <w:bottom w:val="single" w:color="B8C7E0" w:sz="4"/>
              <w:right w:val="single" w:color="B8C7E0" w:sz="4"/>
            </w:tcBorders>
            <w:tcMar>
              <w:top w:type="dxa" w:w="50"/>
              <w:left w:type="dxa" w:w="90"/>
              <w:bottom w:type="dxa" w:w="50"/>
              <w:right w:type="dxa" w:w="90"/>
            </w:tcMar>
            <w:vAlign w:val="top"/>
          </w:tcPr>
          <w:p>
            <w:pPr>
              <w:keepNext w:val="false"/>
              <w:spacing w:after="20" w:before="0"/>
              <w:jc w:val="left"/>
            </w:pPr>
            <w:r>
              <w:rPr>
                <w:rFonts w:ascii="Times New Roman" w:cs="Times New Roman" w:eastAsia="Times New Roman" w:hAnsi="Times New Roman"/>
                <w:sz w:val="20"/>
                <w:szCs w:val="20"/>
              </w:rPr>
              <w:t xml:space="preserve">Toàn bộ quyền, duy nhất được quản lý User, Role, Permission.</w:t>
            </w:r>
          </w:p>
        </w:tc>
      </w:tr>
      <w:tr>
        <w:trPr>
          <w:cantSplit/>
        </w:trPr>
        <w:tc>
          <w:tcPr>
            <w:tcW w:type="dxa" w:w="1814"/>
            <w:tcBorders>
              <w:top w:val="single" w:color="B8C7E0" w:sz="4"/>
              <w:left w:val="single" w:color="B8C7E0" w:sz="4"/>
              <w:bottom w:val="single" w:color="B8C7E0" w:sz="4"/>
              <w:right w:val="single" w:color="B8C7E0" w:sz="4"/>
            </w:tcBorders>
            <w:tcMar>
              <w:top w:type="dxa" w:w="50"/>
              <w:left w:type="dxa" w:w="90"/>
              <w:bottom w:type="dxa" w:w="50"/>
              <w:right w:type="dxa" w:w="90"/>
            </w:tcMar>
            <w:vAlign w:val="top"/>
          </w:tcPr>
          <w:p>
            <w:pPr>
              <w:keepNext w:val="false"/>
              <w:spacing w:after="20" w:before="0"/>
              <w:jc w:val="left"/>
            </w:pPr>
            <w:r>
              <w:rPr>
                <w:rFonts w:ascii="Times New Roman" w:cs="Times New Roman" w:eastAsia="Times New Roman" w:hAnsi="Times New Roman"/>
                <w:sz w:val="20"/>
                <w:szCs w:val="20"/>
              </w:rPr>
              <w:t xml:space="preserve">Admin</w:t>
            </w:r>
          </w:p>
        </w:tc>
        <w:tc>
          <w:tcPr>
            <w:tcW w:type="dxa" w:w="7257"/>
            <w:tcBorders>
              <w:top w:val="single" w:color="B8C7E0" w:sz="4"/>
              <w:left w:val="single" w:color="B8C7E0" w:sz="4"/>
              <w:bottom w:val="single" w:color="B8C7E0" w:sz="4"/>
              <w:right w:val="single" w:color="B8C7E0" w:sz="4"/>
            </w:tcBorders>
            <w:tcMar>
              <w:top w:type="dxa" w:w="50"/>
              <w:left w:type="dxa" w:w="90"/>
              <w:bottom w:type="dxa" w:w="50"/>
              <w:right w:type="dxa" w:w="90"/>
            </w:tcMar>
            <w:vAlign w:val="top"/>
          </w:tcPr>
          <w:p>
            <w:pPr>
              <w:keepNext w:val="false"/>
              <w:spacing w:after="20" w:before="0"/>
              <w:jc w:val="left"/>
            </w:pPr>
            <w:r>
              <w:rPr>
                <w:rFonts w:ascii="Times New Roman" w:cs="Times New Roman" w:eastAsia="Times New Roman" w:hAnsi="Times New Roman"/>
                <w:sz w:val="20"/>
                <w:szCs w:val="20"/>
              </w:rPr>
              <w:t xml:space="preserve">Toàn bộ quyền trừ User.Manage, Role.Manage, Permission.Manage.</w:t>
            </w:r>
          </w:p>
        </w:tc>
      </w:tr>
      <w:tr>
        <w:trPr>
          <w:cantSplit/>
        </w:trPr>
        <w:tc>
          <w:tcPr>
            <w:tcW w:type="dxa" w:w="1814"/>
            <w:tcBorders>
              <w:top w:val="single" w:color="B8C7E0" w:sz="4"/>
              <w:left w:val="single" w:color="B8C7E0" w:sz="4"/>
              <w:bottom w:val="single" w:color="B8C7E0" w:sz="4"/>
              <w:right w:val="single" w:color="B8C7E0" w:sz="4"/>
            </w:tcBorders>
            <w:tcMar>
              <w:top w:type="dxa" w:w="50"/>
              <w:left w:type="dxa" w:w="90"/>
              <w:bottom w:type="dxa" w:w="50"/>
              <w:right w:type="dxa" w:w="90"/>
            </w:tcMar>
            <w:vAlign w:val="top"/>
          </w:tcPr>
          <w:p>
            <w:pPr>
              <w:keepNext w:val="false"/>
              <w:spacing w:after="20" w:before="0"/>
              <w:jc w:val="left"/>
            </w:pPr>
            <w:r>
              <w:rPr>
                <w:rFonts w:ascii="Times New Roman" w:cs="Times New Roman" w:eastAsia="Times New Roman" w:hAnsi="Times New Roman"/>
                <w:sz w:val="20"/>
                <w:szCs w:val="20"/>
              </w:rPr>
              <w:t xml:space="preserve">Manager</w:t>
            </w:r>
          </w:p>
        </w:tc>
        <w:tc>
          <w:tcPr>
            <w:tcW w:type="dxa" w:w="7257"/>
            <w:tcBorders>
              <w:top w:val="single" w:color="B8C7E0" w:sz="4"/>
              <w:left w:val="single" w:color="B8C7E0" w:sz="4"/>
              <w:bottom w:val="single" w:color="B8C7E0" w:sz="4"/>
              <w:right w:val="single" w:color="B8C7E0" w:sz="4"/>
            </w:tcBorders>
            <w:tcMar>
              <w:top w:type="dxa" w:w="50"/>
              <w:left w:type="dxa" w:w="90"/>
              <w:bottom w:type="dxa" w:w="50"/>
              <w:right w:type="dxa" w:w="90"/>
            </w:tcMar>
            <w:vAlign w:val="top"/>
          </w:tcPr>
          <w:p>
            <w:pPr>
              <w:keepNext w:val="false"/>
              <w:spacing w:after="20" w:before="0"/>
              <w:jc w:val="left"/>
            </w:pPr>
            <w:r>
              <w:rPr>
                <w:rFonts w:ascii="Times New Roman" w:cs="Times New Roman" w:eastAsia="Times New Roman" w:hAnsi="Times New Roman"/>
                <w:sz w:val="20"/>
                <w:szCs w:val="20"/>
              </w:rPr>
              <w:t xml:space="preserve">Danh mục hàng hoá, đơn hàng, khách hàng (xem), mã giảm giá, nội dung, đánh giá, dashboard; không có WebsiteConfig.Update, StoreConfig.Update.</w:t>
            </w:r>
          </w:p>
        </w:tc>
      </w:tr>
      <w:tr>
        <w:trPr>
          <w:cantSplit/>
        </w:trPr>
        <w:tc>
          <w:tcPr>
            <w:tcW w:type="dxa" w:w="1814"/>
            <w:tcBorders>
              <w:top w:val="single" w:color="B8C7E0" w:sz="4"/>
              <w:left w:val="single" w:color="B8C7E0" w:sz="4"/>
              <w:bottom w:val="single" w:color="B8C7E0" w:sz="4"/>
              <w:right w:val="single" w:color="B8C7E0" w:sz="4"/>
            </w:tcBorders>
            <w:tcMar>
              <w:top w:type="dxa" w:w="50"/>
              <w:left w:type="dxa" w:w="90"/>
              <w:bottom w:type="dxa" w:w="50"/>
              <w:right w:type="dxa" w:w="90"/>
            </w:tcMar>
            <w:vAlign w:val="top"/>
          </w:tcPr>
          <w:p>
            <w:pPr>
              <w:keepNext w:val="false"/>
              <w:spacing w:after="20" w:before="0"/>
              <w:jc w:val="left"/>
            </w:pPr>
            <w:r>
              <w:rPr>
                <w:rFonts w:ascii="Times New Roman" w:cs="Times New Roman" w:eastAsia="Times New Roman" w:hAnsi="Times New Roman"/>
                <w:sz w:val="20"/>
                <w:szCs w:val="20"/>
              </w:rPr>
              <w:t xml:space="preserve">Staff</w:t>
            </w:r>
          </w:p>
        </w:tc>
        <w:tc>
          <w:tcPr>
            <w:tcW w:type="dxa" w:w="7257"/>
            <w:tcBorders>
              <w:top w:val="single" w:color="B8C7E0" w:sz="4"/>
              <w:left w:val="single" w:color="B8C7E0" w:sz="4"/>
              <w:bottom w:val="single" w:color="B8C7E0" w:sz="4"/>
              <w:right w:val="single" w:color="B8C7E0" w:sz="4"/>
            </w:tcBorders>
            <w:tcMar>
              <w:top w:type="dxa" w:w="50"/>
              <w:left w:type="dxa" w:w="90"/>
              <w:bottom w:type="dxa" w:w="50"/>
              <w:right w:type="dxa" w:w="90"/>
            </w:tcMar>
            <w:vAlign w:val="top"/>
          </w:tcPr>
          <w:p>
            <w:pPr>
              <w:keepNext w:val="false"/>
              <w:spacing w:after="20" w:before="0"/>
              <w:jc w:val="left"/>
            </w:pPr>
            <w:r>
              <w:rPr>
                <w:rFonts w:ascii="Times New Roman" w:cs="Times New Roman" w:eastAsia="Times New Roman" w:hAnsi="Times New Roman"/>
                <w:sz w:val="20"/>
                <w:szCs w:val="20"/>
              </w:rPr>
              <w:t xml:space="preserve">Product.View, Product.Update, Order.View, Order.Update, Media.View, Media.Upload; không xem giá vốn.</w:t>
            </w:r>
          </w:p>
        </w:tc>
      </w:tr>
      <w:tr>
        <w:trPr>
          <w:cantSplit/>
        </w:trPr>
        <w:tc>
          <w:tcPr>
            <w:tcW w:type="dxa" w:w="1814"/>
            <w:tcBorders>
              <w:top w:val="single" w:color="B8C7E0" w:sz="4"/>
              <w:left w:val="single" w:color="B8C7E0" w:sz="4"/>
              <w:bottom w:val="single" w:color="B8C7E0" w:sz="4"/>
              <w:right w:val="single" w:color="B8C7E0" w:sz="4"/>
            </w:tcBorders>
            <w:tcMar>
              <w:top w:type="dxa" w:w="50"/>
              <w:left w:type="dxa" w:w="90"/>
              <w:bottom w:type="dxa" w:w="50"/>
              <w:right w:type="dxa" w:w="90"/>
            </w:tcMar>
            <w:vAlign w:val="top"/>
          </w:tcPr>
          <w:p>
            <w:pPr>
              <w:keepNext/>
              <w:spacing w:after="20" w:before="0"/>
              <w:jc w:val="left"/>
            </w:pPr>
            <w:r>
              <w:rPr>
                <w:rFonts w:ascii="Times New Roman" w:cs="Times New Roman" w:eastAsia="Times New Roman" w:hAnsi="Times New Roman"/>
                <w:sz w:val="20"/>
                <w:szCs w:val="20"/>
              </w:rPr>
              <w:t xml:space="preserve">Customer</w:t>
            </w:r>
          </w:p>
        </w:tc>
        <w:tc>
          <w:tcPr>
            <w:tcW w:type="dxa" w:w="7257"/>
            <w:tcBorders>
              <w:top w:val="single" w:color="B8C7E0" w:sz="4"/>
              <w:left w:val="single" w:color="B8C7E0" w:sz="4"/>
              <w:bottom w:val="single" w:color="B8C7E0" w:sz="4"/>
              <w:right w:val="single" w:color="B8C7E0" w:sz="4"/>
            </w:tcBorders>
            <w:tcMar>
              <w:top w:type="dxa" w:w="50"/>
              <w:left w:type="dxa" w:w="90"/>
              <w:bottom w:type="dxa" w:w="50"/>
              <w:right w:type="dxa" w:w="90"/>
            </w:tcMar>
            <w:vAlign w:val="top"/>
          </w:tcPr>
          <w:p>
            <w:pPr>
              <w:keepNext/>
              <w:spacing w:after="20" w:before="0"/>
              <w:jc w:val="left"/>
            </w:pPr>
            <w:r>
              <w:rPr>
                <w:rFonts w:ascii="Times New Roman" w:cs="Times New Roman" w:eastAsia="Times New Roman" w:hAnsi="Times New Roman"/>
                <w:sz w:val="20"/>
                <w:szCs w:val="20"/>
              </w:rPr>
              <w:t xml:space="preserve">Không có quyền quản trị; chỉ truy cập dữ liệu của chính mình qua API tài khoản.</w:t>
            </w:r>
          </w:p>
        </w:tc>
      </w:tr>
    </w:tbl>
    <w:p>
      <w:pPr>
        <w:spacing w:after="200" w:before="80"/>
        <w:jc w:val="center"/>
      </w:pPr>
      <w:r>
        <w:rPr>
          <w:rFonts w:ascii="Times New Roman" w:cs="Times New Roman" w:eastAsia="Times New Roman" w:hAnsi="Times New Roman"/>
          <w:i/>
          <w:iCs/>
          <w:sz w:val="20"/>
          <w:szCs w:val="20"/>
        </w:rPr>
        <w:t xml:space="preserve">Bảng A.2. Quyền mặc định của vai trò</w:t>
      </w:r>
    </w:p>
    <w:p>
      <w:pPr>
        <w:spacing w:after="120" w:before="0" w:line="300"/>
        <w:jc w:val="both"/>
      </w:pPr>
      <w:r>
        <w:rPr>
          <w:rFonts w:ascii="Times New Roman" w:cs="Times New Roman" w:eastAsia="Times New Roman" w:hAnsi="Times New Roman"/>
          <w:sz w:val="22"/>
          <w:szCs w:val="22"/>
        </w:rPr>
        <w:t xml:space="preserve">Quyền của vai trò là dữ liệu trong bảng RolePermission; Super Admin điều chỉnh được từ trang quản trị. Bảng A.2 là giá trị mặc định khi khởi tạo.</w:t>
      </w:r>
    </w:p>
    <w:p>
      <w:pPr>
        <w:pStyle w:val="Heading1"/>
        <w:pageBreakBefore/>
      </w:pPr>
      <w:bookmarkStart w:name="_Toc31" w:id="31"/>
      <w:r>
        <w:t xml:space="preserve">PHỤ LỤC B. DANH MỤC TRẠNG THÁI VÀ KIỂU DỮ LIỆU</w:t>
      </w:r>
      <w:bookmarkEnd w:id="31"/>
    </w:p>
    <w:tbl>
      <w:tblPr>
        <w:tblW w:type="dxa" w:w="9071"/>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40"/>
        <w:gridCol w:w="6531"/>
      </w:tblGrid>
      <w:tr>
        <w:trPr>
          <w:cantSplit/>
          <w:tblHeader/>
        </w:trPr>
        <w:tc>
          <w:tcPr>
            <w:tcW w:type="dxa" w:w="2540"/>
            <w:tcBorders>
              <w:top w:val="single" w:color="B8C7E0" w:sz="4"/>
              <w:left w:val="single" w:color="B8C7E0" w:sz="4"/>
              <w:bottom w:val="single" w:color="B8C7E0" w:sz="4"/>
              <w:right w:val="single" w:color="B8C7E0" w:sz="4"/>
            </w:tcBorders>
            <w:shd w:fill="D9E1F2" w:val="clear"/>
            <w:tcMar>
              <w:top w:type="dxa" w:w="50"/>
              <w:left w:type="dxa" w:w="90"/>
              <w:bottom w:type="dxa" w:w="50"/>
              <w:right w:type="dxa" w:w="90"/>
            </w:tcMar>
            <w:vAlign w:val="top"/>
          </w:tcPr>
          <w:p>
            <w:pPr>
              <w:keepNext w:val="false"/>
              <w:spacing w:after="20" w:before="0"/>
              <w:jc w:val="center"/>
            </w:pPr>
            <w:r>
              <w:rPr>
                <w:rFonts w:ascii="Times New Roman" w:cs="Times New Roman" w:eastAsia="Times New Roman" w:hAnsi="Times New Roman"/>
                <w:b/>
                <w:bCs/>
                <w:sz w:val="20"/>
                <w:szCs w:val="20"/>
              </w:rPr>
              <w:t xml:space="preserve">Enum</w:t>
            </w:r>
          </w:p>
        </w:tc>
        <w:tc>
          <w:tcPr>
            <w:tcW w:type="dxa" w:w="6531"/>
            <w:tcBorders>
              <w:top w:val="single" w:color="B8C7E0" w:sz="4"/>
              <w:left w:val="single" w:color="B8C7E0" w:sz="4"/>
              <w:bottom w:val="single" w:color="B8C7E0" w:sz="4"/>
              <w:right w:val="single" w:color="B8C7E0" w:sz="4"/>
            </w:tcBorders>
            <w:shd w:fill="D9E1F2" w:val="clear"/>
            <w:tcMar>
              <w:top w:type="dxa" w:w="50"/>
              <w:left w:type="dxa" w:w="90"/>
              <w:bottom w:type="dxa" w:w="50"/>
              <w:right w:type="dxa" w:w="90"/>
            </w:tcMar>
            <w:vAlign w:val="top"/>
          </w:tcPr>
          <w:p>
            <w:pPr>
              <w:keepNext w:val="false"/>
              <w:spacing w:after="20" w:before="0"/>
              <w:jc w:val="center"/>
            </w:pPr>
            <w:r>
              <w:rPr>
                <w:rFonts w:ascii="Times New Roman" w:cs="Times New Roman" w:eastAsia="Times New Roman" w:hAnsi="Times New Roman"/>
                <w:b/>
                <w:bCs/>
                <w:sz w:val="20"/>
                <w:szCs w:val="20"/>
              </w:rPr>
              <w:t xml:space="preserve">Giá trị</w:t>
            </w:r>
          </w:p>
        </w:tc>
      </w:tr>
      <w:tr>
        <w:trPr>
          <w:cantSplit/>
        </w:trPr>
        <w:tc>
          <w:tcPr>
            <w:tcW w:type="dxa" w:w="2540"/>
            <w:tcBorders>
              <w:top w:val="single" w:color="B8C7E0" w:sz="4"/>
              <w:left w:val="single" w:color="B8C7E0" w:sz="4"/>
              <w:bottom w:val="single" w:color="B8C7E0" w:sz="4"/>
              <w:right w:val="single" w:color="B8C7E0" w:sz="4"/>
            </w:tcBorders>
            <w:tcMar>
              <w:top w:type="dxa" w:w="50"/>
              <w:left w:type="dxa" w:w="90"/>
              <w:bottom w:type="dxa" w:w="50"/>
              <w:right w:type="dxa" w:w="90"/>
            </w:tcMar>
            <w:vAlign w:val="top"/>
          </w:tcPr>
          <w:p>
            <w:pPr>
              <w:keepNext w:val="false"/>
              <w:spacing w:after="20" w:before="0"/>
              <w:jc w:val="left"/>
            </w:pPr>
            <w:r>
              <w:rPr>
                <w:rFonts w:ascii="Times New Roman" w:cs="Times New Roman" w:eastAsia="Times New Roman" w:hAnsi="Times New Roman"/>
                <w:sz w:val="20"/>
                <w:szCs w:val="20"/>
              </w:rPr>
              <w:t xml:space="preserve">OrderStatus</w:t>
            </w:r>
          </w:p>
        </w:tc>
        <w:tc>
          <w:tcPr>
            <w:tcW w:type="dxa" w:w="6531"/>
            <w:tcBorders>
              <w:top w:val="single" w:color="B8C7E0" w:sz="4"/>
              <w:left w:val="single" w:color="B8C7E0" w:sz="4"/>
              <w:bottom w:val="single" w:color="B8C7E0" w:sz="4"/>
              <w:right w:val="single" w:color="B8C7E0" w:sz="4"/>
            </w:tcBorders>
            <w:tcMar>
              <w:top w:type="dxa" w:w="50"/>
              <w:left w:type="dxa" w:w="90"/>
              <w:bottom w:type="dxa" w:w="50"/>
              <w:right w:type="dxa" w:w="90"/>
            </w:tcMar>
            <w:vAlign w:val="top"/>
          </w:tcPr>
          <w:p>
            <w:pPr>
              <w:keepNext w:val="false"/>
              <w:spacing w:after="20" w:before="0"/>
              <w:jc w:val="left"/>
            </w:pPr>
            <w:r>
              <w:rPr>
                <w:rFonts w:ascii="Times New Roman" w:cs="Times New Roman" w:eastAsia="Times New Roman" w:hAnsi="Times New Roman"/>
                <w:sz w:val="20"/>
                <w:szCs w:val="20"/>
              </w:rPr>
              <w:t xml:space="preserve">Pending, Confirmed, Processing, Shipping, Completed, Cancelled, Refunded</w:t>
            </w:r>
          </w:p>
        </w:tc>
      </w:tr>
      <w:tr>
        <w:trPr>
          <w:cantSplit/>
        </w:trPr>
        <w:tc>
          <w:tcPr>
            <w:tcW w:type="dxa" w:w="2540"/>
            <w:tcBorders>
              <w:top w:val="single" w:color="B8C7E0" w:sz="4"/>
              <w:left w:val="single" w:color="B8C7E0" w:sz="4"/>
              <w:bottom w:val="single" w:color="B8C7E0" w:sz="4"/>
              <w:right w:val="single" w:color="B8C7E0" w:sz="4"/>
            </w:tcBorders>
            <w:tcMar>
              <w:top w:type="dxa" w:w="50"/>
              <w:left w:type="dxa" w:w="90"/>
              <w:bottom w:type="dxa" w:w="50"/>
              <w:right w:type="dxa" w:w="90"/>
            </w:tcMar>
            <w:vAlign w:val="top"/>
          </w:tcPr>
          <w:p>
            <w:pPr>
              <w:keepNext w:val="false"/>
              <w:spacing w:after="20" w:before="0"/>
              <w:jc w:val="left"/>
            </w:pPr>
            <w:r>
              <w:rPr>
                <w:rFonts w:ascii="Times New Roman" w:cs="Times New Roman" w:eastAsia="Times New Roman" w:hAnsi="Times New Roman"/>
                <w:sz w:val="20"/>
                <w:szCs w:val="20"/>
              </w:rPr>
              <w:t xml:space="preserve">PaymentStatus</w:t>
            </w:r>
          </w:p>
        </w:tc>
        <w:tc>
          <w:tcPr>
            <w:tcW w:type="dxa" w:w="6531"/>
            <w:tcBorders>
              <w:top w:val="single" w:color="B8C7E0" w:sz="4"/>
              <w:left w:val="single" w:color="B8C7E0" w:sz="4"/>
              <w:bottom w:val="single" w:color="B8C7E0" w:sz="4"/>
              <w:right w:val="single" w:color="B8C7E0" w:sz="4"/>
            </w:tcBorders>
            <w:tcMar>
              <w:top w:type="dxa" w:w="50"/>
              <w:left w:type="dxa" w:w="90"/>
              <w:bottom w:type="dxa" w:w="50"/>
              <w:right w:type="dxa" w:w="90"/>
            </w:tcMar>
            <w:vAlign w:val="top"/>
          </w:tcPr>
          <w:p>
            <w:pPr>
              <w:keepNext w:val="false"/>
              <w:spacing w:after="20" w:before="0"/>
              <w:jc w:val="left"/>
            </w:pPr>
            <w:r>
              <w:rPr>
                <w:rFonts w:ascii="Times New Roman" w:cs="Times New Roman" w:eastAsia="Times New Roman" w:hAnsi="Times New Roman"/>
                <w:sz w:val="20"/>
                <w:szCs w:val="20"/>
              </w:rPr>
              <w:t xml:space="preserve">Unpaid, Paid, Failed, Refunded</w:t>
            </w:r>
          </w:p>
        </w:tc>
      </w:tr>
      <w:tr>
        <w:trPr>
          <w:cantSplit/>
        </w:trPr>
        <w:tc>
          <w:tcPr>
            <w:tcW w:type="dxa" w:w="2540"/>
            <w:tcBorders>
              <w:top w:val="single" w:color="B8C7E0" w:sz="4"/>
              <w:left w:val="single" w:color="B8C7E0" w:sz="4"/>
              <w:bottom w:val="single" w:color="B8C7E0" w:sz="4"/>
              <w:right w:val="single" w:color="B8C7E0" w:sz="4"/>
            </w:tcBorders>
            <w:tcMar>
              <w:top w:type="dxa" w:w="50"/>
              <w:left w:type="dxa" w:w="90"/>
              <w:bottom w:type="dxa" w:w="50"/>
              <w:right w:type="dxa" w:w="90"/>
            </w:tcMar>
            <w:vAlign w:val="top"/>
          </w:tcPr>
          <w:p>
            <w:pPr>
              <w:keepNext w:val="false"/>
              <w:spacing w:after="20" w:before="0"/>
              <w:jc w:val="left"/>
            </w:pPr>
            <w:r>
              <w:rPr>
                <w:rFonts w:ascii="Times New Roman" w:cs="Times New Roman" w:eastAsia="Times New Roman" w:hAnsi="Times New Roman"/>
                <w:sz w:val="20"/>
                <w:szCs w:val="20"/>
              </w:rPr>
              <w:t xml:space="preserve">PaymentMethod</w:t>
            </w:r>
          </w:p>
        </w:tc>
        <w:tc>
          <w:tcPr>
            <w:tcW w:type="dxa" w:w="6531"/>
            <w:tcBorders>
              <w:top w:val="single" w:color="B8C7E0" w:sz="4"/>
              <w:left w:val="single" w:color="B8C7E0" w:sz="4"/>
              <w:bottom w:val="single" w:color="B8C7E0" w:sz="4"/>
              <w:right w:val="single" w:color="B8C7E0" w:sz="4"/>
            </w:tcBorders>
            <w:tcMar>
              <w:top w:type="dxa" w:w="50"/>
              <w:left w:type="dxa" w:w="90"/>
              <w:bottom w:type="dxa" w:w="50"/>
              <w:right w:type="dxa" w:w="90"/>
            </w:tcMar>
            <w:vAlign w:val="top"/>
          </w:tcPr>
          <w:p>
            <w:pPr>
              <w:keepNext w:val="false"/>
              <w:spacing w:after="20" w:before="0"/>
              <w:jc w:val="left"/>
            </w:pPr>
            <w:r>
              <w:rPr>
                <w:rFonts w:ascii="Times New Roman" w:cs="Times New Roman" w:eastAsia="Times New Roman" w:hAnsi="Times New Roman"/>
                <w:sz w:val="20"/>
                <w:szCs w:val="20"/>
              </w:rPr>
              <w:t xml:space="preserve">Cod, BankTransfer</w:t>
            </w:r>
          </w:p>
        </w:tc>
      </w:tr>
      <w:tr>
        <w:trPr>
          <w:cantSplit/>
        </w:trPr>
        <w:tc>
          <w:tcPr>
            <w:tcW w:type="dxa" w:w="2540"/>
            <w:tcBorders>
              <w:top w:val="single" w:color="B8C7E0" w:sz="4"/>
              <w:left w:val="single" w:color="B8C7E0" w:sz="4"/>
              <w:bottom w:val="single" w:color="B8C7E0" w:sz="4"/>
              <w:right w:val="single" w:color="B8C7E0" w:sz="4"/>
            </w:tcBorders>
            <w:tcMar>
              <w:top w:type="dxa" w:w="50"/>
              <w:left w:type="dxa" w:w="90"/>
              <w:bottom w:type="dxa" w:w="50"/>
              <w:right w:type="dxa" w:w="90"/>
            </w:tcMar>
            <w:vAlign w:val="top"/>
          </w:tcPr>
          <w:p>
            <w:pPr>
              <w:keepNext w:val="false"/>
              <w:spacing w:after="20" w:before="0"/>
              <w:jc w:val="left"/>
            </w:pPr>
            <w:r>
              <w:rPr>
                <w:rFonts w:ascii="Times New Roman" w:cs="Times New Roman" w:eastAsia="Times New Roman" w:hAnsi="Times New Roman"/>
                <w:sz w:val="20"/>
                <w:szCs w:val="20"/>
              </w:rPr>
              <w:t xml:space="preserve">ProductStatus</w:t>
            </w:r>
          </w:p>
        </w:tc>
        <w:tc>
          <w:tcPr>
            <w:tcW w:type="dxa" w:w="6531"/>
            <w:tcBorders>
              <w:top w:val="single" w:color="B8C7E0" w:sz="4"/>
              <w:left w:val="single" w:color="B8C7E0" w:sz="4"/>
              <w:bottom w:val="single" w:color="B8C7E0" w:sz="4"/>
              <w:right w:val="single" w:color="B8C7E0" w:sz="4"/>
            </w:tcBorders>
            <w:tcMar>
              <w:top w:type="dxa" w:w="50"/>
              <w:left w:type="dxa" w:w="90"/>
              <w:bottom w:type="dxa" w:w="50"/>
              <w:right w:type="dxa" w:w="90"/>
            </w:tcMar>
            <w:vAlign w:val="top"/>
          </w:tcPr>
          <w:p>
            <w:pPr>
              <w:keepNext w:val="false"/>
              <w:spacing w:after="20" w:before="0"/>
              <w:jc w:val="left"/>
            </w:pPr>
            <w:r>
              <w:rPr>
                <w:rFonts w:ascii="Times New Roman" w:cs="Times New Roman" w:eastAsia="Times New Roman" w:hAnsi="Times New Roman"/>
                <w:sz w:val="20"/>
                <w:szCs w:val="20"/>
              </w:rPr>
              <w:t xml:space="preserve">Draft, Active, Hidden</w:t>
            </w:r>
          </w:p>
        </w:tc>
      </w:tr>
      <w:tr>
        <w:trPr>
          <w:cantSplit/>
        </w:trPr>
        <w:tc>
          <w:tcPr>
            <w:tcW w:type="dxa" w:w="2540"/>
            <w:tcBorders>
              <w:top w:val="single" w:color="B8C7E0" w:sz="4"/>
              <w:left w:val="single" w:color="B8C7E0" w:sz="4"/>
              <w:bottom w:val="single" w:color="B8C7E0" w:sz="4"/>
              <w:right w:val="single" w:color="B8C7E0" w:sz="4"/>
            </w:tcBorders>
            <w:tcMar>
              <w:top w:type="dxa" w:w="50"/>
              <w:left w:type="dxa" w:w="90"/>
              <w:bottom w:type="dxa" w:w="50"/>
              <w:right w:type="dxa" w:w="90"/>
            </w:tcMar>
            <w:vAlign w:val="top"/>
          </w:tcPr>
          <w:p>
            <w:pPr>
              <w:keepNext w:val="false"/>
              <w:spacing w:after="20" w:before="0"/>
              <w:jc w:val="left"/>
            </w:pPr>
            <w:r>
              <w:rPr>
                <w:rFonts w:ascii="Times New Roman" w:cs="Times New Roman" w:eastAsia="Times New Roman" w:hAnsi="Times New Roman"/>
                <w:sz w:val="20"/>
                <w:szCs w:val="20"/>
              </w:rPr>
              <w:t xml:space="preserve">AttributeDataType</w:t>
            </w:r>
          </w:p>
        </w:tc>
        <w:tc>
          <w:tcPr>
            <w:tcW w:type="dxa" w:w="6531"/>
            <w:tcBorders>
              <w:top w:val="single" w:color="B8C7E0" w:sz="4"/>
              <w:left w:val="single" w:color="B8C7E0" w:sz="4"/>
              <w:bottom w:val="single" w:color="B8C7E0" w:sz="4"/>
              <w:right w:val="single" w:color="B8C7E0" w:sz="4"/>
            </w:tcBorders>
            <w:tcMar>
              <w:top w:type="dxa" w:w="50"/>
              <w:left w:type="dxa" w:w="90"/>
              <w:bottom w:type="dxa" w:w="50"/>
              <w:right w:type="dxa" w:w="90"/>
            </w:tcMar>
            <w:vAlign w:val="top"/>
          </w:tcPr>
          <w:p>
            <w:pPr>
              <w:keepNext w:val="false"/>
              <w:spacing w:after="20" w:before="0"/>
              <w:jc w:val="left"/>
            </w:pPr>
            <w:r>
              <w:rPr>
                <w:rFonts w:ascii="Times New Roman" w:cs="Times New Roman" w:eastAsia="Times New Roman" w:hAnsi="Times New Roman"/>
                <w:sz w:val="20"/>
                <w:szCs w:val="20"/>
              </w:rPr>
              <w:t xml:space="preserve">Text, Number, Select, MultiSelect, Color, Boolean, Image</w:t>
            </w:r>
          </w:p>
        </w:tc>
      </w:tr>
      <w:tr>
        <w:trPr>
          <w:cantSplit/>
        </w:trPr>
        <w:tc>
          <w:tcPr>
            <w:tcW w:type="dxa" w:w="2540"/>
            <w:tcBorders>
              <w:top w:val="single" w:color="B8C7E0" w:sz="4"/>
              <w:left w:val="single" w:color="B8C7E0" w:sz="4"/>
              <w:bottom w:val="single" w:color="B8C7E0" w:sz="4"/>
              <w:right w:val="single" w:color="B8C7E0" w:sz="4"/>
            </w:tcBorders>
            <w:tcMar>
              <w:top w:type="dxa" w:w="50"/>
              <w:left w:type="dxa" w:w="90"/>
              <w:bottom w:type="dxa" w:w="50"/>
              <w:right w:type="dxa" w:w="90"/>
            </w:tcMar>
            <w:vAlign w:val="top"/>
          </w:tcPr>
          <w:p>
            <w:pPr>
              <w:keepNext w:val="false"/>
              <w:spacing w:after="20" w:before="0"/>
              <w:jc w:val="left"/>
            </w:pPr>
            <w:r>
              <w:rPr>
                <w:rFonts w:ascii="Times New Roman" w:cs="Times New Roman" w:eastAsia="Times New Roman" w:hAnsi="Times New Roman"/>
                <w:sz w:val="20"/>
                <w:szCs w:val="20"/>
              </w:rPr>
              <w:t xml:space="preserve">CouponType</w:t>
            </w:r>
          </w:p>
        </w:tc>
        <w:tc>
          <w:tcPr>
            <w:tcW w:type="dxa" w:w="6531"/>
            <w:tcBorders>
              <w:top w:val="single" w:color="B8C7E0" w:sz="4"/>
              <w:left w:val="single" w:color="B8C7E0" w:sz="4"/>
              <w:bottom w:val="single" w:color="B8C7E0" w:sz="4"/>
              <w:right w:val="single" w:color="B8C7E0" w:sz="4"/>
            </w:tcBorders>
            <w:tcMar>
              <w:top w:type="dxa" w:w="50"/>
              <w:left w:type="dxa" w:w="90"/>
              <w:bottom w:type="dxa" w:w="50"/>
              <w:right w:type="dxa" w:w="90"/>
            </w:tcMar>
            <w:vAlign w:val="top"/>
          </w:tcPr>
          <w:p>
            <w:pPr>
              <w:keepNext w:val="false"/>
              <w:spacing w:after="20" w:before="0"/>
              <w:jc w:val="left"/>
            </w:pPr>
            <w:r>
              <w:rPr>
                <w:rFonts w:ascii="Times New Roman" w:cs="Times New Roman" w:eastAsia="Times New Roman" w:hAnsi="Times New Roman"/>
                <w:sz w:val="20"/>
                <w:szCs w:val="20"/>
              </w:rPr>
              <w:t xml:space="preserve">Percent, FixedAmount, FreeShipping</w:t>
            </w:r>
          </w:p>
        </w:tc>
      </w:tr>
      <w:tr>
        <w:trPr>
          <w:cantSplit/>
        </w:trPr>
        <w:tc>
          <w:tcPr>
            <w:tcW w:type="dxa" w:w="2540"/>
            <w:tcBorders>
              <w:top w:val="single" w:color="B8C7E0" w:sz="4"/>
              <w:left w:val="single" w:color="B8C7E0" w:sz="4"/>
              <w:bottom w:val="single" w:color="B8C7E0" w:sz="4"/>
              <w:right w:val="single" w:color="B8C7E0" w:sz="4"/>
            </w:tcBorders>
            <w:tcMar>
              <w:top w:type="dxa" w:w="50"/>
              <w:left w:type="dxa" w:w="90"/>
              <w:bottom w:type="dxa" w:w="50"/>
              <w:right w:type="dxa" w:w="90"/>
            </w:tcMar>
            <w:vAlign w:val="top"/>
          </w:tcPr>
          <w:p>
            <w:pPr>
              <w:keepNext w:val="false"/>
              <w:spacing w:after="20" w:before="0"/>
              <w:jc w:val="left"/>
            </w:pPr>
            <w:r>
              <w:rPr>
                <w:rFonts w:ascii="Times New Roman" w:cs="Times New Roman" w:eastAsia="Times New Roman" w:hAnsi="Times New Roman"/>
                <w:sz w:val="20"/>
                <w:szCs w:val="20"/>
              </w:rPr>
              <w:t xml:space="preserve">ReviewStatus</w:t>
            </w:r>
          </w:p>
        </w:tc>
        <w:tc>
          <w:tcPr>
            <w:tcW w:type="dxa" w:w="6531"/>
            <w:tcBorders>
              <w:top w:val="single" w:color="B8C7E0" w:sz="4"/>
              <w:left w:val="single" w:color="B8C7E0" w:sz="4"/>
              <w:bottom w:val="single" w:color="B8C7E0" w:sz="4"/>
              <w:right w:val="single" w:color="B8C7E0" w:sz="4"/>
            </w:tcBorders>
            <w:tcMar>
              <w:top w:type="dxa" w:w="50"/>
              <w:left w:type="dxa" w:w="90"/>
              <w:bottom w:type="dxa" w:w="50"/>
              <w:right w:type="dxa" w:w="90"/>
            </w:tcMar>
            <w:vAlign w:val="top"/>
          </w:tcPr>
          <w:p>
            <w:pPr>
              <w:keepNext w:val="false"/>
              <w:spacing w:after="20" w:before="0"/>
              <w:jc w:val="left"/>
            </w:pPr>
            <w:r>
              <w:rPr>
                <w:rFonts w:ascii="Times New Roman" w:cs="Times New Roman" w:eastAsia="Times New Roman" w:hAnsi="Times New Roman"/>
                <w:sz w:val="20"/>
                <w:szCs w:val="20"/>
              </w:rPr>
              <w:t xml:space="preserve">Pending, Approved, Rejected</w:t>
            </w:r>
          </w:p>
        </w:tc>
      </w:tr>
      <w:tr>
        <w:trPr>
          <w:cantSplit/>
        </w:trPr>
        <w:tc>
          <w:tcPr>
            <w:tcW w:type="dxa" w:w="2540"/>
            <w:tcBorders>
              <w:top w:val="single" w:color="B8C7E0" w:sz="4"/>
              <w:left w:val="single" w:color="B8C7E0" w:sz="4"/>
              <w:bottom w:val="single" w:color="B8C7E0" w:sz="4"/>
              <w:right w:val="single" w:color="B8C7E0" w:sz="4"/>
            </w:tcBorders>
            <w:tcMar>
              <w:top w:type="dxa" w:w="50"/>
              <w:left w:type="dxa" w:w="90"/>
              <w:bottom w:type="dxa" w:w="50"/>
              <w:right w:type="dxa" w:w="90"/>
            </w:tcMar>
            <w:vAlign w:val="top"/>
          </w:tcPr>
          <w:p>
            <w:pPr>
              <w:keepNext w:val="false"/>
              <w:spacing w:after="20" w:before="0"/>
              <w:jc w:val="left"/>
            </w:pPr>
            <w:r>
              <w:rPr>
                <w:rFonts w:ascii="Times New Roman" w:cs="Times New Roman" w:eastAsia="Times New Roman" w:hAnsi="Times New Roman"/>
                <w:sz w:val="20"/>
                <w:szCs w:val="20"/>
              </w:rPr>
              <w:t xml:space="preserve">PublishStatus</w:t>
            </w:r>
          </w:p>
        </w:tc>
        <w:tc>
          <w:tcPr>
            <w:tcW w:type="dxa" w:w="6531"/>
            <w:tcBorders>
              <w:top w:val="single" w:color="B8C7E0" w:sz="4"/>
              <w:left w:val="single" w:color="B8C7E0" w:sz="4"/>
              <w:bottom w:val="single" w:color="B8C7E0" w:sz="4"/>
              <w:right w:val="single" w:color="B8C7E0" w:sz="4"/>
            </w:tcBorders>
            <w:tcMar>
              <w:top w:type="dxa" w:w="50"/>
              <w:left w:type="dxa" w:w="90"/>
              <w:bottom w:type="dxa" w:w="50"/>
              <w:right w:type="dxa" w:w="90"/>
            </w:tcMar>
            <w:vAlign w:val="top"/>
          </w:tcPr>
          <w:p>
            <w:pPr>
              <w:keepNext w:val="false"/>
              <w:spacing w:after="20" w:before="0"/>
              <w:jc w:val="left"/>
            </w:pPr>
            <w:r>
              <w:rPr>
                <w:rFonts w:ascii="Times New Roman" w:cs="Times New Roman" w:eastAsia="Times New Roman" w:hAnsi="Times New Roman"/>
                <w:sz w:val="20"/>
                <w:szCs w:val="20"/>
              </w:rPr>
              <w:t xml:space="preserve">Draft, Published</w:t>
            </w:r>
          </w:p>
        </w:tc>
      </w:tr>
      <w:tr>
        <w:trPr>
          <w:cantSplit/>
        </w:trPr>
        <w:tc>
          <w:tcPr>
            <w:tcW w:type="dxa" w:w="2540"/>
            <w:tcBorders>
              <w:top w:val="single" w:color="B8C7E0" w:sz="4"/>
              <w:left w:val="single" w:color="B8C7E0" w:sz="4"/>
              <w:bottom w:val="single" w:color="B8C7E0" w:sz="4"/>
              <w:right w:val="single" w:color="B8C7E0" w:sz="4"/>
            </w:tcBorders>
            <w:tcMar>
              <w:top w:type="dxa" w:w="50"/>
              <w:left w:type="dxa" w:w="90"/>
              <w:bottom w:type="dxa" w:w="50"/>
              <w:right w:type="dxa" w:w="90"/>
            </w:tcMar>
            <w:vAlign w:val="top"/>
          </w:tcPr>
          <w:p>
            <w:pPr>
              <w:keepNext w:val="false"/>
              <w:spacing w:after="20" w:before="0"/>
              <w:jc w:val="left"/>
            </w:pPr>
            <w:r>
              <w:rPr>
                <w:rFonts w:ascii="Times New Roman" w:cs="Times New Roman" w:eastAsia="Times New Roman" w:hAnsi="Times New Roman"/>
                <w:sz w:val="20"/>
                <w:szCs w:val="20"/>
              </w:rPr>
              <w:t xml:space="preserve">SettingValueType</w:t>
            </w:r>
          </w:p>
        </w:tc>
        <w:tc>
          <w:tcPr>
            <w:tcW w:type="dxa" w:w="6531"/>
            <w:tcBorders>
              <w:top w:val="single" w:color="B8C7E0" w:sz="4"/>
              <w:left w:val="single" w:color="B8C7E0" w:sz="4"/>
              <w:bottom w:val="single" w:color="B8C7E0" w:sz="4"/>
              <w:right w:val="single" w:color="B8C7E0" w:sz="4"/>
            </w:tcBorders>
            <w:tcMar>
              <w:top w:type="dxa" w:w="50"/>
              <w:left w:type="dxa" w:w="90"/>
              <w:bottom w:type="dxa" w:w="50"/>
              <w:right w:type="dxa" w:w="90"/>
            </w:tcMar>
            <w:vAlign w:val="top"/>
          </w:tcPr>
          <w:p>
            <w:pPr>
              <w:keepNext w:val="false"/>
              <w:spacing w:after="20" w:before="0"/>
              <w:jc w:val="left"/>
            </w:pPr>
            <w:r>
              <w:rPr>
                <w:rFonts w:ascii="Times New Roman" w:cs="Times New Roman" w:eastAsia="Times New Roman" w:hAnsi="Times New Roman"/>
                <w:sz w:val="20"/>
                <w:szCs w:val="20"/>
              </w:rPr>
              <w:t xml:space="preserve">String, Number, Boolean, Color, Json, MediaId</w:t>
            </w:r>
          </w:p>
        </w:tc>
      </w:tr>
      <w:tr>
        <w:trPr>
          <w:cantSplit/>
        </w:trPr>
        <w:tc>
          <w:tcPr>
            <w:tcW w:type="dxa" w:w="2540"/>
            <w:tcBorders>
              <w:top w:val="single" w:color="B8C7E0" w:sz="4"/>
              <w:left w:val="single" w:color="B8C7E0" w:sz="4"/>
              <w:bottom w:val="single" w:color="B8C7E0" w:sz="4"/>
              <w:right w:val="single" w:color="B8C7E0" w:sz="4"/>
            </w:tcBorders>
            <w:tcMar>
              <w:top w:type="dxa" w:w="50"/>
              <w:left w:type="dxa" w:w="90"/>
              <w:bottom w:type="dxa" w:w="50"/>
              <w:right w:type="dxa" w:w="90"/>
            </w:tcMar>
            <w:vAlign w:val="top"/>
          </w:tcPr>
          <w:p>
            <w:pPr>
              <w:keepNext w:val="false"/>
              <w:spacing w:after="20" w:before="0"/>
              <w:jc w:val="left"/>
            </w:pPr>
            <w:r>
              <w:rPr>
                <w:rFonts w:ascii="Times New Roman" w:cs="Times New Roman" w:eastAsia="Times New Roman" w:hAnsi="Times New Roman"/>
                <w:sz w:val="20"/>
                <w:szCs w:val="20"/>
              </w:rPr>
              <w:t xml:space="preserve">AddressLevel</w:t>
            </w:r>
          </w:p>
        </w:tc>
        <w:tc>
          <w:tcPr>
            <w:tcW w:type="dxa" w:w="6531"/>
            <w:tcBorders>
              <w:top w:val="single" w:color="B8C7E0" w:sz="4"/>
              <w:left w:val="single" w:color="B8C7E0" w:sz="4"/>
              <w:bottom w:val="single" w:color="B8C7E0" w:sz="4"/>
              <w:right w:val="single" w:color="B8C7E0" w:sz="4"/>
            </w:tcBorders>
            <w:tcMar>
              <w:top w:type="dxa" w:w="50"/>
              <w:left w:type="dxa" w:w="90"/>
              <w:bottom w:type="dxa" w:w="50"/>
              <w:right w:type="dxa" w:w="90"/>
            </w:tcMar>
            <w:vAlign w:val="top"/>
          </w:tcPr>
          <w:p>
            <w:pPr>
              <w:keepNext w:val="false"/>
              <w:spacing w:after="20" w:before="0"/>
              <w:jc w:val="left"/>
            </w:pPr>
            <w:r>
              <w:rPr>
                <w:rFonts w:ascii="Times New Roman" w:cs="Times New Roman" w:eastAsia="Times New Roman" w:hAnsi="Times New Roman"/>
                <w:sz w:val="20"/>
                <w:szCs w:val="20"/>
              </w:rPr>
              <w:t xml:space="preserve">Province, Ward</w:t>
            </w:r>
          </w:p>
        </w:tc>
      </w:tr>
      <w:tr>
        <w:trPr>
          <w:cantSplit/>
        </w:trPr>
        <w:tc>
          <w:tcPr>
            <w:tcW w:type="dxa" w:w="2540"/>
            <w:tcBorders>
              <w:top w:val="single" w:color="B8C7E0" w:sz="4"/>
              <w:left w:val="single" w:color="B8C7E0" w:sz="4"/>
              <w:bottom w:val="single" w:color="B8C7E0" w:sz="4"/>
              <w:right w:val="single" w:color="B8C7E0" w:sz="4"/>
            </w:tcBorders>
            <w:tcMar>
              <w:top w:type="dxa" w:w="50"/>
              <w:left w:type="dxa" w:w="90"/>
              <w:bottom w:type="dxa" w:w="50"/>
              <w:right w:type="dxa" w:w="90"/>
            </w:tcMar>
            <w:vAlign w:val="top"/>
          </w:tcPr>
          <w:p>
            <w:pPr>
              <w:keepNext/>
              <w:spacing w:after="20" w:before="0"/>
              <w:jc w:val="left"/>
            </w:pPr>
            <w:r>
              <w:rPr>
                <w:rFonts w:ascii="Times New Roman" w:cs="Times New Roman" w:eastAsia="Times New Roman" w:hAnsi="Times New Roman"/>
                <w:sz w:val="20"/>
                <w:szCs w:val="20"/>
              </w:rPr>
              <w:t xml:space="preserve">HomepageSectionType</w:t>
            </w:r>
          </w:p>
        </w:tc>
        <w:tc>
          <w:tcPr>
            <w:tcW w:type="dxa" w:w="6531"/>
            <w:tcBorders>
              <w:top w:val="single" w:color="B8C7E0" w:sz="4"/>
              <w:left w:val="single" w:color="B8C7E0" w:sz="4"/>
              <w:bottom w:val="single" w:color="B8C7E0" w:sz="4"/>
              <w:right w:val="single" w:color="B8C7E0" w:sz="4"/>
            </w:tcBorders>
            <w:tcMar>
              <w:top w:type="dxa" w:w="50"/>
              <w:left w:type="dxa" w:w="90"/>
              <w:bottom w:type="dxa" w:w="50"/>
              <w:right w:type="dxa" w:w="90"/>
            </w:tcMar>
            <w:vAlign w:val="top"/>
          </w:tcPr>
          <w:p>
            <w:pPr>
              <w:keepNext/>
              <w:spacing w:after="20" w:before="0"/>
              <w:jc w:val="left"/>
            </w:pPr>
            <w:r>
              <w:rPr>
                <w:rFonts w:ascii="Times New Roman" w:cs="Times New Roman" w:eastAsia="Times New Roman" w:hAnsi="Times New Roman"/>
                <w:sz w:val="20"/>
                <w:szCs w:val="20"/>
              </w:rPr>
              <w:t xml:space="preserve">Hero, Slider, FeaturedCategories, NewProducts, BestSellers, FeaturedProducts, Promotions, FlashSale, Brands, PromoBanners, Blog, Reviews, Newsletter</w:t>
            </w:r>
          </w:p>
        </w:tc>
      </w:tr>
    </w:tbl>
    <w:p>
      <w:pPr>
        <w:spacing w:after="200" w:before="80"/>
        <w:jc w:val="center"/>
      </w:pPr>
      <w:r>
        <w:rPr>
          <w:rFonts w:ascii="Times New Roman" w:cs="Times New Roman" w:eastAsia="Times New Roman" w:hAnsi="Times New Roman"/>
          <w:i/>
          <w:iCs/>
          <w:sz w:val="20"/>
          <w:szCs w:val="20"/>
        </w:rPr>
        <w:t xml:space="preserve">Bảng B.1. Danh mục enum</w:t>
      </w:r>
    </w:p>
    <w:tbl>
      <w:tblPr>
        <w:tblW w:type="dxa" w:w="9071"/>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721"/>
        <w:gridCol w:w="6350"/>
      </w:tblGrid>
      <w:tr>
        <w:trPr>
          <w:cantSplit/>
          <w:tblHeader/>
        </w:trPr>
        <w:tc>
          <w:tcPr>
            <w:tcW w:type="dxa" w:w="2721"/>
            <w:tcBorders>
              <w:top w:val="single" w:color="B8C7E0" w:sz="4"/>
              <w:left w:val="single" w:color="B8C7E0" w:sz="4"/>
              <w:bottom w:val="single" w:color="B8C7E0" w:sz="4"/>
              <w:right w:val="single" w:color="B8C7E0" w:sz="4"/>
            </w:tcBorders>
            <w:shd w:fill="D9E1F2" w:val="clear"/>
            <w:tcMar>
              <w:top w:type="dxa" w:w="50"/>
              <w:left w:type="dxa" w:w="90"/>
              <w:bottom w:type="dxa" w:w="50"/>
              <w:right w:type="dxa" w:w="90"/>
            </w:tcMar>
            <w:vAlign w:val="top"/>
          </w:tcPr>
          <w:p>
            <w:pPr>
              <w:keepNext w:val="false"/>
              <w:spacing w:after="20" w:before="0"/>
              <w:jc w:val="center"/>
            </w:pPr>
            <w:r>
              <w:rPr>
                <w:rFonts w:ascii="Times New Roman" w:cs="Times New Roman" w:eastAsia="Times New Roman" w:hAnsi="Times New Roman"/>
                <w:b/>
                <w:bCs/>
                <w:sz w:val="20"/>
                <w:szCs w:val="20"/>
              </w:rPr>
              <w:t xml:space="preserve">Từ trạng thái</w:t>
            </w:r>
          </w:p>
        </w:tc>
        <w:tc>
          <w:tcPr>
            <w:tcW w:type="dxa" w:w="6350"/>
            <w:tcBorders>
              <w:top w:val="single" w:color="B8C7E0" w:sz="4"/>
              <w:left w:val="single" w:color="B8C7E0" w:sz="4"/>
              <w:bottom w:val="single" w:color="B8C7E0" w:sz="4"/>
              <w:right w:val="single" w:color="B8C7E0" w:sz="4"/>
            </w:tcBorders>
            <w:shd w:fill="D9E1F2" w:val="clear"/>
            <w:tcMar>
              <w:top w:type="dxa" w:w="50"/>
              <w:left w:type="dxa" w:w="90"/>
              <w:bottom w:type="dxa" w:w="50"/>
              <w:right w:type="dxa" w:w="90"/>
            </w:tcMar>
            <w:vAlign w:val="top"/>
          </w:tcPr>
          <w:p>
            <w:pPr>
              <w:keepNext w:val="false"/>
              <w:spacing w:after="20" w:before="0"/>
              <w:jc w:val="center"/>
            </w:pPr>
            <w:r>
              <w:rPr>
                <w:rFonts w:ascii="Times New Roman" w:cs="Times New Roman" w:eastAsia="Times New Roman" w:hAnsi="Times New Roman"/>
                <w:b/>
                <w:bCs/>
                <w:sz w:val="20"/>
                <w:szCs w:val="20"/>
              </w:rPr>
              <w:t xml:space="preserve">Được chuyển sang</w:t>
            </w:r>
          </w:p>
        </w:tc>
      </w:tr>
      <w:tr>
        <w:trPr>
          <w:cantSplit/>
        </w:trPr>
        <w:tc>
          <w:tcPr>
            <w:tcW w:type="dxa" w:w="2721"/>
            <w:tcBorders>
              <w:top w:val="single" w:color="B8C7E0" w:sz="4"/>
              <w:left w:val="single" w:color="B8C7E0" w:sz="4"/>
              <w:bottom w:val="single" w:color="B8C7E0" w:sz="4"/>
              <w:right w:val="single" w:color="B8C7E0" w:sz="4"/>
            </w:tcBorders>
            <w:tcMar>
              <w:top w:type="dxa" w:w="50"/>
              <w:left w:type="dxa" w:w="90"/>
              <w:bottom w:type="dxa" w:w="50"/>
              <w:right w:type="dxa" w:w="90"/>
            </w:tcMar>
            <w:vAlign w:val="top"/>
          </w:tcPr>
          <w:p>
            <w:pPr>
              <w:keepNext w:val="false"/>
              <w:spacing w:after="20" w:before="0"/>
              <w:jc w:val="left"/>
            </w:pPr>
            <w:r>
              <w:rPr>
                <w:rFonts w:ascii="Times New Roman" w:cs="Times New Roman" w:eastAsia="Times New Roman" w:hAnsi="Times New Roman"/>
                <w:sz w:val="20"/>
                <w:szCs w:val="20"/>
              </w:rPr>
              <w:t xml:space="preserve">Pending</w:t>
            </w:r>
          </w:p>
        </w:tc>
        <w:tc>
          <w:tcPr>
            <w:tcW w:type="dxa" w:w="6350"/>
            <w:tcBorders>
              <w:top w:val="single" w:color="B8C7E0" w:sz="4"/>
              <w:left w:val="single" w:color="B8C7E0" w:sz="4"/>
              <w:bottom w:val="single" w:color="B8C7E0" w:sz="4"/>
              <w:right w:val="single" w:color="B8C7E0" w:sz="4"/>
            </w:tcBorders>
            <w:tcMar>
              <w:top w:type="dxa" w:w="50"/>
              <w:left w:type="dxa" w:w="90"/>
              <w:bottom w:type="dxa" w:w="50"/>
              <w:right w:type="dxa" w:w="90"/>
            </w:tcMar>
            <w:vAlign w:val="top"/>
          </w:tcPr>
          <w:p>
            <w:pPr>
              <w:keepNext w:val="false"/>
              <w:spacing w:after="20" w:before="0"/>
              <w:jc w:val="left"/>
            </w:pPr>
            <w:r>
              <w:rPr>
                <w:rFonts w:ascii="Times New Roman" w:cs="Times New Roman" w:eastAsia="Times New Roman" w:hAnsi="Times New Roman"/>
                <w:sz w:val="20"/>
                <w:szCs w:val="20"/>
              </w:rPr>
              <w:t xml:space="preserve">Confirmed, Cancelled</w:t>
            </w:r>
          </w:p>
        </w:tc>
      </w:tr>
      <w:tr>
        <w:trPr>
          <w:cantSplit/>
        </w:trPr>
        <w:tc>
          <w:tcPr>
            <w:tcW w:type="dxa" w:w="2721"/>
            <w:tcBorders>
              <w:top w:val="single" w:color="B8C7E0" w:sz="4"/>
              <w:left w:val="single" w:color="B8C7E0" w:sz="4"/>
              <w:bottom w:val="single" w:color="B8C7E0" w:sz="4"/>
              <w:right w:val="single" w:color="B8C7E0" w:sz="4"/>
            </w:tcBorders>
            <w:tcMar>
              <w:top w:type="dxa" w:w="50"/>
              <w:left w:type="dxa" w:w="90"/>
              <w:bottom w:type="dxa" w:w="50"/>
              <w:right w:type="dxa" w:w="90"/>
            </w:tcMar>
            <w:vAlign w:val="top"/>
          </w:tcPr>
          <w:p>
            <w:pPr>
              <w:keepNext w:val="false"/>
              <w:spacing w:after="20" w:before="0"/>
              <w:jc w:val="left"/>
            </w:pPr>
            <w:r>
              <w:rPr>
                <w:rFonts w:ascii="Times New Roman" w:cs="Times New Roman" w:eastAsia="Times New Roman" w:hAnsi="Times New Roman"/>
                <w:sz w:val="20"/>
                <w:szCs w:val="20"/>
              </w:rPr>
              <w:t xml:space="preserve">Confirmed</w:t>
            </w:r>
          </w:p>
        </w:tc>
        <w:tc>
          <w:tcPr>
            <w:tcW w:type="dxa" w:w="6350"/>
            <w:tcBorders>
              <w:top w:val="single" w:color="B8C7E0" w:sz="4"/>
              <w:left w:val="single" w:color="B8C7E0" w:sz="4"/>
              <w:bottom w:val="single" w:color="B8C7E0" w:sz="4"/>
              <w:right w:val="single" w:color="B8C7E0" w:sz="4"/>
            </w:tcBorders>
            <w:tcMar>
              <w:top w:type="dxa" w:w="50"/>
              <w:left w:type="dxa" w:w="90"/>
              <w:bottom w:type="dxa" w:w="50"/>
              <w:right w:type="dxa" w:w="90"/>
            </w:tcMar>
            <w:vAlign w:val="top"/>
          </w:tcPr>
          <w:p>
            <w:pPr>
              <w:keepNext w:val="false"/>
              <w:spacing w:after="20" w:before="0"/>
              <w:jc w:val="left"/>
            </w:pPr>
            <w:r>
              <w:rPr>
                <w:rFonts w:ascii="Times New Roman" w:cs="Times New Roman" w:eastAsia="Times New Roman" w:hAnsi="Times New Roman"/>
                <w:sz w:val="20"/>
                <w:szCs w:val="20"/>
              </w:rPr>
              <w:t xml:space="preserve">Processing, Cancelled</w:t>
            </w:r>
          </w:p>
        </w:tc>
      </w:tr>
      <w:tr>
        <w:trPr>
          <w:cantSplit/>
        </w:trPr>
        <w:tc>
          <w:tcPr>
            <w:tcW w:type="dxa" w:w="2721"/>
            <w:tcBorders>
              <w:top w:val="single" w:color="B8C7E0" w:sz="4"/>
              <w:left w:val="single" w:color="B8C7E0" w:sz="4"/>
              <w:bottom w:val="single" w:color="B8C7E0" w:sz="4"/>
              <w:right w:val="single" w:color="B8C7E0" w:sz="4"/>
            </w:tcBorders>
            <w:tcMar>
              <w:top w:type="dxa" w:w="50"/>
              <w:left w:type="dxa" w:w="90"/>
              <w:bottom w:type="dxa" w:w="50"/>
              <w:right w:type="dxa" w:w="90"/>
            </w:tcMar>
            <w:vAlign w:val="top"/>
          </w:tcPr>
          <w:p>
            <w:pPr>
              <w:keepNext w:val="false"/>
              <w:spacing w:after="20" w:before="0"/>
              <w:jc w:val="left"/>
            </w:pPr>
            <w:r>
              <w:rPr>
                <w:rFonts w:ascii="Times New Roman" w:cs="Times New Roman" w:eastAsia="Times New Roman" w:hAnsi="Times New Roman"/>
                <w:sz w:val="20"/>
                <w:szCs w:val="20"/>
              </w:rPr>
              <w:t xml:space="preserve">Processing</w:t>
            </w:r>
          </w:p>
        </w:tc>
        <w:tc>
          <w:tcPr>
            <w:tcW w:type="dxa" w:w="6350"/>
            <w:tcBorders>
              <w:top w:val="single" w:color="B8C7E0" w:sz="4"/>
              <w:left w:val="single" w:color="B8C7E0" w:sz="4"/>
              <w:bottom w:val="single" w:color="B8C7E0" w:sz="4"/>
              <w:right w:val="single" w:color="B8C7E0" w:sz="4"/>
            </w:tcBorders>
            <w:tcMar>
              <w:top w:type="dxa" w:w="50"/>
              <w:left w:type="dxa" w:w="90"/>
              <w:bottom w:type="dxa" w:w="50"/>
              <w:right w:type="dxa" w:w="90"/>
            </w:tcMar>
            <w:vAlign w:val="top"/>
          </w:tcPr>
          <w:p>
            <w:pPr>
              <w:keepNext w:val="false"/>
              <w:spacing w:after="20" w:before="0"/>
              <w:jc w:val="left"/>
            </w:pPr>
            <w:r>
              <w:rPr>
                <w:rFonts w:ascii="Times New Roman" w:cs="Times New Roman" w:eastAsia="Times New Roman" w:hAnsi="Times New Roman"/>
                <w:sz w:val="20"/>
                <w:szCs w:val="20"/>
              </w:rPr>
              <w:t xml:space="preserve">Shipping, Cancelled</w:t>
            </w:r>
          </w:p>
        </w:tc>
      </w:tr>
      <w:tr>
        <w:trPr>
          <w:cantSplit/>
        </w:trPr>
        <w:tc>
          <w:tcPr>
            <w:tcW w:type="dxa" w:w="2721"/>
            <w:tcBorders>
              <w:top w:val="single" w:color="B8C7E0" w:sz="4"/>
              <w:left w:val="single" w:color="B8C7E0" w:sz="4"/>
              <w:bottom w:val="single" w:color="B8C7E0" w:sz="4"/>
              <w:right w:val="single" w:color="B8C7E0" w:sz="4"/>
            </w:tcBorders>
            <w:tcMar>
              <w:top w:type="dxa" w:w="50"/>
              <w:left w:type="dxa" w:w="90"/>
              <w:bottom w:type="dxa" w:w="50"/>
              <w:right w:type="dxa" w:w="90"/>
            </w:tcMar>
            <w:vAlign w:val="top"/>
          </w:tcPr>
          <w:p>
            <w:pPr>
              <w:keepNext w:val="false"/>
              <w:spacing w:after="20" w:before="0"/>
              <w:jc w:val="left"/>
            </w:pPr>
            <w:r>
              <w:rPr>
                <w:rFonts w:ascii="Times New Roman" w:cs="Times New Roman" w:eastAsia="Times New Roman" w:hAnsi="Times New Roman"/>
                <w:sz w:val="20"/>
                <w:szCs w:val="20"/>
              </w:rPr>
              <w:t xml:space="preserve">Shipping</w:t>
            </w:r>
          </w:p>
        </w:tc>
        <w:tc>
          <w:tcPr>
            <w:tcW w:type="dxa" w:w="6350"/>
            <w:tcBorders>
              <w:top w:val="single" w:color="B8C7E0" w:sz="4"/>
              <w:left w:val="single" w:color="B8C7E0" w:sz="4"/>
              <w:bottom w:val="single" w:color="B8C7E0" w:sz="4"/>
              <w:right w:val="single" w:color="B8C7E0" w:sz="4"/>
            </w:tcBorders>
            <w:tcMar>
              <w:top w:type="dxa" w:w="50"/>
              <w:left w:type="dxa" w:w="90"/>
              <w:bottom w:type="dxa" w:w="50"/>
              <w:right w:type="dxa" w:w="90"/>
            </w:tcMar>
            <w:vAlign w:val="top"/>
          </w:tcPr>
          <w:p>
            <w:pPr>
              <w:keepNext w:val="false"/>
              <w:spacing w:after="20" w:before="0"/>
              <w:jc w:val="left"/>
            </w:pPr>
            <w:r>
              <w:rPr>
                <w:rFonts w:ascii="Times New Roman" w:cs="Times New Roman" w:eastAsia="Times New Roman" w:hAnsi="Times New Roman"/>
                <w:sz w:val="20"/>
                <w:szCs w:val="20"/>
              </w:rPr>
              <w:t xml:space="preserve">Completed, Cancelled</w:t>
            </w:r>
          </w:p>
        </w:tc>
      </w:tr>
      <w:tr>
        <w:trPr>
          <w:cantSplit/>
        </w:trPr>
        <w:tc>
          <w:tcPr>
            <w:tcW w:type="dxa" w:w="2721"/>
            <w:tcBorders>
              <w:top w:val="single" w:color="B8C7E0" w:sz="4"/>
              <w:left w:val="single" w:color="B8C7E0" w:sz="4"/>
              <w:bottom w:val="single" w:color="B8C7E0" w:sz="4"/>
              <w:right w:val="single" w:color="B8C7E0" w:sz="4"/>
            </w:tcBorders>
            <w:tcMar>
              <w:top w:type="dxa" w:w="50"/>
              <w:left w:type="dxa" w:w="90"/>
              <w:bottom w:type="dxa" w:w="50"/>
              <w:right w:type="dxa" w:w="90"/>
            </w:tcMar>
            <w:vAlign w:val="top"/>
          </w:tcPr>
          <w:p>
            <w:pPr>
              <w:keepNext w:val="false"/>
              <w:spacing w:after="20" w:before="0"/>
              <w:jc w:val="left"/>
            </w:pPr>
            <w:r>
              <w:rPr>
                <w:rFonts w:ascii="Times New Roman" w:cs="Times New Roman" w:eastAsia="Times New Roman" w:hAnsi="Times New Roman"/>
                <w:sz w:val="20"/>
                <w:szCs w:val="20"/>
              </w:rPr>
              <w:t xml:space="preserve">Completed</w:t>
            </w:r>
          </w:p>
        </w:tc>
        <w:tc>
          <w:tcPr>
            <w:tcW w:type="dxa" w:w="6350"/>
            <w:tcBorders>
              <w:top w:val="single" w:color="B8C7E0" w:sz="4"/>
              <w:left w:val="single" w:color="B8C7E0" w:sz="4"/>
              <w:bottom w:val="single" w:color="B8C7E0" w:sz="4"/>
              <w:right w:val="single" w:color="B8C7E0" w:sz="4"/>
            </w:tcBorders>
            <w:tcMar>
              <w:top w:type="dxa" w:w="50"/>
              <w:left w:type="dxa" w:w="90"/>
              <w:bottom w:type="dxa" w:w="50"/>
              <w:right w:type="dxa" w:w="90"/>
            </w:tcMar>
            <w:vAlign w:val="top"/>
          </w:tcPr>
          <w:p>
            <w:pPr>
              <w:keepNext w:val="false"/>
              <w:spacing w:after="20" w:before="0"/>
              <w:jc w:val="left"/>
            </w:pPr>
            <w:r>
              <w:rPr>
                <w:rFonts w:ascii="Times New Roman" w:cs="Times New Roman" w:eastAsia="Times New Roman" w:hAnsi="Times New Roman"/>
                <w:sz w:val="20"/>
                <w:szCs w:val="20"/>
              </w:rPr>
              <w:t xml:space="preserve">Refunded</w:t>
            </w:r>
          </w:p>
        </w:tc>
      </w:tr>
      <w:tr>
        <w:trPr>
          <w:cantSplit/>
        </w:trPr>
        <w:tc>
          <w:tcPr>
            <w:tcW w:type="dxa" w:w="2721"/>
            <w:tcBorders>
              <w:top w:val="single" w:color="B8C7E0" w:sz="4"/>
              <w:left w:val="single" w:color="B8C7E0" w:sz="4"/>
              <w:bottom w:val="single" w:color="B8C7E0" w:sz="4"/>
              <w:right w:val="single" w:color="B8C7E0" w:sz="4"/>
            </w:tcBorders>
            <w:tcMar>
              <w:top w:type="dxa" w:w="50"/>
              <w:left w:type="dxa" w:w="90"/>
              <w:bottom w:type="dxa" w:w="50"/>
              <w:right w:type="dxa" w:w="90"/>
            </w:tcMar>
            <w:vAlign w:val="top"/>
          </w:tcPr>
          <w:p>
            <w:pPr>
              <w:keepNext w:val="false"/>
              <w:spacing w:after="20" w:before="0"/>
              <w:jc w:val="left"/>
            </w:pPr>
            <w:r>
              <w:rPr>
                <w:rFonts w:ascii="Times New Roman" w:cs="Times New Roman" w:eastAsia="Times New Roman" w:hAnsi="Times New Roman"/>
                <w:sz w:val="20"/>
                <w:szCs w:val="20"/>
              </w:rPr>
              <w:t xml:space="preserve">Cancelled</w:t>
            </w:r>
          </w:p>
        </w:tc>
        <w:tc>
          <w:tcPr>
            <w:tcW w:type="dxa" w:w="6350"/>
            <w:tcBorders>
              <w:top w:val="single" w:color="B8C7E0" w:sz="4"/>
              <w:left w:val="single" w:color="B8C7E0" w:sz="4"/>
              <w:bottom w:val="single" w:color="B8C7E0" w:sz="4"/>
              <w:right w:val="single" w:color="B8C7E0" w:sz="4"/>
            </w:tcBorders>
            <w:tcMar>
              <w:top w:type="dxa" w:w="50"/>
              <w:left w:type="dxa" w:w="90"/>
              <w:bottom w:type="dxa" w:w="50"/>
              <w:right w:type="dxa" w:w="90"/>
            </w:tcMar>
            <w:vAlign w:val="top"/>
          </w:tcPr>
          <w:p>
            <w:pPr>
              <w:keepNext w:val="false"/>
              <w:spacing w:after="20" w:before="0"/>
              <w:jc w:val="left"/>
            </w:pPr>
            <w:r>
              <w:rPr>
                <w:rFonts w:ascii="Times New Roman" w:cs="Times New Roman" w:eastAsia="Times New Roman" w:hAnsi="Times New Roman"/>
                <w:sz w:val="20"/>
                <w:szCs w:val="20"/>
              </w:rPr>
              <w:t xml:space="preserve">Refunded</w:t>
            </w:r>
          </w:p>
        </w:tc>
      </w:tr>
      <w:tr>
        <w:trPr>
          <w:cantSplit/>
        </w:trPr>
        <w:tc>
          <w:tcPr>
            <w:tcW w:type="dxa" w:w="2721"/>
            <w:tcBorders>
              <w:top w:val="single" w:color="B8C7E0" w:sz="4"/>
              <w:left w:val="single" w:color="B8C7E0" w:sz="4"/>
              <w:bottom w:val="single" w:color="B8C7E0" w:sz="4"/>
              <w:right w:val="single" w:color="B8C7E0" w:sz="4"/>
            </w:tcBorders>
            <w:tcMar>
              <w:top w:type="dxa" w:w="50"/>
              <w:left w:type="dxa" w:w="90"/>
              <w:bottom w:type="dxa" w:w="50"/>
              <w:right w:type="dxa" w:w="90"/>
            </w:tcMar>
            <w:vAlign w:val="top"/>
          </w:tcPr>
          <w:p>
            <w:pPr>
              <w:keepNext/>
              <w:spacing w:after="20" w:before="0"/>
              <w:jc w:val="left"/>
            </w:pPr>
            <w:r>
              <w:rPr>
                <w:rFonts w:ascii="Times New Roman" w:cs="Times New Roman" w:eastAsia="Times New Roman" w:hAnsi="Times New Roman"/>
                <w:sz w:val="20"/>
                <w:szCs w:val="20"/>
              </w:rPr>
              <w:t xml:space="preserve">Refunded</w:t>
            </w:r>
          </w:p>
        </w:tc>
        <w:tc>
          <w:tcPr>
            <w:tcW w:type="dxa" w:w="6350"/>
            <w:tcBorders>
              <w:top w:val="single" w:color="B8C7E0" w:sz="4"/>
              <w:left w:val="single" w:color="B8C7E0" w:sz="4"/>
              <w:bottom w:val="single" w:color="B8C7E0" w:sz="4"/>
              <w:right w:val="single" w:color="B8C7E0" w:sz="4"/>
            </w:tcBorders>
            <w:tcMar>
              <w:top w:type="dxa" w:w="50"/>
              <w:left w:type="dxa" w:w="90"/>
              <w:bottom w:type="dxa" w:w="50"/>
              <w:right w:type="dxa" w:w="90"/>
            </w:tcMar>
            <w:vAlign w:val="top"/>
          </w:tcPr>
          <w:p>
            <w:pPr>
              <w:keepNext/>
              <w:spacing w:after="20" w:before="0"/>
              <w:jc w:val="left"/>
            </w:pPr>
            <w:r>
              <w:rPr>
                <w:rFonts w:ascii="Times New Roman" w:cs="Times New Roman" w:eastAsia="Times New Roman" w:hAnsi="Times New Roman"/>
                <w:sz w:val="20"/>
                <w:szCs w:val="20"/>
              </w:rPr>
              <w:t xml:space="preserve">(trạng thái cuối)</w:t>
            </w:r>
          </w:p>
        </w:tc>
      </w:tr>
    </w:tbl>
    <w:p>
      <w:pPr>
        <w:spacing w:after="200" w:before="80"/>
        <w:jc w:val="center"/>
      </w:pPr>
      <w:r>
        <w:rPr>
          <w:rFonts w:ascii="Times New Roman" w:cs="Times New Roman" w:eastAsia="Times New Roman" w:hAnsi="Times New Roman"/>
          <w:i/>
          <w:iCs/>
          <w:sz w:val="20"/>
          <w:szCs w:val="20"/>
        </w:rPr>
        <w:t xml:space="preserve">Bảng B.2. Chuyển trạng thái đơn hàng (đề xuất)</w:t>
      </w:r>
    </w:p>
    <w:p>
      <w:pPr>
        <w:pStyle w:val="Heading1"/>
        <w:pageBreakBefore/>
      </w:pPr>
      <w:bookmarkStart w:name="_Toc32" w:id="32"/>
      <w:r>
        <w:t xml:space="preserve">PHỤ LỤC C. CĂN CỨ PHÁP LÝ VÀ TÀI LIỆU THAM CHIẾU</w:t>
      </w:r>
      <w:bookmarkEnd w:id="32"/>
    </w:p>
    <w:p>
      <w:pPr>
        <w:spacing w:after="120" w:before="0" w:line="300"/>
        <w:jc w:val="both"/>
      </w:pPr>
      <w:r>
        <w:rPr>
          <w:rFonts w:ascii="Times New Roman" w:cs="Times New Roman" w:eastAsia="Times New Roman" w:hAnsi="Times New Roman"/>
          <w:b/>
          <w:bCs/>
          <w:sz w:val="22"/>
          <w:szCs w:val="22"/>
        </w:rPr>
        <w:t xml:space="preserve">Nghị quyết</w:t>
      </w:r>
    </w:p>
    <w:p>
      <w:pPr>
        <w:pStyle w:val="ListParagraph"/>
        <w:numPr>
          <w:ilvl w:val="0"/>
          <w:numId w:val="2"/>
        </w:numPr>
        <w:spacing w:after="60" w:before="0" w:line="300"/>
        <w:jc w:val="both"/>
      </w:pPr>
      <w:r>
        <w:rPr>
          <w:rFonts w:ascii="Times New Roman" w:cs="Times New Roman" w:eastAsia="Times New Roman" w:hAnsi="Times New Roman"/>
          <w:sz w:val="22"/>
          <w:szCs w:val="22"/>
        </w:rPr>
        <w:t xml:space="preserve">Nghị quyết số 202/2025/QH15 ngày 12/6/2025 của Quốc hội về việc sắp xếp đơn vị hành chính cấp tỉnh: hình thành 34 đơn vị hành chính cấp tỉnh, chính quyền địa phương các tỉnh, thành phố hình thành sau sắp xếp hoạt động từ ngày 01/7/2025. Nguồn tra cứu: https://thuvienphapluat.vn/van-ban/Bo-may-hanh-chinh/Nghi-quyet-202-2025-QH15-sap-xep-don-vi-hanh-chinh-cap-tinh-648951.aspx</w:t>
      </w:r>
    </w:p>
    <w:p>
      <w:pPr>
        <w:spacing w:after="120" w:before="120" w:line="300"/>
        <w:jc w:val="both"/>
      </w:pPr>
      <w:r>
        <w:rPr>
          <w:rFonts w:ascii="Times New Roman" w:cs="Times New Roman" w:eastAsia="Times New Roman" w:hAnsi="Times New Roman"/>
          <w:sz w:val="22"/>
          <w:szCs w:val="22"/>
        </w:rPr>
        <w:t xml:space="preserve">Số hiệu các văn bản sắp xếp đơn vị hành chính cấp xã và danh mục phường/xã chính thức chưa được tra cứu và chưa được trích dẫn; sẽ bổ sung khi xác định nguồn dữ liệu ở Giai đoạn 1 (Chương 9).</w:t>
      </w:r>
    </w:p>
    <w:sectPr>
      <w:headerReference w:type="default" r:id="rId6"/>
      <w:headerReference w:type="first" r:id="rId7"/>
      <w:footerReference w:type="default" r:id="rId8"/>
      <w:footerReference w:type="first" r:id="rId9"/>
      <w:pgSz w:w="11906" w:h="16838" w:orient="portrait"/>
      <w:pgMar w:top="1800" w:right="1134" w:bottom="1134" w:left="1701" w:header="720" w:footer="709"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tbl>
    <w:tblPr>
      <w:tblW w:type="dxa" w:w="9071"/>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710"/>
      <w:gridCol w:w="1361"/>
    </w:tblGrid>
    <w:tr>
      <w:tc>
        <w:tcPr>
          <w:tcW w:type="dxa" w:w="7710"/>
          <w:tcBorders>
            <w:top w:val="single" w:color="AAAAAA" w:sz="6" w:space="4"/>
            <w:left w:val="none"/>
            <w:bottom w:val="none"/>
            <w:right w:val="none"/>
          </w:tcBorders>
          <w:tcMar>
            <w:top w:type="dxa" w:w="60"/>
            <w:left w:type="dxa" w:w="0"/>
            <w:bottom w:type="dxa" w:w="0"/>
            <w:right w:type="dxa" w:w="120"/>
          </w:tcMar>
        </w:tcPr>
        <w:p>
          <w:pPr>
            <w:spacing w:after="0" w:before="0"/>
          </w:pPr>
          <w:r>
            <w:rPr>
              <w:rFonts w:ascii="Times New Roman" w:cs="Times New Roman" w:eastAsia="Times New Roman" w:hAnsi="Times New Roman"/>
              <w:color w:val="444444"/>
              <w:sz w:val="16"/>
              <w:szCs w:val="16"/>
            </w:rPr>
            <w:t xml:space="preserve">Trụ sở Hà Nội: Tầng 18, tòa nhà Tổng Công ty 319, số 63 Lê Văn Lương, Phường Yên Hoà, Hà Nội</w:t>
          </w:r>
        </w:p>
        <w:p>
          <w:pPr>
            <w:spacing w:after="0" w:before="0"/>
          </w:pPr>
          <w:r>
            <w:rPr>
              <w:rFonts w:ascii="Times New Roman" w:cs="Times New Roman" w:eastAsia="Times New Roman" w:hAnsi="Times New Roman"/>
              <w:color w:val="444444"/>
              <w:sz w:val="16"/>
              <w:szCs w:val="16"/>
            </w:rPr>
            <w:t xml:space="preserve">Tel: +84 24 3755 8210  |  Email: info@vidagis.com  |  Website: www.vidagis.com</w:t>
          </w:r>
        </w:p>
      </w:tc>
      <w:tc>
        <w:tcPr>
          <w:tcW w:type="dxa" w:w="1361"/>
          <w:tcBorders>
            <w:top w:val="single" w:color="AAAAAA" w:sz="6" w:space="4"/>
            <w:left w:val="none"/>
            <w:bottom w:val="none"/>
            <w:right w:val="none"/>
          </w:tcBorders>
          <w:tcMar>
            <w:top w:type="dxa" w:w="60"/>
            <w:left w:type="dxa" w:w="120"/>
            <w:bottom w:type="dxa" w:w="0"/>
            <w:right w:type="dxa" w:w="0"/>
          </w:tcMar>
          <w:vAlign w:val="center"/>
        </w:tcPr>
        <w:p>
          <w:pPr>
            <w:spacing w:after="0" w:before="0"/>
            <w:jc w:val="right"/>
          </w:pPr>
          <w:r>
            <w:rPr>
              <w:rFonts w:ascii="Times New Roman" w:cs="Times New Roman" w:eastAsia="Times New Roman" w:hAnsi="Times New Roman"/>
              <w:sz w:val="22"/>
              <w:szCs w:val="22"/>
            </w:rPr>
            <w:fldChar w:fldCharType="begin"/>
            <w:instrText xml:space="preserve">PAGE</w:instrText>
            <w:fldChar w:fldCharType="separate"/>
            <w:fldChar w:fldCharType="end"/>
          </w:r>
        </w:p>
      </w:tc>
    </w:tr>
  </w:tbl>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before="0"/>
      <w:jc w:val="right"/>
    </w:pPr>
    <w:r>
      <w:drawing>
        <wp:inline distT="0" distB="0" distL="0" distR="0">
          <wp:extent cx="1143000" cy="276225"/>
          <wp:effectExtent t="0" r="0" b="0" l="0"/>
          <wp:docPr id="4" name="logo_vidagis" descr="VidaGIS logo" title="VidaG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143000" cy="276225"/>
                  </a:xfrm>
                  <a:prstGeom prst="rect">
                    <a:avLst/>
                  </a:prstGeom>
                </pic:spPr>
              </pic:pic>
            </a:graphicData>
          </a:graphic>
        </wp:inline>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60" w:before="0"/>
      <w:jc w:val="right"/>
    </w:pPr>
    <w:r>
      <w:drawing>
        <wp:inline distT="0" distB="0" distL="0" distR="0">
          <wp:extent cx="1143000" cy="276225"/>
          <wp:effectExtent t="0" r="0" b="0" l="0"/>
          <wp:docPr id="3" name="logo_vidagis" descr="VidaGIS logo" title="VidaG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143000" cy="276225"/>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20" w:before="240"/>
      <w:outlineLvl w:val="0"/>
    </w:pPr>
    <w:rPr>
      <w:rFonts w:ascii="Times New Roman" w:cs="Times New Roman" w:eastAsia="Times New Roman" w:hAnsi="Times New Roman"/>
      <w:b/>
      <w:bCs/>
      <w:color w:val="1F3864"/>
      <w:sz w:val="28"/>
      <w:szCs w:val="28"/>
    </w:rPr>
  </w:style>
  <w:style w:type="paragraph" w:styleId="Heading2">
    <w:name w:val="Heading 2"/>
    <w:basedOn w:val="Normal"/>
    <w:next w:val="Normal"/>
    <w:qFormat/>
    <w:pPr>
      <w:keepNext/>
      <w:spacing w:after="100" w:before="200"/>
      <w:outlineLvl w:val="1"/>
    </w:pPr>
    <w:rPr>
      <w:rFonts w:ascii="Times New Roman" w:cs="Times New Roman" w:eastAsia="Times New Roman" w:hAnsi="Times New Roman"/>
      <w:b/>
      <w:bCs/>
      <w:color w:val="2E5496"/>
      <w:sz w:val="26"/>
      <w:szCs w:val="26"/>
    </w:rPr>
  </w:style>
  <w:style w:type="paragraph" w:styleId="Heading3">
    <w:name w:val="Heading 3"/>
    <w:basedOn w:val="Normal"/>
    <w:next w:val="Normal"/>
    <w:qFormat/>
    <w:pPr>
      <w:keepNext/>
      <w:spacing w:after="80" w:before="160"/>
      <w:outlineLvl w:val="2"/>
    </w:pPr>
    <w:rPr>
      <w:rFonts w:ascii="Times New Roman" w:cs="Times New Roman" w:eastAsia="Times New Roman" w:hAnsi="Times New Roman"/>
      <w:b/>
      <w:bCs/>
      <w:color w:val="1F497D"/>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image" Target="media/9489edf861cc67afaf9f742b680a0d77996ef9fd.png"/><Relationship Id="rId12" Type="http://schemas.openxmlformats.org/officeDocument/2006/relationships/image" Target="media/277f83baac107c72b91c1f6b63077e32d4a0e3d5.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3287474d4e898ed96f3895ff6765b3338de4f6a6.png"/></Relationships>
</file>

<file path=word/_rels/header2.xml.rels><?xml version="1.0" encoding="UTF-8"?><Relationships xmlns="http://schemas.openxmlformats.org/package/2006/relationships"><Relationship Id="rId0" Type="http://schemas.openxmlformats.org/officeDocument/2006/relationships/image" Target="media/3287474d4e898ed96f3895ff6765b3338de4f6a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Tài liệu thiết kế hệ thống Nền tảng CCP – Giai đoạn 0</dc:title>
  <dc:creator>VidaGIS</dc:creator>
  <cp:lastModifiedBy>Un-named</cp:lastModifiedBy>
  <cp:revision>1</cp:revision>
  <dcterms:created xsi:type="dcterms:W3CDTF">2026-10-10T06:27:06.937Z</dcterms:created>
  <dcterms:modified xsi:type="dcterms:W3CDTF">2026-10-10T06:27:06.938Z</dcterms:modified>
</cp:coreProperties>
</file>

<file path=docProps/custom.xml><?xml version="1.0" encoding="utf-8"?>
<Properties xmlns="http://schemas.openxmlformats.org/officeDocument/2006/custom-properties" xmlns:vt="http://schemas.openxmlformats.org/officeDocument/2006/docPropsVTypes"/>
</file>