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47307" w14:textId="4C923970" w:rsidR="005C5E46" w:rsidRPr="005C5E46" w:rsidRDefault="005C5E46" w:rsidP="005C5E46">
      <w:pPr>
        <w:jc w:val="center"/>
        <w:rPr>
          <w:rFonts w:ascii="Calibri" w:hAnsi="Calibri" w:cs="Calibri"/>
          <w:b/>
          <w:bCs/>
          <w:sz w:val="32"/>
          <w:szCs w:val="32"/>
          <w:u w:val="single"/>
        </w:rPr>
      </w:pPr>
      <w:r w:rsidRPr="005C5E46">
        <w:rPr>
          <w:rFonts w:ascii="Calibri" w:hAnsi="Calibri" w:cs="Calibri"/>
          <w:b/>
          <w:bCs/>
          <w:sz w:val="32"/>
          <w:szCs w:val="32"/>
          <w:u w:val="single"/>
        </w:rPr>
        <w:t>Fraud Detection System – Project Report</w:t>
      </w:r>
    </w:p>
    <w:p w14:paraId="444FDB0F" w14:textId="77777777" w:rsidR="003D4A54" w:rsidRPr="003D4A54" w:rsidRDefault="003D4A54" w:rsidP="003D4A54">
      <w:pPr>
        <w:rPr>
          <w:rFonts w:ascii="Calibri" w:hAnsi="Calibri" w:cs="Calibri"/>
          <w:b/>
          <w:bCs/>
          <w:sz w:val="28"/>
          <w:szCs w:val="28"/>
          <w:u w:val="single"/>
        </w:rPr>
      </w:pPr>
      <w:r w:rsidRPr="003D4A54">
        <w:rPr>
          <w:rFonts w:ascii="Calibri" w:hAnsi="Calibri" w:cs="Calibri"/>
          <w:b/>
          <w:bCs/>
          <w:sz w:val="28"/>
          <w:szCs w:val="28"/>
          <w:u w:val="single"/>
        </w:rPr>
        <w:t>1. Introduction</w:t>
      </w:r>
    </w:p>
    <w:p w14:paraId="4693A537" w14:textId="77777777" w:rsidR="003D4A54" w:rsidRPr="003D4A54" w:rsidRDefault="003D4A54" w:rsidP="003D4A54">
      <w:pPr>
        <w:rPr>
          <w:rFonts w:ascii="Calibri" w:hAnsi="Calibri" w:cs="Calibri"/>
          <w:sz w:val="24"/>
          <w:szCs w:val="24"/>
        </w:rPr>
      </w:pPr>
      <w:r w:rsidRPr="003D4A54">
        <w:rPr>
          <w:rFonts w:ascii="Calibri" w:hAnsi="Calibri" w:cs="Calibri"/>
          <w:sz w:val="24"/>
          <w:szCs w:val="24"/>
        </w:rPr>
        <w:t>Financial fraud, especially in the form of credit card fraud, is a major concern for banks and e-commerce platforms. With millions of transactions processed every day, manually identifying fraud is impossible. This project aims to build a machine learning-based fraud detection system that automatically detects suspicious transactions with high accuracy.</w:t>
      </w:r>
    </w:p>
    <w:p w14:paraId="1AF15B76" w14:textId="223B2A0E" w:rsidR="003D4A54" w:rsidRPr="003D4A54" w:rsidRDefault="003D4A54" w:rsidP="003D4A54">
      <w:pPr>
        <w:rPr>
          <w:rFonts w:ascii="Calibri" w:hAnsi="Calibri" w:cs="Calibri"/>
          <w:sz w:val="24"/>
          <w:szCs w:val="24"/>
        </w:rPr>
      </w:pPr>
      <w:r w:rsidRPr="003D4A54">
        <w:rPr>
          <w:rFonts w:ascii="Calibri" w:hAnsi="Calibri" w:cs="Calibri"/>
          <w:sz w:val="24"/>
          <w:szCs w:val="24"/>
        </w:rPr>
        <w:t>We used the Credit Card Fraud Detection Dataset, which contains anonymized transaction data of European cardholders. Our system was built using supervised learning techniques, and it evaluates transactions based on historical data labeled as either fraudulent or legitimate.</w:t>
      </w:r>
    </w:p>
    <w:p w14:paraId="384E7CBC" w14:textId="52C92C3C" w:rsidR="003D4A54" w:rsidRPr="003D4A54" w:rsidRDefault="003D4A54" w:rsidP="003D4A54">
      <w:pPr>
        <w:rPr>
          <w:rFonts w:ascii="Calibri" w:hAnsi="Calibri" w:cs="Calibri"/>
          <w:b/>
          <w:bCs/>
          <w:sz w:val="28"/>
          <w:szCs w:val="28"/>
          <w:u w:val="single"/>
        </w:rPr>
      </w:pPr>
      <w:r w:rsidRPr="003D4A54">
        <w:rPr>
          <w:rFonts w:ascii="Calibri" w:hAnsi="Calibri" w:cs="Calibri"/>
          <w:b/>
          <w:bCs/>
          <w:sz w:val="28"/>
          <w:szCs w:val="28"/>
        </w:rPr>
        <w:t xml:space="preserve"> </w:t>
      </w:r>
      <w:r w:rsidRPr="003D4A54">
        <w:rPr>
          <w:rFonts w:ascii="Calibri" w:hAnsi="Calibri" w:cs="Calibri"/>
          <w:b/>
          <w:bCs/>
          <w:sz w:val="28"/>
          <w:szCs w:val="28"/>
          <w:u w:val="single"/>
        </w:rPr>
        <w:t>2. Dataset Description</w:t>
      </w:r>
    </w:p>
    <w:p w14:paraId="3613FAFC" w14:textId="77777777" w:rsidR="003D4A54" w:rsidRPr="003D4A54" w:rsidRDefault="003D4A54" w:rsidP="003D4A54">
      <w:pPr>
        <w:numPr>
          <w:ilvl w:val="0"/>
          <w:numId w:val="3"/>
        </w:numPr>
        <w:rPr>
          <w:rFonts w:ascii="Calibri" w:hAnsi="Calibri" w:cs="Calibri"/>
          <w:sz w:val="24"/>
          <w:szCs w:val="24"/>
        </w:rPr>
      </w:pPr>
      <w:r w:rsidRPr="003D4A54">
        <w:rPr>
          <w:rFonts w:ascii="Calibri" w:hAnsi="Calibri" w:cs="Calibri"/>
          <w:sz w:val="24"/>
          <w:szCs w:val="24"/>
        </w:rPr>
        <w:t>Source: Kaggle Credit Card Fraud Dataset</w:t>
      </w:r>
    </w:p>
    <w:p w14:paraId="37906259" w14:textId="77777777" w:rsidR="003D4A54" w:rsidRPr="003D4A54" w:rsidRDefault="003D4A54" w:rsidP="003D4A54">
      <w:pPr>
        <w:numPr>
          <w:ilvl w:val="0"/>
          <w:numId w:val="3"/>
        </w:numPr>
        <w:rPr>
          <w:rFonts w:ascii="Calibri" w:hAnsi="Calibri" w:cs="Calibri"/>
          <w:sz w:val="24"/>
          <w:szCs w:val="24"/>
        </w:rPr>
      </w:pPr>
      <w:r w:rsidRPr="003D4A54">
        <w:rPr>
          <w:rFonts w:ascii="Calibri" w:hAnsi="Calibri" w:cs="Calibri"/>
          <w:sz w:val="24"/>
          <w:szCs w:val="24"/>
        </w:rPr>
        <w:t>Size: 284,807 transactions</w:t>
      </w:r>
    </w:p>
    <w:p w14:paraId="3919D124" w14:textId="77777777" w:rsidR="003D4A54" w:rsidRPr="003D4A54" w:rsidRDefault="003D4A54" w:rsidP="003D4A54">
      <w:pPr>
        <w:numPr>
          <w:ilvl w:val="0"/>
          <w:numId w:val="3"/>
        </w:numPr>
        <w:rPr>
          <w:rFonts w:ascii="Calibri" w:hAnsi="Calibri" w:cs="Calibri"/>
          <w:sz w:val="24"/>
          <w:szCs w:val="24"/>
        </w:rPr>
      </w:pPr>
      <w:r w:rsidRPr="003D4A54">
        <w:rPr>
          <w:rFonts w:ascii="Calibri" w:hAnsi="Calibri" w:cs="Calibri"/>
          <w:sz w:val="24"/>
          <w:szCs w:val="24"/>
        </w:rPr>
        <w:t>Features: 30 anonymized features (V1–V28), Time, Amount</w:t>
      </w:r>
    </w:p>
    <w:p w14:paraId="2E791FA1" w14:textId="77777777" w:rsidR="003D4A54" w:rsidRPr="003D4A54" w:rsidRDefault="003D4A54" w:rsidP="003D4A54">
      <w:pPr>
        <w:numPr>
          <w:ilvl w:val="0"/>
          <w:numId w:val="3"/>
        </w:numPr>
        <w:rPr>
          <w:rFonts w:ascii="Calibri" w:hAnsi="Calibri" w:cs="Calibri"/>
          <w:sz w:val="24"/>
          <w:szCs w:val="24"/>
        </w:rPr>
      </w:pPr>
      <w:r w:rsidRPr="003D4A54">
        <w:rPr>
          <w:rFonts w:ascii="Calibri" w:hAnsi="Calibri" w:cs="Calibri"/>
          <w:sz w:val="24"/>
          <w:szCs w:val="24"/>
        </w:rPr>
        <w:t>Target: Class (0 = Legitimate, 1 = Fraudulent)</w:t>
      </w:r>
    </w:p>
    <w:p w14:paraId="77BF3D40" w14:textId="77777777" w:rsidR="003D4A54" w:rsidRPr="003D4A54" w:rsidRDefault="003D4A54" w:rsidP="003D4A54">
      <w:pPr>
        <w:numPr>
          <w:ilvl w:val="0"/>
          <w:numId w:val="3"/>
        </w:numPr>
        <w:rPr>
          <w:rFonts w:ascii="Calibri" w:hAnsi="Calibri" w:cs="Calibri"/>
          <w:sz w:val="24"/>
          <w:szCs w:val="24"/>
        </w:rPr>
      </w:pPr>
      <w:r w:rsidRPr="003D4A54">
        <w:rPr>
          <w:rFonts w:ascii="Calibri" w:hAnsi="Calibri" w:cs="Calibri"/>
          <w:sz w:val="24"/>
          <w:szCs w:val="24"/>
        </w:rPr>
        <w:t>Issue: Highly imbalanced data</w:t>
      </w:r>
    </w:p>
    <w:p w14:paraId="7E9DB150" w14:textId="77777777" w:rsidR="003D4A54" w:rsidRPr="003D4A54" w:rsidRDefault="003D4A54" w:rsidP="003D4A54">
      <w:pPr>
        <w:numPr>
          <w:ilvl w:val="1"/>
          <w:numId w:val="3"/>
        </w:numPr>
        <w:rPr>
          <w:rFonts w:ascii="Calibri" w:hAnsi="Calibri" w:cs="Calibri"/>
          <w:sz w:val="24"/>
          <w:szCs w:val="24"/>
        </w:rPr>
      </w:pPr>
      <w:r w:rsidRPr="003D4A54">
        <w:rPr>
          <w:rFonts w:ascii="Calibri" w:hAnsi="Calibri" w:cs="Calibri"/>
          <w:sz w:val="24"/>
          <w:szCs w:val="24"/>
        </w:rPr>
        <w:t>Legitimate: ~99.83%</w:t>
      </w:r>
    </w:p>
    <w:p w14:paraId="0DC59DFD" w14:textId="2F16B8B6" w:rsidR="003D4A54" w:rsidRPr="003D4A54" w:rsidRDefault="003D4A54" w:rsidP="003D4A54">
      <w:pPr>
        <w:numPr>
          <w:ilvl w:val="1"/>
          <w:numId w:val="3"/>
        </w:numPr>
        <w:rPr>
          <w:rFonts w:ascii="Calibri" w:hAnsi="Calibri" w:cs="Calibri"/>
          <w:sz w:val="24"/>
          <w:szCs w:val="24"/>
        </w:rPr>
      </w:pPr>
      <w:r w:rsidRPr="003D4A54">
        <w:rPr>
          <w:rFonts w:ascii="Calibri" w:hAnsi="Calibri" w:cs="Calibri"/>
          <w:sz w:val="24"/>
          <w:szCs w:val="24"/>
        </w:rPr>
        <w:t>Fraudulent: ~0.17%</w:t>
      </w:r>
    </w:p>
    <w:p w14:paraId="714A9EAB" w14:textId="701C5111" w:rsidR="003D4A54" w:rsidRPr="003D4A54" w:rsidRDefault="003D4A54" w:rsidP="003D4A54">
      <w:pPr>
        <w:rPr>
          <w:rFonts w:ascii="Calibri" w:hAnsi="Calibri" w:cs="Calibri"/>
          <w:b/>
          <w:bCs/>
          <w:sz w:val="28"/>
          <w:szCs w:val="28"/>
          <w:u w:val="single"/>
        </w:rPr>
      </w:pPr>
      <w:r w:rsidRPr="003D4A54">
        <w:rPr>
          <w:rFonts w:ascii="Calibri" w:hAnsi="Calibri" w:cs="Calibri"/>
          <w:b/>
          <w:bCs/>
          <w:sz w:val="28"/>
          <w:szCs w:val="28"/>
          <w:u w:val="single"/>
        </w:rPr>
        <w:t>3. Data Preprocessing</w:t>
      </w:r>
    </w:p>
    <w:p w14:paraId="56B5F9F6" w14:textId="77777777" w:rsidR="003D4A54" w:rsidRPr="003D4A54" w:rsidRDefault="003D4A54" w:rsidP="003D4A54">
      <w:pPr>
        <w:numPr>
          <w:ilvl w:val="0"/>
          <w:numId w:val="4"/>
        </w:numPr>
        <w:rPr>
          <w:rFonts w:ascii="Calibri" w:hAnsi="Calibri" w:cs="Calibri"/>
          <w:sz w:val="24"/>
          <w:szCs w:val="24"/>
        </w:rPr>
      </w:pPr>
      <w:r w:rsidRPr="003D4A54">
        <w:rPr>
          <w:rFonts w:ascii="Calibri" w:hAnsi="Calibri" w:cs="Calibri"/>
          <w:sz w:val="24"/>
          <w:szCs w:val="24"/>
        </w:rPr>
        <w:t xml:space="preserve">Feature Scaling: Applied </w:t>
      </w:r>
      <w:proofErr w:type="spellStart"/>
      <w:r w:rsidRPr="003D4A54">
        <w:rPr>
          <w:rFonts w:ascii="Calibri" w:hAnsi="Calibri" w:cs="Calibri"/>
          <w:sz w:val="24"/>
          <w:szCs w:val="24"/>
        </w:rPr>
        <w:t>StandardScaler</w:t>
      </w:r>
      <w:proofErr w:type="spellEnd"/>
      <w:r w:rsidRPr="003D4A54">
        <w:rPr>
          <w:rFonts w:ascii="Calibri" w:hAnsi="Calibri" w:cs="Calibri"/>
          <w:sz w:val="24"/>
          <w:szCs w:val="24"/>
        </w:rPr>
        <w:t xml:space="preserve"> to Time and Amount.</w:t>
      </w:r>
    </w:p>
    <w:p w14:paraId="1E432551" w14:textId="77777777" w:rsidR="003D4A54" w:rsidRPr="003D4A54" w:rsidRDefault="003D4A54" w:rsidP="003D4A54">
      <w:pPr>
        <w:numPr>
          <w:ilvl w:val="0"/>
          <w:numId w:val="4"/>
        </w:numPr>
        <w:rPr>
          <w:rFonts w:ascii="Calibri" w:hAnsi="Calibri" w:cs="Calibri"/>
          <w:sz w:val="24"/>
          <w:szCs w:val="24"/>
        </w:rPr>
      </w:pPr>
      <w:r w:rsidRPr="003D4A54">
        <w:rPr>
          <w:rFonts w:ascii="Calibri" w:hAnsi="Calibri" w:cs="Calibri"/>
          <w:sz w:val="24"/>
          <w:szCs w:val="24"/>
        </w:rPr>
        <w:t>Train-Test Split: Used 70% for training and 30% for testing with stratification.</w:t>
      </w:r>
    </w:p>
    <w:p w14:paraId="10FB4AD4" w14:textId="77777777" w:rsidR="003D4A54" w:rsidRPr="003D4A54" w:rsidRDefault="003D4A54" w:rsidP="003D4A54">
      <w:pPr>
        <w:numPr>
          <w:ilvl w:val="0"/>
          <w:numId w:val="4"/>
        </w:numPr>
        <w:rPr>
          <w:rFonts w:ascii="Calibri" w:hAnsi="Calibri" w:cs="Calibri"/>
          <w:sz w:val="24"/>
          <w:szCs w:val="24"/>
        </w:rPr>
      </w:pPr>
      <w:r w:rsidRPr="003D4A54">
        <w:rPr>
          <w:rFonts w:ascii="Calibri" w:hAnsi="Calibri" w:cs="Calibri"/>
          <w:sz w:val="24"/>
          <w:szCs w:val="24"/>
        </w:rPr>
        <w:t xml:space="preserve">Imbalance Handling: Applied </w:t>
      </w:r>
      <w:proofErr w:type="spellStart"/>
      <w:r w:rsidRPr="003D4A54">
        <w:rPr>
          <w:rFonts w:ascii="Calibri" w:hAnsi="Calibri" w:cs="Calibri"/>
          <w:sz w:val="24"/>
          <w:szCs w:val="24"/>
        </w:rPr>
        <w:t>undersampling</w:t>
      </w:r>
      <w:proofErr w:type="spellEnd"/>
      <w:r w:rsidRPr="003D4A54">
        <w:rPr>
          <w:rFonts w:ascii="Calibri" w:hAnsi="Calibri" w:cs="Calibri"/>
          <w:sz w:val="24"/>
          <w:szCs w:val="24"/>
        </w:rPr>
        <w:t xml:space="preserve"> of the majority class to balance the dataset.</w:t>
      </w:r>
    </w:p>
    <w:p w14:paraId="1372558D" w14:textId="77777777" w:rsidR="003D4A54" w:rsidRPr="003D4A54" w:rsidRDefault="003D4A54" w:rsidP="003D4A54">
      <w:pPr>
        <w:numPr>
          <w:ilvl w:val="1"/>
          <w:numId w:val="4"/>
        </w:numPr>
        <w:rPr>
          <w:rFonts w:ascii="Calibri" w:hAnsi="Calibri" w:cs="Calibri"/>
          <w:sz w:val="24"/>
          <w:szCs w:val="24"/>
        </w:rPr>
      </w:pPr>
      <w:r w:rsidRPr="003D4A54">
        <w:rPr>
          <w:rFonts w:ascii="Calibri" w:hAnsi="Calibri" w:cs="Calibri"/>
          <w:sz w:val="24"/>
          <w:szCs w:val="24"/>
        </w:rPr>
        <w:t>Fraudulent samples: 492</w:t>
      </w:r>
    </w:p>
    <w:p w14:paraId="2448ADFC" w14:textId="77777777" w:rsidR="003D4A54" w:rsidRPr="003D4A54" w:rsidRDefault="003D4A54" w:rsidP="003D4A54">
      <w:pPr>
        <w:numPr>
          <w:ilvl w:val="1"/>
          <w:numId w:val="4"/>
        </w:numPr>
        <w:rPr>
          <w:rFonts w:ascii="Calibri" w:hAnsi="Calibri" w:cs="Calibri"/>
          <w:sz w:val="24"/>
          <w:szCs w:val="24"/>
        </w:rPr>
      </w:pPr>
      <w:proofErr w:type="spellStart"/>
      <w:r w:rsidRPr="003D4A54">
        <w:rPr>
          <w:rFonts w:ascii="Calibri" w:hAnsi="Calibri" w:cs="Calibri"/>
          <w:sz w:val="24"/>
          <w:szCs w:val="24"/>
        </w:rPr>
        <w:t>Undersampled</w:t>
      </w:r>
      <w:proofErr w:type="spellEnd"/>
      <w:r w:rsidRPr="003D4A54">
        <w:rPr>
          <w:rFonts w:ascii="Calibri" w:hAnsi="Calibri" w:cs="Calibri"/>
          <w:sz w:val="24"/>
          <w:szCs w:val="24"/>
        </w:rPr>
        <w:t xml:space="preserve"> legitimate samples: 492</w:t>
      </w:r>
    </w:p>
    <w:p w14:paraId="3248C2AE" w14:textId="0C0EDE05" w:rsidR="003D4A54" w:rsidRPr="003D4A54" w:rsidRDefault="003D4A54" w:rsidP="003D4A54">
      <w:pPr>
        <w:numPr>
          <w:ilvl w:val="1"/>
          <w:numId w:val="4"/>
        </w:numPr>
        <w:rPr>
          <w:rFonts w:ascii="Calibri" w:hAnsi="Calibri" w:cs="Calibri"/>
          <w:sz w:val="24"/>
          <w:szCs w:val="24"/>
        </w:rPr>
      </w:pPr>
      <w:r w:rsidRPr="003D4A54">
        <w:rPr>
          <w:rFonts w:ascii="Calibri" w:hAnsi="Calibri" w:cs="Calibri"/>
          <w:sz w:val="24"/>
          <w:szCs w:val="24"/>
        </w:rPr>
        <w:t>Final training set size: 984 samples</w:t>
      </w:r>
    </w:p>
    <w:p w14:paraId="2C615B36" w14:textId="095EED9E" w:rsidR="003D4A54" w:rsidRPr="003D4A54" w:rsidRDefault="003D4A54" w:rsidP="003D4A54">
      <w:pPr>
        <w:rPr>
          <w:rFonts w:ascii="Calibri" w:hAnsi="Calibri" w:cs="Calibri"/>
          <w:b/>
          <w:bCs/>
          <w:sz w:val="28"/>
          <w:szCs w:val="28"/>
          <w:u w:val="single"/>
        </w:rPr>
      </w:pPr>
      <w:r w:rsidRPr="003D4A54">
        <w:rPr>
          <w:rFonts w:ascii="Calibri" w:hAnsi="Calibri" w:cs="Calibri"/>
          <w:b/>
          <w:bCs/>
          <w:sz w:val="28"/>
          <w:szCs w:val="28"/>
          <w:u w:val="single"/>
        </w:rPr>
        <w:t>4. Model Development</w:t>
      </w:r>
    </w:p>
    <w:p w14:paraId="2DF503D4" w14:textId="77777777" w:rsidR="003D4A54" w:rsidRPr="003D4A54" w:rsidRDefault="003D4A54" w:rsidP="003D4A54">
      <w:pPr>
        <w:numPr>
          <w:ilvl w:val="0"/>
          <w:numId w:val="5"/>
        </w:numPr>
        <w:rPr>
          <w:rFonts w:ascii="Calibri" w:hAnsi="Calibri" w:cs="Calibri"/>
          <w:sz w:val="24"/>
          <w:szCs w:val="24"/>
        </w:rPr>
      </w:pPr>
      <w:r w:rsidRPr="003D4A54">
        <w:rPr>
          <w:rFonts w:ascii="Calibri" w:hAnsi="Calibri" w:cs="Calibri"/>
          <w:sz w:val="24"/>
          <w:szCs w:val="24"/>
        </w:rPr>
        <w:t>We used a Random Forest Classifier:</w:t>
      </w:r>
    </w:p>
    <w:p w14:paraId="2BA0B45C" w14:textId="77777777" w:rsidR="003D4A54" w:rsidRPr="003D4A54" w:rsidRDefault="003D4A54" w:rsidP="003D4A54">
      <w:pPr>
        <w:numPr>
          <w:ilvl w:val="1"/>
          <w:numId w:val="5"/>
        </w:numPr>
        <w:rPr>
          <w:rFonts w:ascii="Calibri" w:hAnsi="Calibri" w:cs="Calibri"/>
          <w:sz w:val="24"/>
          <w:szCs w:val="24"/>
        </w:rPr>
      </w:pPr>
      <w:r w:rsidRPr="003D4A54">
        <w:rPr>
          <w:rFonts w:ascii="Calibri" w:hAnsi="Calibri" w:cs="Calibri"/>
          <w:sz w:val="24"/>
          <w:szCs w:val="24"/>
        </w:rPr>
        <w:t>Robust to outliers</w:t>
      </w:r>
    </w:p>
    <w:p w14:paraId="4F33E6D1" w14:textId="77777777" w:rsidR="003D4A54" w:rsidRPr="003D4A54" w:rsidRDefault="003D4A54" w:rsidP="003D4A54">
      <w:pPr>
        <w:numPr>
          <w:ilvl w:val="1"/>
          <w:numId w:val="5"/>
        </w:numPr>
        <w:rPr>
          <w:rFonts w:ascii="Calibri" w:hAnsi="Calibri" w:cs="Calibri"/>
          <w:sz w:val="24"/>
          <w:szCs w:val="24"/>
        </w:rPr>
      </w:pPr>
      <w:r w:rsidRPr="003D4A54">
        <w:rPr>
          <w:rFonts w:ascii="Calibri" w:hAnsi="Calibri" w:cs="Calibri"/>
          <w:sz w:val="24"/>
          <w:szCs w:val="24"/>
        </w:rPr>
        <w:t>Works well on imbalanced datasets</w:t>
      </w:r>
    </w:p>
    <w:p w14:paraId="152ABF03" w14:textId="77777777" w:rsidR="003D4A54" w:rsidRPr="003D4A54" w:rsidRDefault="003D4A54" w:rsidP="003D4A54">
      <w:pPr>
        <w:numPr>
          <w:ilvl w:val="1"/>
          <w:numId w:val="5"/>
        </w:numPr>
        <w:rPr>
          <w:rFonts w:ascii="Calibri" w:hAnsi="Calibri" w:cs="Calibri"/>
          <w:sz w:val="24"/>
          <w:szCs w:val="24"/>
        </w:rPr>
      </w:pPr>
      <w:r w:rsidRPr="003D4A54">
        <w:rPr>
          <w:rFonts w:ascii="Calibri" w:hAnsi="Calibri" w:cs="Calibri"/>
          <w:sz w:val="24"/>
          <w:szCs w:val="24"/>
        </w:rPr>
        <w:lastRenderedPageBreak/>
        <w:t>Easy to interpret and tune</w:t>
      </w:r>
    </w:p>
    <w:p w14:paraId="12B19095" w14:textId="77777777" w:rsidR="003D4A54" w:rsidRPr="003D4A54" w:rsidRDefault="003D4A54" w:rsidP="005C5E46">
      <w:pPr>
        <w:rPr>
          <w:rFonts w:ascii="Calibri" w:hAnsi="Calibri" w:cs="Calibri"/>
          <w:sz w:val="24"/>
          <w:szCs w:val="24"/>
        </w:rPr>
      </w:pPr>
    </w:p>
    <w:p w14:paraId="364586E3" w14:textId="4B11AD87" w:rsidR="005C5E46" w:rsidRDefault="00460C6B" w:rsidP="005C5E46">
      <w:pPr>
        <w:rPr>
          <w:rFonts w:ascii="Calibri" w:hAnsi="Calibri" w:cs="Calibri"/>
          <w:b/>
          <w:bCs/>
          <w:sz w:val="28"/>
          <w:szCs w:val="28"/>
          <w:u w:val="single"/>
        </w:rPr>
      </w:pPr>
      <w:r>
        <w:rPr>
          <w:rFonts w:ascii="Calibri" w:hAnsi="Calibri" w:cs="Calibri"/>
          <w:b/>
          <w:bCs/>
          <w:sz w:val="28"/>
          <w:szCs w:val="28"/>
          <w:u w:val="single"/>
        </w:rPr>
        <w:t>5.</w:t>
      </w:r>
      <w:r w:rsidR="005C5E46" w:rsidRPr="005C5E46">
        <w:rPr>
          <w:rFonts w:ascii="Calibri" w:hAnsi="Calibri" w:cs="Calibri"/>
          <w:b/>
          <w:bCs/>
          <w:sz w:val="28"/>
          <w:szCs w:val="28"/>
          <w:u w:val="single"/>
        </w:rPr>
        <w:t xml:space="preserve"> Explanation of Results</w:t>
      </w:r>
    </w:p>
    <w:p w14:paraId="0B2B8026" w14:textId="6E39FCD9" w:rsidR="00156A4E" w:rsidRDefault="003D4A54" w:rsidP="005C5E46">
      <w:pPr>
        <w:rPr>
          <w:rFonts w:ascii="Calibri" w:hAnsi="Calibri" w:cs="Calibri"/>
          <w:b/>
          <w:bCs/>
          <w:sz w:val="28"/>
          <w:szCs w:val="28"/>
          <w:u w:val="single"/>
        </w:rPr>
      </w:pPr>
      <w:r w:rsidRPr="003D4A54">
        <w:rPr>
          <w:rFonts w:ascii="Calibri" w:hAnsi="Calibri" w:cs="Calibri"/>
          <w:b/>
          <w:bCs/>
          <w:sz w:val="28"/>
          <w:szCs w:val="28"/>
          <w:u w:val="single"/>
        </w:rPr>
        <w:drawing>
          <wp:inline distT="0" distB="0" distL="0" distR="0" wp14:anchorId="41A610A9" wp14:editId="1AD9F8BE">
            <wp:extent cx="4391638" cy="1400370"/>
            <wp:effectExtent l="0" t="0" r="9525" b="9525"/>
            <wp:docPr id="1140208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208532" name=""/>
                    <pic:cNvPicPr/>
                  </pic:nvPicPr>
                  <pic:blipFill>
                    <a:blip r:embed="rId5"/>
                    <a:stretch>
                      <a:fillRect/>
                    </a:stretch>
                  </pic:blipFill>
                  <pic:spPr>
                    <a:xfrm>
                      <a:off x="0" y="0"/>
                      <a:ext cx="4391638" cy="1400370"/>
                    </a:xfrm>
                    <a:prstGeom prst="rect">
                      <a:avLst/>
                    </a:prstGeom>
                  </pic:spPr>
                </pic:pic>
              </a:graphicData>
            </a:graphic>
          </wp:inline>
        </w:drawing>
      </w:r>
    </w:p>
    <w:p w14:paraId="1E34DB8C" w14:textId="49F7F70F" w:rsidR="003D4A54" w:rsidRDefault="003D4A54" w:rsidP="005C5E46">
      <w:pPr>
        <w:rPr>
          <w:rFonts w:ascii="Calibri" w:hAnsi="Calibri" w:cs="Calibri"/>
          <w:b/>
          <w:bCs/>
          <w:sz w:val="24"/>
          <w:szCs w:val="24"/>
          <w:u w:val="single"/>
        </w:rPr>
      </w:pPr>
      <w:r w:rsidRPr="003D4A54">
        <w:rPr>
          <w:rFonts w:ascii="Calibri" w:hAnsi="Calibri" w:cs="Calibri"/>
          <w:b/>
          <w:bCs/>
          <w:sz w:val="24"/>
          <w:szCs w:val="24"/>
          <w:u w:val="single"/>
        </w:rPr>
        <w:t>Interpretation:</w:t>
      </w:r>
    </w:p>
    <w:p w14:paraId="65C70DD4" w14:textId="77777777" w:rsidR="003D4A54" w:rsidRPr="003D4A54" w:rsidRDefault="003D4A54" w:rsidP="003D4A54">
      <w:pPr>
        <w:rPr>
          <w:rFonts w:ascii="Calibri" w:hAnsi="Calibri" w:cs="Calibri"/>
          <w:sz w:val="24"/>
          <w:szCs w:val="24"/>
        </w:rPr>
      </w:pPr>
      <w:r w:rsidRPr="003D4A54">
        <w:rPr>
          <w:rFonts w:ascii="Calibri" w:hAnsi="Calibri" w:cs="Calibri"/>
          <w:sz w:val="24"/>
          <w:szCs w:val="24"/>
        </w:rPr>
        <w:t>The classification report shows the performance of a fraud detection model on an imbalanced dataset. For legitimate transactions (class 0), the model performs exceptionally well. It achieved a precision of 1.0000, meaning that all transactions predicted as legitimate were truly legitimate. The recall is 0.9749, indicating that about 97.5% of actual legitimate transactions were correctly identified. This results in a strong F1-score of 0.9873, reflecting a good balance between precision and recall for the majority class.</w:t>
      </w:r>
    </w:p>
    <w:p w14:paraId="206A5B61" w14:textId="77777777" w:rsidR="003D4A54" w:rsidRPr="003D4A54" w:rsidRDefault="003D4A54" w:rsidP="003D4A54">
      <w:pPr>
        <w:rPr>
          <w:rFonts w:ascii="Calibri" w:hAnsi="Calibri" w:cs="Calibri"/>
          <w:sz w:val="24"/>
          <w:szCs w:val="24"/>
        </w:rPr>
      </w:pPr>
      <w:r w:rsidRPr="003D4A54">
        <w:rPr>
          <w:rFonts w:ascii="Calibri" w:hAnsi="Calibri" w:cs="Calibri"/>
          <w:sz w:val="24"/>
          <w:szCs w:val="24"/>
        </w:rPr>
        <w:t xml:space="preserve">On the other hand, the performance on fraudulent transactions (class 1) is mixed. The model achieved a recall of 1.0000, which means it successfully identified all actual fraud cases. This is a highly desirable outcome in fraud detection, as it ensures no fraudulent transaction goes undetected. However, the precision is very low at 0.0646, suggesting that </w:t>
      </w:r>
      <w:proofErr w:type="gramStart"/>
      <w:r w:rsidRPr="003D4A54">
        <w:rPr>
          <w:rFonts w:ascii="Calibri" w:hAnsi="Calibri" w:cs="Calibri"/>
          <w:sz w:val="24"/>
          <w:szCs w:val="24"/>
        </w:rPr>
        <w:t>a large number of</w:t>
      </w:r>
      <w:proofErr w:type="gramEnd"/>
      <w:r w:rsidRPr="003D4A54">
        <w:rPr>
          <w:rFonts w:ascii="Calibri" w:hAnsi="Calibri" w:cs="Calibri"/>
          <w:sz w:val="24"/>
          <w:szCs w:val="24"/>
        </w:rPr>
        <w:t xml:space="preserve"> transactions flagged as fraud were actually legitimate. This leads to a low F1-score of 0.1214, indicating a poor balance between precision and recall for the minority class.</w:t>
      </w:r>
    </w:p>
    <w:p w14:paraId="2B405827" w14:textId="77777777" w:rsidR="003D4A54" w:rsidRPr="003D4A54" w:rsidRDefault="003D4A54" w:rsidP="003D4A54">
      <w:pPr>
        <w:rPr>
          <w:rFonts w:ascii="Calibri" w:hAnsi="Calibri" w:cs="Calibri"/>
          <w:sz w:val="24"/>
          <w:szCs w:val="24"/>
        </w:rPr>
      </w:pPr>
      <w:r w:rsidRPr="003D4A54">
        <w:rPr>
          <w:rFonts w:ascii="Calibri" w:hAnsi="Calibri" w:cs="Calibri"/>
          <w:sz w:val="24"/>
          <w:szCs w:val="24"/>
        </w:rPr>
        <w:t>The overall accuracy of the model is 97.49%, but due to class imbalance, this metric is misleading. Most of the transactions are legitimate, so high accuracy can still be achieved even if many fraud cases are misclassified. The macro average F1-score is 0.5543, reflecting the imbalance in performance across classes, while the weighted average F1-score is 0.9858, heavily influenced by the majority class.</w:t>
      </w:r>
    </w:p>
    <w:p w14:paraId="5567C468" w14:textId="608BB882" w:rsidR="003D4A54" w:rsidRDefault="003D4A54" w:rsidP="003D4A54">
      <w:pPr>
        <w:rPr>
          <w:rFonts w:ascii="Calibri" w:hAnsi="Calibri" w:cs="Calibri"/>
          <w:sz w:val="24"/>
          <w:szCs w:val="24"/>
        </w:rPr>
      </w:pPr>
      <w:r w:rsidRPr="003D4A54">
        <w:rPr>
          <w:rFonts w:ascii="Calibri" w:hAnsi="Calibri" w:cs="Calibri"/>
          <w:sz w:val="24"/>
          <w:szCs w:val="24"/>
        </w:rPr>
        <w:t>In conclusion, the model is very effective at identifying all frauds (high recall), but it does so at the cost of incorrectly flagging many legitimate transactions as fraudulent (low precision). This could lead to customer dissatisfaction and unnecessary investigation efforts in real-world applications. Improving precision without compromising recall—possibly through threshold tuning, advanced sampling techniques, or cost-sensitive learning—would help build a more balanced and practical fraud detection system.</w:t>
      </w:r>
    </w:p>
    <w:p w14:paraId="0105BF2F" w14:textId="77777777" w:rsidR="003D4A54" w:rsidRDefault="003D4A54" w:rsidP="003D4A54">
      <w:pPr>
        <w:rPr>
          <w:rFonts w:ascii="Calibri" w:hAnsi="Calibri" w:cs="Calibri"/>
          <w:sz w:val="24"/>
          <w:szCs w:val="24"/>
        </w:rPr>
      </w:pPr>
    </w:p>
    <w:p w14:paraId="6E7777F4" w14:textId="40C93434" w:rsidR="00460C6B" w:rsidRDefault="00460C6B" w:rsidP="003D4A54">
      <w:pPr>
        <w:rPr>
          <w:rFonts w:ascii="Calibri" w:hAnsi="Calibri" w:cs="Calibri"/>
          <w:sz w:val="24"/>
          <w:szCs w:val="24"/>
        </w:rPr>
      </w:pPr>
      <w:r>
        <w:rPr>
          <w:rFonts w:ascii="Calibri" w:hAnsi="Calibri" w:cs="Calibri"/>
          <w:sz w:val="24"/>
          <w:szCs w:val="24"/>
        </w:rPr>
        <w:lastRenderedPageBreak/>
        <w:t>Git hub link:</w:t>
      </w:r>
    </w:p>
    <w:p w14:paraId="6DF099E8" w14:textId="6E5FCCD3" w:rsidR="003D4A54" w:rsidRDefault="00460C6B" w:rsidP="003D4A54">
      <w:pPr>
        <w:rPr>
          <w:rFonts w:ascii="Calibri" w:hAnsi="Calibri" w:cs="Calibri"/>
          <w:sz w:val="24"/>
          <w:szCs w:val="24"/>
        </w:rPr>
      </w:pPr>
      <w:hyperlink r:id="rId6" w:history="1">
        <w:r w:rsidRPr="000630F2">
          <w:rPr>
            <w:rStyle w:val="Hyperlink"/>
            <w:rFonts w:ascii="Calibri" w:hAnsi="Calibri" w:cs="Calibri"/>
            <w:sz w:val="24"/>
            <w:szCs w:val="24"/>
          </w:rPr>
          <w:t>https://github.com/hania27808/fraud-detection-system</w:t>
        </w:r>
      </w:hyperlink>
    </w:p>
    <w:p w14:paraId="2F52E1B5" w14:textId="2BF9AC93" w:rsidR="00460C6B" w:rsidRDefault="00460C6B" w:rsidP="003D4A54">
      <w:pPr>
        <w:rPr>
          <w:rFonts w:ascii="Calibri" w:hAnsi="Calibri" w:cs="Calibri"/>
          <w:sz w:val="24"/>
          <w:szCs w:val="24"/>
        </w:rPr>
      </w:pPr>
      <w:r>
        <w:rPr>
          <w:rFonts w:ascii="Calibri" w:hAnsi="Calibri" w:cs="Calibri"/>
          <w:sz w:val="24"/>
          <w:szCs w:val="24"/>
        </w:rPr>
        <w:t>Note:</w:t>
      </w:r>
    </w:p>
    <w:p w14:paraId="29F617A0" w14:textId="77777777" w:rsidR="00460C6B" w:rsidRPr="00460C6B" w:rsidRDefault="00460C6B" w:rsidP="00460C6B">
      <w:pPr>
        <w:rPr>
          <w:rFonts w:ascii="Calibri" w:hAnsi="Calibri" w:cs="Calibri"/>
          <w:sz w:val="24"/>
          <w:szCs w:val="24"/>
        </w:rPr>
      </w:pPr>
      <w:r w:rsidRPr="00460C6B">
        <w:rPr>
          <w:rFonts w:ascii="Calibri" w:hAnsi="Calibri" w:cs="Calibri"/>
          <w:sz w:val="24"/>
          <w:szCs w:val="24"/>
        </w:rPr>
        <w:t>Due to the large size of the dataset (more than 100 MB), it could not be uploaded directly to this GitHub repository.</w:t>
      </w:r>
    </w:p>
    <w:p w14:paraId="60F50BE5" w14:textId="27824D22" w:rsidR="00460C6B" w:rsidRDefault="00460C6B" w:rsidP="00460C6B">
      <w:pPr>
        <w:rPr>
          <w:rFonts w:ascii="Calibri" w:hAnsi="Calibri" w:cs="Calibri"/>
          <w:sz w:val="24"/>
          <w:szCs w:val="24"/>
        </w:rPr>
      </w:pPr>
      <w:r w:rsidRPr="00460C6B">
        <w:rPr>
          <w:rFonts w:ascii="Calibri" w:hAnsi="Calibri" w:cs="Calibri"/>
          <w:sz w:val="24"/>
          <w:szCs w:val="24"/>
        </w:rPr>
        <w:t>You can download the original dataset from the following official source:</w:t>
      </w:r>
      <w:r w:rsidRPr="00460C6B">
        <w:rPr>
          <w:rFonts w:ascii="Calibri" w:hAnsi="Calibri" w:cs="Calibri"/>
          <w:sz w:val="24"/>
          <w:szCs w:val="24"/>
        </w:rPr>
        <w:br/>
        <w:t>Credit Card Fraud Detection Dataset – Kaggle</w:t>
      </w:r>
    </w:p>
    <w:p w14:paraId="4E6BFBE6" w14:textId="77777777" w:rsidR="00460C6B" w:rsidRDefault="00460C6B" w:rsidP="00460C6B">
      <w:pPr>
        <w:rPr>
          <w:rFonts w:ascii="Calibri" w:hAnsi="Calibri" w:cs="Calibri"/>
          <w:sz w:val="24"/>
          <w:szCs w:val="24"/>
        </w:rPr>
      </w:pPr>
    </w:p>
    <w:p w14:paraId="45BAE7D3" w14:textId="77777777" w:rsidR="00460C6B" w:rsidRPr="00460C6B" w:rsidRDefault="00460C6B" w:rsidP="00460C6B">
      <w:pPr>
        <w:rPr>
          <w:rFonts w:ascii="Calibri" w:hAnsi="Calibri" w:cs="Calibri"/>
          <w:sz w:val="24"/>
          <w:szCs w:val="24"/>
        </w:rPr>
      </w:pPr>
    </w:p>
    <w:p w14:paraId="5639D285" w14:textId="77777777" w:rsidR="00460C6B" w:rsidRPr="003D4A54" w:rsidRDefault="00460C6B" w:rsidP="003D4A54">
      <w:pPr>
        <w:rPr>
          <w:rFonts w:ascii="Calibri" w:hAnsi="Calibri" w:cs="Calibri"/>
          <w:sz w:val="24"/>
          <w:szCs w:val="24"/>
        </w:rPr>
      </w:pPr>
    </w:p>
    <w:p w14:paraId="4021812C" w14:textId="77777777" w:rsidR="003D4A54" w:rsidRPr="003D4A54" w:rsidRDefault="003D4A54" w:rsidP="005C5E46">
      <w:pPr>
        <w:rPr>
          <w:rFonts w:ascii="Calibri" w:hAnsi="Calibri" w:cs="Calibri"/>
          <w:b/>
          <w:bCs/>
          <w:sz w:val="24"/>
          <w:szCs w:val="24"/>
          <w:u w:val="single"/>
        </w:rPr>
      </w:pPr>
    </w:p>
    <w:p w14:paraId="45476474" w14:textId="77777777" w:rsidR="003D4A54" w:rsidRPr="005C5E46" w:rsidRDefault="003D4A54" w:rsidP="005C5E46">
      <w:pPr>
        <w:rPr>
          <w:rFonts w:ascii="Calibri" w:hAnsi="Calibri" w:cs="Calibri"/>
          <w:b/>
          <w:bCs/>
          <w:sz w:val="28"/>
          <w:szCs w:val="28"/>
        </w:rPr>
      </w:pPr>
    </w:p>
    <w:p w14:paraId="0D8F1117" w14:textId="77777777" w:rsidR="00BD49FA" w:rsidRDefault="00BD49FA"/>
    <w:sectPr w:rsidR="00BD4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68F8"/>
    <w:multiLevelType w:val="multilevel"/>
    <w:tmpl w:val="83BA1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C2B03"/>
    <w:multiLevelType w:val="multilevel"/>
    <w:tmpl w:val="90B02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901E6"/>
    <w:multiLevelType w:val="multilevel"/>
    <w:tmpl w:val="F8961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B9332D"/>
    <w:multiLevelType w:val="multilevel"/>
    <w:tmpl w:val="0FB8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7E30F1"/>
    <w:multiLevelType w:val="multilevel"/>
    <w:tmpl w:val="AB72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4337753">
    <w:abstractNumId w:val="3"/>
  </w:num>
  <w:num w:numId="2" w16cid:durableId="1747993636">
    <w:abstractNumId w:val="4"/>
  </w:num>
  <w:num w:numId="3" w16cid:durableId="234510155">
    <w:abstractNumId w:val="0"/>
  </w:num>
  <w:num w:numId="4" w16cid:durableId="1134912395">
    <w:abstractNumId w:val="1"/>
  </w:num>
  <w:num w:numId="5" w16cid:durableId="13177638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E46"/>
    <w:rsid w:val="00090069"/>
    <w:rsid w:val="00156A4E"/>
    <w:rsid w:val="002A7F53"/>
    <w:rsid w:val="0033659B"/>
    <w:rsid w:val="003D4A54"/>
    <w:rsid w:val="00460C6B"/>
    <w:rsid w:val="005C5E46"/>
    <w:rsid w:val="00BD49FA"/>
    <w:rsid w:val="00D701AC"/>
    <w:rsid w:val="00F22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09CE5"/>
  <w15:chartTrackingRefBased/>
  <w15:docId w15:val="{4267FD2C-E013-4350-AD4F-F5F53615B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E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5E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5E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5E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5E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5E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5E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5E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5E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E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5E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5E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5E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5E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5E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E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E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E46"/>
    <w:rPr>
      <w:rFonts w:eastAsiaTheme="majorEastAsia" w:cstheme="majorBidi"/>
      <w:color w:val="272727" w:themeColor="text1" w:themeTint="D8"/>
    </w:rPr>
  </w:style>
  <w:style w:type="paragraph" w:styleId="Title">
    <w:name w:val="Title"/>
    <w:basedOn w:val="Normal"/>
    <w:next w:val="Normal"/>
    <w:link w:val="TitleChar"/>
    <w:uiPriority w:val="10"/>
    <w:qFormat/>
    <w:rsid w:val="005C5E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E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E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5E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E46"/>
    <w:pPr>
      <w:spacing w:before="160"/>
      <w:jc w:val="center"/>
    </w:pPr>
    <w:rPr>
      <w:i/>
      <w:iCs/>
      <w:color w:val="404040" w:themeColor="text1" w:themeTint="BF"/>
    </w:rPr>
  </w:style>
  <w:style w:type="character" w:customStyle="1" w:styleId="QuoteChar">
    <w:name w:val="Quote Char"/>
    <w:basedOn w:val="DefaultParagraphFont"/>
    <w:link w:val="Quote"/>
    <w:uiPriority w:val="29"/>
    <w:rsid w:val="005C5E46"/>
    <w:rPr>
      <w:i/>
      <w:iCs/>
      <w:color w:val="404040" w:themeColor="text1" w:themeTint="BF"/>
    </w:rPr>
  </w:style>
  <w:style w:type="paragraph" w:styleId="ListParagraph">
    <w:name w:val="List Paragraph"/>
    <w:basedOn w:val="Normal"/>
    <w:uiPriority w:val="34"/>
    <w:qFormat/>
    <w:rsid w:val="005C5E46"/>
    <w:pPr>
      <w:ind w:left="720"/>
      <w:contextualSpacing/>
    </w:pPr>
  </w:style>
  <w:style w:type="character" w:styleId="IntenseEmphasis">
    <w:name w:val="Intense Emphasis"/>
    <w:basedOn w:val="DefaultParagraphFont"/>
    <w:uiPriority w:val="21"/>
    <w:qFormat/>
    <w:rsid w:val="005C5E46"/>
    <w:rPr>
      <w:i/>
      <w:iCs/>
      <w:color w:val="0F4761" w:themeColor="accent1" w:themeShade="BF"/>
    </w:rPr>
  </w:style>
  <w:style w:type="paragraph" w:styleId="IntenseQuote">
    <w:name w:val="Intense Quote"/>
    <w:basedOn w:val="Normal"/>
    <w:next w:val="Normal"/>
    <w:link w:val="IntenseQuoteChar"/>
    <w:uiPriority w:val="30"/>
    <w:qFormat/>
    <w:rsid w:val="005C5E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5E46"/>
    <w:rPr>
      <w:i/>
      <w:iCs/>
      <w:color w:val="0F4761" w:themeColor="accent1" w:themeShade="BF"/>
    </w:rPr>
  </w:style>
  <w:style w:type="character" w:styleId="IntenseReference">
    <w:name w:val="Intense Reference"/>
    <w:basedOn w:val="DefaultParagraphFont"/>
    <w:uiPriority w:val="32"/>
    <w:qFormat/>
    <w:rsid w:val="005C5E46"/>
    <w:rPr>
      <w:b/>
      <w:bCs/>
      <w:smallCaps/>
      <w:color w:val="0F4761" w:themeColor="accent1" w:themeShade="BF"/>
      <w:spacing w:val="5"/>
    </w:rPr>
  </w:style>
  <w:style w:type="character" w:styleId="Hyperlink">
    <w:name w:val="Hyperlink"/>
    <w:basedOn w:val="DefaultParagraphFont"/>
    <w:uiPriority w:val="99"/>
    <w:unhideWhenUsed/>
    <w:rsid w:val="00460C6B"/>
    <w:rPr>
      <w:color w:val="467886" w:themeColor="hyperlink"/>
      <w:u w:val="single"/>
    </w:rPr>
  </w:style>
  <w:style w:type="character" w:styleId="UnresolvedMention">
    <w:name w:val="Unresolved Mention"/>
    <w:basedOn w:val="DefaultParagraphFont"/>
    <w:uiPriority w:val="99"/>
    <w:semiHidden/>
    <w:unhideWhenUsed/>
    <w:rsid w:val="00460C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42130">
      <w:bodyDiv w:val="1"/>
      <w:marLeft w:val="0"/>
      <w:marRight w:val="0"/>
      <w:marTop w:val="0"/>
      <w:marBottom w:val="0"/>
      <w:divBdr>
        <w:top w:val="none" w:sz="0" w:space="0" w:color="auto"/>
        <w:left w:val="none" w:sz="0" w:space="0" w:color="auto"/>
        <w:bottom w:val="none" w:sz="0" w:space="0" w:color="auto"/>
        <w:right w:val="none" w:sz="0" w:space="0" w:color="auto"/>
      </w:divBdr>
      <w:divsChild>
        <w:div w:id="1188105003">
          <w:marLeft w:val="0"/>
          <w:marRight w:val="0"/>
          <w:marTop w:val="0"/>
          <w:marBottom w:val="0"/>
          <w:divBdr>
            <w:top w:val="none" w:sz="0" w:space="0" w:color="auto"/>
            <w:left w:val="none" w:sz="0" w:space="0" w:color="auto"/>
            <w:bottom w:val="none" w:sz="0" w:space="0" w:color="auto"/>
            <w:right w:val="none" w:sz="0" w:space="0" w:color="auto"/>
          </w:divBdr>
          <w:divsChild>
            <w:div w:id="1631864302">
              <w:marLeft w:val="0"/>
              <w:marRight w:val="0"/>
              <w:marTop w:val="0"/>
              <w:marBottom w:val="0"/>
              <w:divBdr>
                <w:top w:val="none" w:sz="0" w:space="0" w:color="auto"/>
                <w:left w:val="none" w:sz="0" w:space="0" w:color="auto"/>
                <w:bottom w:val="none" w:sz="0" w:space="0" w:color="auto"/>
                <w:right w:val="none" w:sz="0" w:space="0" w:color="auto"/>
              </w:divBdr>
              <w:divsChild>
                <w:div w:id="234628655">
                  <w:marLeft w:val="0"/>
                  <w:marRight w:val="0"/>
                  <w:marTop w:val="0"/>
                  <w:marBottom w:val="0"/>
                  <w:divBdr>
                    <w:top w:val="none" w:sz="0" w:space="0" w:color="auto"/>
                    <w:left w:val="none" w:sz="0" w:space="0" w:color="auto"/>
                    <w:bottom w:val="none" w:sz="0" w:space="0" w:color="auto"/>
                    <w:right w:val="none" w:sz="0" w:space="0" w:color="auto"/>
                  </w:divBdr>
                  <w:divsChild>
                    <w:div w:id="179517813">
                      <w:marLeft w:val="0"/>
                      <w:marRight w:val="0"/>
                      <w:marTop w:val="0"/>
                      <w:marBottom w:val="0"/>
                      <w:divBdr>
                        <w:top w:val="none" w:sz="0" w:space="0" w:color="auto"/>
                        <w:left w:val="none" w:sz="0" w:space="0" w:color="auto"/>
                        <w:bottom w:val="none" w:sz="0" w:space="0" w:color="auto"/>
                        <w:right w:val="none" w:sz="0" w:space="0" w:color="auto"/>
                      </w:divBdr>
                      <w:divsChild>
                        <w:div w:id="907960774">
                          <w:marLeft w:val="0"/>
                          <w:marRight w:val="0"/>
                          <w:marTop w:val="0"/>
                          <w:marBottom w:val="0"/>
                          <w:divBdr>
                            <w:top w:val="none" w:sz="0" w:space="0" w:color="auto"/>
                            <w:left w:val="none" w:sz="0" w:space="0" w:color="auto"/>
                            <w:bottom w:val="none" w:sz="0" w:space="0" w:color="auto"/>
                            <w:right w:val="none" w:sz="0" w:space="0" w:color="auto"/>
                          </w:divBdr>
                          <w:divsChild>
                            <w:div w:id="1061437879">
                              <w:marLeft w:val="0"/>
                              <w:marRight w:val="0"/>
                              <w:marTop w:val="0"/>
                              <w:marBottom w:val="0"/>
                              <w:divBdr>
                                <w:top w:val="none" w:sz="0" w:space="0" w:color="auto"/>
                                <w:left w:val="none" w:sz="0" w:space="0" w:color="auto"/>
                                <w:bottom w:val="none" w:sz="0" w:space="0" w:color="auto"/>
                                <w:right w:val="none" w:sz="0" w:space="0" w:color="auto"/>
                              </w:divBdr>
                              <w:divsChild>
                                <w:div w:id="449394123">
                                  <w:marLeft w:val="0"/>
                                  <w:marRight w:val="0"/>
                                  <w:marTop w:val="0"/>
                                  <w:marBottom w:val="0"/>
                                  <w:divBdr>
                                    <w:top w:val="none" w:sz="0" w:space="0" w:color="auto"/>
                                    <w:left w:val="none" w:sz="0" w:space="0" w:color="auto"/>
                                    <w:bottom w:val="none" w:sz="0" w:space="0" w:color="auto"/>
                                    <w:right w:val="none" w:sz="0" w:space="0" w:color="auto"/>
                                  </w:divBdr>
                                  <w:divsChild>
                                    <w:div w:id="7135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678094">
                      <w:marLeft w:val="0"/>
                      <w:marRight w:val="0"/>
                      <w:marTop w:val="0"/>
                      <w:marBottom w:val="0"/>
                      <w:divBdr>
                        <w:top w:val="none" w:sz="0" w:space="0" w:color="auto"/>
                        <w:left w:val="none" w:sz="0" w:space="0" w:color="auto"/>
                        <w:bottom w:val="none" w:sz="0" w:space="0" w:color="auto"/>
                        <w:right w:val="none" w:sz="0" w:space="0" w:color="auto"/>
                      </w:divBdr>
                      <w:divsChild>
                        <w:div w:id="126958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71861">
      <w:bodyDiv w:val="1"/>
      <w:marLeft w:val="0"/>
      <w:marRight w:val="0"/>
      <w:marTop w:val="0"/>
      <w:marBottom w:val="0"/>
      <w:divBdr>
        <w:top w:val="none" w:sz="0" w:space="0" w:color="auto"/>
        <w:left w:val="none" w:sz="0" w:space="0" w:color="auto"/>
        <w:bottom w:val="none" w:sz="0" w:space="0" w:color="auto"/>
        <w:right w:val="none" w:sz="0" w:space="0" w:color="auto"/>
      </w:divBdr>
    </w:div>
    <w:div w:id="281808143">
      <w:bodyDiv w:val="1"/>
      <w:marLeft w:val="0"/>
      <w:marRight w:val="0"/>
      <w:marTop w:val="0"/>
      <w:marBottom w:val="0"/>
      <w:divBdr>
        <w:top w:val="none" w:sz="0" w:space="0" w:color="auto"/>
        <w:left w:val="none" w:sz="0" w:space="0" w:color="auto"/>
        <w:bottom w:val="none" w:sz="0" w:space="0" w:color="auto"/>
        <w:right w:val="none" w:sz="0" w:space="0" w:color="auto"/>
      </w:divBdr>
    </w:div>
    <w:div w:id="302393042">
      <w:bodyDiv w:val="1"/>
      <w:marLeft w:val="0"/>
      <w:marRight w:val="0"/>
      <w:marTop w:val="0"/>
      <w:marBottom w:val="0"/>
      <w:divBdr>
        <w:top w:val="none" w:sz="0" w:space="0" w:color="auto"/>
        <w:left w:val="none" w:sz="0" w:space="0" w:color="auto"/>
        <w:bottom w:val="none" w:sz="0" w:space="0" w:color="auto"/>
        <w:right w:val="none" w:sz="0" w:space="0" w:color="auto"/>
      </w:divBdr>
    </w:div>
    <w:div w:id="353271655">
      <w:bodyDiv w:val="1"/>
      <w:marLeft w:val="0"/>
      <w:marRight w:val="0"/>
      <w:marTop w:val="0"/>
      <w:marBottom w:val="0"/>
      <w:divBdr>
        <w:top w:val="none" w:sz="0" w:space="0" w:color="auto"/>
        <w:left w:val="none" w:sz="0" w:space="0" w:color="auto"/>
        <w:bottom w:val="none" w:sz="0" w:space="0" w:color="auto"/>
        <w:right w:val="none" w:sz="0" w:space="0" w:color="auto"/>
      </w:divBdr>
    </w:div>
    <w:div w:id="1052967894">
      <w:bodyDiv w:val="1"/>
      <w:marLeft w:val="0"/>
      <w:marRight w:val="0"/>
      <w:marTop w:val="0"/>
      <w:marBottom w:val="0"/>
      <w:divBdr>
        <w:top w:val="none" w:sz="0" w:space="0" w:color="auto"/>
        <w:left w:val="none" w:sz="0" w:space="0" w:color="auto"/>
        <w:bottom w:val="none" w:sz="0" w:space="0" w:color="auto"/>
        <w:right w:val="none" w:sz="0" w:space="0" w:color="auto"/>
      </w:divBdr>
    </w:div>
    <w:div w:id="1279722856">
      <w:bodyDiv w:val="1"/>
      <w:marLeft w:val="0"/>
      <w:marRight w:val="0"/>
      <w:marTop w:val="0"/>
      <w:marBottom w:val="0"/>
      <w:divBdr>
        <w:top w:val="none" w:sz="0" w:space="0" w:color="auto"/>
        <w:left w:val="none" w:sz="0" w:space="0" w:color="auto"/>
        <w:bottom w:val="none" w:sz="0" w:space="0" w:color="auto"/>
        <w:right w:val="none" w:sz="0" w:space="0" w:color="auto"/>
      </w:divBdr>
    </w:div>
    <w:div w:id="1375276806">
      <w:bodyDiv w:val="1"/>
      <w:marLeft w:val="0"/>
      <w:marRight w:val="0"/>
      <w:marTop w:val="0"/>
      <w:marBottom w:val="0"/>
      <w:divBdr>
        <w:top w:val="none" w:sz="0" w:space="0" w:color="auto"/>
        <w:left w:val="none" w:sz="0" w:space="0" w:color="auto"/>
        <w:bottom w:val="none" w:sz="0" w:space="0" w:color="auto"/>
        <w:right w:val="none" w:sz="0" w:space="0" w:color="auto"/>
      </w:divBdr>
      <w:divsChild>
        <w:div w:id="220871426">
          <w:marLeft w:val="0"/>
          <w:marRight w:val="0"/>
          <w:marTop w:val="0"/>
          <w:marBottom w:val="0"/>
          <w:divBdr>
            <w:top w:val="none" w:sz="0" w:space="0" w:color="auto"/>
            <w:left w:val="none" w:sz="0" w:space="0" w:color="auto"/>
            <w:bottom w:val="none" w:sz="0" w:space="0" w:color="auto"/>
            <w:right w:val="none" w:sz="0" w:space="0" w:color="auto"/>
          </w:divBdr>
          <w:divsChild>
            <w:div w:id="686175019">
              <w:marLeft w:val="0"/>
              <w:marRight w:val="0"/>
              <w:marTop w:val="0"/>
              <w:marBottom w:val="0"/>
              <w:divBdr>
                <w:top w:val="none" w:sz="0" w:space="0" w:color="auto"/>
                <w:left w:val="none" w:sz="0" w:space="0" w:color="auto"/>
                <w:bottom w:val="none" w:sz="0" w:space="0" w:color="auto"/>
                <w:right w:val="none" w:sz="0" w:space="0" w:color="auto"/>
              </w:divBdr>
              <w:divsChild>
                <w:div w:id="1979409286">
                  <w:marLeft w:val="0"/>
                  <w:marRight w:val="0"/>
                  <w:marTop w:val="0"/>
                  <w:marBottom w:val="0"/>
                  <w:divBdr>
                    <w:top w:val="none" w:sz="0" w:space="0" w:color="auto"/>
                    <w:left w:val="none" w:sz="0" w:space="0" w:color="auto"/>
                    <w:bottom w:val="none" w:sz="0" w:space="0" w:color="auto"/>
                    <w:right w:val="none" w:sz="0" w:space="0" w:color="auto"/>
                  </w:divBdr>
                  <w:divsChild>
                    <w:div w:id="522598597">
                      <w:marLeft w:val="0"/>
                      <w:marRight w:val="0"/>
                      <w:marTop w:val="0"/>
                      <w:marBottom w:val="0"/>
                      <w:divBdr>
                        <w:top w:val="none" w:sz="0" w:space="0" w:color="auto"/>
                        <w:left w:val="none" w:sz="0" w:space="0" w:color="auto"/>
                        <w:bottom w:val="none" w:sz="0" w:space="0" w:color="auto"/>
                        <w:right w:val="none" w:sz="0" w:space="0" w:color="auto"/>
                      </w:divBdr>
                      <w:divsChild>
                        <w:div w:id="1650095103">
                          <w:marLeft w:val="0"/>
                          <w:marRight w:val="0"/>
                          <w:marTop w:val="0"/>
                          <w:marBottom w:val="0"/>
                          <w:divBdr>
                            <w:top w:val="none" w:sz="0" w:space="0" w:color="auto"/>
                            <w:left w:val="none" w:sz="0" w:space="0" w:color="auto"/>
                            <w:bottom w:val="none" w:sz="0" w:space="0" w:color="auto"/>
                            <w:right w:val="none" w:sz="0" w:space="0" w:color="auto"/>
                          </w:divBdr>
                          <w:divsChild>
                            <w:div w:id="2110732401">
                              <w:marLeft w:val="0"/>
                              <w:marRight w:val="0"/>
                              <w:marTop w:val="0"/>
                              <w:marBottom w:val="0"/>
                              <w:divBdr>
                                <w:top w:val="none" w:sz="0" w:space="0" w:color="auto"/>
                                <w:left w:val="none" w:sz="0" w:space="0" w:color="auto"/>
                                <w:bottom w:val="none" w:sz="0" w:space="0" w:color="auto"/>
                                <w:right w:val="none" w:sz="0" w:space="0" w:color="auto"/>
                              </w:divBdr>
                              <w:divsChild>
                                <w:div w:id="1391923454">
                                  <w:marLeft w:val="0"/>
                                  <w:marRight w:val="0"/>
                                  <w:marTop w:val="0"/>
                                  <w:marBottom w:val="0"/>
                                  <w:divBdr>
                                    <w:top w:val="none" w:sz="0" w:space="0" w:color="auto"/>
                                    <w:left w:val="none" w:sz="0" w:space="0" w:color="auto"/>
                                    <w:bottom w:val="none" w:sz="0" w:space="0" w:color="auto"/>
                                    <w:right w:val="none" w:sz="0" w:space="0" w:color="auto"/>
                                  </w:divBdr>
                                  <w:divsChild>
                                    <w:div w:id="19458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71484">
                      <w:marLeft w:val="0"/>
                      <w:marRight w:val="0"/>
                      <w:marTop w:val="0"/>
                      <w:marBottom w:val="0"/>
                      <w:divBdr>
                        <w:top w:val="none" w:sz="0" w:space="0" w:color="auto"/>
                        <w:left w:val="none" w:sz="0" w:space="0" w:color="auto"/>
                        <w:bottom w:val="none" w:sz="0" w:space="0" w:color="auto"/>
                        <w:right w:val="none" w:sz="0" w:space="0" w:color="auto"/>
                      </w:divBdr>
                      <w:divsChild>
                        <w:div w:id="18473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328735">
      <w:bodyDiv w:val="1"/>
      <w:marLeft w:val="0"/>
      <w:marRight w:val="0"/>
      <w:marTop w:val="0"/>
      <w:marBottom w:val="0"/>
      <w:divBdr>
        <w:top w:val="none" w:sz="0" w:space="0" w:color="auto"/>
        <w:left w:val="none" w:sz="0" w:space="0" w:color="auto"/>
        <w:bottom w:val="none" w:sz="0" w:space="0" w:color="auto"/>
        <w:right w:val="none" w:sz="0" w:space="0" w:color="auto"/>
      </w:divBdr>
    </w:div>
    <w:div w:id="166089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nia27808/fraud-detection-syste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Hania Ali</dc:creator>
  <cp:keywords/>
  <dc:description/>
  <cp:lastModifiedBy>Hania Ali</cp:lastModifiedBy>
  <cp:revision>1</cp:revision>
  <dcterms:created xsi:type="dcterms:W3CDTF">2025-06-28T14:34:00Z</dcterms:created>
  <dcterms:modified xsi:type="dcterms:W3CDTF">2025-06-28T16:13:00Z</dcterms:modified>
</cp:coreProperties>
</file>