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5103</w:t>
      </w:r>
    </w:p>
    <w:p>
      <w:pPr>
        <w:spacing w:after="200"/>
        <w:jc w:val="center"/>
      </w:pPr>
      <w:r>
        <w:rPr>
          <w:rFonts w:ascii="Times New Roman" w:cs="Times New Roman" w:eastAsia="Times New Roman" w:hAnsi="Times New Roman"/>
          <w:b/>
          <w:bCs/>
          <w:color w:val="0A2540"/>
          <w:sz w:val="26"/>
          <w:szCs w:val="26"/>
        </w:rPr>
        <w:t xml:space="preserve">TEORI LINGUISTIK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32</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CGS0748032</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Penerapan Linguistik: Morfologi (Proses Pengimbuhan &amp; Penggandaan) &amp; Sintaksis (Analisis Frasa &amp; Ayat Pasif) (Tatabahasa Transformasi Generatif (TG) Noam Chomsky &amp; Teori Nahu Mutakhir Asmah Haji Omar)</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1: ANALISIS PENERAPAN TEORI LINGUISTIK DALAM PENDIDIKAN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Teori: Tatabahasa Transformasi Generatif (TG) Noam Chomsky &amp; Teori Nahu Mutakhir Asmah Haji Omar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Pernyataan Isu Autentik: Gangguan dialek Melayu Utara (penggantian diftong /ai/ dan /au/ kepada vokal monoftong)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Analisis Penyelidikan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Pertama (Morfologi (Proses Pengimbuhan &amp; Penggandaan)) dan Pengalaman Praktikal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Kedua (Sintaksis (Analisis Frasa &amp; Ayat Pasif)) Berdasarkan Korpus Kesalahan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Intervensi Pedagogi Inovatif Berasaskan Prinsip Linguistik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Kesimpulan dan Implikasi Terhadap Hala Tuju Pedagogi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2: RAKAMAN VIDEO DAN SUSUN ATUR SLAID PEMBENTANGAN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Diri, Latar Belakang &amp; Rasional Pemilihan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Huraian Konsep Utama Teori Linguistik dan Contoh Aplikasi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Aplikasi Praktikal dalam Bahan, Aktiviti dan Penilaian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Cabaran Pembelajaran Murid dan Kaedah Mengatasinya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Slaid Interaktif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1: Analisis Isu Murid Menghafal Rumus Tetapi Gagal Berkomunikasi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2: Kerangka Teori Linguistik Sebagai Landasan Solusi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3: Strategi Pengajaran dan Bahan Inovatif Berasaskan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4: Kaedah Penilaian Keberkesanan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5: Kekuatan, Keterbatasan dan Integrasi Merentas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1: Analisis Kritis Terhadap Hantaran Rakan Mengenai Morfologi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2: Perbandingan Pragmatik dan Amalan Kesantunan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r>
    </w:tbl>
    <w:p>
      <w:pPr>
        <w:pageBreakBefore/>
      </w:pPr>
    </w:p>
    <w:p>
      <w:pPr>
        <w:spacing w:after="150" w:before="300"/>
      </w:pPr>
      <w:r>
        <w:rPr>
          <w:rFonts w:ascii="Times New Roman" w:cs="Times New Roman" w:eastAsia="Times New Roman" w:hAnsi="Times New Roman"/>
          <w:b/>
          <w:bCs/>
          <w:color w:val="003366"/>
          <w:sz w:val="24"/>
          <w:szCs w:val="24"/>
        </w:rPr>
        <w:t xml:space="preserve">1.0 TUGASAN 1: ANALISIS PENERAPAN TEORI LINGUISTIK DALAM PENDIDIKAN BAHASA MELAYU</w:t>
      </w:r>
    </w:p>
    <w:p>
      <w:pPr>
        <w:spacing w:after="100" w:before="200"/>
      </w:pPr>
      <w:r>
        <w:rPr>
          <w:rFonts w:ascii="Times New Roman" w:cs="Times New Roman" w:eastAsia="Times New Roman" w:hAnsi="Times New Roman"/>
          <w:b/>
          <w:bCs/>
          <w:color w:val="1A202C"/>
          <w:sz w:val="22"/>
          <w:szCs w:val="22"/>
        </w:rPr>
        <w:t xml:space="preserve">1.1 Latar Belakang Teori: Tatabahasa Transformasi Generatif (TG) Noam Chomsky &amp; Teori Nahu Mutakhir Asmah Haji Omar</w:t>
      </w:r>
    </w:p>
    <w:p>
      <w:pPr>
        <w:spacing w:after="100" w:before="60" w:line="360"/>
        <w:jc w:val="both"/>
      </w:pPr>
      <w:r>
        <w:rPr>
          <w:rFonts w:ascii="Times New Roman" w:cs="Times New Roman" w:eastAsia="Times New Roman" w:hAnsi="Times New Roman"/>
          <w:sz w:val="22"/>
          <w:szCs w:val="22"/>
        </w:rPr>
        <w:t xml:space="preserve">Ilmu linguistik membekalkan asas saintifik yang membolehkan pendidik memahami struktur dalaman bahasa Melayu secara objektif dan deskriptif. Pengajaran bahasa yang berkesan tidak boleh dipisahkan daripada penguasaan teori nahu. Dalam kajian Set 32 ini, fokus teoretikal disandarkan kepada Tatabahasa Transformasi Generatif (TG) Noam Chomsky &amp; Teori Nahu Mutakhir Asmah Haji Omar.</w:t>
      </w:r>
    </w:p>
    <w:p>
      <w:pPr>
        <w:spacing w:after="100" w:before="60" w:line="360"/>
        <w:jc w:val="both"/>
      </w:pPr>
      <w:r>
        <w:rPr>
          <w:rFonts w:ascii="Times New Roman" w:cs="Times New Roman" w:eastAsia="Times New Roman" w:hAnsi="Times New Roman"/>
          <w:sz w:val="22"/>
          <w:szCs w:val="22"/>
        </w:rPr>
        <w:t xml:space="preserve">Pendekatan ini mengupas bagaimana unit-unit linguistik berfungsi secara bersistem—bermula daripada artikulasi fonem, proses morfologi pembentukan kata, susun atur konstituen sintaksis, sehinggalah kepada penetapan makna mengikut konteks wacana pragmatik. Guru yang menguasai teori ini berupaya melihat kesilapan bahasa murid bukan sebagai kegagalan semata-mata, sebaliknya sebagai fenomena linguistik yang boleh dianalisis punca asasnya.</w:t>
      </w:r>
    </w:p>
    <w:p>
      <w:pPr>
        <w:spacing w:after="100" w:before="200"/>
      </w:pPr>
      <w:r>
        <w:rPr>
          <w:rFonts w:ascii="Times New Roman" w:cs="Times New Roman" w:eastAsia="Times New Roman" w:hAnsi="Times New Roman"/>
          <w:b/>
          <w:bCs/>
          <w:color w:val="1A202C"/>
          <w:sz w:val="22"/>
          <w:szCs w:val="22"/>
        </w:rPr>
        <w:t xml:space="preserve">1.2 Pernyataan Isu Autentik: Gangguan dialek Melayu Utara (penggantian diftong /ai/ dan /au/ kepada vokal monoftong)</w:t>
      </w:r>
    </w:p>
    <w:p>
      <w:pPr>
        <w:spacing w:after="100" w:before="60" w:line="360"/>
        <w:jc w:val="both"/>
      </w:pPr>
      <w:r>
        <w:rPr>
          <w:rFonts w:ascii="Times New Roman" w:cs="Times New Roman" w:eastAsia="Times New Roman" w:hAnsi="Times New Roman"/>
          <w:sz w:val="22"/>
          <w:szCs w:val="22"/>
        </w:rPr>
        <w:t xml:space="preserve">Dalam konteks bilik darjah di SMK Sri Aman, Simanggang, Sarawak, guru mendapati murid berhadapan dengan masalah ketepatan berbahasa yang dipengaruhi oleh Gangguan dialek Melayu Utara (penggantian diftong /ai/ dan /au/ kepada vokal monoftong). Fenomena ini menghasilkan herotan linguistik apabila peraturan bahasa kolokial atau dialek dibawa masuk secara tidak terkawal ke dalam penulisan rasmi dan pertuturan baku.</w:t>
      </w:r>
    </w:p>
    <w:p>
      <w:pPr>
        <w:spacing w:after="100" w:before="60" w:line="360"/>
        <w:jc w:val="both"/>
      </w:pPr>
      <w:r>
        <w:rPr>
          <w:rFonts w:ascii="Times New Roman" w:cs="Times New Roman" w:eastAsia="Times New Roman" w:hAnsi="Times New Roman"/>
          <w:sz w:val="22"/>
          <w:szCs w:val="22"/>
        </w:rPr>
        <w:t xml:space="preserve">Isu ini menjadi bertambah rumit apabila murid sekadar dilatih menghafal definisi peraturan nahu secara mekanis untuk tujuan peperiksaan bertulis. Akibatnya, murid mengalami 'kebuntuan aplikasi' di mana mereka tahu peraturan tersebut di atas kertas tetapi gagal mengamalkannya dengan tepat dalam situasi komunikasi sebenar.</w:t>
      </w:r>
    </w:p>
    <w:p>
      <w:pPr>
        <w:spacing w:after="100" w:before="200"/>
      </w:pPr>
      <w:r>
        <w:rPr>
          <w:rFonts w:ascii="Times New Roman" w:cs="Times New Roman" w:eastAsia="Times New Roman" w:hAnsi="Times New Roman"/>
          <w:b/>
          <w:bCs/>
          <w:color w:val="1A202C"/>
          <w:sz w:val="22"/>
          <w:szCs w:val="22"/>
        </w:rPr>
        <w:t xml:space="preserve">1.3 Objektif Analisis Penyelidikan Bilik Darjah</w:t>
      </w:r>
    </w:p>
    <w:p>
      <w:pPr>
        <w:spacing w:after="100" w:before="60" w:line="360"/>
        <w:jc w:val="both"/>
      </w:pPr>
      <w:r>
        <w:rPr>
          <w:rFonts w:ascii="Times New Roman" w:cs="Times New Roman" w:eastAsia="Times New Roman" w:hAnsi="Times New Roman"/>
          <w:sz w:val="22"/>
          <w:szCs w:val="22"/>
        </w:rPr>
        <w:t xml:space="preserve">Kajian analitis ini digariskan untuk mencapai objektif berikut:</w:t>
      </w:r>
    </w:p>
    <w:p>
      <w:pPr>
        <w:spacing w:after="100" w:before="60" w:line="360"/>
        <w:jc w:val="both"/>
      </w:pPr>
      <w:r>
        <w:rPr>
          <w:rFonts w:ascii="Times New Roman" w:cs="Times New Roman" w:eastAsia="Times New Roman" w:hAnsi="Times New Roman"/>
          <w:sz w:val="22"/>
          <w:szCs w:val="22"/>
        </w:rPr>
        <w:t xml:space="preserve">1. Menganalisis secara mendalam penerapan teori linguistik dalam membedah isu penguasaan aspek Morfologi (Proses Pengimbuhan &amp; Penggandaan) dan Sintaksis (Analisis Frasa &amp; Ayat Pasif) di bilik darjah.</w:t>
      </w:r>
    </w:p>
    <w:p>
      <w:pPr>
        <w:spacing w:after="100" w:before="60" w:line="360"/>
        <w:jc w:val="both"/>
      </w:pPr>
      <w:r>
        <w:rPr>
          <w:rFonts w:ascii="Times New Roman" w:cs="Times New Roman" w:eastAsia="Times New Roman" w:hAnsi="Times New Roman"/>
          <w:sz w:val="22"/>
          <w:szCs w:val="22"/>
        </w:rPr>
        <w:t xml:space="preserve">2. Menilai sampel korpus kesalahan murid berasaskan prinsip nahu ilmiah dan teori linguistik yang relevan.</w:t>
      </w:r>
    </w:p>
    <w:p>
      <w:pPr>
        <w:spacing w:after="100" w:before="60" w:line="360"/>
        <w:jc w:val="both"/>
      </w:pPr>
      <w:r>
        <w:rPr>
          <w:rFonts w:ascii="Times New Roman" w:cs="Times New Roman" w:eastAsia="Times New Roman" w:hAnsi="Times New Roman"/>
          <w:sz w:val="22"/>
          <w:szCs w:val="22"/>
        </w:rPr>
        <w:t xml:space="preserve">3. Mereka bentuk strategi pengajaran inovatif yang menjembatani jurang antara pengetahuan rumus tatabahasa dengan aplikasi komunikasi bermakna.</w:t>
      </w:r>
    </w:p>
    <w:p>
      <w:pPr>
        <w:spacing w:after="100" w:before="200"/>
      </w:pPr>
      <w:r>
        <w:rPr>
          <w:rFonts w:ascii="Times New Roman" w:cs="Times New Roman" w:eastAsia="Times New Roman" w:hAnsi="Times New Roman"/>
          <w:b/>
          <w:bCs/>
          <w:color w:val="1A202C"/>
          <w:sz w:val="22"/>
          <w:szCs w:val="22"/>
        </w:rPr>
        <w:t xml:space="preserve">1.4 Analisis Aspek Pertama (Morfologi (Proses Pengimbuhan &amp; Penggandaan)) dan Pengalaman Praktikal Bilik Darjah</w:t>
      </w:r>
    </w:p>
    <w:p>
      <w:pPr>
        <w:spacing w:after="100" w:before="60" w:line="360"/>
        <w:jc w:val="both"/>
      </w:pPr>
      <w:r>
        <w:rPr>
          <w:rFonts w:ascii="Times New Roman" w:cs="Times New Roman" w:eastAsia="Times New Roman" w:hAnsi="Times New Roman"/>
          <w:sz w:val="22"/>
          <w:szCs w:val="22"/>
        </w:rPr>
        <w:t xml:space="preserve">Dalam aspek Morfologi (Proses Pengimbuhan &amp; Penggandaan), penelitian praktikal di bilik darjah menunjukkan bahawa kekeliruan murid sering berpunca daripada ketiadaan pemahaman mengenai peraturan sistemik bahasa. Murid kerap menghasilkan bentuk bahasa yang menyimpang daripada hukum tatabahasa baku akibat pengaruh persekitaran pertuturan tidak formal.</w:t>
      </w:r>
    </w:p>
    <w:p>
      <w:pPr>
        <w:spacing w:after="100" w:before="60" w:line="360"/>
        <w:jc w:val="both"/>
      </w:pPr>
      <w:r>
        <w:rPr>
          <w:rFonts w:ascii="Times New Roman" w:cs="Times New Roman" w:eastAsia="Times New Roman" w:hAnsi="Times New Roman"/>
          <w:sz w:val="22"/>
          <w:szCs w:val="22"/>
        </w:rPr>
        <w:t xml:space="preserve">Dengan menggunakan kerangka analisis Tatabahasa Transformasi Generatif (TG) Noam Chomsky &amp; Teori Nahu Mutakhir Asmah Haji Omar, guru dapat mengesan bahawa proses mental murid sebenarnya cuba memadankan pola bahasa sedia ada dengan rumus baharu. Intervensi yang bersifat bimbingan berstruktur (guided instruction) terbukti lebih berkesan membantu murid membetulkan konsep berbanding kaedah teguran hukuman tradisional.</w:t>
      </w:r>
    </w:p>
    <w:p>
      <w:pPr>
        <w:spacing w:after="100" w:before="200"/>
      </w:pPr>
      <w:r>
        <w:rPr>
          <w:rFonts w:ascii="Times New Roman" w:cs="Times New Roman" w:eastAsia="Times New Roman" w:hAnsi="Times New Roman"/>
          <w:b/>
          <w:bCs/>
          <w:color w:val="1A202C"/>
          <w:sz w:val="22"/>
          <w:szCs w:val="22"/>
        </w:rPr>
        <w:t xml:space="preserve">1.5 Analisis Aspek Kedua (Sintaksis (Analisis Frasa &amp; Ayat Pasif)) Berdasarkan Korpus Kesalahan Murid</w:t>
      </w:r>
    </w:p>
    <w:p>
      <w:pPr>
        <w:spacing w:after="100" w:before="60" w:line="360"/>
        <w:jc w:val="both"/>
      </w:pPr>
      <w:r>
        <w:rPr>
          <w:rFonts w:ascii="Times New Roman" w:cs="Times New Roman" w:eastAsia="Times New Roman" w:hAnsi="Times New Roman"/>
          <w:sz w:val="22"/>
          <w:szCs w:val="22"/>
        </w:rPr>
        <w:t xml:space="preserve">Dalam aspek Sintaksis (Analisis Frasa &amp; Ayat Pasif), analisis korpus terhadap hasil kerja murid di SMK Sri Aman, Simanggang, Sarawak mendedahkan corak kesalahan yang konsisten dan berulang. Jadual di bawah memperincikan analisis linguistik terhadap sampel kesalahan autentik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Sampel Kesalahan Autentik Murid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Bentuk Standard / Gramatis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Analisis Teori Linguistik</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Implikasi Pedagogi Guru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*'Ali memberitahu yang dia tidak sihat'*</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'Ali memberitahu bahawa dia tidak sihat'</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Kekeliruan kata hubung komplemen 'bahawa' dengan kata ganti nama relatif 'yang' dalam klausa pancangan komplemen.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Latihan analisis kontrastif eksplisit bagi menghapuskan leleran bahasa.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*'mereka-mereka yang hadir'*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'mereka yang hadir'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Leleran jamak - kata ganti nama 'mereka' sudah membawa maksud jamak secara leksikal tanpa perlu digandakan.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Pendedahan rumus struktur konstituen menggunakan rajah pepohon (tree diagram).</w:t>
            </w:r>
          </w:p>
        </w:tc>
      </w:tr>
    </w:tbl>
    <w:p>
      <w:pPr>
        <w:spacing w:after="150"/>
      </w:pPr>
    </w:p>
    <w:p>
      <w:pPr>
        <w:spacing w:after="100" w:before="200"/>
      </w:pPr>
      <w:r>
        <w:rPr>
          <w:rFonts w:ascii="Times New Roman" w:cs="Times New Roman" w:eastAsia="Times New Roman" w:hAnsi="Times New Roman"/>
          <w:b/>
          <w:bCs/>
          <w:color w:val="1A202C"/>
          <w:sz w:val="22"/>
          <w:szCs w:val="22"/>
        </w:rPr>
        <w:t xml:space="preserve">1.6 Cadangan Intervensi Pedagogi Inovatif Berasaskan Prinsip Linguistik</w:t>
      </w:r>
    </w:p>
    <w:p>
      <w:pPr>
        <w:spacing w:after="100" w:before="60" w:line="360"/>
        <w:jc w:val="both"/>
      </w:pPr>
      <w:r>
        <w:rPr>
          <w:rFonts w:ascii="Times New Roman" w:cs="Times New Roman" w:eastAsia="Times New Roman" w:hAnsi="Times New Roman"/>
          <w:sz w:val="22"/>
          <w:szCs w:val="22"/>
        </w:rPr>
        <w:t xml:space="preserve">Bagi menterjemahkan analisis teori kepada amalan pengajaran berkesan, satu model intervensi bernama 'Bengkel Eksplorasi Korpus Bahasa' dicadangkan. Dalam aktiviti ini, murid bertindak sebagai 'penyelidik bahasa cilik' yang dibekalkan dengan kad korpus ayat harian. Murid bekerjasama menganalisis struktur konstituen frasa, membetulkan kesilapan nahu, dan menguji ketepatan pragmatik ayat tersebut dalam simulasi perbualan interaktif. Pendekatan induktif ini membina kefahaman konseptual yang mendalam dan berkekalan.</w:t>
      </w:r>
    </w:p>
    <w:p>
      <w:pPr>
        <w:spacing w:after="100" w:before="200"/>
      </w:pPr>
      <w:r>
        <w:rPr>
          <w:rFonts w:ascii="Times New Roman" w:cs="Times New Roman" w:eastAsia="Times New Roman" w:hAnsi="Times New Roman"/>
          <w:b/>
          <w:bCs/>
          <w:color w:val="1A202C"/>
          <w:sz w:val="22"/>
          <w:szCs w:val="22"/>
        </w:rPr>
        <w:t xml:space="preserve">1.7 Kesimpulan dan Implikasi Terhadap Hala Tuju Pedagogi Bahasa Melayu</w:t>
      </w:r>
    </w:p>
    <w:p>
      <w:pPr>
        <w:spacing w:after="100" w:before="60" w:line="360"/>
        <w:jc w:val="both"/>
      </w:pPr>
      <w:r>
        <w:rPr>
          <w:rFonts w:ascii="Times New Roman" w:cs="Times New Roman" w:eastAsia="Times New Roman" w:hAnsi="Times New Roman"/>
          <w:sz w:val="22"/>
          <w:szCs w:val="22"/>
        </w:rPr>
        <w:t xml:space="preserve">Kesimpulannya, pengintegrasian teori linguistik dalam pedagogi Bahasa Melayu merupakan pra-syarat mutlak bagi melahirkan murid yang bukan sahaja celik nahu, bahkan fasih berkomunikasi secara santun dan berwibawa. Guru bahasa abad ke-21 wajar terus memperkasa kompetensi linguistik gunaan agar bilik darjah bahasa menjadi medan pembelajaran yang dinamik, saintifik, dan bermakna.</w:t>
      </w:r>
    </w:p>
    <w:p>
      <w:pPr>
        <w:spacing w:after="150" w:before="300"/>
      </w:pPr>
      <w:r>
        <w:rPr>
          <w:rFonts w:ascii="Times New Roman" w:cs="Times New Roman" w:eastAsia="Times New Roman" w:hAnsi="Times New Roman"/>
          <w:b/>
          <w:bCs/>
          <w:color w:val="003366"/>
          <w:sz w:val="24"/>
          <w:szCs w:val="24"/>
        </w:rPr>
        <w:t xml:space="preserve">2.0 TUGASAN 2: RAKAMAN VIDEO DAN SUSUN ATUR SLAID PEMBENTANGAN (10-12 MINIT)</w:t>
      </w:r>
    </w:p>
    <w:p>
      <w:pPr>
        <w:spacing w:after="100" w:before="200"/>
      </w:pPr>
      <w:r>
        <w:rPr>
          <w:rFonts w:ascii="Times New Roman" w:cs="Times New Roman" w:eastAsia="Times New Roman" w:hAnsi="Times New Roman"/>
          <w:b/>
          <w:bCs/>
          <w:color w:val="1A202C"/>
          <w:sz w:val="22"/>
          <w:szCs w:val="22"/>
        </w:rPr>
        <w:t xml:space="preserve">2.1 Pengenalan Diri, Latar Belakang &amp; Rasional Pemilihan Teori</w:t>
      </w:r>
    </w:p>
    <w:p>
      <w:pPr>
        <w:spacing w:after="100" w:before="60" w:line="360"/>
        <w:jc w:val="both"/>
      </w:pPr>
      <w:r>
        <w:rPr>
          <w:rFonts w:ascii="Times New Roman" w:cs="Times New Roman" w:eastAsia="Times New Roman" w:hAnsi="Times New Roman"/>
          <w:sz w:val="22"/>
          <w:szCs w:val="22"/>
        </w:rPr>
        <w:t xml:space="preserve">Rakaman video pembentangan lisan berdurasi 10–12 minit ini dimuat naik ke platform penyerahan myINSPIRE melalui pautan video Google Drive/YouTube yang boleh diakses umum. Pembentang ialah SUZIELA BINTI AMIN dari SMK Sri Aman, Simanggang, Sarawak.</w:t>
      </w:r>
    </w:p>
    <w:p>
      <w:pPr>
        <w:spacing w:after="100" w:before="60" w:line="360"/>
        <w:jc w:val="both"/>
      </w:pPr>
      <w:r>
        <w:rPr>
          <w:rFonts w:ascii="Times New Roman" w:cs="Times New Roman" w:eastAsia="Times New Roman" w:hAnsi="Times New Roman"/>
          <w:sz w:val="22"/>
          <w:szCs w:val="22"/>
        </w:rPr>
        <w:t xml:space="preserve">Skrip Lisan (Minit 0:00 - 2:00): Memulakan rakaman dengan ucapan salam sejahtera, pengenalan diri, dan latar belakang kajian. Menerangkan rasional pemilihan Tatabahasa Transformasi Generatif (TG) Noam Chomsky &amp; Teori Nahu Mutakhir Asmah Haji Omar sebagai kerangka penyelesaian kepada isu kelemahan penguasaan Morfologi (Proses Pengimbuhan &amp; Penggandaan) dan Sintaksis (Analisis Frasa &amp; Ayat Pasif) murid.</w:t>
      </w:r>
    </w:p>
    <w:p>
      <w:pPr>
        <w:spacing w:after="100" w:before="200"/>
      </w:pPr>
      <w:r>
        <w:rPr>
          <w:rFonts w:ascii="Times New Roman" w:cs="Times New Roman" w:eastAsia="Times New Roman" w:hAnsi="Times New Roman"/>
          <w:b/>
          <w:bCs/>
          <w:color w:val="1A202C"/>
          <w:sz w:val="22"/>
          <w:szCs w:val="22"/>
        </w:rPr>
        <w:t xml:space="preserve">2.2 Huraian Konsep Utama Teori Linguistik dan Contoh Aplikasi BM</w:t>
      </w:r>
    </w:p>
    <w:p>
      <w:pPr>
        <w:spacing w:after="100" w:before="60" w:line="360"/>
        <w:jc w:val="both"/>
      </w:pPr>
      <w:r>
        <w:rPr>
          <w:rFonts w:ascii="Times New Roman" w:cs="Times New Roman" w:eastAsia="Times New Roman" w:hAnsi="Times New Roman"/>
          <w:sz w:val="22"/>
          <w:szCs w:val="22"/>
        </w:rPr>
        <w:t xml:space="preserve">Skrip Lisan (Minit 2:00 - 5:30): Menghuraikan prinsip teras teori dengan menyertakan visual rajah analisis struktur bahasa pada slaid pembentangan. Memberikan contoh-contoh autentik daripada korpus penulisan murid dan menunjukkan bagaimana teori ini merungkai punca kesilapan bahasa tersebut secara saintifik.</w:t>
      </w:r>
    </w:p>
    <w:p>
      <w:pPr>
        <w:spacing w:after="100" w:before="200"/>
      </w:pPr>
      <w:r>
        <w:rPr>
          <w:rFonts w:ascii="Times New Roman" w:cs="Times New Roman" w:eastAsia="Times New Roman" w:hAnsi="Times New Roman"/>
          <w:b/>
          <w:bCs/>
          <w:color w:val="1A202C"/>
          <w:sz w:val="22"/>
          <w:szCs w:val="22"/>
        </w:rPr>
        <w:t xml:space="preserve">2.3 Cadangan Aplikasi Praktikal dalam Bahan, Aktiviti dan Penilaian</w:t>
      </w:r>
    </w:p>
    <w:p>
      <w:pPr>
        <w:spacing w:after="100" w:before="60" w:line="360"/>
        <w:jc w:val="both"/>
      </w:pPr>
      <w:r>
        <w:rPr>
          <w:rFonts w:ascii="Times New Roman" w:cs="Times New Roman" w:eastAsia="Times New Roman" w:hAnsi="Times New Roman"/>
          <w:sz w:val="22"/>
          <w:szCs w:val="22"/>
        </w:rPr>
        <w:t xml:space="preserve">Skrip Lisan (Minit 5:30 - 8:30): Menunjukkan cadangan bahan bantu mengajar manipulatif interaktif dan langkah-langkah pelaksanaan aktiviti 'Bengkel Eksplorasi Korpus Bahasa' di bilik darjah, disusuli kaedah pentaksiran bilik darjah (PBD) berpandukan rubrik prestasi DSKP.</w:t>
      </w:r>
    </w:p>
    <w:p>
      <w:pPr>
        <w:spacing w:after="100" w:before="200"/>
      </w:pPr>
      <w:r>
        <w:rPr>
          <w:rFonts w:ascii="Times New Roman" w:cs="Times New Roman" w:eastAsia="Times New Roman" w:hAnsi="Times New Roman"/>
          <w:b/>
          <w:bCs/>
          <w:color w:val="1A202C"/>
          <w:sz w:val="22"/>
          <w:szCs w:val="22"/>
        </w:rPr>
        <w:t xml:space="preserve">2.4 Refleksi Cabaran Pembelajaran Murid dan Kaedah Mengatasinya</w:t>
      </w:r>
    </w:p>
    <w:p>
      <w:pPr>
        <w:spacing w:after="100" w:before="60" w:line="360"/>
        <w:jc w:val="both"/>
      </w:pPr>
      <w:r>
        <w:rPr>
          <w:rFonts w:ascii="Times New Roman" w:cs="Times New Roman" w:eastAsia="Times New Roman" w:hAnsi="Times New Roman"/>
          <w:sz w:val="22"/>
          <w:szCs w:val="22"/>
        </w:rPr>
        <w:t xml:space="preserve">Skrip Lisan (Minit 8:30 - 10:30): Membincangkan cabaran perbezaan tahap keupayaan murid dan cara guru melaksanakan pembezaan kandungan (differentiated instruction) berasaskan bimbingan rakan sebaya. Video diakhiri pada minit 11:30 dengan rumusan padat.</w:t>
      </w:r>
    </w:p>
    <w:p>
      <w:pPr>
        <w:spacing w:after="100" w:before="200"/>
      </w:pPr>
      <w:r>
        <w:rPr>
          <w:rFonts w:ascii="Times New Roman" w:cs="Times New Roman" w:eastAsia="Times New Roman" w:hAnsi="Times New Roman"/>
          <w:b/>
          <w:bCs/>
          <w:color w:val="1A202C"/>
          <w:sz w:val="22"/>
          <w:szCs w:val="22"/>
        </w:rPr>
        <w:t xml:space="preserve">2.5 Rangka Visual 10 Slaid Pembentangan Slaid Interaktif</w:t>
      </w:r>
    </w:p>
    <w:p>
      <w:pPr>
        <w:spacing w:after="100" w:before="60" w:line="360"/>
        <w:jc w:val="both"/>
      </w:pPr>
      <w:r>
        <w:rPr>
          <w:rFonts w:ascii="Times New Roman" w:cs="Times New Roman" w:eastAsia="Times New Roman" w:hAnsi="Times New Roman"/>
          <w:sz w:val="22"/>
          <w:szCs w:val="22"/>
        </w:rPr>
        <w:t xml:space="preserve">Slaid 1: Tajuk Pembentangan, Nama Calon (SUZIELA BINTI AMIN), No. Matrikulasi (CGS0748032) &amp; Kod Kursus HMML5103.
Slaid 2: Pengenalan Teori Linguistik Pilihan &amp; Tokoh Pengasas Utama.
Slaid 3: Isu Autentik Bilik Darjah: Gangguan dialek Melayu Utara (penggantian diftong /ai/ dan /au/ kepada vokal monoftong).
Slaid 4: Prinsip Saintifik Teori dalam Menjelaskan Struktur Bahasa Melayu.
Slaid 5: Sampel Korpus Kesalahan Murid &amp; Pembuktian Teori Linguistik.
Slaid 6: Inovasi Bahan Bantu Mengajar Manipulatif Berasaskan Teori.
Slaid 7: Langkah Pelaksanaan Aktiviti Inkuiri Bahasa di Bilik Darjah.
Slaid 8: Reka Bentuk Pentaksiran Bilik Darjah (PBD) &amp; Rubrik Skor.
Slaid 9: Refleksi Cabaran Guru di Lapangan &amp; Strategi Intervensi Terbeza.
Slaid 10: Rumusan, Implikasi Pedagogi Masa Depan &amp; Rujukan Akademik APA 7th.</w:t>
      </w:r>
    </w:p>
    <w:p>
      <w:pPr>
        <w:spacing w:after="150" w:before="300"/>
      </w:pPr>
      <w:r>
        <w:rPr>
          <w:rFonts w:ascii="Times New Roman" w:cs="Times New Roman" w:eastAsia="Times New Roman" w:hAnsi="Times New Roman"/>
          <w:b/>
          <w:bCs/>
          <w:color w:val="003366"/>
          <w:sz w:val="24"/>
          <w:szCs w:val="24"/>
        </w:rPr>
        <w:t xml:space="preserve">3.0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3.1 Hantaran Asal 1: Analisis Isu Murid Menghafal Rumus Tetapi Gagal Berkomunikasi</w:t>
      </w:r>
    </w:p>
    <w:p>
      <w:pPr>
        <w:spacing w:after="100" w:before="60" w:line="360"/>
        <w:jc w:val="both"/>
      </w:pPr>
      <w:r>
        <w:rPr>
          <w:rFonts w:ascii="Times New Roman" w:cs="Times New Roman" w:eastAsia="Times New Roman" w:hAnsi="Times New Roman"/>
          <w:sz w:val="22"/>
          <w:szCs w:val="22"/>
        </w:rPr>
        <w:t xml:space="preserve">Tajuk Forum: Mengatasi Masalah Hafalan Rumus vs Ketepatan Komunikasi Sebenar
Tarikh: Rabu, 7 Oktober 2026, 9:20 AM
Penulis: SUZIELA BINTI AMIN</w:t>
      </w:r>
    </w:p>
    <w:p>
      <w:pPr>
        <w:spacing w:after="100" w:before="60" w:line="360"/>
        <w:jc w:val="both"/>
      </w:pPr>
      <w:r>
        <w:rPr>
          <w:rFonts w:ascii="Times New Roman" w:cs="Times New Roman" w:eastAsia="Times New Roman" w:hAnsi="Times New Roman"/>
          <w:sz w:val="22"/>
          <w:szCs w:val="22"/>
        </w:rPr>
        <w:t xml:space="preserve">Masalah murid yang menghafal peraturan tatabahasa tetapi gagal berkomunikasi dengan lancar berpunca daripada pemisahan antara pengetahuan deklaratif dan prosedural. Dalam pemerhatian saya di SMK Sri Aman, Simanggang, Sarawak, murid boleh menyatakan definisi ayat pasif dengan tepat pada kertas ujian, tetapi apabila diminta bercakap dalam sesi perbincangan, mereka kembali kepada struktur ayat rojak. Ini membuktikan bahawa latih tubi kertas semata-mata tidak memadai untuk membina kecekapan komunikatif.</w:t>
      </w:r>
    </w:p>
    <w:p>
      <w:pPr>
        <w:spacing w:after="100" w:before="200"/>
      </w:pPr>
      <w:r>
        <w:rPr>
          <w:rFonts w:ascii="Times New Roman" w:cs="Times New Roman" w:eastAsia="Times New Roman" w:hAnsi="Times New Roman"/>
          <w:b/>
          <w:bCs/>
          <w:color w:val="1A202C"/>
          <w:sz w:val="22"/>
          <w:szCs w:val="22"/>
        </w:rPr>
        <w:t xml:space="preserve">3.2 Hantaran Asal 2: Kerangka Teori Linguistik Sebagai Landasan Solusi</w:t>
      </w:r>
    </w:p>
    <w:p>
      <w:pPr>
        <w:spacing w:after="100" w:before="60" w:line="360"/>
        <w:jc w:val="both"/>
      </w:pPr>
      <w:r>
        <w:rPr>
          <w:rFonts w:ascii="Times New Roman" w:cs="Times New Roman" w:eastAsia="Times New Roman" w:hAnsi="Times New Roman"/>
          <w:sz w:val="22"/>
          <w:szCs w:val="22"/>
        </w:rPr>
        <w:t xml:space="preserve">Tajuk Forum: Penerapan Teori Linguistik dalam Merancang PdP Bermakna
Tarikh: Sabtu, 8 Oktober 2026, 2:40 PM
Penulis: SUZIELA BINTI AMIN</w:t>
      </w:r>
    </w:p>
    <w:p>
      <w:pPr>
        <w:spacing w:after="100" w:before="60" w:line="360"/>
        <w:jc w:val="both"/>
      </w:pPr>
      <w:r>
        <w:rPr>
          <w:rFonts w:ascii="Times New Roman" w:cs="Times New Roman" w:eastAsia="Times New Roman" w:hAnsi="Times New Roman"/>
          <w:sz w:val="22"/>
          <w:szCs w:val="22"/>
        </w:rPr>
        <w:t xml:space="preserve">Bagi menangani situasi ini, kerangka Tatabahasa Transformasi Generatif (TG) Noam Chomsky &amp; Teori Nahu Mutakhir Asmah Haji Omar menawarkan penyelesaian yang amat bernilai. Teori ini menekankan bahawa bahasa mesti difahami dalam konteks fungsinya sebagai wahana interaksi sosial. Apabila guru mengajar tatabahasa secara kontekstual, murid dibimbing melihat kaitan langsung antara pemilihan struktur nahu dengan keberkesanan mesej yang ingin disampaikan kepada pendengar.</w:t>
      </w:r>
    </w:p>
    <w:p>
      <w:pPr>
        <w:spacing w:after="100" w:before="200"/>
      </w:pPr>
      <w:r>
        <w:rPr>
          <w:rFonts w:ascii="Times New Roman" w:cs="Times New Roman" w:eastAsia="Times New Roman" w:hAnsi="Times New Roman"/>
          <w:b/>
          <w:bCs/>
          <w:color w:val="1A202C"/>
          <w:sz w:val="22"/>
          <w:szCs w:val="22"/>
        </w:rPr>
        <w:t xml:space="preserve">3.3 Hantaran Asal 3: Strategi Pengajaran dan Bahan Inovatif Berasaskan Teori</w:t>
      </w:r>
    </w:p>
    <w:p>
      <w:pPr>
        <w:spacing w:after="100" w:before="60" w:line="360"/>
        <w:jc w:val="both"/>
      </w:pPr>
      <w:r>
        <w:rPr>
          <w:rFonts w:ascii="Times New Roman" w:cs="Times New Roman" w:eastAsia="Times New Roman" w:hAnsi="Times New Roman"/>
          <w:sz w:val="22"/>
          <w:szCs w:val="22"/>
        </w:rPr>
        <w:t xml:space="preserve">Tajuk Forum: Reka Bentuk Aktiviti Simulasi Wacana Interaktif Berasaskan Teori
Tarikh: Selasa, 9 Oktober 2026, 11:30 AM
Penulis: SUZIELA BINTI AMIN</w:t>
      </w:r>
    </w:p>
    <w:p>
      <w:pPr>
        <w:spacing w:after="100" w:before="60" w:line="360"/>
        <w:jc w:val="both"/>
      </w:pPr>
      <w:r>
        <w:rPr>
          <w:rFonts w:ascii="Times New Roman" w:cs="Times New Roman" w:eastAsia="Times New Roman" w:hAnsi="Times New Roman"/>
          <w:sz w:val="22"/>
          <w:szCs w:val="22"/>
        </w:rPr>
        <w:t xml:space="preserve">Saya mencadangkan aktiviti 'Klinik Bahasa &amp; Rundingan Meja Bulat'. Murid dibahagikan kepada peranan peguam, editor akhbar, dan jurucakap rasmi. Mereka diberikan teks situasi krisis yang mengandungi kesilapan Morfologi (Proses Pengimbuhan &amp; Penggandaan) dan Sintaksis (Analisis Frasa &amp; Ayat Pasif). Murid perlu membetulkan kesalahan tersebut dan membacakan kenyataan rasmi dengan intonasi dan kesantunan yang tepat. Aktiviti ini menghubungkan pengetahuan rumus nahu dengan situasi sebenar.</w:t>
      </w:r>
    </w:p>
    <w:p>
      <w:pPr>
        <w:spacing w:after="100" w:before="200"/>
      </w:pPr>
      <w:r>
        <w:rPr>
          <w:rFonts w:ascii="Times New Roman" w:cs="Times New Roman" w:eastAsia="Times New Roman" w:hAnsi="Times New Roman"/>
          <w:b/>
          <w:bCs/>
          <w:color w:val="1A202C"/>
          <w:sz w:val="22"/>
          <w:szCs w:val="22"/>
        </w:rPr>
        <w:t xml:space="preserve">3.4 Hantaran Asal 4: Kaedah Penilaian Keberkesanan Berasaskan Bukti</w:t>
      </w:r>
    </w:p>
    <w:p>
      <w:pPr>
        <w:spacing w:after="100" w:before="60" w:line="360"/>
        <w:jc w:val="both"/>
      </w:pPr>
      <w:r>
        <w:rPr>
          <w:rFonts w:ascii="Times New Roman" w:cs="Times New Roman" w:eastAsia="Times New Roman" w:hAnsi="Times New Roman"/>
          <w:sz w:val="22"/>
          <w:szCs w:val="22"/>
        </w:rPr>
        <w:t xml:space="preserve">Tajuk Forum: Kaedah Pentaksiran Autentik Keberkesanan Intervensi Linguistik
Tarikh: Jumaat, 10 Oktober 2026, 8:15 PM
Penulis: SUZIELA BINTI AMIN</w:t>
      </w:r>
    </w:p>
    <w:p>
      <w:pPr>
        <w:spacing w:after="100" w:before="60" w:line="360"/>
        <w:jc w:val="both"/>
      </w:pPr>
      <w:r>
        <w:rPr>
          <w:rFonts w:ascii="Times New Roman" w:cs="Times New Roman" w:eastAsia="Times New Roman" w:hAnsi="Times New Roman"/>
          <w:sz w:val="22"/>
          <w:szCs w:val="22"/>
        </w:rPr>
        <w:t xml:space="preserve">Keberkesanan strategi ini dinilai menerusi instrumen rubrik penilaian lisan berasaskan bukti (evidence-based assessment). Guru merakam perbualan spontan murid sebelum dan selepas tiga minggu intervensi. Pengurangan kekerapan kesilapan korpus (seperti herotan imbuhan atau kesalahan hukum D-M) serta peningkatan kelancaran bertutur menjadi bukti empirikal keberkesanan pendekatan pengajaran berasaskan teori linguistik ini.</w:t>
      </w:r>
    </w:p>
    <w:p>
      <w:pPr>
        <w:spacing w:after="100" w:before="200"/>
      </w:pPr>
      <w:r>
        <w:rPr>
          <w:rFonts w:ascii="Times New Roman" w:cs="Times New Roman" w:eastAsia="Times New Roman" w:hAnsi="Times New Roman"/>
          <w:b/>
          <w:bCs/>
          <w:color w:val="1A202C"/>
          <w:sz w:val="22"/>
          <w:szCs w:val="22"/>
        </w:rPr>
        <w:t xml:space="preserve">3.5 Hantaran Asal 5: Kekuatan, Keterbatasan dan Integrasi Merentas Teori</w:t>
      </w:r>
    </w:p>
    <w:p>
      <w:pPr>
        <w:spacing w:after="100" w:before="60" w:line="360"/>
        <w:jc w:val="both"/>
      </w:pPr>
      <w:r>
        <w:rPr>
          <w:rFonts w:ascii="Times New Roman" w:cs="Times New Roman" w:eastAsia="Times New Roman" w:hAnsi="Times New Roman"/>
          <w:sz w:val="22"/>
          <w:szCs w:val="22"/>
        </w:rPr>
        <w:t xml:space="preserve">Tajuk Forum: Integrasi Teori Nahu Generatif dan Pragmatik Kontekstual
Tarikh: Isnin, 11 Oktober 2026, 10:45 AM
Penulis: SUZIELA BINTI AMIN</w:t>
      </w:r>
    </w:p>
    <w:p>
      <w:pPr>
        <w:spacing w:after="100" w:before="60" w:line="360"/>
        <w:jc w:val="both"/>
      </w:pPr>
      <w:r>
        <w:rPr>
          <w:rFonts w:ascii="Times New Roman" w:cs="Times New Roman" w:eastAsia="Times New Roman" w:hAnsi="Times New Roman"/>
          <w:sz w:val="22"/>
          <w:szCs w:val="22"/>
        </w:rPr>
        <w:t xml:space="preserve">Kekuatan pendekatan fungsional ialah kerelevanannya yang tinggi dengan dunia sebenar, manakala keterbatasannya ialah memerlukan masa yang mencukupi untuk bimbingan individu. Oleh itu, integrasi antara Teori Struktural/Generatif (untuk membina ketepatan sintaksis teras) dengan Teori Pragmatik (untuk mengasah kepekaan sosial dan laras bahasa) merupakan formula terbaik bagi melahirkan murid yang bukan sahaja mahir tatabahasa, malah pintar berkomunikasi.</w:t>
      </w:r>
    </w:p>
    <w:p>
      <w:pPr>
        <w:spacing w:after="100" w:before="200"/>
      </w:pPr>
      <w:r>
        <w:rPr>
          <w:rFonts w:ascii="Times New Roman" w:cs="Times New Roman" w:eastAsia="Times New Roman" w:hAnsi="Times New Roman"/>
          <w:b/>
          <w:bCs/>
          <w:color w:val="1A202C"/>
          <w:sz w:val="22"/>
          <w:szCs w:val="22"/>
        </w:rPr>
        <w:t xml:space="preserve">3.6 Respons 1: Analisis Kritis Terhadap Hantaran Rakan Mengenai Morfologi</w:t>
      </w:r>
    </w:p>
    <w:p>
      <w:pPr>
        <w:spacing w:after="100" w:before="60" w:line="360"/>
        <w:jc w:val="both"/>
      </w:pPr>
      <w:r>
        <w:rPr>
          <w:rFonts w:ascii="Times New Roman" w:cs="Times New Roman" w:eastAsia="Times New Roman" w:hAnsi="Times New Roman"/>
          <w:sz w:val="22"/>
          <w:szCs w:val="22"/>
        </w:rPr>
        <w:t xml:space="preserve">Respons kepada: Hantaran Rakan Sekelas (Isu Pengimbuhan Kata)
Tarikh: Rabu, 12 Oktober 2026, 3:15 PM
Penulis: SUZIELA BINTI AMIN</w:t>
      </w:r>
    </w:p>
    <w:p>
      <w:pPr>
        <w:spacing w:after="100" w:before="60" w:line="360"/>
        <w:jc w:val="both"/>
      </w:pPr>
      <w:r>
        <w:rPr>
          <w:rFonts w:ascii="Times New Roman" w:cs="Times New Roman" w:eastAsia="Times New Roman" w:hAnsi="Times New Roman"/>
          <w:sz w:val="22"/>
          <w:szCs w:val="22"/>
        </w:rPr>
        <w:t xml:space="preserve">"Saya bersetuju dengan pandangan rakan mengenai kekeliruan pengimbuhan awalan 'meN-'. Sebagai cadangan tambahan, guru boleh memanfaatkan rajah artikulasi organ vokal dan konsonan. Apabila murid memahami prinsip asimilasi fonologi di mana bunyi nasal mengambil alih titik artikulasi huruf awal kata dasar, mereka tidak lagi menghafal secara buta tuli, sebaliknya memahami logik saintifik bahasa Melayu itu sendiri."</w:t>
      </w:r>
    </w:p>
    <w:p>
      <w:pPr>
        <w:spacing w:after="100" w:before="200"/>
      </w:pPr>
      <w:r>
        <w:rPr>
          <w:rFonts w:ascii="Times New Roman" w:cs="Times New Roman" w:eastAsia="Times New Roman" w:hAnsi="Times New Roman"/>
          <w:b/>
          <w:bCs/>
          <w:color w:val="1A202C"/>
          <w:sz w:val="22"/>
          <w:szCs w:val="22"/>
        </w:rPr>
        <w:t xml:space="preserve">3.7 Respons 2: Perbandingan Pragmatik dan Amalan Kesantunan Bilik Darjah</w:t>
      </w:r>
    </w:p>
    <w:p>
      <w:pPr>
        <w:spacing w:after="100" w:before="60" w:line="360"/>
        <w:jc w:val="both"/>
      </w:pPr>
      <w:r>
        <w:rPr>
          <w:rFonts w:ascii="Times New Roman" w:cs="Times New Roman" w:eastAsia="Times New Roman" w:hAnsi="Times New Roman"/>
          <w:sz w:val="22"/>
          <w:szCs w:val="22"/>
        </w:rPr>
        <w:t xml:space="preserve">Respons kepada: Hantaran Rakan Sekelas (Isu Kesantunan Berbahasa)
Tarikh: Jumaat, 13 Oktober 2026, 5:20 PM
Penulis: SUZIELA BINTI AMIN</w:t>
      </w:r>
    </w:p>
    <w:p>
      <w:pPr>
        <w:spacing w:after="100" w:before="60" w:line="360"/>
        <w:jc w:val="both"/>
      </w:pPr>
      <w:r>
        <w:rPr>
          <w:rFonts w:ascii="Times New Roman" w:cs="Times New Roman" w:eastAsia="Times New Roman" w:hAnsi="Times New Roman"/>
          <w:sz w:val="22"/>
          <w:szCs w:val="22"/>
        </w:rPr>
        <w:t xml:space="preserve">"Pandangan rakan amat tepat mengenai kelunturan adab berbahasa dalam kalangan remaja hari ini akibat pengaruh media sosial. Saya berpendapat bahawa guru bahasa perlu aktif membudayakan maksim kesopanan Leech dan strategi penyelamatan muka (face-saving acts) Brown &amp; Levinson dalam setiap aktiviti lisan di bilik darjah. Ini penting agar bahasa Melayu terus dimartabatkan sebagai bahasa yang santun dan berhemah tinggi."</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Asmah Haji Omar. (2015). Nahu Melayu Mutakhir (Edisi Ke-5). Dewan Bahasa dan Pustaka.</w:t>
      </w:r>
    </w:p>
    <w:p>
      <w:pPr>
        <w:spacing w:after="120" w:before="80" w:line="360"/>
        <w:ind w:left="720" w:hanging="720"/>
        <w:jc w:val="both"/>
      </w:pPr>
      <w:r>
        <w:rPr>
          <w:rFonts w:ascii="Times New Roman" w:cs="Times New Roman" w:eastAsia="Times New Roman" w:hAnsi="Times New Roman"/>
          <w:sz w:val="22"/>
          <w:szCs w:val="22"/>
        </w:rPr>
        <w:t xml:space="preserve">Chomsky, N. (2002). Syntactic Structures (2nd ed.). Mouton de Gruyter.</w:t>
      </w:r>
    </w:p>
    <w:p>
      <w:pPr>
        <w:spacing w:after="120" w:before="80" w:line="360"/>
        <w:ind w:left="720" w:hanging="720"/>
        <w:jc w:val="both"/>
      </w:pPr>
      <w:r>
        <w:rPr>
          <w:rFonts w:ascii="Times New Roman" w:cs="Times New Roman" w:eastAsia="Times New Roman" w:hAnsi="Times New Roman"/>
          <w:sz w:val="22"/>
          <w:szCs w:val="22"/>
        </w:rPr>
        <w:t xml:space="preserve">Grice, H. P. (1975). Logic and Conversation. In P. Cole &amp; J. L. Morgan (Eds.), Syntax and Semantics (Vol. 3, pp. 41-58). Academic Press.</w:t>
      </w:r>
    </w:p>
    <w:p>
      <w:pPr>
        <w:spacing w:after="120" w:before="80" w:line="360"/>
        <w:ind w:left="720" w:hanging="720"/>
        <w:jc w:val="both"/>
      </w:pPr>
      <w:r>
        <w:rPr>
          <w:rFonts w:ascii="Times New Roman" w:cs="Times New Roman" w:eastAsia="Times New Roman" w:hAnsi="Times New Roman"/>
          <w:sz w:val="22"/>
          <w:szCs w:val="22"/>
        </w:rPr>
        <w:t xml:space="preserve">Halliday, M. A. K., &amp; Matthiessen, C. M. (2014). Halliday's Introduction to Functional Grammar (4th ed.). Routledge.</w:t>
      </w:r>
    </w:p>
    <w:p>
      <w:pPr>
        <w:spacing w:after="120" w:before="80" w:line="360"/>
        <w:ind w:left="720" w:hanging="720"/>
        <w:jc w:val="both"/>
      </w:pPr>
      <w:r>
        <w:rPr>
          <w:rFonts w:ascii="Times New Roman" w:cs="Times New Roman" w:eastAsia="Times New Roman" w:hAnsi="Times New Roman"/>
          <w:sz w:val="22"/>
          <w:szCs w:val="22"/>
        </w:rPr>
        <w:t xml:space="preserve">Nik Safiah Karim, Farid M. Onn, Hashim Haji Musa, &amp; Abdul Hamid Mahmood. (2015). Tatabahasa Dewan (Edisi Ke-3). Dewan Bahasa dan Pustaka.</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HMML5103 Teori Linguistik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Za'ba. (2000). Pelita Bahasa Melayu Penggal I-III (Edisi Baharu).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2026-09-18T04:52:03.026Z</dcterms:created>
  <dcterms:modified xsi:type="dcterms:W3CDTF">2026-09-18T04:52:03.026Z</dcterms:modified>
</cp:coreProperties>
</file>

<file path=docProps/custom.xml><?xml version="1.0" encoding="utf-8"?>
<Properties xmlns="http://schemas.openxmlformats.org/officeDocument/2006/custom-properties" xmlns:vt="http://schemas.openxmlformats.org/officeDocument/2006/docPropsVTypes"/>
</file>