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CGS0925004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Imbasan Maya QR Interaktif (KIM-QR) (Kad Interaktif Kod Respons Pantas) - Sasaran: Tingkatan 4 &amp; 5 (SPM)</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Imbasan Maya QR Interaktif (KIM-QR)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Penguasaan simpulan bahasa dan peribahasa SPM yang lemah kerana dianggap arkaik dan abstrak.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Imbasan Maya QR Interaktif (KIM-QR)',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Imbasan Maya QR Interaktif (KIM-QR)</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Imbasan Maya QR Interaktif (KIM-QR)" dalam format Kad Interaktif Kod Respons Pantas. Produk ini dibangunkan dengan memberi penekanan kepada aspek Kemahiran TMK &amp; Kemahiran Belajar Kendiri.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4 &amp; 5 (SPM).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(30 keping kadbod poket bercetak kod QR pautan audio).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Imbasan Maya QR Interaktif (KIM-QR)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Penguasaan simpulan bahasa dan peribahasa SPM yang lemah kerana dianggap arkaik dan abstrak.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Imbasan Maya QR Interaktif (KIM-QR), memperincikan keunikan format Kad Interaktif Kod Respons Pantas, bahan kos rendah yang dimanfaatkan, dan integrasi Kemahiran TMK &amp; Kemahiran Belajar Kendiri.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5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Imbasan Maya QR Interaktif (KIM-QR)'.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6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7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8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9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2026-09-18T04:51:59.797Z</dcterms:created>
  <dcterms:modified xsi:type="dcterms:W3CDTF">2026-09-18T04:51:59.797Z</dcterms:modified>
</cp:coreProperties>
</file>

<file path=docProps/custom.xml><?xml version="1.0" encoding="utf-8"?>
<Properties xmlns="http://schemas.openxmlformats.org/officeDocument/2006/custom-properties" xmlns:vt="http://schemas.openxmlformats.org/officeDocument/2006/docPropsVTypes"/>
</file>