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Domino Interaktif Semantik Progresif (K-Set 54) (Domino Manipulatif Berpandu Pembelajaran Aktif) - Sasaran: Kelas Pemulihan Khas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Domino Interaktif Semantik Progresif (K-Set 54)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Pemulihan Khas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'Domino Interaktif Semantik Progresif (K-Set 54)',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Domino Interaktif Semantik Progresif (K-Set 54)</w:t>
      </w:r>
    </w:p>
    <w:p>
      <w:pPr>
        <w:spacing w:after="100" w:before="60" w:line="360"/>
        <w:jc w:val="both"/>
      </w:pPr>
      <w:r>
        <w:rPr>
          <w:rFonts w:ascii="Times New Roman" w:cs="Times New Roman" w:eastAsia="Times New Roman" w:hAnsi="Times New Roman"/>
          <w:sz w:val="22"/>
          <w:szCs w:val="22"/>
        </w:rPr>
        <w:t xml:space="preserve">Produk inovasi pedagogi yang direka bentuk bertajuk "Domino Interaktif Semantik Progresif (K-Set 54)" dalam format Domino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Pemulihan Khas.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Domino Interaktif Semantik Progresif (K-Set 54)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Kelas Pemulihan Khas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Domino Interaktif Semantik Progresif (K-Set 54), memperincikan keunikan format Domino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5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'Domino Interaktif Semantik Progresif (K-Set 54)'.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6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7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8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9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2026-09-18T04:52:01.020Z</dcterms:created>
  <dcterms:modified xsi:type="dcterms:W3CDTF">2026-09-18T04:52:01.020Z</dcterms:modified>
</cp:coreProperties>
</file>

<file path=docProps/custom.xml><?xml version="1.0" encoding="utf-8"?>
<Properties xmlns="http://schemas.openxmlformats.org/officeDocument/2006/custom-properties" xmlns:vt="http://schemas.openxmlformats.org/officeDocument/2006/docPropsVTypes"/>
</file>