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5E2" w:rsidRDefault="006B45E2" w:rsidP="006B45E2">
      <w:pPr>
        <w:pStyle w:val="ListeParagraf"/>
        <w:jc w:val="right"/>
      </w:pPr>
      <w:r>
        <w:t>Hanifi Demirel,150120039</w:t>
      </w:r>
    </w:p>
    <w:p w:rsidR="006B45E2" w:rsidRDefault="006B45E2" w:rsidP="006B45E2">
      <w:pPr>
        <w:pStyle w:val="ListeParagraf"/>
      </w:pPr>
    </w:p>
    <w:p w:rsidR="006B45E2" w:rsidRPr="006B45E2" w:rsidRDefault="006B45E2" w:rsidP="006B45E2">
      <w:pPr>
        <w:pStyle w:val="ListeParagraf"/>
        <w:jc w:val="center"/>
        <w:rPr>
          <w:b/>
          <w:sz w:val="26"/>
          <w:szCs w:val="26"/>
        </w:rPr>
      </w:pPr>
      <w:bookmarkStart w:id="0" w:name="_GoBack"/>
      <w:r w:rsidRPr="006B45E2">
        <w:rPr>
          <w:b/>
          <w:sz w:val="26"/>
          <w:szCs w:val="26"/>
        </w:rPr>
        <w:t>Report</w:t>
      </w:r>
      <w:bookmarkEnd w:id="0"/>
    </w:p>
    <w:p w:rsidR="00AC6C5D" w:rsidRDefault="00AC6C5D" w:rsidP="006B45E2">
      <w:pPr>
        <w:pStyle w:val="ListeParagraf"/>
        <w:numPr>
          <w:ilvl w:val="0"/>
          <w:numId w:val="5"/>
        </w:numPr>
      </w:pPr>
      <w:r>
        <w:t xml:space="preserve"> </w:t>
      </w:r>
    </w:p>
    <w:tbl>
      <w:tblPr>
        <w:tblStyle w:val="TabloKlavuzu"/>
        <w:tblpPr w:leftFromText="141" w:rightFromText="141" w:vertAnchor="text" w:horzAnchor="margin" w:tblpXSpec="center" w:tblpY="78"/>
        <w:tblW w:w="0" w:type="auto"/>
        <w:tblLook w:val="04A0" w:firstRow="1" w:lastRow="0" w:firstColumn="1" w:lastColumn="0" w:noHBand="0" w:noVBand="1"/>
      </w:tblPr>
      <w:tblGrid>
        <w:gridCol w:w="2112"/>
        <w:gridCol w:w="2152"/>
        <w:gridCol w:w="2152"/>
        <w:gridCol w:w="2152"/>
      </w:tblGrid>
      <w:tr w:rsidR="006B45E2" w:rsidTr="006B45E2">
        <w:tc>
          <w:tcPr>
            <w:tcW w:w="2112" w:type="dxa"/>
          </w:tcPr>
          <w:p w:rsidR="006B45E2" w:rsidRDefault="006B45E2" w:rsidP="006B45E2"/>
        </w:tc>
        <w:tc>
          <w:tcPr>
            <w:tcW w:w="2152" w:type="dxa"/>
          </w:tcPr>
          <w:p w:rsidR="006B45E2" w:rsidRDefault="006B45E2" w:rsidP="006B45E2">
            <w:r>
              <w:t>Quick Sort</w:t>
            </w:r>
          </w:p>
        </w:tc>
        <w:tc>
          <w:tcPr>
            <w:tcW w:w="2152" w:type="dxa"/>
          </w:tcPr>
          <w:p w:rsidR="006B45E2" w:rsidRDefault="006B45E2" w:rsidP="006B45E2">
            <w:r>
              <w:t>Radix Sort</w:t>
            </w:r>
          </w:p>
        </w:tc>
        <w:tc>
          <w:tcPr>
            <w:tcW w:w="2152" w:type="dxa"/>
          </w:tcPr>
          <w:p w:rsidR="006B45E2" w:rsidRDefault="006B45E2" w:rsidP="006B45E2">
            <w:r>
              <w:t>Counting Sort</w:t>
            </w:r>
          </w:p>
        </w:tc>
      </w:tr>
      <w:tr w:rsidR="006B45E2" w:rsidTr="006B45E2">
        <w:tc>
          <w:tcPr>
            <w:tcW w:w="2112" w:type="dxa"/>
          </w:tcPr>
          <w:p w:rsidR="006B45E2" w:rsidRDefault="006B45E2" w:rsidP="006B45E2">
            <w:r w:rsidRPr="00AC6C5D">
              <w:t>1k-10</w:t>
            </w:r>
            <w:r>
              <w:t>k</w:t>
            </w:r>
          </w:p>
        </w:tc>
        <w:tc>
          <w:tcPr>
            <w:tcW w:w="2152" w:type="dxa"/>
          </w:tcPr>
          <w:p w:rsidR="006B45E2" w:rsidRDefault="006B45E2" w:rsidP="006B45E2">
            <w:r w:rsidRPr="00AC6C5D">
              <w:t>0.000283</w:t>
            </w:r>
          </w:p>
        </w:tc>
        <w:tc>
          <w:tcPr>
            <w:tcW w:w="2152" w:type="dxa"/>
          </w:tcPr>
          <w:p w:rsidR="006B45E2" w:rsidRDefault="006B45E2" w:rsidP="006B45E2">
            <w:r w:rsidRPr="00AC6C5D">
              <w:t>0.000283</w:t>
            </w:r>
          </w:p>
        </w:tc>
        <w:tc>
          <w:tcPr>
            <w:tcW w:w="2152" w:type="dxa"/>
          </w:tcPr>
          <w:p w:rsidR="006B45E2" w:rsidRDefault="006B45E2" w:rsidP="006B45E2">
            <w:r w:rsidRPr="00AC6C5D">
              <w:t>0.000213</w:t>
            </w:r>
          </w:p>
        </w:tc>
      </w:tr>
      <w:tr w:rsidR="006B45E2" w:rsidTr="006B45E2">
        <w:tc>
          <w:tcPr>
            <w:tcW w:w="2112" w:type="dxa"/>
          </w:tcPr>
          <w:p w:rsidR="006B45E2" w:rsidRDefault="006B45E2" w:rsidP="006B45E2">
            <w:r>
              <w:t>1k-10m</w:t>
            </w:r>
          </w:p>
        </w:tc>
        <w:tc>
          <w:tcPr>
            <w:tcW w:w="2152" w:type="dxa"/>
          </w:tcPr>
          <w:p w:rsidR="006B45E2" w:rsidRDefault="006B45E2" w:rsidP="006B45E2">
            <w:r w:rsidRPr="00AC6C5D">
              <w:t>0.000304</w:t>
            </w:r>
          </w:p>
        </w:tc>
        <w:tc>
          <w:tcPr>
            <w:tcW w:w="2152" w:type="dxa"/>
          </w:tcPr>
          <w:p w:rsidR="006B45E2" w:rsidRDefault="006B45E2" w:rsidP="006B45E2">
            <w:r w:rsidRPr="00AC6C5D">
              <w:t>0.000468</w:t>
            </w:r>
          </w:p>
        </w:tc>
        <w:tc>
          <w:tcPr>
            <w:tcW w:w="2152" w:type="dxa"/>
          </w:tcPr>
          <w:p w:rsidR="006B45E2" w:rsidRDefault="006B45E2" w:rsidP="006B45E2">
            <w:r w:rsidRPr="00AC6C5D">
              <w:t>0.071606</w:t>
            </w:r>
          </w:p>
        </w:tc>
      </w:tr>
      <w:tr w:rsidR="006B45E2" w:rsidTr="006B45E2">
        <w:tc>
          <w:tcPr>
            <w:tcW w:w="2112" w:type="dxa"/>
          </w:tcPr>
          <w:p w:rsidR="006B45E2" w:rsidRDefault="006B45E2" w:rsidP="006B45E2">
            <w:r w:rsidRPr="00AC6C5D">
              <w:t>100k-10k</w:t>
            </w:r>
          </w:p>
        </w:tc>
        <w:tc>
          <w:tcPr>
            <w:tcW w:w="2152" w:type="dxa"/>
          </w:tcPr>
          <w:p w:rsidR="006B45E2" w:rsidRDefault="006B45E2" w:rsidP="006B45E2">
            <w:r w:rsidRPr="00AC6C5D">
              <w:t>0.034464</w:t>
            </w:r>
          </w:p>
        </w:tc>
        <w:tc>
          <w:tcPr>
            <w:tcW w:w="2152" w:type="dxa"/>
          </w:tcPr>
          <w:p w:rsidR="006B45E2" w:rsidRDefault="006B45E2" w:rsidP="006B45E2">
            <w:r w:rsidRPr="00AC6C5D">
              <w:t>0.022588</w:t>
            </w:r>
          </w:p>
        </w:tc>
        <w:tc>
          <w:tcPr>
            <w:tcW w:w="2152" w:type="dxa"/>
          </w:tcPr>
          <w:p w:rsidR="006B45E2" w:rsidRDefault="006B45E2" w:rsidP="006B45E2">
            <w:r w:rsidRPr="00AC6C5D">
              <w:t>0.013406</w:t>
            </w:r>
          </w:p>
        </w:tc>
      </w:tr>
      <w:tr w:rsidR="006B45E2" w:rsidTr="006B45E2">
        <w:tc>
          <w:tcPr>
            <w:tcW w:w="2112" w:type="dxa"/>
          </w:tcPr>
          <w:p w:rsidR="006B45E2" w:rsidRDefault="006B45E2" w:rsidP="006B45E2">
            <w:r w:rsidRPr="00AC6C5D">
              <w:t>100k-10m</w:t>
            </w:r>
          </w:p>
        </w:tc>
        <w:tc>
          <w:tcPr>
            <w:tcW w:w="2152" w:type="dxa"/>
          </w:tcPr>
          <w:p w:rsidR="006B45E2" w:rsidRDefault="006B45E2" w:rsidP="006B45E2">
            <w:r w:rsidRPr="00AC6C5D">
              <w:t>0.013406</w:t>
            </w:r>
          </w:p>
        </w:tc>
        <w:tc>
          <w:tcPr>
            <w:tcW w:w="2152" w:type="dxa"/>
          </w:tcPr>
          <w:p w:rsidR="006B45E2" w:rsidRDefault="006B45E2" w:rsidP="006B45E2">
            <w:r w:rsidRPr="00AC6C5D">
              <w:t>0.039372</w:t>
            </w:r>
          </w:p>
        </w:tc>
        <w:tc>
          <w:tcPr>
            <w:tcW w:w="2152" w:type="dxa"/>
          </w:tcPr>
          <w:p w:rsidR="006B45E2" w:rsidRDefault="006B45E2" w:rsidP="006B45E2">
            <w:r w:rsidRPr="00AC6C5D">
              <w:t>0.089849</w:t>
            </w:r>
          </w:p>
        </w:tc>
      </w:tr>
    </w:tbl>
    <w:p w:rsidR="00AC6C5D" w:rsidRDefault="00AC6C5D" w:rsidP="00AC6C5D"/>
    <w:p w:rsidR="00AC6C5D" w:rsidRDefault="00AC6C5D" w:rsidP="00AC6C5D"/>
    <w:p w:rsidR="00AC6C5D" w:rsidRDefault="00AC6C5D" w:rsidP="00AC6C5D"/>
    <w:p w:rsidR="00EF270A" w:rsidRDefault="002673E2" w:rsidP="00AC6C5D">
      <w:r>
        <w:t xml:space="preserve"> </w:t>
      </w:r>
    </w:p>
    <w:p w:rsidR="002673E2" w:rsidRDefault="002673E2" w:rsidP="006B45E2">
      <w:pPr>
        <w:pStyle w:val="ListeParagraf"/>
        <w:numPr>
          <w:ilvl w:val="0"/>
          <w:numId w:val="5"/>
        </w:numPr>
      </w:pPr>
      <w:r>
        <w:t xml:space="preserve"> </w:t>
      </w:r>
    </w:p>
    <w:p w:rsidR="002673E2" w:rsidRDefault="002673E2" w:rsidP="002673E2">
      <w:pPr>
        <w:pStyle w:val="ListeParagraf"/>
        <w:numPr>
          <w:ilvl w:val="0"/>
          <w:numId w:val="3"/>
        </w:numPr>
      </w:pPr>
      <w:r>
        <w:t xml:space="preserve"> </w:t>
      </w:r>
      <w:r w:rsidR="00C913AC">
        <w:t>There two main method to choose pivot: Either we choose last element every time as pivot or we choose a random element. If we choose last element in every iteration, in the worst case the algorithm performs in O(n^2) time. On the other hand, if we choose pivot randomly in each iteration, the expected running time of the algorithm becomes O(nlogn) even with the most unbalanced split possible. The prove to this can be found on the book “Introduction to Algorithms”, Chapter 7.</w:t>
      </w:r>
    </w:p>
    <w:p w:rsidR="00C913AC" w:rsidRDefault="00C913AC" w:rsidP="00C913AC"/>
    <w:p w:rsidR="002673E2" w:rsidRDefault="002673E2" w:rsidP="002673E2">
      <w:pPr>
        <w:pStyle w:val="ListeParagraf"/>
        <w:numPr>
          <w:ilvl w:val="0"/>
          <w:numId w:val="3"/>
        </w:numPr>
      </w:pPr>
      <w:r>
        <w:t xml:space="preserve"> The worst case behaviour of quicksort for my implementation is that the situation when array is already sorted in decreasing or increasing order. Because, in such situation, running time for the function would be:</w:t>
      </w:r>
    </w:p>
    <w:p w:rsidR="002673E2" w:rsidRDefault="002673E2" w:rsidP="002673E2">
      <w:pPr>
        <w:pStyle w:val="ListeParagraf"/>
        <w:ind w:left="1080"/>
      </w:pPr>
      <w:r>
        <w:t xml:space="preserve">T(n) = T(n-1) + </w:t>
      </w:r>
      <w:r>
        <w:rPr>
          <w:rFonts w:ascii="MT2MIT" w:eastAsia="MT2MIT" w:cs="MT2MIT"/>
        </w:rPr>
        <w:t>Θ</w:t>
      </w:r>
      <w:r>
        <w:t>(n)</w:t>
      </w:r>
    </w:p>
    <w:p w:rsidR="002673E2" w:rsidRDefault="002673E2" w:rsidP="002673E2">
      <w:pPr>
        <w:pStyle w:val="ListeParagraf"/>
        <w:ind w:left="1080"/>
      </w:pPr>
    </w:p>
    <w:p w:rsidR="002673E2" w:rsidRDefault="002673E2" w:rsidP="002673E2">
      <w:pPr>
        <w:pStyle w:val="ListeParagraf"/>
        <w:ind w:left="1080"/>
        <w:rPr>
          <w:rFonts w:ascii="MT2MIT" w:eastAsia="MT2MIT" w:cs="MT2MIT"/>
        </w:rPr>
      </w:pPr>
      <w:r>
        <w:t xml:space="preserve">Consequently, the running </w:t>
      </w:r>
      <w:r w:rsidR="00C913AC">
        <w:t xml:space="preserve">time </w:t>
      </w:r>
      <w:r>
        <w:t xml:space="preserve">of the algorithm would be </w:t>
      </w:r>
      <w:r>
        <w:rPr>
          <w:rFonts w:ascii="MT2MIT" w:eastAsia="MT2MIT" w:cs="MT2MIT"/>
        </w:rPr>
        <w:t>Θ</w:t>
      </w:r>
      <w:r>
        <w:rPr>
          <w:rFonts w:ascii="MT2MIT" w:eastAsia="MT2MIT" w:cs="MT2MIT"/>
        </w:rPr>
        <w:t>(n^2).</w:t>
      </w:r>
    </w:p>
    <w:p w:rsidR="00C913AC" w:rsidRDefault="00C913AC" w:rsidP="002673E2">
      <w:pPr>
        <w:pStyle w:val="ListeParagraf"/>
        <w:ind w:left="1080"/>
        <w:rPr>
          <w:rFonts w:ascii="MT2MIT" w:eastAsia="MT2MIT" w:cs="MT2MIT"/>
        </w:rPr>
      </w:pPr>
    </w:p>
    <w:p w:rsidR="002A340F" w:rsidRPr="006B45E2" w:rsidRDefault="00D37976" w:rsidP="006B45E2">
      <w:pPr>
        <w:pStyle w:val="ListeParagraf"/>
        <w:numPr>
          <w:ilvl w:val="0"/>
          <w:numId w:val="5"/>
        </w:numPr>
        <w:rPr>
          <w:i/>
        </w:rPr>
      </w:pPr>
      <w:r w:rsidRPr="006B45E2">
        <w:rPr>
          <w:rFonts w:eastAsia="MT2MIT" w:cs="MT2MIT"/>
          <w:i/>
        </w:rPr>
        <w:t>k</w:t>
      </w:r>
      <w:r w:rsidRPr="006B45E2">
        <w:rPr>
          <w:rFonts w:eastAsia="MT2MIT" w:cs="MT2MIT"/>
        </w:rPr>
        <w:t xml:space="preserve">  stands for the element with the highest value in the input  array. We have to specify it because in the Counting Sort algorithm,  there are two for loops which take time O(k).  And the overall time for the algorithm is O(n+k).</w:t>
      </w:r>
      <w:r w:rsidR="002A340F" w:rsidRPr="006B45E2">
        <w:rPr>
          <w:rFonts w:eastAsia="MT2MIT" w:cs="MT2MIT"/>
        </w:rPr>
        <w:t xml:space="preserve"> </w:t>
      </w:r>
    </w:p>
    <w:p w:rsidR="006B45E2" w:rsidRDefault="006B45E2" w:rsidP="002A340F">
      <w:pPr>
        <w:pStyle w:val="ListeParagraf"/>
        <w:rPr>
          <w:rFonts w:eastAsia="MT2MIT" w:cs="MT2MIT"/>
        </w:rPr>
      </w:pPr>
      <w:r>
        <w:rPr>
          <w:rFonts w:eastAsia="MT2MIT" w:cs="MT2MIT"/>
        </w:rPr>
        <w:t xml:space="preserve">       </w:t>
      </w:r>
      <w:r w:rsidR="002A340F">
        <w:rPr>
          <w:rFonts w:eastAsia="MT2MIT" w:cs="MT2MIT"/>
        </w:rPr>
        <w:t>Also,  most of the time, counting sort is used when k=O(n) which lead to O(n) time for the</w:t>
      </w:r>
    </w:p>
    <w:p w:rsidR="002A340F" w:rsidRDefault="002A340F" w:rsidP="002A340F">
      <w:pPr>
        <w:pStyle w:val="ListeParagraf"/>
        <w:rPr>
          <w:rFonts w:eastAsia="MT2MIT" w:cs="MT2MIT"/>
        </w:rPr>
      </w:pPr>
      <w:r>
        <w:rPr>
          <w:rFonts w:eastAsia="MT2MIT" w:cs="MT2MIT"/>
        </w:rPr>
        <w:t xml:space="preserve"> </w:t>
      </w:r>
      <w:r w:rsidR="006B45E2">
        <w:rPr>
          <w:rFonts w:eastAsia="MT2MIT" w:cs="MT2MIT"/>
        </w:rPr>
        <w:t xml:space="preserve">      </w:t>
      </w:r>
      <w:r>
        <w:rPr>
          <w:rFonts w:eastAsia="MT2MIT" w:cs="MT2MIT"/>
        </w:rPr>
        <w:t>algorithm. If k is asymptotically bigger than n, running time is O(k)</w:t>
      </w:r>
    </w:p>
    <w:p w:rsidR="006B45E2" w:rsidRPr="002A340F" w:rsidRDefault="006B45E2" w:rsidP="002A340F">
      <w:pPr>
        <w:pStyle w:val="ListeParagraf"/>
      </w:pPr>
    </w:p>
    <w:p w:rsidR="00D37976" w:rsidRPr="006B45E2" w:rsidRDefault="006B45E2" w:rsidP="006B45E2">
      <w:pPr>
        <w:pStyle w:val="ListeParagraf"/>
        <w:numPr>
          <w:ilvl w:val="0"/>
          <w:numId w:val="5"/>
        </w:numPr>
      </w:pPr>
      <w:r w:rsidRPr="006B45E2">
        <w:t xml:space="preserve">The worst case is when </w:t>
      </w:r>
      <w:r w:rsidRPr="006B45E2">
        <w:rPr>
          <w:rFonts w:cs="Arial"/>
          <w:color w:val="222222"/>
          <w:shd w:val="clear" w:color="auto" w:fill="FFFFFF"/>
        </w:rPr>
        <w:t xml:space="preserve">the longest integer is </w:t>
      </w:r>
      <w:r>
        <w:rPr>
          <w:rFonts w:cs="Arial"/>
          <w:color w:val="222222"/>
          <w:shd w:val="clear" w:color="auto" w:fill="FFFFFF"/>
        </w:rPr>
        <w:t xml:space="preserve">longer </w:t>
      </w:r>
      <w:r w:rsidRPr="006B45E2">
        <w:rPr>
          <w:rFonts w:cs="Arial"/>
          <w:color w:val="222222"/>
          <w:shd w:val="clear" w:color="auto" w:fill="FFFFFF"/>
        </w:rPr>
        <w:t xml:space="preserve"> than the array size</w:t>
      </w:r>
      <w:r>
        <w:rPr>
          <w:rFonts w:cs="Arial"/>
          <w:color w:val="222222"/>
          <w:shd w:val="clear" w:color="auto" w:fill="FFFFFF"/>
        </w:rPr>
        <w:t xml:space="preserve">. Time complexity is O(k), </w:t>
      </w:r>
      <w:r w:rsidRPr="006B45E2">
        <w:rPr>
          <w:rFonts w:cs="Arial"/>
          <w:i/>
          <w:color w:val="222222"/>
          <w:shd w:val="clear" w:color="auto" w:fill="FFFFFF"/>
        </w:rPr>
        <w:t xml:space="preserve">k </w:t>
      </w:r>
      <w:r>
        <w:rPr>
          <w:rFonts w:cs="Arial"/>
          <w:color w:val="222222"/>
          <w:shd w:val="clear" w:color="auto" w:fill="FFFFFF"/>
        </w:rPr>
        <w:t>asymptotically bigger than</w:t>
      </w:r>
      <w:r w:rsidRPr="006B45E2">
        <w:rPr>
          <w:rFonts w:cs="Arial"/>
          <w:i/>
          <w:color w:val="222222"/>
          <w:shd w:val="clear" w:color="auto" w:fill="FFFFFF"/>
        </w:rPr>
        <w:t xml:space="preserve"> n</w:t>
      </w:r>
      <w:r>
        <w:rPr>
          <w:rFonts w:cs="Arial"/>
          <w:color w:val="222222"/>
          <w:shd w:val="clear" w:color="auto" w:fill="FFFFFF"/>
        </w:rPr>
        <w:t>.</w:t>
      </w:r>
    </w:p>
    <w:sectPr w:rsidR="00D37976" w:rsidRPr="006B45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MT2MIT">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B1109"/>
    <w:multiLevelType w:val="hybridMultilevel"/>
    <w:tmpl w:val="C0A2809A"/>
    <w:lvl w:ilvl="0" w:tplc="6AB06CF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72B47EF"/>
    <w:multiLevelType w:val="hybridMultilevel"/>
    <w:tmpl w:val="D66C754E"/>
    <w:lvl w:ilvl="0" w:tplc="18A6E13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6A05612"/>
    <w:multiLevelType w:val="hybridMultilevel"/>
    <w:tmpl w:val="247ADC24"/>
    <w:lvl w:ilvl="0" w:tplc="E418F1E6">
      <w:start w:val="1"/>
      <w:numFmt w:val="decimal"/>
      <w:lvlText w:val="%1-"/>
      <w:lvlJc w:val="left"/>
      <w:pPr>
        <w:ind w:left="1080" w:hanging="360"/>
      </w:pPr>
      <w:rPr>
        <w:rFonts w:hint="default"/>
        <w:i w:val="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6D540397"/>
    <w:multiLevelType w:val="hybridMultilevel"/>
    <w:tmpl w:val="9D22AF56"/>
    <w:lvl w:ilvl="0" w:tplc="89D88F7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nsid w:val="70606FD1"/>
    <w:multiLevelType w:val="hybridMultilevel"/>
    <w:tmpl w:val="28082A5C"/>
    <w:lvl w:ilvl="0" w:tplc="8BDCFC56">
      <w:start w:val="1"/>
      <w:numFmt w:val="decimal"/>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EF4"/>
    <w:rsid w:val="002673E2"/>
    <w:rsid w:val="002A340F"/>
    <w:rsid w:val="004F09A6"/>
    <w:rsid w:val="006B45E2"/>
    <w:rsid w:val="00AC6C5D"/>
    <w:rsid w:val="00B75DD1"/>
    <w:rsid w:val="00C913AC"/>
    <w:rsid w:val="00D17D52"/>
    <w:rsid w:val="00D37976"/>
    <w:rsid w:val="00D82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673E2"/>
    <w:pPr>
      <w:ind w:left="720"/>
      <w:contextualSpacing/>
    </w:pPr>
  </w:style>
  <w:style w:type="table" w:styleId="TabloKlavuzu">
    <w:name w:val="Table Grid"/>
    <w:basedOn w:val="NormalTablo"/>
    <w:uiPriority w:val="59"/>
    <w:rsid w:val="00AC6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673E2"/>
    <w:pPr>
      <w:ind w:left="720"/>
      <w:contextualSpacing/>
    </w:pPr>
  </w:style>
  <w:style w:type="table" w:styleId="TabloKlavuzu">
    <w:name w:val="Table Grid"/>
    <w:basedOn w:val="NormalTablo"/>
    <w:uiPriority w:val="59"/>
    <w:rsid w:val="00AC6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230</Words>
  <Characters>1317</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hanifi demirel</dc:creator>
  <cp:keywords/>
  <dc:description/>
  <cp:lastModifiedBy>hanifi demirel</cp:lastModifiedBy>
  <cp:revision>6</cp:revision>
  <dcterms:created xsi:type="dcterms:W3CDTF">2015-11-22T09:29:00Z</dcterms:created>
  <dcterms:modified xsi:type="dcterms:W3CDTF">2015-11-24T20:46:00Z</dcterms:modified>
</cp:coreProperties>
</file>