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12700" distB="6350" distL="9525" distR="12065" simplePos="0" locked="0" layoutInCell="0" allowOverlap="1" relativeHeight="2" wp14:anchorId="76996B86">
                <wp:simplePos x="0" y="0"/>
                <wp:positionH relativeFrom="column">
                  <wp:posOffset>5086350</wp:posOffset>
                </wp:positionH>
                <wp:positionV relativeFrom="paragraph">
                  <wp:posOffset>60325</wp:posOffset>
                </wp:positionV>
                <wp:extent cx="92138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400.5pt;margin-top:4.75pt;width:72.5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${f1_judul_projek}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”</w:t>
      </w:r>
    </w:p>
    <w:tbl>
      <w:tblPr>
        <w:tblpPr w:bottomFromText="0" w:horzAnchor="text" w:leftFromText="180" w:rightFromText="180" w:tblpX="0" w:tblpY="269" w:topFromText="0" w:vertAnchor="text"/>
        <w:tblW w:w="95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6"/>
        <w:gridCol w:w="6514"/>
      </w:tblGrid>
      <w:tr>
        <w:trPr>
          <w:trHeight w:val="323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Divisi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${p1_pemeriksa}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Service Witel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${f1_witel}</w:t>
            </w:r>
          </w:p>
        </w:tc>
      </w:tr>
      <w:tr>
        <w:trPr>
          <w:trHeight w:val="334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${string_p1_estimasi_harga}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) Ex. Ppn 11%</w:t>
            </w:r>
            <w:bookmarkEnd w:id="0"/>
          </w:p>
        </w:tc>
      </w:tr>
      <w:tr>
        <w:trPr>
          <w:trHeight w:val="148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${p1_tgl_p1}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left="426" w:hanging="426"/>
        <w:jc w:val="center"/>
        <w:rPr>
          <w:rFonts w:ascii="Times New Roman" w:hAnsi="Times New Roman" w:eastAsia="Calibri" w:cs="Times New Roman"/>
          <w:color w:val="auto"/>
          <w:sz w:val="20"/>
          <w:szCs w:val="20"/>
          <w:lang w:val="pt-BR"/>
        </w:rPr>
      </w:pPr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 xml:space="preserve">Nomor : TEL            </w:t>
      </w:r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${p1_nomor_p1}</w:t>
      </w:r>
    </w:p>
    <w:p>
      <w:pPr>
        <w:pStyle w:val="Heading1"/>
        <w:keepLines w:val="false"/>
        <w:suppressAutoHyphens w:val="false"/>
        <w:spacing w:before="0" w:after="120"/>
        <w:ind w:left="426" w:hanging="426"/>
        <w:jc w:val="both"/>
        <w:rPr>
          <w:rFonts w:ascii="Times New Roman" w:hAnsi="Times New Roman" w:cs="Times New Roman"/>
          <w:iCs/>
          <w:color w:val="auto"/>
          <w:sz w:val="20"/>
          <w:szCs w:val="20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uppressAutoHyphens w:val="false"/>
        <w:spacing w:lineRule="auto" w:line="240" w:before="0" w:after="0"/>
        <w:ind w:left="72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Kebutuhan yang disampaikan oleh AM.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ind w:left="360" w:hanging="360"/>
        <w:jc w:val="both"/>
        <w:rPr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  <w:t>${f1_judul_projek}</w:t>
      </w:r>
      <w:r>
        <w:rPr>
          <w:b/>
          <w:sz w:val="20"/>
          <w:szCs w:val="20"/>
          <w:lang w:val="sv-SE"/>
        </w:rPr>
        <w:t xml:space="preserve">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ind w:left="360" w:hanging="36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Spesifikasi Teknis</w:t>
      </w:r>
    </w:p>
    <w:p>
      <w:pPr>
        <w:pStyle w:val="TextBody"/>
        <w:suppressAutoHyphens w:val="false"/>
        <w:spacing w:lineRule="auto" w:line="240" w:before="120" w:after="12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  <w:lang w:val="sv-SE"/>
        </w:rPr>
        <w:t xml:space="preserve">Info Spesifikasi Teknis, Deskripsi, Volume untuk layanan </w:t>
      </w:r>
      <w:r>
        <w:rPr>
          <w:sz w:val="20"/>
          <w:szCs w:val="20"/>
        </w:rPr>
        <w:t>yang harus dipenuhi oleh Anak Perusahaan / Mitra: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4933"/>
        <w:gridCol w:w="922"/>
        <w:gridCol w:w="1256"/>
        <w:gridCol w:w="1357"/>
        <w:gridCol w:w="262"/>
      </w:tblGrid>
      <w:tr>
        <w:trPr>
          <w:trHeight w:val="576" w:hRule="atLeast"/>
        </w:trPr>
        <w:tc>
          <w:tcPr>
            <w:tcW w:w="629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4933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Uraian</w:t>
            </w:r>
          </w:p>
        </w:tc>
        <w:tc>
          <w:tcPr>
            <w:tcW w:w="922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Jumlah</w:t>
            </w:r>
          </w:p>
        </w:tc>
        <w:tc>
          <w:tcPr>
            <w:tcW w:w="1256" w:type="dxa"/>
            <w:vMerge w:val="restart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Satuan</w:t>
            </w:r>
          </w:p>
        </w:tc>
        <w:tc>
          <w:tcPr>
            <w:tcW w:w="1357" w:type="dxa"/>
            <w:vMerge w:val="restart"/>
            <w:tcBorders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 xml:space="preserve">Periode </w:t>
              <w:br/>
              <w:t>(Bulan)</w:t>
            </w:r>
          </w:p>
        </w:tc>
        <w:tc>
          <w:tcPr>
            <w:tcW w:w="26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145" w:hRule="atLeast"/>
        </w:trPr>
        <w:tc>
          <w:tcPr>
            <w:tcW w:w="6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49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9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125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13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  <w:tc>
          <w:tcPr>
            <w:tcW w:w="262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</w:r>
          </w:p>
        </w:tc>
      </w:tr>
      <w:tr>
        <w:trPr>
          <w:trHeight w:val="572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${f1_judul_projek}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Paket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id-ID"/>
              </w:rPr>
              <w:t>${periode_bulan}</w:t>
            </w:r>
          </w:p>
        </w:tc>
        <w:tc>
          <w:tcPr>
            <w:tcW w:w="26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id-ID" w:eastAsia="id-ID"/>
              </w:rPr>
            </w:r>
          </w:p>
        </w:tc>
      </w:tr>
    </w:tbl>
    <w:p>
      <w:pPr>
        <w:pStyle w:val="TextBody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Waktu Penggunaan</w:t>
      </w:r>
    </w:p>
    <w:p>
      <w:pPr>
        <w:pStyle w:val="TextBody"/>
        <w:suppressAutoHyphens w:val="false"/>
        <w:spacing w:lineRule="auto" w:line="276" w:before="0" w:after="0"/>
        <w:ind w:left="426" w:firstLine="294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Target delivery</w:t>
        <w:tab/>
        <w:tab/>
        <w:t xml:space="preserve">: </w:t>
      </w:r>
      <w:r>
        <w:rPr>
          <w:sz w:val="20"/>
          <w:szCs w:val="20"/>
          <w:lang w:val="sv-SE"/>
        </w:rPr>
        <w:t>${p1_tgl_delivery}</w:t>
      </w:r>
    </w:p>
    <w:p>
      <w:pPr>
        <w:pStyle w:val="TextBody"/>
        <w:suppressAutoHyphens w:val="false"/>
        <w:spacing w:lineRule="auto" w:line="276" w:before="0" w:after="0"/>
        <w:ind w:left="360" w:hanging="36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Lokasi Instalasi / Layanan</w:t>
      </w:r>
    </w:p>
    <w:p>
      <w:pPr>
        <w:pStyle w:val="TextBody"/>
        <w:suppressAutoHyphens w:val="false"/>
        <w:spacing w:lineRule="auto" w:line="276" w:before="0" w:after="0"/>
        <w:ind w:left="360" w:firstLine="360"/>
        <w:jc w:val="both"/>
        <w:rPr>
          <w:color w:val="000000"/>
          <w:kern w:val="0"/>
          <w:sz w:val="20"/>
          <w:szCs w:val="20"/>
          <w:lang w:eastAsia="id-ID"/>
        </w:rPr>
      </w:pPr>
      <w:r>
        <w:rPr>
          <w:color w:val="000000"/>
          <w:kern w:val="0"/>
          <w:sz w:val="20"/>
          <w:szCs w:val="20"/>
          <w:lang w:eastAsia="id-ID"/>
        </w:rPr>
        <w:t>${p1_lokasi_instal}</w:t>
      </w:r>
      <w:r>
        <w:rPr>
          <w:color w:val="000000"/>
          <w:kern w:val="0"/>
          <w:sz w:val="20"/>
          <w:szCs w:val="20"/>
          <w:lang w:eastAsia="id-ID"/>
        </w:rPr>
        <w:t xml:space="preserve"> </w:t>
      </w:r>
    </w:p>
    <w:p>
      <w:pPr>
        <w:pStyle w:val="TextBody"/>
        <w:suppressAutoHyphens w:val="false"/>
        <w:spacing w:lineRule="auto" w:line="276" w:before="0" w:after="0"/>
        <w:ind w:left="360" w:hanging="360"/>
        <w:jc w:val="both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Skema Bisnis Layanan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Skema Bisnis: </w:t>
      </w:r>
      <w:r>
        <w:rPr>
          <w:sz w:val="20"/>
          <w:szCs w:val="20"/>
          <w:lang w:val="sv-SE"/>
        </w:rPr>
        <w:t>${p1_skema_bisnis}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Skema Bayar : </w:t>
      </w:r>
      <w:r>
        <w:rPr>
          <w:sz w:val="20"/>
          <w:szCs w:val="20"/>
          <w:lang w:val="sv-SE"/>
        </w:rPr>
        <w:t>${p1_skema_bayar}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Metode Delivery: On Time Delivery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Mekanisme Bayar: </w:t>
      </w:r>
      <w:r>
        <w:rPr>
          <w:sz w:val="20"/>
          <w:szCs w:val="20"/>
          <w:lang w:val="sv-SE"/>
        </w:rPr>
        <w:t>${p1_mekanisme_bayar}</w:t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</w:r>
    </w:p>
    <w:p>
      <w:pPr>
        <w:pStyle w:val="TextBody"/>
        <w:suppressAutoHyphens w:val="false"/>
        <w:spacing w:lineRule="auto" w:line="276" w:before="0" w:after="0"/>
        <w:ind w:left="426" w:hanging="0"/>
        <w:jc w:val="both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Berikut adalah detail perhitungannya:</w:t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Nilai revenue layanan</w:t>
      </w:r>
    </w:p>
    <w:p>
      <w:pPr>
        <w:pStyle w:val="TextBody"/>
        <w:suppressAutoHyphens w:val="false"/>
        <w:spacing w:lineRule="auto" w:line="240" w:before="0" w:after="0"/>
        <w:ind w:left="426" w:hanging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-</w:t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Revenue CPE</w:t>
      </w:r>
      <w:r>
        <w:rPr>
          <w:bCs/>
          <w:iCs/>
          <w:sz w:val="20"/>
          <w:szCs w:val="20"/>
        </w:rPr>
        <w:t xml:space="preserve"> (Harga ke Costumer) :</w:t>
      </w:r>
    </w:p>
    <w:p>
      <w:pPr>
        <w:pStyle w:val="TextBody"/>
        <w:suppressAutoHyphens w:val="false"/>
        <w:spacing w:lineRule="auto" w:line="240" w:before="0" w:after="0"/>
        <w:ind w:left="851" w:hanging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${p1_skema_bayar}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${p1_estimasi_harga}</w:t>
            </w:r>
          </w:p>
        </w:tc>
      </w:tr>
    </w:tbl>
    <w:p>
      <w:pPr>
        <w:pStyle w:val="TextBody"/>
        <w:suppressAutoHyphens w:val="false"/>
        <w:spacing w:lineRule="auto" w:line="240" w:before="0" w:after="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TextBody"/>
        <w:numPr>
          <w:ilvl w:val="0"/>
          <w:numId w:val="2"/>
        </w:numPr>
        <w:suppressAutoHyphens w:val="false"/>
        <w:spacing w:lineRule="auto" w:line="240" w:before="0" w:after="0"/>
        <w:ind w:left="851" w:hanging="425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  <w:lang w:val="id-ID"/>
        </w:rPr>
        <w:t>Beban CPE</w:t>
      </w:r>
      <w:r>
        <w:rPr>
          <w:bCs/>
          <w:iCs/>
          <w:sz w:val="20"/>
          <w:szCs w:val="20"/>
        </w:rPr>
        <w:t xml:space="preserve"> (Harga Dari Mitra) : </w:t>
      </w:r>
    </w:p>
    <w:p>
      <w:pPr>
        <w:pStyle w:val="TextBody"/>
        <w:suppressAutoHyphens w:val="false"/>
        <w:spacing w:lineRule="auto" w:line="240" w:before="0" w:after="0"/>
        <w:ind w:left="851" w:hanging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tbl>
      <w:tblPr>
        <w:tblW w:w="11556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0"/>
        <w:gridCol w:w="3866"/>
        <w:gridCol w:w="866"/>
        <w:gridCol w:w="821"/>
        <w:gridCol w:w="1026"/>
        <w:gridCol w:w="26"/>
        <w:gridCol w:w="1458"/>
        <w:gridCol w:w="1822"/>
      </w:tblGrid>
      <w:tr>
        <w:trPr>
          <w:trHeight w:val="255" w:hRule="atLeast"/>
        </w:trPr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3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Mitra</w:t>
            </w:r>
          </w:p>
        </w:tc>
      </w:tr>
      <w:tr>
        <w:trPr>
          <w:trHeight w:val="255" w:hRule="atLeast"/>
        </w:trPr>
        <w:tc>
          <w:tcPr>
            <w:tcW w:w="16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${p1_skema_bayar}</w:t>
            </w:r>
          </w:p>
        </w:tc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255" w:hRule="atLeast"/>
        </w:trPr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${f1_judul_projek}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  <w:tc>
          <w:tcPr>
            <w:tcW w:w="18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255" w:hRule="atLeast"/>
        </w:trPr>
        <w:tc>
          <w:tcPr>
            <w:tcW w:w="97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255" w:hRule="atLeast"/>
        </w:trPr>
        <w:tc>
          <w:tcPr>
            <w:tcW w:w="82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Margin CPE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${revenue}</w:t>
            </w:r>
          </w:p>
        </w:tc>
      </w:tr>
    </w:tbl>
    <w:p>
      <w:pPr>
        <w:pStyle w:val="TextBody"/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br/>
        <w:t>Total Revenue :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Connectivity </w:t>
        <w:tab/>
        <w:tab/>
        <w:t>: -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Revenue CPE </w:t>
        <w:tab/>
        <w:tab/>
        <w:t xml:space="preserve">: </w:t>
      </w:r>
      <w:r>
        <w:rPr>
          <w:bCs/>
          <w:iCs/>
          <w:sz w:val="20"/>
          <w:szCs w:val="20"/>
        </w:rPr>
        <w:t>${revenue}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Beban CPE </w:t>
        <w:tab/>
        <w:tab/>
        <w:t xml:space="preserve">: </w:t>
      </w:r>
      <w:r>
        <w:rPr>
          <w:bCs/>
          <w:iCs/>
          <w:sz w:val="20"/>
          <w:szCs w:val="20"/>
        </w:rPr>
        <w:t>${harga_ke_mitra}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Margin CPE (10%)</w:t>
        <w:tab/>
        <w:t xml:space="preserve">: </w:t>
      </w:r>
      <w:r>
        <w:rPr>
          <w:bCs/>
          <w:iCs/>
          <w:sz w:val="20"/>
          <w:szCs w:val="20"/>
        </w:rPr>
        <w:t>${revenue}</w:t>
      </w:r>
    </w:p>
    <w:p>
      <w:pPr>
        <w:pStyle w:val="TextBody"/>
        <w:numPr>
          <w:ilvl w:val="0"/>
          <w:numId w:val="4"/>
        </w:numPr>
        <w:suppressAutoHyphens w:val="false"/>
        <w:spacing w:lineRule="auto" w:line="240" w:before="0" w:after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Margin Telkom</w:t>
        <w:tab/>
        <w:tab/>
        <w:t xml:space="preserve">: </w:t>
      </w:r>
      <w:r>
        <w:rPr>
          <w:bCs/>
          <w:iCs/>
          <w:sz w:val="20"/>
          <w:szCs w:val="20"/>
        </w:rPr>
        <w:t>${revenue}</w:t>
      </w:r>
    </w:p>
    <w:p>
      <w:pPr>
        <w:pStyle w:val="TextBody"/>
        <w:numPr>
          <w:ilvl w:val="0"/>
          <w:numId w:val="3"/>
        </w:numPr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Dilakukan </w:t>
      </w:r>
      <w:r>
        <w:rPr>
          <w:rFonts w:ascii="Times New Roman" w:hAnsi="Times New Roman"/>
          <w:b/>
          <w:sz w:val="20"/>
          <w:szCs w:val="20"/>
        </w:rPr>
        <w:t>setelah</w:t>
      </w:r>
      <w:r>
        <w:rPr>
          <w:rFonts w:ascii="Times New Roman" w:hAnsi="Times New Roman"/>
          <w:b/>
          <w:sz w:val="20"/>
          <w:szCs w:val="20"/>
          <w:lang w:val="id-ID"/>
        </w:rPr>
        <w:t xml:space="preserve"> Telkom menerima</w:t>
      </w:r>
      <w:r>
        <w:rPr>
          <w:rFonts w:ascii="Times New Roman" w:hAnsi="Times New Roman"/>
          <w:sz w:val="20"/>
          <w:szCs w:val="20"/>
          <w:lang w:val="id-ID"/>
        </w:rPr>
        <w:t xml:space="preserve"> pembayaran dari Pelanggan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3"/>
        </w:numPr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t xml:space="preserve">Masa Kontrak Layanan : </w:t>
      </w:r>
      <w:r>
        <w:rPr>
          <w:b w:val="false"/>
          <w:bCs w:val="false"/>
          <w:iCs/>
          <w:sz w:val="20"/>
          <w:szCs w:val="20"/>
        </w:rPr>
        <w:t>${periode_bulan}</w:t>
      </w:r>
      <w:r>
        <w:rPr>
          <w:sz w:val="20"/>
          <w:szCs w:val="20"/>
          <w:lang w:val="sv-SE"/>
        </w:rPr>
        <w:t xml:space="preserve"> Bulan</w:t>
      </w:r>
    </w:p>
    <w:p>
      <w:pPr>
        <w:pStyle w:val="TextBody"/>
        <w:suppressAutoHyphens w:val="false"/>
        <w:spacing w:lineRule="auto" w:line="276" w:before="0" w:after="0"/>
        <w:ind w:left="720" w:hanging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TextBody"/>
        <w:numPr>
          <w:ilvl w:val="0"/>
          <w:numId w:val="3"/>
        </w:numPr>
        <w:suppressAutoHyphens w:val="false"/>
        <w:spacing w:lineRule="auto" w:line="240" w:before="0" w:after="0"/>
        <w:jc w:val="both"/>
        <w:rPr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left="432" w:hanging="0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Jadwal submit dokumen ke Pelanggan adalah </w:t>
      </w:r>
      <w:r>
        <w:rPr>
          <w:rFonts w:ascii="Times New Roman" w:hAnsi="Times New Roman"/>
          <w:sz w:val="20"/>
          <w:szCs w:val="20"/>
          <w:lang w:val="sv-SE"/>
        </w:rPr>
        <w:t>${p1_tgl_doc_plggn}</w:t>
      </w:r>
    </w:p>
    <w:p>
      <w:pPr>
        <w:pStyle w:val="TextBody"/>
        <w:suppressAutoHyphens w:val="false"/>
        <w:spacing w:lineRule="auto" w:line="240" w:before="0" w:after="0"/>
        <w:ind w:left="360" w:hanging="360"/>
        <w:jc w:val="both"/>
        <w:rPr>
          <w:sz w:val="20"/>
          <w:szCs w:val="20"/>
          <w:lang w:val="sv-SE"/>
        </w:rPr>
      </w:pPr>
      <w:r>
        <w:rPr>
          <w:b/>
          <w:bCs/>
          <w:iCs/>
          <w:sz w:val="20"/>
          <w:szCs w:val="20"/>
        </w:rPr>
        <w:br/>
        <w:t>InformasiTambahan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i/>
          <w:i/>
          <w:sz w:val="20"/>
          <w:szCs w:val="20"/>
          <w:lang w:val="sv-SE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</w:r>
      <w:r>
        <w:rPr>
          <w:rFonts w:ascii="Times New Roman" w:hAnsi="Times New Roman"/>
          <w:sz w:val="20"/>
          <w:szCs w:val="20"/>
          <w:lang w:val="sv-SE"/>
        </w:rPr>
        <w:t>: -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i/>
          <w:i/>
          <w:sz w:val="20"/>
          <w:szCs w:val="20"/>
          <w:lang w:val="sv-SE"/>
        </w:rPr>
      </w:pPr>
      <w:r>
        <w:rPr>
          <w:rFonts w:ascii="Times New Roman" w:hAnsi="Times New Roman"/>
          <w:i/>
          <w:sz w:val="20"/>
          <w:szCs w:val="20"/>
          <w:lang w:val="sv-SE"/>
        </w:rPr>
        <w:t>Term of Payment</w:t>
        <w:tab/>
        <w:tab/>
        <w:tab/>
      </w:r>
      <w:r>
        <w:rPr>
          <w:rFonts w:ascii="Times New Roman" w:hAnsi="Times New Roman"/>
          <w:sz w:val="20"/>
          <w:szCs w:val="20"/>
          <w:lang w:val="sv-SE"/>
        </w:rPr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${p1_mekanisme_bayar}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 w:eastAsia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 xml:space="preserve">: </w:t>
      </w:r>
      <w:r>
        <w:rPr>
          <w:rFonts w:ascii="Times New Roman" w:hAnsi="Times New Roman"/>
          <w:sz w:val="20"/>
          <w:szCs w:val="20"/>
          <w:lang w:val="sv-SE"/>
        </w:rPr>
        <w:t>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>${string_p1_estimasi_harga}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>) Ex. Ppn 11%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Kriteria Calon Mitra</w:t>
        <w:tab/>
        <w:tab/>
        <w:tab/>
        <w:t xml:space="preserve">: </w:t>
      </w:r>
      <w:r>
        <w:rPr>
          <w:rFonts w:ascii="Times New Roman" w:hAnsi="Times New Roman"/>
          <w:color w:val="000000"/>
          <w:sz w:val="20"/>
          <w:szCs w:val="20"/>
        </w:rPr>
        <w:t>${f1_mitra_id}</w:t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left="851" w:hanging="437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TextBody"/>
        <w:suppressAutoHyphens w:val="false"/>
        <w:spacing w:lineRule="auto" w:line="240" w:before="0" w:after="0"/>
        <w:jc w:val="both"/>
        <w:rPr>
          <w:rFonts w:eastAsia="Calibri"/>
          <w:sz w:val="20"/>
          <w:szCs w:val="20"/>
          <w:lang w:val="sv-SE"/>
        </w:rPr>
      </w:pPr>
      <w:r>
        <w:rPr>
          <w:rFonts w:eastAsia="Calibri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TextBody"/>
        <w:suppressAutoHyphens w:val="false"/>
        <w:spacing w:lineRule="auto" w:line="240" w:before="0" w:after="0"/>
        <w:jc w:val="both"/>
        <w:rPr>
          <w:rFonts w:eastAsia="Arial Unicode MS"/>
          <w:iCs/>
          <w:sz w:val="20"/>
          <w:szCs w:val="20"/>
        </w:rPr>
      </w:pPr>
      <w:r>
        <w:rPr>
          <w:rFonts w:eastAsia="Arial Unicode MS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2"/>
        <w:gridCol w:w="2283"/>
        <w:gridCol w:w="1621"/>
        <w:gridCol w:w="1618"/>
        <w:gridCol w:w="2477"/>
      </w:tblGrid>
      <w:tr>
        <w:trPr>
          <w:trHeight w:val="420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Dibuat</w:t>
            </w:r>
            <w:r>
              <w:rPr>
                <w:sz w:val="20"/>
                <w:szCs w:val="20"/>
              </w:rPr>
              <w:t xml:space="preserve"> oleh :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12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val="nb-NO"/>
              </w:rPr>
              <w:t>Dipe</w:t>
            </w:r>
            <w:r>
              <w:rPr>
                <w:sz w:val="20"/>
                <w:szCs w:val="20"/>
              </w:rPr>
              <w:t>riksa 1 oleh :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Manager Government Witel Samarinda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  oleh :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GM Witel Samarinda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1" w:name="_Hlk100654189"/>
    <w:r>
      <w:rPr>
        <w:sz w:val="16"/>
        <w:szCs w:val="16"/>
      </w:rPr>
      <w:t xml:space="preserve">P1 | </w:t>
    </w:r>
    <w:r>
      <w:rPr>
        <w:sz w:val="16"/>
        <w:szCs w:val="16"/>
      </w:rPr>
      <w:t>${f1_mitra_id}</w:t>
    </w:r>
    <w:r>
      <w:rPr>
        <w:sz w:val="16"/>
        <w:szCs w:val="16"/>
      </w:rPr>
      <w:t xml:space="preserve"> – </w:t>
    </w:r>
    <w:bookmarkEnd w:id="1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eastAsia="ar-SA" w:val="en-US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eastAsia="ar-SA" w:val="en-US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Application>LibreOffice/7.5.2.2$Linux_X86_64 LibreOffice_project/53bb9681a964705cf672590721dbc85eb4d0c3a2</Application>
  <AppVersion>15.0000</AppVersion>
  <Pages>3</Pages>
  <Words>346</Words>
  <Characters>2353</Characters>
  <CharactersWithSpaces>2610</CharactersWithSpaces>
  <Paragraphs>122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2023-08-29T04:01:25Z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