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228" w:rsidRDefault="00514228" w:rsidP="00E558AE">
      <w:pPr>
        <w:spacing w:line="360" w:lineRule="auto"/>
        <w:jc w:val="both"/>
      </w:pPr>
      <w:r>
        <w:t xml:space="preserve">Forum </w:t>
      </w:r>
      <w:proofErr w:type="spellStart"/>
      <w:r>
        <w:t>Sosialisasi</w:t>
      </w:r>
      <w:proofErr w:type="spellEnd"/>
      <w:r>
        <w:t xml:space="preserve">: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Rektor</w:t>
      </w:r>
      <w:proofErr w:type="spellEnd"/>
      <w:r>
        <w:t xml:space="preserve"> ITB 2014-2019</w:t>
      </w:r>
    </w:p>
    <w:p w:rsidR="00514228" w:rsidRDefault="00514228" w:rsidP="00E558AE">
      <w:pPr>
        <w:spacing w:line="360" w:lineRule="auto"/>
        <w:jc w:val="both"/>
      </w:pPr>
      <w:proofErr w:type="spellStart"/>
      <w:r>
        <w:t>Majelis</w:t>
      </w:r>
      <w:proofErr w:type="spellEnd"/>
      <w:r>
        <w:t xml:space="preserve"> </w:t>
      </w:r>
      <w:proofErr w:type="spellStart"/>
      <w:r>
        <w:t>Wali</w:t>
      </w:r>
      <w:proofErr w:type="spellEnd"/>
      <w:r>
        <w:t xml:space="preserve"> </w:t>
      </w:r>
      <w:proofErr w:type="spellStart"/>
      <w:r>
        <w:t>Amanat</w:t>
      </w:r>
      <w:proofErr w:type="spellEnd"/>
      <w:r>
        <w:t xml:space="preserve"> - </w:t>
      </w:r>
      <w:proofErr w:type="spellStart"/>
      <w:r>
        <w:t>Wakil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, ITB</w:t>
      </w:r>
    </w:p>
    <w:p w:rsidR="00514228" w:rsidRDefault="00514228" w:rsidP="00E558AE">
      <w:pPr>
        <w:spacing w:line="360" w:lineRule="auto"/>
        <w:jc w:val="both"/>
      </w:pPr>
      <w:r>
        <w:t>Basement CC Barat</w:t>
      </w:r>
    </w:p>
    <w:p w:rsidR="00514228" w:rsidRDefault="00514228" w:rsidP="00E558AE">
      <w:pPr>
        <w:spacing w:line="360" w:lineRule="auto"/>
        <w:jc w:val="both"/>
      </w:pPr>
      <w:proofErr w:type="spellStart"/>
      <w:r>
        <w:t>Senin</w:t>
      </w:r>
      <w:proofErr w:type="spellEnd"/>
      <w:r>
        <w:t>, 15 September 2014</w:t>
      </w:r>
    </w:p>
    <w:p w:rsidR="00514228" w:rsidRDefault="00514228" w:rsidP="00E558AE">
      <w:pPr>
        <w:spacing w:line="360" w:lineRule="auto"/>
        <w:jc w:val="both"/>
      </w:pPr>
      <w:bookmarkStart w:id="0" w:name="_GoBack"/>
      <w:bookmarkEnd w:id="0"/>
    </w:p>
    <w:p w:rsidR="00BC03F8" w:rsidRDefault="00E558AE" w:rsidP="00E558AE">
      <w:pPr>
        <w:spacing w:line="360" w:lineRule="auto"/>
        <w:jc w:val="both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Tambahan</w:t>
      </w:r>
      <w:proofErr w:type="spellEnd"/>
    </w:p>
    <w:p w:rsidR="00E558AE" w:rsidRDefault="00E558AE" w:rsidP="00E558AE">
      <w:pPr>
        <w:spacing w:line="360" w:lineRule="auto"/>
        <w:jc w:val="both"/>
      </w:pPr>
    </w:p>
    <w:p w:rsidR="00E558AE" w:rsidRPr="00E558AE" w:rsidRDefault="00E558AE" w:rsidP="00E558AE">
      <w:pPr>
        <w:spacing w:line="360" w:lineRule="auto"/>
        <w:jc w:val="both"/>
        <w:rPr>
          <w:b/>
          <w:sz w:val="28"/>
          <w:szCs w:val="28"/>
          <w:u w:val="single"/>
        </w:rPr>
      </w:pPr>
      <w:r w:rsidRPr="00E558AE">
        <w:rPr>
          <w:b/>
          <w:sz w:val="28"/>
          <w:szCs w:val="28"/>
          <w:u w:val="single"/>
        </w:rPr>
        <w:t>I. STATUTA</w:t>
      </w:r>
    </w:p>
    <w:p w:rsidR="00E558AE" w:rsidRDefault="00E558AE" w:rsidP="00E558AE">
      <w:pPr>
        <w:spacing w:line="360" w:lineRule="auto"/>
        <w:jc w:val="both"/>
      </w:pPr>
    </w:p>
    <w:p w:rsidR="00E558AE" w:rsidRPr="00E558AE" w:rsidRDefault="00E558AE" w:rsidP="00E558AE">
      <w:pPr>
        <w:widowControl w:val="0"/>
        <w:autoSpaceDE w:val="0"/>
        <w:autoSpaceDN w:val="0"/>
        <w:adjustRightInd w:val="0"/>
        <w:spacing w:after="240"/>
        <w:jc w:val="both"/>
        <w:rPr>
          <w:rFonts w:cs="Times"/>
          <w:b/>
        </w:rPr>
      </w:pPr>
      <w:proofErr w:type="spellStart"/>
      <w:r w:rsidRPr="00E558AE">
        <w:rPr>
          <w:rFonts w:cs="Bookman Old Style"/>
          <w:b/>
        </w:rPr>
        <w:t>Pasal</w:t>
      </w:r>
      <w:proofErr w:type="spellEnd"/>
      <w:r w:rsidRPr="00E558AE">
        <w:rPr>
          <w:rFonts w:cs="Bookman Old Style"/>
          <w:b/>
        </w:rPr>
        <w:t xml:space="preserve"> 23</w:t>
      </w:r>
    </w:p>
    <w:p w:rsidR="00E558AE" w:rsidRPr="00E558AE" w:rsidRDefault="00E558AE" w:rsidP="00E558AE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cs="Times"/>
        </w:rPr>
      </w:pPr>
      <w:proofErr w:type="spellStart"/>
      <w:r w:rsidRPr="00E558AE">
        <w:rPr>
          <w:rFonts w:cs="Bookman Old Style"/>
        </w:rPr>
        <w:t>Anggota</w:t>
      </w:r>
      <w:proofErr w:type="spellEnd"/>
      <w:r w:rsidRPr="00E558AE">
        <w:rPr>
          <w:rFonts w:cs="Bookman Old Style"/>
        </w:rPr>
        <w:t xml:space="preserve"> MWA </w:t>
      </w:r>
      <w:proofErr w:type="spellStart"/>
      <w:r w:rsidRPr="00E558AE">
        <w:rPr>
          <w:rFonts w:cs="Bookman Old Style"/>
        </w:rPr>
        <w:t>mempunyai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hak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suara</w:t>
      </w:r>
      <w:proofErr w:type="spellEnd"/>
      <w:r w:rsidRPr="00E558AE">
        <w:rPr>
          <w:rFonts w:cs="Bookman Old Style"/>
        </w:rPr>
        <w:t xml:space="preserve"> yang </w:t>
      </w:r>
      <w:proofErr w:type="spellStart"/>
      <w:proofErr w:type="gramStart"/>
      <w:r w:rsidRPr="00E558AE">
        <w:rPr>
          <w:rFonts w:cs="Bookman Old Style"/>
        </w:rPr>
        <w:t>sama</w:t>
      </w:r>
      <w:proofErr w:type="spellEnd"/>
      <w:proofErr w:type="gram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kecuali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dalam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pemilihan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dan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pemberhentian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Rektor</w:t>
      </w:r>
      <w:proofErr w:type="spellEnd"/>
      <w:r w:rsidRPr="00E558AE">
        <w:rPr>
          <w:rFonts w:cs="Bookman Old Style"/>
        </w:rPr>
        <w:t xml:space="preserve">. </w:t>
      </w:r>
    </w:p>
    <w:p w:rsidR="00E558AE" w:rsidRPr="00E558AE" w:rsidRDefault="00E558AE" w:rsidP="00E558AE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cs="Times"/>
        </w:rPr>
      </w:pPr>
      <w:proofErr w:type="spellStart"/>
      <w:r w:rsidRPr="00E558AE">
        <w:rPr>
          <w:rFonts w:cs="Bookman Old Style"/>
        </w:rPr>
        <w:t>Dalam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pemilihan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dan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pemberhentian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Rektor</w:t>
      </w:r>
      <w:proofErr w:type="spellEnd"/>
      <w:r w:rsidRPr="00E558AE">
        <w:rPr>
          <w:rFonts w:cs="Bookman Old Style"/>
        </w:rPr>
        <w:t xml:space="preserve">, </w:t>
      </w:r>
      <w:proofErr w:type="spellStart"/>
      <w:r w:rsidRPr="00E558AE">
        <w:rPr>
          <w:rFonts w:cs="Bookman Old Style"/>
        </w:rPr>
        <w:t>anggota</w:t>
      </w:r>
      <w:proofErr w:type="spellEnd"/>
      <w:r w:rsidRPr="00E558AE">
        <w:rPr>
          <w:rFonts w:cs="Bookman Old Style"/>
        </w:rPr>
        <w:t xml:space="preserve"> MWA </w:t>
      </w:r>
      <w:proofErr w:type="spellStart"/>
      <w:r w:rsidRPr="00E558AE">
        <w:rPr>
          <w:rFonts w:cs="Bookman Old Style"/>
        </w:rPr>
        <w:t>dari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unsur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Menteri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mempunyai</w:t>
      </w:r>
      <w:proofErr w:type="spellEnd"/>
      <w:r w:rsidRPr="00E558AE">
        <w:rPr>
          <w:rFonts w:cs="Bookman Old Style"/>
        </w:rPr>
        <w:t xml:space="preserve"> 35% (</w:t>
      </w:r>
      <w:proofErr w:type="spellStart"/>
      <w:r w:rsidRPr="00E558AE">
        <w:rPr>
          <w:rFonts w:cs="Bookman Old Style"/>
        </w:rPr>
        <w:t>tiga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puluh</w:t>
      </w:r>
      <w:proofErr w:type="spellEnd"/>
      <w:r w:rsidRPr="00E558AE">
        <w:rPr>
          <w:rFonts w:cs="Bookman Old Style"/>
        </w:rPr>
        <w:t xml:space="preserve"> lima </w:t>
      </w:r>
      <w:proofErr w:type="spellStart"/>
      <w:r w:rsidRPr="00E558AE">
        <w:rPr>
          <w:rFonts w:cs="Bookman Old Style"/>
        </w:rPr>
        <w:t>persen</w:t>
      </w:r>
      <w:proofErr w:type="spellEnd"/>
      <w:r w:rsidRPr="00E558AE">
        <w:rPr>
          <w:rFonts w:cs="Bookman Old Style"/>
        </w:rPr>
        <w:t xml:space="preserve">) </w:t>
      </w:r>
      <w:proofErr w:type="spellStart"/>
      <w:r w:rsidRPr="00E558AE">
        <w:rPr>
          <w:rFonts w:cs="Bookman Old Style"/>
        </w:rPr>
        <w:t>hak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suara</w:t>
      </w:r>
      <w:proofErr w:type="spellEnd"/>
      <w:r w:rsidRPr="00E558AE">
        <w:rPr>
          <w:rFonts w:cs="Bookman Old Style"/>
        </w:rPr>
        <w:t xml:space="preserve">. </w:t>
      </w:r>
    </w:p>
    <w:p w:rsidR="00E558AE" w:rsidRPr="00E558AE" w:rsidRDefault="00E558AE" w:rsidP="00E558AE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cs="Times"/>
        </w:rPr>
      </w:pPr>
      <w:proofErr w:type="spellStart"/>
      <w:r w:rsidRPr="00E558AE">
        <w:rPr>
          <w:rFonts w:cs="Bookman Old Style"/>
        </w:rPr>
        <w:t>Ketua</w:t>
      </w:r>
      <w:proofErr w:type="spellEnd"/>
      <w:r w:rsidRPr="00E558AE">
        <w:rPr>
          <w:rFonts w:cs="Bookman Old Style"/>
        </w:rPr>
        <w:t xml:space="preserve"> SA </w:t>
      </w:r>
      <w:proofErr w:type="spellStart"/>
      <w:r w:rsidRPr="00E558AE">
        <w:rPr>
          <w:rFonts w:cs="Bookman Old Style"/>
        </w:rPr>
        <w:t>dan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Rektor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tidak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mempunyai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hak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suara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dalam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pemilihan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dan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pemberhentian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Rektor</w:t>
      </w:r>
      <w:proofErr w:type="spellEnd"/>
      <w:r w:rsidRPr="00E558AE">
        <w:rPr>
          <w:rFonts w:cs="Bookman Old Style"/>
        </w:rPr>
        <w:t xml:space="preserve">. </w:t>
      </w:r>
    </w:p>
    <w:p w:rsidR="00E558AE" w:rsidRPr="00E558AE" w:rsidRDefault="00E558AE" w:rsidP="00E558AE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cs="Times"/>
        </w:rPr>
      </w:pPr>
      <w:proofErr w:type="spellStart"/>
      <w:r w:rsidRPr="00E558AE">
        <w:rPr>
          <w:rFonts w:cs="Bookman Old Style"/>
        </w:rPr>
        <w:t>Ketentuan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lebih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lanjut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mengenai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tata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cara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sidang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dan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pemungutan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suara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diatur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dengan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Peraturan</w:t>
      </w:r>
      <w:proofErr w:type="spellEnd"/>
      <w:r w:rsidRPr="00E558AE">
        <w:rPr>
          <w:rFonts w:cs="Bookman Old Style"/>
        </w:rPr>
        <w:t xml:space="preserve"> MWA. </w:t>
      </w:r>
    </w:p>
    <w:p w:rsidR="00E558AE" w:rsidRPr="00E558AE" w:rsidRDefault="00E558AE" w:rsidP="00E558A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Times"/>
        </w:rPr>
      </w:pPr>
    </w:p>
    <w:p w:rsidR="00E558AE" w:rsidRPr="00E558AE" w:rsidRDefault="00E558AE" w:rsidP="00E558AE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proofErr w:type="spellStart"/>
      <w:r w:rsidRPr="00E558AE">
        <w:rPr>
          <w:rFonts w:cs="Bookman Old Style"/>
        </w:rPr>
        <w:t>Bagian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Ketiga</w:t>
      </w:r>
      <w:proofErr w:type="spellEnd"/>
      <w:r>
        <w:rPr>
          <w:rFonts w:cs="Times"/>
        </w:rPr>
        <w:t xml:space="preserve"> - </w:t>
      </w:r>
      <w:proofErr w:type="spellStart"/>
      <w:r w:rsidRPr="00E558AE">
        <w:rPr>
          <w:rFonts w:cs="Bookman Old Style"/>
        </w:rPr>
        <w:t>Rektor</w:t>
      </w:r>
      <w:proofErr w:type="spellEnd"/>
    </w:p>
    <w:p w:rsidR="00E558AE" w:rsidRPr="00E558AE" w:rsidRDefault="00E558AE" w:rsidP="00E558AE">
      <w:pPr>
        <w:widowControl w:val="0"/>
        <w:autoSpaceDE w:val="0"/>
        <w:autoSpaceDN w:val="0"/>
        <w:adjustRightInd w:val="0"/>
        <w:spacing w:after="240"/>
        <w:jc w:val="both"/>
        <w:rPr>
          <w:rFonts w:cs="Times"/>
          <w:b/>
        </w:rPr>
      </w:pPr>
      <w:proofErr w:type="spellStart"/>
      <w:r w:rsidRPr="00E558AE">
        <w:rPr>
          <w:rFonts w:cs="Bookman Old Style"/>
          <w:b/>
        </w:rPr>
        <w:t>Pasal</w:t>
      </w:r>
      <w:proofErr w:type="spellEnd"/>
      <w:r w:rsidRPr="00E558AE">
        <w:rPr>
          <w:rFonts w:cs="Bookman Old Style"/>
          <w:b/>
        </w:rPr>
        <w:t xml:space="preserve"> 25</w:t>
      </w:r>
    </w:p>
    <w:p w:rsidR="00E558AE" w:rsidRPr="00E558AE" w:rsidRDefault="00E558AE" w:rsidP="00E558AE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cs="Times"/>
        </w:rPr>
      </w:pPr>
      <w:proofErr w:type="spellStart"/>
      <w:r w:rsidRPr="00E558AE">
        <w:rPr>
          <w:rFonts w:cs="Bookman Old Style"/>
        </w:rPr>
        <w:t>Rektor</w:t>
      </w:r>
      <w:proofErr w:type="spellEnd"/>
      <w:r w:rsidRPr="00E558AE">
        <w:rPr>
          <w:rFonts w:cs="Bookman Old Style"/>
        </w:rPr>
        <w:t xml:space="preserve"> ITB </w:t>
      </w:r>
      <w:proofErr w:type="spellStart"/>
      <w:r w:rsidRPr="00E558AE">
        <w:rPr>
          <w:rFonts w:cs="Bookman Old Style"/>
        </w:rPr>
        <w:t>menjalankan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otonomi</w:t>
      </w:r>
      <w:proofErr w:type="spellEnd"/>
      <w:r w:rsidRPr="00E558AE">
        <w:rPr>
          <w:rFonts w:cs="Bookman Old Style"/>
        </w:rPr>
        <w:t xml:space="preserve"> ITB </w:t>
      </w:r>
      <w:proofErr w:type="spellStart"/>
      <w:r w:rsidRPr="00E558AE">
        <w:rPr>
          <w:rFonts w:cs="Bookman Old Style"/>
        </w:rPr>
        <w:t>dalam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bidang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akademik</w:t>
      </w:r>
      <w:proofErr w:type="spellEnd"/>
      <w:r w:rsidRPr="00E558AE">
        <w:rPr>
          <w:rFonts w:cs="Bookman Old Style"/>
        </w:rPr>
        <w:t xml:space="preserve">, </w:t>
      </w:r>
      <w:proofErr w:type="spellStart"/>
      <w:r w:rsidRPr="00E558AE">
        <w:rPr>
          <w:rFonts w:cs="Bookman Old Style"/>
        </w:rPr>
        <w:t>tata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kelola</w:t>
      </w:r>
      <w:proofErr w:type="spellEnd"/>
      <w:r w:rsidRPr="00E558AE">
        <w:rPr>
          <w:rFonts w:cs="Bookman Old Style"/>
        </w:rPr>
        <w:t xml:space="preserve">, </w:t>
      </w:r>
      <w:proofErr w:type="spellStart"/>
      <w:r w:rsidRPr="00E558AE">
        <w:rPr>
          <w:rFonts w:cs="Bookman Old Style"/>
        </w:rPr>
        <w:t>keuangan</w:t>
      </w:r>
      <w:proofErr w:type="spellEnd"/>
      <w:r w:rsidRPr="00E558AE">
        <w:rPr>
          <w:rFonts w:cs="Bookman Old Style"/>
        </w:rPr>
        <w:t xml:space="preserve">, </w:t>
      </w:r>
      <w:proofErr w:type="spellStart"/>
      <w:r w:rsidRPr="00E558AE">
        <w:rPr>
          <w:rFonts w:cs="Bookman Old Style"/>
        </w:rPr>
        <w:t>dan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sumber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daya</w:t>
      </w:r>
      <w:proofErr w:type="spellEnd"/>
      <w:r w:rsidRPr="00E558AE">
        <w:rPr>
          <w:rFonts w:cs="Bookman Old Style"/>
        </w:rPr>
        <w:t xml:space="preserve">. </w:t>
      </w:r>
    </w:p>
    <w:p w:rsidR="00E558AE" w:rsidRPr="00E558AE" w:rsidRDefault="00E558AE" w:rsidP="00E558AE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cs="Times"/>
        </w:rPr>
      </w:pPr>
      <w:proofErr w:type="spellStart"/>
      <w:r w:rsidRPr="00E558AE">
        <w:rPr>
          <w:rFonts w:cs="Bookman Old Style"/>
        </w:rPr>
        <w:t>Rektor</w:t>
      </w:r>
      <w:proofErr w:type="spellEnd"/>
      <w:r w:rsidRPr="00E558AE">
        <w:rPr>
          <w:rFonts w:cs="Bookman Old Style"/>
        </w:rPr>
        <w:t xml:space="preserve"> ITB </w:t>
      </w:r>
      <w:proofErr w:type="spellStart"/>
      <w:r w:rsidRPr="00E558AE">
        <w:rPr>
          <w:rFonts w:cs="Bookman Old Style"/>
        </w:rPr>
        <w:t>menyelenggarakan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kegiatan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Tridharma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serta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seluruh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kegiatan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penunjang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dan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pendukung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lainnya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untuk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menjamin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peningkatan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mutu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akademik</w:t>
      </w:r>
      <w:proofErr w:type="spellEnd"/>
      <w:r w:rsidRPr="00E558AE">
        <w:rPr>
          <w:rFonts w:cs="Bookman Old Style"/>
        </w:rPr>
        <w:t xml:space="preserve"> ITB </w:t>
      </w:r>
      <w:proofErr w:type="spellStart"/>
      <w:r w:rsidRPr="00E558AE">
        <w:rPr>
          <w:rFonts w:cs="Bookman Old Style"/>
        </w:rPr>
        <w:t>secara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berkelanjutan</w:t>
      </w:r>
      <w:proofErr w:type="spellEnd"/>
      <w:r w:rsidRPr="00E558AE">
        <w:rPr>
          <w:rFonts w:cs="Bookman Old Style"/>
        </w:rPr>
        <w:t xml:space="preserve">. </w:t>
      </w:r>
    </w:p>
    <w:p w:rsidR="00E558AE" w:rsidRPr="00E558AE" w:rsidRDefault="00E558AE" w:rsidP="00E558AE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cs="Times"/>
        </w:rPr>
      </w:pPr>
      <w:proofErr w:type="spellStart"/>
      <w:r w:rsidRPr="00E558AE">
        <w:rPr>
          <w:rFonts w:cs="Bookman Old Style"/>
        </w:rPr>
        <w:t>Dalam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menjalankan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otonomi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sebagaimana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dimaksud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pada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ayat</w:t>
      </w:r>
      <w:proofErr w:type="spellEnd"/>
      <w:r w:rsidRPr="00E558AE">
        <w:rPr>
          <w:rFonts w:cs="Bookman Old Style"/>
        </w:rPr>
        <w:t xml:space="preserve"> (1), </w:t>
      </w:r>
      <w:proofErr w:type="spellStart"/>
      <w:r w:rsidRPr="00E558AE">
        <w:rPr>
          <w:rFonts w:cs="Bookman Old Style"/>
        </w:rPr>
        <w:t>Rektor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dibantu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oleh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unsur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sebagai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berikut</w:t>
      </w:r>
      <w:proofErr w:type="spellEnd"/>
      <w:r w:rsidRPr="00E558AE">
        <w:rPr>
          <w:rFonts w:cs="Bookman Old Style"/>
        </w:rPr>
        <w:t xml:space="preserve">: </w:t>
      </w:r>
    </w:p>
    <w:p w:rsidR="00E558AE" w:rsidRDefault="00E558AE" w:rsidP="00E558AE">
      <w:pPr>
        <w:widowControl w:val="0"/>
        <w:numPr>
          <w:ilvl w:val="1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/>
        <w:jc w:val="both"/>
        <w:rPr>
          <w:rFonts w:cs="Bookman Old Style"/>
        </w:rPr>
      </w:pPr>
      <w:proofErr w:type="gramStart"/>
      <w:r w:rsidRPr="00E558AE">
        <w:rPr>
          <w:rFonts w:cs="Bookman Old Style"/>
        </w:rPr>
        <w:t>paling</w:t>
      </w:r>
      <w:proofErr w:type="gram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banyak</w:t>
      </w:r>
      <w:proofErr w:type="spellEnd"/>
      <w:r w:rsidRPr="00E558AE">
        <w:rPr>
          <w:rFonts w:cs="Bookman Old Style"/>
        </w:rPr>
        <w:t xml:space="preserve"> 6 (</w:t>
      </w:r>
      <w:proofErr w:type="spellStart"/>
      <w:r w:rsidRPr="00E558AE">
        <w:rPr>
          <w:rFonts w:cs="Bookman Old Style"/>
        </w:rPr>
        <w:t>enam</w:t>
      </w:r>
      <w:proofErr w:type="spellEnd"/>
      <w:r w:rsidRPr="00E558AE">
        <w:rPr>
          <w:rFonts w:cs="Bookman Old Style"/>
        </w:rPr>
        <w:t xml:space="preserve">) orang </w:t>
      </w:r>
      <w:proofErr w:type="spellStart"/>
      <w:r w:rsidRPr="00E558AE">
        <w:rPr>
          <w:rFonts w:cs="Bookman Old Style"/>
        </w:rPr>
        <w:t>Wakil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Rektor</w:t>
      </w:r>
      <w:proofErr w:type="spellEnd"/>
      <w:r w:rsidRPr="00E558AE">
        <w:rPr>
          <w:rFonts w:cs="Bookman Old Style"/>
        </w:rPr>
        <w:t xml:space="preserve">; </w:t>
      </w:r>
    </w:p>
    <w:p w:rsidR="00E558AE" w:rsidRPr="00E558AE" w:rsidRDefault="00E558AE" w:rsidP="00E558AE">
      <w:pPr>
        <w:widowControl w:val="0"/>
        <w:numPr>
          <w:ilvl w:val="1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/>
        <w:jc w:val="both"/>
        <w:rPr>
          <w:rFonts w:cs="Bookman Old Style"/>
        </w:rPr>
      </w:pPr>
      <w:proofErr w:type="spellStart"/>
      <w:proofErr w:type="gramStart"/>
      <w:r w:rsidRPr="00E558AE">
        <w:rPr>
          <w:rFonts w:cs="Bookman Old Style"/>
        </w:rPr>
        <w:t>satuan</w:t>
      </w:r>
      <w:proofErr w:type="spellEnd"/>
      <w:proofErr w:type="gram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pengawas</w:t>
      </w:r>
      <w:proofErr w:type="spellEnd"/>
      <w:r w:rsidRPr="00E558AE">
        <w:rPr>
          <w:rFonts w:cs="Bookman Old Style"/>
        </w:rPr>
        <w:t xml:space="preserve"> internal; </w:t>
      </w:r>
    </w:p>
    <w:p w:rsidR="00E558AE" w:rsidRPr="00E558AE" w:rsidRDefault="00E558AE" w:rsidP="00E558AE">
      <w:pPr>
        <w:widowControl w:val="0"/>
        <w:numPr>
          <w:ilvl w:val="1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/>
        <w:jc w:val="both"/>
        <w:rPr>
          <w:rFonts w:cs="Bookman Old Style"/>
        </w:rPr>
      </w:pPr>
      <w:proofErr w:type="spellStart"/>
      <w:proofErr w:type="gramStart"/>
      <w:r w:rsidRPr="00E558AE">
        <w:rPr>
          <w:rFonts w:cs="Bookman Old Style"/>
        </w:rPr>
        <w:t>satuanpenjaminanmutu</w:t>
      </w:r>
      <w:proofErr w:type="spellEnd"/>
      <w:proofErr w:type="gramEnd"/>
      <w:r w:rsidRPr="00E558AE">
        <w:rPr>
          <w:rFonts w:cs="Bookman Old Style"/>
        </w:rPr>
        <w:t xml:space="preserve">; </w:t>
      </w:r>
    </w:p>
    <w:p w:rsidR="00E558AE" w:rsidRPr="00E558AE" w:rsidRDefault="00E558AE" w:rsidP="00E558AE">
      <w:pPr>
        <w:widowControl w:val="0"/>
        <w:numPr>
          <w:ilvl w:val="1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/>
        <w:jc w:val="both"/>
        <w:rPr>
          <w:rFonts w:cs="Bookman Old Style"/>
        </w:rPr>
      </w:pPr>
      <w:proofErr w:type="spellStart"/>
      <w:proofErr w:type="gramStart"/>
      <w:r w:rsidRPr="00E558AE">
        <w:rPr>
          <w:rFonts w:cs="Bookman Old Style"/>
        </w:rPr>
        <w:t>pelaksana</w:t>
      </w:r>
      <w:proofErr w:type="spellEnd"/>
      <w:proofErr w:type="gram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akademik</w:t>
      </w:r>
      <w:proofErr w:type="spellEnd"/>
      <w:r w:rsidRPr="00E558AE">
        <w:rPr>
          <w:rFonts w:cs="Bookman Old Style"/>
        </w:rPr>
        <w:t xml:space="preserve">; </w:t>
      </w:r>
    </w:p>
    <w:p w:rsidR="00E558AE" w:rsidRPr="00E558AE" w:rsidRDefault="00E558AE" w:rsidP="00E558AE">
      <w:pPr>
        <w:widowControl w:val="0"/>
        <w:numPr>
          <w:ilvl w:val="1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/>
        <w:jc w:val="both"/>
        <w:rPr>
          <w:rFonts w:cs="Bookman Old Style"/>
        </w:rPr>
      </w:pPr>
      <w:proofErr w:type="spellStart"/>
      <w:proofErr w:type="gramStart"/>
      <w:r w:rsidRPr="00E558AE">
        <w:rPr>
          <w:rFonts w:cs="Bookman Old Style"/>
        </w:rPr>
        <w:lastRenderedPageBreak/>
        <w:t>penunjang</w:t>
      </w:r>
      <w:proofErr w:type="spellEnd"/>
      <w:proofErr w:type="gram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akademik</w:t>
      </w:r>
      <w:proofErr w:type="spellEnd"/>
      <w:r w:rsidRPr="00E558AE">
        <w:rPr>
          <w:rFonts w:cs="Bookman Old Style"/>
        </w:rPr>
        <w:t xml:space="preserve">; </w:t>
      </w:r>
    </w:p>
    <w:p w:rsidR="00E558AE" w:rsidRPr="00E558AE" w:rsidRDefault="00E558AE" w:rsidP="00E558AE">
      <w:pPr>
        <w:widowControl w:val="0"/>
        <w:numPr>
          <w:ilvl w:val="1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/>
        <w:jc w:val="both"/>
        <w:rPr>
          <w:rFonts w:cs="Bookman Old Style"/>
        </w:rPr>
      </w:pPr>
      <w:proofErr w:type="spellStart"/>
      <w:proofErr w:type="gramStart"/>
      <w:r w:rsidRPr="00E558AE">
        <w:rPr>
          <w:rFonts w:cs="Bookman Old Style"/>
        </w:rPr>
        <w:t>pelaksana</w:t>
      </w:r>
      <w:proofErr w:type="spellEnd"/>
      <w:proofErr w:type="gram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administrasi</w:t>
      </w:r>
      <w:proofErr w:type="spellEnd"/>
      <w:r w:rsidRPr="00E558AE">
        <w:rPr>
          <w:rFonts w:cs="Bookman Old Style"/>
        </w:rPr>
        <w:t xml:space="preserve">; </w:t>
      </w:r>
    </w:p>
    <w:p w:rsidR="00E558AE" w:rsidRPr="00E558AE" w:rsidRDefault="00E558AE" w:rsidP="00E558AE">
      <w:pPr>
        <w:widowControl w:val="0"/>
        <w:numPr>
          <w:ilvl w:val="1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/>
        <w:jc w:val="both"/>
        <w:rPr>
          <w:rFonts w:cs="Bookman Old Style"/>
        </w:rPr>
      </w:pPr>
      <w:proofErr w:type="spellStart"/>
      <w:proofErr w:type="gramStart"/>
      <w:r w:rsidRPr="00E558AE">
        <w:rPr>
          <w:rFonts w:cs="Bookman Old Style"/>
        </w:rPr>
        <w:t>badan</w:t>
      </w:r>
      <w:proofErr w:type="spellEnd"/>
      <w:proofErr w:type="gram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pengelola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usaha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dan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dana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lestari</w:t>
      </w:r>
      <w:proofErr w:type="spellEnd"/>
      <w:r w:rsidRPr="00E558AE">
        <w:rPr>
          <w:rFonts w:cs="Bookman Old Style"/>
        </w:rPr>
        <w:t xml:space="preserve">; </w:t>
      </w:r>
      <w:proofErr w:type="spellStart"/>
      <w:r w:rsidRPr="00E558AE">
        <w:rPr>
          <w:rFonts w:cs="Bookman Old Style"/>
        </w:rPr>
        <w:t>dan</w:t>
      </w:r>
      <w:proofErr w:type="spellEnd"/>
      <w:r w:rsidRPr="00E558AE">
        <w:rPr>
          <w:rFonts w:cs="Bookman Old Style"/>
        </w:rPr>
        <w:t xml:space="preserve"> </w:t>
      </w:r>
    </w:p>
    <w:p w:rsidR="00E558AE" w:rsidRPr="00E558AE" w:rsidRDefault="00E558AE" w:rsidP="00E558AE">
      <w:pPr>
        <w:widowControl w:val="0"/>
        <w:numPr>
          <w:ilvl w:val="1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/>
        <w:jc w:val="both"/>
        <w:rPr>
          <w:rFonts w:cs="Bookman Old Style"/>
        </w:rPr>
      </w:pPr>
      <w:proofErr w:type="spellStart"/>
      <w:proofErr w:type="gramStart"/>
      <w:r w:rsidRPr="00E558AE">
        <w:rPr>
          <w:rFonts w:cs="Bookman Old Style"/>
        </w:rPr>
        <w:t>unsur</w:t>
      </w:r>
      <w:proofErr w:type="spellEnd"/>
      <w:proofErr w:type="gramEnd"/>
      <w:r w:rsidRPr="00E558AE">
        <w:rPr>
          <w:rFonts w:cs="Bookman Old Style"/>
        </w:rPr>
        <w:t xml:space="preserve"> lain yang </w:t>
      </w:r>
      <w:proofErr w:type="spellStart"/>
      <w:r w:rsidRPr="00E558AE">
        <w:rPr>
          <w:rFonts w:cs="Bookman Old Style"/>
        </w:rPr>
        <w:t>diperlukan</w:t>
      </w:r>
      <w:proofErr w:type="spellEnd"/>
      <w:r w:rsidRPr="00E558AE">
        <w:rPr>
          <w:rFonts w:cs="Bookman Old Style"/>
        </w:rPr>
        <w:t xml:space="preserve">. </w:t>
      </w:r>
    </w:p>
    <w:p w:rsidR="00E558AE" w:rsidRPr="00E558AE" w:rsidRDefault="00E558AE" w:rsidP="00E558AE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cs="Times"/>
        </w:rPr>
      </w:pPr>
      <w:proofErr w:type="spellStart"/>
      <w:r w:rsidRPr="00E558AE">
        <w:rPr>
          <w:rFonts w:cs="Bookman Old Style"/>
        </w:rPr>
        <w:t>Rektor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bertanggung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jawab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kepada</w:t>
      </w:r>
      <w:proofErr w:type="spellEnd"/>
      <w:r w:rsidRPr="00E558AE">
        <w:rPr>
          <w:rFonts w:cs="Bookman Old Style"/>
        </w:rPr>
        <w:t xml:space="preserve"> MWA. </w:t>
      </w:r>
    </w:p>
    <w:p w:rsidR="00E558AE" w:rsidRPr="00E558AE" w:rsidRDefault="00E558AE" w:rsidP="00E558AE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cs="Times"/>
        </w:rPr>
      </w:pPr>
      <w:proofErr w:type="spellStart"/>
      <w:r w:rsidRPr="00E558AE">
        <w:rPr>
          <w:rFonts w:cs="Bookman Old Style"/>
        </w:rPr>
        <w:t>Rektor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dibantu</w:t>
      </w:r>
      <w:proofErr w:type="spellEnd"/>
      <w:r w:rsidRPr="00E558AE">
        <w:rPr>
          <w:rFonts w:cs="Bookman Old Style"/>
        </w:rPr>
        <w:t xml:space="preserve"> paling </w:t>
      </w:r>
      <w:proofErr w:type="spellStart"/>
      <w:r w:rsidRPr="00E558AE">
        <w:rPr>
          <w:rFonts w:cs="Bookman Old Style"/>
        </w:rPr>
        <w:t>sedikit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oleh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wakil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Rektor</w:t>
      </w:r>
      <w:proofErr w:type="spellEnd"/>
      <w:r w:rsidRPr="00E558AE">
        <w:rPr>
          <w:rFonts w:cs="Bookman Old Style"/>
        </w:rPr>
        <w:t xml:space="preserve"> yang </w:t>
      </w:r>
      <w:proofErr w:type="spellStart"/>
      <w:r w:rsidRPr="00E558AE">
        <w:rPr>
          <w:rFonts w:cs="Bookman Old Style"/>
        </w:rPr>
        <w:t>menangani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urusan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akademik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dan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wakil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Rektor</w:t>
      </w:r>
      <w:proofErr w:type="spellEnd"/>
      <w:r w:rsidRPr="00E558AE">
        <w:rPr>
          <w:rFonts w:cs="Bookman Old Style"/>
        </w:rPr>
        <w:t xml:space="preserve"> yang </w:t>
      </w:r>
      <w:proofErr w:type="spellStart"/>
      <w:r w:rsidRPr="00E558AE">
        <w:rPr>
          <w:rFonts w:cs="Bookman Old Style"/>
        </w:rPr>
        <w:t>menangani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urusan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keuangan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dan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sumber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daya</w:t>
      </w:r>
      <w:proofErr w:type="spellEnd"/>
      <w:r w:rsidRPr="00E558AE">
        <w:rPr>
          <w:rFonts w:cs="Bookman Old Style"/>
        </w:rPr>
        <w:t xml:space="preserve">. </w:t>
      </w:r>
    </w:p>
    <w:p w:rsidR="00E558AE" w:rsidRPr="00E558AE" w:rsidRDefault="00E558AE" w:rsidP="00E558AE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cs="Times"/>
        </w:rPr>
      </w:pPr>
      <w:r w:rsidRPr="00E558AE">
        <w:rPr>
          <w:rFonts w:cs="Bookman Old Style"/>
        </w:rPr>
        <w:t> </w:t>
      </w:r>
      <w:proofErr w:type="spellStart"/>
      <w:r w:rsidRPr="00E558AE">
        <w:rPr>
          <w:rFonts w:cs="Bookman Old Style"/>
        </w:rPr>
        <w:t>Persyaratan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wakil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Rektor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serta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pimpinan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unsur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pembantu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Rektor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ditetapkan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oleh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Rektor</w:t>
      </w:r>
      <w:proofErr w:type="spellEnd"/>
      <w:r w:rsidRPr="00E558AE">
        <w:rPr>
          <w:rFonts w:cs="Bookman Old Style"/>
        </w:rPr>
        <w:t xml:space="preserve">. </w:t>
      </w:r>
    </w:p>
    <w:p w:rsidR="00E558AE" w:rsidRPr="00E558AE" w:rsidRDefault="00E558AE" w:rsidP="00E558AE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cs="Times"/>
        </w:rPr>
      </w:pPr>
      <w:proofErr w:type="spellStart"/>
      <w:r w:rsidRPr="00E558AE">
        <w:rPr>
          <w:rFonts w:cs="Bookman Old Style"/>
        </w:rPr>
        <w:t>Ketentuan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mengenai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jumlah</w:t>
      </w:r>
      <w:proofErr w:type="spellEnd"/>
      <w:r w:rsidRPr="00E558AE">
        <w:rPr>
          <w:rFonts w:cs="Bookman Old Style"/>
        </w:rPr>
        <w:t xml:space="preserve">, </w:t>
      </w:r>
      <w:proofErr w:type="spellStart"/>
      <w:r w:rsidRPr="00E558AE">
        <w:rPr>
          <w:rFonts w:cs="Bookman Old Style"/>
        </w:rPr>
        <w:t>nomenklatur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jabatan</w:t>
      </w:r>
      <w:proofErr w:type="spellEnd"/>
      <w:r w:rsidRPr="00E558AE">
        <w:rPr>
          <w:rFonts w:cs="Bookman Old Style"/>
        </w:rPr>
        <w:t xml:space="preserve">, </w:t>
      </w:r>
      <w:proofErr w:type="spellStart"/>
      <w:r w:rsidRPr="00E558AE">
        <w:rPr>
          <w:rFonts w:cs="Bookman Old Style"/>
        </w:rPr>
        <w:t>serta</w:t>
      </w:r>
      <w:proofErr w:type="spellEnd"/>
      <w:r>
        <w:rPr>
          <w:rFonts w:cs="Bookman Old Style"/>
        </w:rPr>
        <w:t xml:space="preserve"> </w:t>
      </w:r>
      <w:proofErr w:type="spellStart"/>
      <w:r>
        <w:rPr>
          <w:rFonts w:cs="Bookman Old Style"/>
        </w:rPr>
        <w:t>rincian</w:t>
      </w:r>
      <w:proofErr w:type="spellEnd"/>
      <w:r>
        <w:rPr>
          <w:rFonts w:cs="Bookman Old Style"/>
        </w:rPr>
        <w:t xml:space="preserve"> </w:t>
      </w:r>
      <w:proofErr w:type="spellStart"/>
      <w:r>
        <w:rPr>
          <w:rFonts w:cs="Bookman Old Style"/>
        </w:rPr>
        <w:t>tugas</w:t>
      </w:r>
      <w:r w:rsidRPr="00E558AE">
        <w:rPr>
          <w:rFonts w:cs="Bookman Old Style"/>
        </w:rPr>
        <w:t>dan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wewenang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wakil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Rektor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diatur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dengan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Peraturan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Rektor</w:t>
      </w:r>
      <w:proofErr w:type="spellEnd"/>
      <w:r w:rsidRPr="00E558AE">
        <w:rPr>
          <w:rFonts w:cs="Bookman Old Style"/>
        </w:rPr>
        <w:t xml:space="preserve">. </w:t>
      </w:r>
    </w:p>
    <w:p w:rsidR="00E558AE" w:rsidRDefault="00E558AE" w:rsidP="00E558AE">
      <w:pPr>
        <w:pStyle w:val="ListParagraph"/>
        <w:numPr>
          <w:ilvl w:val="0"/>
          <w:numId w:val="15"/>
        </w:numPr>
        <w:spacing w:line="276" w:lineRule="auto"/>
        <w:jc w:val="both"/>
        <w:rPr>
          <w:rFonts w:cs="Times"/>
        </w:rPr>
      </w:pPr>
      <w:proofErr w:type="spellStart"/>
      <w:r w:rsidRPr="00E558AE">
        <w:t>Wakil</w:t>
      </w:r>
      <w:proofErr w:type="spellEnd"/>
      <w:r w:rsidRPr="00E558AE">
        <w:t xml:space="preserve"> </w:t>
      </w:r>
      <w:proofErr w:type="spellStart"/>
      <w:r w:rsidRPr="00E558AE">
        <w:t>Rektor</w:t>
      </w:r>
      <w:proofErr w:type="spellEnd"/>
      <w:r w:rsidRPr="00E558AE">
        <w:t xml:space="preserve"> </w:t>
      </w:r>
      <w:proofErr w:type="spellStart"/>
      <w:r w:rsidRPr="00E558AE">
        <w:t>diangkat</w:t>
      </w:r>
      <w:proofErr w:type="spellEnd"/>
      <w:r w:rsidRPr="00E558AE">
        <w:t xml:space="preserve"> </w:t>
      </w:r>
      <w:proofErr w:type="spellStart"/>
      <w:r w:rsidRPr="00E558AE">
        <w:t>dan</w:t>
      </w:r>
      <w:proofErr w:type="spellEnd"/>
      <w:r w:rsidRPr="00E558AE">
        <w:t xml:space="preserve"> </w:t>
      </w:r>
      <w:proofErr w:type="spellStart"/>
      <w:r w:rsidRPr="00E558AE">
        <w:t>diberhentikan</w:t>
      </w:r>
      <w:proofErr w:type="spellEnd"/>
      <w:r w:rsidRPr="00E558AE">
        <w:t xml:space="preserve"> </w:t>
      </w:r>
      <w:proofErr w:type="spellStart"/>
      <w:r w:rsidRPr="00E558AE">
        <w:t>oleh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t>Rektor</w:t>
      </w:r>
      <w:proofErr w:type="spellEnd"/>
      <w:r w:rsidRPr="00E558AE">
        <w:t>.</w:t>
      </w:r>
    </w:p>
    <w:p w:rsidR="00E558AE" w:rsidRPr="00E558AE" w:rsidRDefault="00E558AE" w:rsidP="00E558AE">
      <w:pPr>
        <w:pStyle w:val="ListParagraph"/>
        <w:numPr>
          <w:ilvl w:val="0"/>
          <w:numId w:val="15"/>
        </w:numPr>
        <w:spacing w:line="276" w:lineRule="auto"/>
        <w:jc w:val="both"/>
        <w:rPr>
          <w:rFonts w:cs="Times"/>
        </w:rPr>
      </w:pPr>
      <w:proofErr w:type="spellStart"/>
      <w:r w:rsidRPr="00E558AE">
        <w:t>Pengangkatan</w:t>
      </w:r>
      <w:proofErr w:type="spellEnd"/>
      <w:r w:rsidRPr="00E558AE">
        <w:t xml:space="preserve"> </w:t>
      </w:r>
      <w:proofErr w:type="spellStart"/>
      <w:r w:rsidRPr="00E558AE">
        <w:t>wakil</w:t>
      </w:r>
      <w:proofErr w:type="spellEnd"/>
      <w:r w:rsidRPr="00E558AE">
        <w:t xml:space="preserve"> </w:t>
      </w:r>
      <w:proofErr w:type="spellStart"/>
      <w:r w:rsidRPr="00E558AE">
        <w:t>Rektor</w:t>
      </w:r>
      <w:proofErr w:type="spellEnd"/>
      <w:r w:rsidRPr="00E558AE">
        <w:t xml:space="preserve"> yang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wajib</w:t>
      </w:r>
      <w:proofErr w:type="spellEnd"/>
      <w:r>
        <w:br/>
      </w:r>
      <w:proofErr w:type="spellStart"/>
      <w:r w:rsidRPr="00E558AE">
        <w:t>mendapatkan</w:t>
      </w:r>
      <w:proofErr w:type="spellEnd"/>
      <w:r w:rsidRPr="00E558AE">
        <w:t xml:space="preserve"> </w:t>
      </w:r>
      <w:proofErr w:type="spellStart"/>
      <w:r w:rsidRPr="00E558AE">
        <w:t>persetujuan</w:t>
      </w:r>
      <w:proofErr w:type="spellEnd"/>
      <w:r w:rsidRPr="00E558AE">
        <w:t xml:space="preserve"> MWA.</w:t>
      </w:r>
    </w:p>
    <w:p w:rsidR="00E558AE" w:rsidRPr="00E558AE" w:rsidRDefault="00E558AE" w:rsidP="00E558AE">
      <w:pPr>
        <w:pStyle w:val="ListParagraph"/>
        <w:numPr>
          <w:ilvl w:val="0"/>
          <w:numId w:val="15"/>
        </w:numPr>
        <w:spacing w:line="276" w:lineRule="auto"/>
        <w:jc w:val="both"/>
        <w:rPr>
          <w:rFonts w:cs="Times"/>
        </w:rPr>
      </w:pPr>
      <w:proofErr w:type="spellStart"/>
      <w:r w:rsidRPr="00E558AE">
        <w:t>Masa</w:t>
      </w:r>
      <w:proofErr w:type="spellEnd"/>
      <w:r w:rsidRPr="00E558AE">
        <w:t xml:space="preserve"> </w:t>
      </w:r>
      <w:proofErr w:type="spellStart"/>
      <w:r w:rsidRPr="00E558AE">
        <w:t>jabatan</w:t>
      </w:r>
      <w:proofErr w:type="spellEnd"/>
      <w:r w:rsidRPr="00E558AE">
        <w:t xml:space="preserve"> </w:t>
      </w:r>
      <w:proofErr w:type="spellStart"/>
      <w:r w:rsidRPr="00E558AE">
        <w:t>Rektor</w:t>
      </w:r>
      <w:proofErr w:type="spellEnd"/>
      <w:r w:rsidRPr="00E558AE">
        <w:t xml:space="preserve"> </w:t>
      </w:r>
      <w:proofErr w:type="spellStart"/>
      <w:r w:rsidRPr="00E558AE">
        <w:t>dan</w:t>
      </w:r>
      <w:proofErr w:type="spellEnd"/>
      <w:r w:rsidRPr="00E558AE">
        <w:t xml:space="preserve"> </w:t>
      </w:r>
      <w:proofErr w:type="spellStart"/>
      <w:r w:rsidRPr="00E558AE">
        <w:t>wakil</w:t>
      </w:r>
      <w:proofErr w:type="spellEnd"/>
      <w:r w:rsidRPr="00E558AE">
        <w:t xml:space="preserve"> </w:t>
      </w:r>
      <w:proofErr w:type="spellStart"/>
      <w:r w:rsidRPr="00E558AE">
        <w:t>Rektor</w:t>
      </w:r>
      <w:proofErr w:type="spellEnd"/>
      <w:r w:rsidRPr="00E558AE">
        <w:t xml:space="preserve"> </w:t>
      </w:r>
      <w:proofErr w:type="spellStart"/>
      <w:r w:rsidRPr="00E558AE">
        <w:t>adalah</w:t>
      </w:r>
      <w:proofErr w:type="spellEnd"/>
      <w:r w:rsidRPr="00E558AE">
        <w:t xml:space="preserve"> 5 (lima) </w:t>
      </w:r>
      <w:proofErr w:type="spellStart"/>
      <w:r w:rsidRPr="00E558AE">
        <w:t>tahun</w:t>
      </w:r>
      <w:proofErr w:type="spellEnd"/>
      <w:r w:rsidRPr="00E558AE">
        <w:t xml:space="preserve"> </w:t>
      </w:r>
      <w:proofErr w:type="spellStart"/>
      <w:r w:rsidRPr="00E558AE">
        <w:t>dan</w:t>
      </w:r>
      <w:proofErr w:type="spellEnd"/>
      <w:r w:rsidRPr="00E558AE">
        <w:t xml:space="preserve"> </w:t>
      </w:r>
      <w:proofErr w:type="spellStart"/>
      <w:r w:rsidRPr="00E558AE">
        <w:t>dapat</w:t>
      </w:r>
      <w:proofErr w:type="spellEnd"/>
      <w:r w:rsidRPr="00E558AE">
        <w:t xml:space="preserve"> </w:t>
      </w:r>
      <w:proofErr w:type="spellStart"/>
      <w:r w:rsidRPr="00E558AE">
        <w:t>dipilih</w:t>
      </w:r>
      <w:proofErr w:type="spellEnd"/>
      <w:r w:rsidRPr="00E558AE">
        <w:t xml:space="preserve"> </w:t>
      </w:r>
      <w:proofErr w:type="spellStart"/>
      <w:r w:rsidRPr="00E558AE">
        <w:t>kembali</w:t>
      </w:r>
      <w:proofErr w:type="spellEnd"/>
      <w:r w:rsidRPr="00E558AE">
        <w:t xml:space="preserve"> </w:t>
      </w:r>
      <w:proofErr w:type="spellStart"/>
      <w:r w:rsidRPr="00E558AE">
        <w:t>untuk</w:t>
      </w:r>
      <w:proofErr w:type="spellEnd"/>
      <w:r w:rsidRPr="00E558AE">
        <w:t xml:space="preserve"> 1 (</w:t>
      </w:r>
      <w:proofErr w:type="spellStart"/>
      <w:r w:rsidRPr="00E558AE">
        <w:t>satu</w:t>
      </w:r>
      <w:proofErr w:type="spellEnd"/>
      <w:r w:rsidRPr="00E558AE">
        <w:t xml:space="preserve">) kali </w:t>
      </w:r>
      <w:proofErr w:type="spellStart"/>
      <w:r w:rsidRPr="00E558AE">
        <w:t>masa</w:t>
      </w:r>
      <w:proofErr w:type="spellEnd"/>
      <w:r w:rsidRPr="00E558AE">
        <w:t xml:space="preserve"> </w:t>
      </w:r>
      <w:proofErr w:type="spellStart"/>
      <w:r w:rsidRPr="00E558AE">
        <w:t>jabatan</w:t>
      </w:r>
      <w:proofErr w:type="spellEnd"/>
      <w:r w:rsidRPr="00E558AE">
        <w:t>.</w:t>
      </w:r>
    </w:p>
    <w:p w:rsidR="00E558AE" w:rsidRDefault="00E558AE" w:rsidP="00E558AE">
      <w:pPr>
        <w:pStyle w:val="ListParagraph"/>
        <w:numPr>
          <w:ilvl w:val="0"/>
          <w:numId w:val="15"/>
        </w:numPr>
        <w:spacing w:line="276" w:lineRule="auto"/>
        <w:jc w:val="both"/>
        <w:rPr>
          <w:rFonts w:cs="Times"/>
        </w:rPr>
      </w:pPr>
      <w:proofErr w:type="spellStart"/>
      <w:r w:rsidRPr="00E558AE">
        <w:t>Ketentuan</w:t>
      </w:r>
      <w:proofErr w:type="spellEnd"/>
      <w:r w:rsidRPr="00E558AE">
        <w:t xml:space="preserve"> </w:t>
      </w:r>
      <w:proofErr w:type="spellStart"/>
      <w:r w:rsidRPr="00E558AE">
        <w:t>lebih</w:t>
      </w:r>
      <w:proofErr w:type="spellEnd"/>
      <w:r w:rsidRPr="00E558AE">
        <w:t xml:space="preserve"> </w:t>
      </w:r>
      <w:proofErr w:type="spellStart"/>
      <w:r w:rsidRPr="00E558AE">
        <w:t>lanjut</w:t>
      </w:r>
      <w:proofErr w:type="spellEnd"/>
      <w:r w:rsidRPr="00E558AE">
        <w:t xml:space="preserve"> </w:t>
      </w:r>
      <w:proofErr w:type="spellStart"/>
      <w:r w:rsidRPr="00E558AE">
        <w:t>mengenai</w:t>
      </w:r>
      <w:proofErr w:type="spellEnd"/>
      <w:r>
        <w:t xml:space="preserve"> </w:t>
      </w:r>
      <w:proofErr w:type="spellStart"/>
      <w:r>
        <w:t>nomenklatur</w:t>
      </w:r>
      <w:proofErr w:type="spellEnd"/>
      <w:r>
        <w:t xml:space="preserve">, </w:t>
      </w:r>
      <w:proofErr w:type="spellStart"/>
      <w:r>
        <w:t>pembentukan</w:t>
      </w:r>
      <w:proofErr w:type="spellEnd"/>
      <w:r>
        <w:t xml:space="preserve">, </w:t>
      </w:r>
      <w:proofErr w:type="spellStart"/>
      <w:r>
        <w:t>penye</w:t>
      </w:r>
      <w:r w:rsidRPr="00E558AE">
        <w:t>lenggaraan</w:t>
      </w:r>
      <w:proofErr w:type="spellEnd"/>
      <w:r w:rsidRPr="00E558AE">
        <w:t xml:space="preserve">, </w:t>
      </w:r>
      <w:proofErr w:type="spellStart"/>
      <w:r w:rsidRPr="00E558AE">
        <w:t>perubahan</w:t>
      </w:r>
      <w:proofErr w:type="spellEnd"/>
      <w:r w:rsidRPr="00E558AE">
        <w:t xml:space="preserve">, </w:t>
      </w:r>
      <w:proofErr w:type="spellStart"/>
      <w:r w:rsidRPr="00E558AE">
        <w:t>dan</w:t>
      </w:r>
      <w:proofErr w:type="spellEnd"/>
      <w:r w:rsidRPr="00E558AE">
        <w:t xml:space="preserve"> </w:t>
      </w:r>
      <w:proofErr w:type="spellStart"/>
      <w:r w:rsidRPr="00E558AE">
        <w:t>penutupan</w:t>
      </w:r>
      <w:proofErr w:type="spellEnd"/>
      <w:r w:rsidRPr="00E558AE">
        <w:t xml:space="preserve"> </w:t>
      </w:r>
      <w:proofErr w:type="spellStart"/>
      <w:r w:rsidRPr="00E558AE">
        <w:t>unsur</w:t>
      </w:r>
      <w:proofErr w:type="spellEnd"/>
      <w:r w:rsidRPr="00E558AE">
        <w:t xml:space="preserve"> di </w:t>
      </w:r>
      <w:proofErr w:type="spellStart"/>
      <w:r w:rsidRPr="00E558AE">
        <w:t>bawah</w:t>
      </w:r>
      <w:proofErr w:type="spellEnd"/>
      <w:r w:rsidRPr="00E558AE">
        <w:t xml:space="preserve"> </w:t>
      </w:r>
      <w:proofErr w:type="spellStart"/>
      <w:r w:rsidRPr="00E558AE">
        <w:t>Rektor</w:t>
      </w:r>
      <w:proofErr w:type="spellEnd"/>
      <w:r w:rsidRPr="00E558AE">
        <w:t xml:space="preserve"> </w:t>
      </w:r>
      <w:proofErr w:type="spellStart"/>
      <w:r w:rsidRPr="00E558AE">
        <w:t>diatur</w:t>
      </w:r>
      <w:proofErr w:type="spellEnd"/>
      <w:r w:rsidRPr="00E558AE">
        <w:t xml:space="preserve"> </w:t>
      </w:r>
      <w:proofErr w:type="spellStart"/>
      <w:r w:rsidRPr="00E558AE">
        <w:t>dengan</w:t>
      </w:r>
      <w:proofErr w:type="spellEnd"/>
      <w:r w:rsidRPr="00E558AE">
        <w:t xml:space="preserve"> </w:t>
      </w:r>
      <w:proofErr w:type="spellStart"/>
      <w:r w:rsidRPr="00E558AE">
        <w:t>Peraturan</w:t>
      </w:r>
      <w:proofErr w:type="spellEnd"/>
      <w:r w:rsidRPr="00E558AE">
        <w:t xml:space="preserve"> </w:t>
      </w:r>
      <w:proofErr w:type="spellStart"/>
      <w:r w:rsidRPr="00E558AE">
        <w:t>Rektor</w:t>
      </w:r>
      <w:proofErr w:type="spellEnd"/>
      <w:r w:rsidRPr="00E558AE">
        <w:t>.</w:t>
      </w:r>
    </w:p>
    <w:p w:rsidR="00E558AE" w:rsidRDefault="00E558AE" w:rsidP="00E558AE">
      <w:pPr>
        <w:spacing w:line="276" w:lineRule="auto"/>
        <w:jc w:val="both"/>
        <w:rPr>
          <w:rFonts w:cs="Times"/>
        </w:rPr>
      </w:pPr>
    </w:p>
    <w:p w:rsidR="00E558AE" w:rsidRDefault="00E558AE" w:rsidP="00E558AE">
      <w:pPr>
        <w:spacing w:line="276" w:lineRule="auto"/>
        <w:jc w:val="both"/>
        <w:rPr>
          <w:rFonts w:cs="Times"/>
        </w:rPr>
      </w:pPr>
    </w:p>
    <w:p w:rsidR="00E558AE" w:rsidRPr="00E558AE" w:rsidRDefault="00E558AE" w:rsidP="00E558AE">
      <w:pPr>
        <w:spacing w:line="276" w:lineRule="auto"/>
        <w:jc w:val="both"/>
        <w:rPr>
          <w:rFonts w:cs="Times"/>
          <w:b/>
        </w:rPr>
      </w:pPr>
      <w:proofErr w:type="spellStart"/>
      <w:r w:rsidRPr="00E558AE">
        <w:rPr>
          <w:rFonts w:cs="Times"/>
          <w:b/>
        </w:rPr>
        <w:t>Pasal</w:t>
      </w:r>
      <w:proofErr w:type="spellEnd"/>
      <w:r w:rsidRPr="00E558AE">
        <w:rPr>
          <w:rFonts w:cs="Times"/>
          <w:b/>
        </w:rPr>
        <w:t xml:space="preserve"> 26</w:t>
      </w:r>
    </w:p>
    <w:p w:rsidR="00E558AE" w:rsidRPr="00E558AE" w:rsidRDefault="00E558AE" w:rsidP="00E558AE">
      <w:pPr>
        <w:spacing w:line="276" w:lineRule="auto"/>
        <w:jc w:val="both"/>
        <w:rPr>
          <w:rFonts w:cs="Times"/>
        </w:rPr>
      </w:pPr>
      <w:proofErr w:type="spellStart"/>
      <w:r w:rsidRPr="00E558AE">
        <w:rPr>
          <w:rFonts w:cs="Times"/>
        </w:rPr>
        <w:t>Rektor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harus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memenuhi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persyaratan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sebagai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berikut</w:t>
      </w:r>
      <w:proofErr w:type="spellEnd"/>
      <w:r w:rsidRPr="00E558AE">
        <w:rPr>
          <w:rFonts w:cs="Times"/>
        </w:rPr>
        <w:t>:</w:t>
      </w:r>
    </w:p>
    <w:p w:rsidR="00E558AE" w:rsidRPr="00E558AE" w:rsidRDefault="00E558AE" w:rsidP="00E558AE">
      <w:pPr>
        <w:numPr>
          <w:ilvl w:val="0"/>
          <w:numId w:val="5"/>
        </w:numPr>
        <w:spacing w:line="276" w:lineRule="auto"/>
        <w:jc w:val="both"/>
        <w:rPr>
          <w:rFonts w:cs="Times"/>
        </w:rPr>
      </w:pPr>
      <w:proofErr w:type="spellStart"/>
      <w:proofErr w:type="gramStart"/>
      <w:r w:rsidRPr="00E558AE">
        <w:rPr>
          <w:rFonts w:cs="Times"/>
        </w:rPr>
        <w:t>memiliki</w:t>
      </w:r>
      <w:proofErr w:type="spellEnd"/>
      <w:proofErr w:type="gram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gelar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pendidikan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akademik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doktor</w:t>
      </w:r>
      <w:proofErr w:type="spellEnd"/>
      <w:r w:rsidRPr="00E558AE">
        <w:rPr>
          <w:rFonts w:cs="Times"/>
        </w:rPr>
        <w:t xml:space="preserve"> (S3) yang </w:t>
      </w:r>
      <w:proofErr w:type="spellStart"/>
      <w:r w:rsidRPr="00E558AE">
        <w:rPr>
          <w:rFonts w:cs="Times"/>
        </w:rPr>
        <w:t>berasal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dari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perguruan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tinggi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dalam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negeri</w:t>
      </w:r>
      <w:proofErr w:type="spellEnd"/>
      <w:r w:rsidRPr="00E558AE">
        <w:rPr>
          <w:rFonts w:cs="Times"/>
        </w:rPr>
        <w:t xml:space="preserve"> yang </w:t>
      </w:r>
      <w:proofErr w:type="spellStart"/>
      <w:r w:rsidRPr="00E558AE">
        <w:rPr>
          <w:rFonts w:cs="Times"/>
        </w:rPr>
        <w:t>terakreditasi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atau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perguruan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tinggi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luar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negeri</w:t>
      </w:r>
      <w:proofErr w:type="spellEnd"/>
      <w:r w:rsidRPr="00E558AE">
        <w:rPr>
          <w:rFonts w:cs="Times"/>
        </w:rPr>
        <w:t xml:space="preserve"> yang </w:t>
      </w:r>
      <w:proofErr w:type="spellStart"/>
      <w:r w:rsidRPr="00E558AE">
        <w:rPr>
          <w:rFonts w:cs="Times"/>
        </w:rPr>
        <w:t>diakui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kualitasnya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oleh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Kementerian</w:t>
      </w:r>
      <w:proofErr w:type="spellEnd"/>
      <w:r w:rsidRPr="00E558AE">
        <w:rPr>
          <w:rFonts w:cs="Times"/>
        </w:rPr>
        <w:t xml:space="preserve">; </w:t>
      </w:r>
    </w:p>
    <w:p w:rsidR="00E558AE" w:rsidRPr="00E558AE" w:rsidRDefault="00E558AE" w:rsidP="00E558AE">
      <w:pPr>
        <w:numPr>
          <w:ilvl w:val="0"/>
          <w:numId w:val="5"/>
        </w:numPr>
        <w:spacing w:line="276" w:lineRule="auto"/>
        <w:jc w:val="both"/>
        <w:rPr>
          <w:rFonts w:cs="Times"/>
        </w:rPr>
      </w:pPr>
      <w:proofErr w:type="spellStart"/>
      <w:proofErr w:type="gramStart"/>
      <w:r w:rsidRPr="00E558AE">
        <w:rPr>
          <w:rFonts w:cs="Times"/>
        </w:rPr>
        <w:t>belum</w:t>
      </w:r>
      <w:proofErr w:type="spellEnd"/>
      <w:proofErr w:type="gram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berusia</w:t>
      </w:r>
      <w:proofErr w:type="spellEnd"/>
      <w:r w:rsidRPr="00E558AE">
        <w:rPr>
          <w:rFonts w:cs="Times"/>
        </w:rPr>
        <w:t xml:space="preserve"> 60 (</w:t>
      </w:r>
      <w:proofErr w:type="spellStart"/>
      <w:r w:rsidRPr="00E558AE">
        <w:rPr>
          <w:rFonts w:cs="Times"/>
        </w:rPr>
        <w:t>enam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puluh</w:t>
      </w:r>
      <w:proofErr w:type="spellEnd"/>
      <w:r w:rsidRPr="00E558AE">
        <w:rPr>
          <w:rFonts w:cs="Times"/>
        </w:rPr>
        <w:t xml:space="preserve">) </w:t>
      </w:r>
      <w:proofErr w:type="spellStart"/>
      <w:r w:rsidRPr="00E558AE">
        <w:rPr>
          <w:rFonts w:cs="Times"/>
        </w:rPr>
        <w:t>tahun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pada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saat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dilantik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menjadi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Rektor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sesuai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jadwal</w:t>
      </w:r>
      <w:proofErr w:type="spellEnd"/>
      <w:r w:rsidRPr="00E558AE">
        <w:rPr>
          <w:rFonts w:cs="Times"/>
        </w:rPr>
        <w:t xml:space="preserve"> yang </w:t>
      </w:r>
      <w:proofErr w:type="spellStart"/>
      <w:r w:rsidRPr="00E558AE">
        <w:rPr>
          <w:rFonts w:cs="Times"/>
        </w:rPr>
        <w:t>telah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ditetapkan</w:t>
      </w:r>
      <w:proofErr w:type="spellEnd"/>
      <w:r w:rsidRPr="00E558AE">
        <w:rPr>
          <w:rFonts w:cs="Times"/>
        </w:rPr>
        <w:t xml:space="preserve">; </w:t>
      </w:r>
    </w:p>
    <w:p w:rsidR="00E558AE" w:rsidRPr="00E558AE" w:rsidRDefault="00E558AE" w:rsidP="00E558AE">
      <w:pPr>
        <w:numPr>
          <w:ilvl w:val="0"/>
          <w:numId w:val="5"/>
        </w:numPr>
        <w:spacing w:line="276" w:lineRule="auto"/>
        <w:jc w:val="both"/>
        <w:rPr>
          <w:rFonts w:cs="Times"/>
        </w:rPr>
      </w:pPr>
      <w:proofErr w:type="spellStart"/>
      <w:proofErr w:type="gramStart"/>
      <w:r w:rsidRPr="00E558AE">
        <w:rPr>
          <w:rFonts w:cs="Times"/>
        </w:rPr>
        <w:t>sehat</w:t>
      </w:r>
      <w:proofErr w:type="spellEnd"/>
      <w:proofErr w:type="gram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jasmani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dan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rohani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untuk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menjalankan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tugas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sebagai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Rektor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menurut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keterangan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dokter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dan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psikolog</w:t>
      </w:r>
      <w:proofErr w:type="spellEnd"/>
      <w:r w:rsidRPr="00E558AE">
        <w:rPr>
          <w:rFonts w:cs="Times"/>
        </w:rPr>
        <w:t xml:space="preserve">; </w:t>
      </w:r>
    </w:p>
    <w:p w:rsidR="00E558AE" w:rsidRPr="00E558AE" w:rsidRDefault="00E558AE" w:rsidP="00E558AE">
      <w:pPr>
        <w:numPr>
          <w:ilvl w:val="0"/>
          <w:numId w:val="5"/>
        </w:numPr>
        <w:spacing w:line="276" w:lineRule="auto"/>
        <w:jc w:val="both"/>
        <w:rPr>
          <w:rFonts w:cs="Times"/>
        </w:rPr>
      </w:pPr>
      <w:proofErr w:type="spellStart"/>
      <w:proofErr w:type="gramStart"/>
      <w:r w:rsidRPr="00E558AE">
        <w:rPr>
          <w:rFonts w:cs="Times"/>
        </w:rPr>
        <w:t>tidak</w:t>
      </w:r>
      <w:proofErr w:type="spellEnd"/>
      <w:proofErr w:type="gram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pernah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dipidana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berdasarkan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keputusan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pengadilan</w:t>
      </w:r>
      <w:proofErr w:type="spellEnd"/>
      <w:r w:rsidRPr="00E558AE">
        <w:rPr>
          <w:rFonts w:cs="Times"/>
        </w:rPr>
        <w:t xml:space="preserve"> yang </w:t>
      </w:r>
      <w:proofErr w:type="spellStart"/>
      <w:r w:rsidRPr="00E558AE">
        <w:rPr>
          <w:rFonts w:cs="Times"/>
        </w:rPr>
        <w:t>memiliki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kekuatan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hukum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tetap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karena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melakukan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perbuatan</w:t>
      </w:r>
      <w:proofErr w:type="spellEnd"/>
      <w:r w:rsidRPr="00E558AE">
        <w:rPr>
          <w:rFonts w:cs="Times"/>
        </w:rPr>
        <w:t xml:space="preserve"> yang </w:t>
      </w:r>
      <w:proofErr w:type="spellStart"/>
      <w:r w:rsidRPr="00E558AE">
        <w:rPr>
          <w:rFonts w:cs="Times"/>
        </w:rPr>
        <w:t>diancam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pidana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penjara</w:t>
      </w:r>
      <w:proofErr w:type="spellEnd"/>
      <w:r w:rsidRPr="00E558AE">
        <w:rPr>
          <w:rFonts w:cs="Times"/>
        </w:rPr>
        <w:t xml:space="preserve">; </w:t>
      </w:r>
    </w:p>
    <w:p w:rsidR="00E558AE" w:rsidRPr="00E558AE" w:rsidRDefault="00E558AE" w:rsidP="00E558AE">
      <w:pPr>
        <w:numPr>
          <w:ilvl w:val="0"/>
          <w:numId w:val="5"/>
        </w:numPr>
        <w:spacing w:line="276" w:lineRule="auto"/>
        <w:jc w:val="both"/>
        <w:rPr>
          <w:rFonts w:cs="Times"/>
        </w:rPr>
      </w:pPr>
      <w:proofErr w:type="spellStart"/>
      <w:proofErr w:type="gramStart"/>
      <w:r w:rsidRPr="00E558AE">
        <w:rPr>
          <w:rFonts w:cs="Times"/>
        </w:rPr>
        <w:t>memiliki</w:t>
      </w:r>
      <w:proofErr w:type="spellEnd"/>
      <w:proofErr w:type="gram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integritas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diri</w:t>
      </w:r>
      <w:proofErr w:type="spellEnd"/>
      <w:r w:rsidRPr="00E558AE">
        <w:rPr>
          <w:rFonts w:cs="Times"/>
        </w:rPr>
        <w:t xml:space="preserve"> yang </w:t>
      </w:r>
      <w:proofErr w:type="spellStart"/>
      <w:r w:rsidRPr="00E558AE">
        <w:rPr>
          <w:rFonts w:cs="Times"/>
        </w:rPr>
        <w:t>baik</w:t>
      </w:r>
      <w:proofErr w:type="spellEnd"/>
      <w:r w:rsidRPr="00E558AE">
        <w:rPr>
          <w:rFonts w:cs="Times"/>
        </w:rPr>
        <w:t xml:space="preserve">; </w:t>
      </w:r>
    </w:p>
    <w:p w:rsidR="00E558AE" w:rsidRPr="00E558AE" w:rsidRDefault="00E558AE" w:rsidP="00E558AE">
      <w:pPr>
        <w:numPr>
          <w:ilvl w:val="0"/>
          <w:numId w:val="5"/>
        </w:numPr>
        <w:spacing w:line="276" w:lineRule="auto"/>
        <w:jc w:val="both"/>
        <w:rPr>
          <w:rFonts w:cs="Times"/>
        </w:rPr>
      </w:pPr>
      <w:proofErr w:type="spellStart"/>
      <w:proofErr w:type="gramStart"/>
      <w:r w:rsidRPr="00E558AE">
        <w:rPr>
          <w:rFonts w:cs="Times"/>
        </w:rPr>
        <w:t>mempunyai</w:t>
      </w:r>
      <w:proofErr w:type="spellEnd"/>
      <w:proofErr w:type="gram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visi</w:t>
      </w:r>
      <w:proofErr w:type="spellEnd"/>
      <w:r w:rsidRPr="00E558AE">
        <w:rPr>
          <w:rFonts w:cs="Times"/>
        </w:rPr>
        <w:t xml:space="preserve">, </w:t>
      </w:r>
      <w:proofErr w:type="spellStart"/>
      <w:r w:rsidRPr="00E558AE">
        <w:rPr>
          <w:rFonts w:cs="Times"/>
        </w:rPr>
        <w:t>wawasan</w:t>
      </w:r>
      <w:proofErr w:type="spellEnd"/>
      <w:r w:rsidRPr="00E558AE">
        <w:rPr>
          <w:rFonts w:cs="Times"/>
        </w:rPr>
        <w:t xml:space="preserve">, </w:t>
      </w:r>
      <w:proofErr w:type="spellStart"/>
      <w:r w:rsidRPr="00E558AE">
        <w:rPr>
          <w:rFonts w:cs="Times"/>
        </w:rPr>
        <w:t>dan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minat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terhadap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pengembangan</w:t>
      </w:r>
      <w:proofErr w:type="spellEnd"/>
      <w:r w:rsidRPr="00E558AE">
        <w:rPr>
          <w:rFonts w:cs="Times"/>
        </w:rPr>
        <w:t xml:space="preserve"> ITB; </w:t>
      </w:r>
    </w:p>
    <w:p w:rsidR="00E558AE" w:rsidRDefault="00E558AE" w:rsidP="00E558AE">
      <w:pPr>
        <w:numPr>
          <w:ilvl w:val="0"/>
          <w:numId w:val="5"/>
        </w:numPr>
        <w:spacing w:line="276" w:lineRule="auto"/>
        <w:jc w:val="both"/>
        <w:rPr>
          <w:rFonts w:cs="Times"/>
        </w:rPr>
      </w:pPr>
      <w:proofErr w:type="spellStart"/>
      <w:proofErr w:type="gramStart"/>
      <w:r w:rsidRPr="00E558AE">
        <w:rPr>
          <w:rFonts w:cs="Times"/>
        </w:rPr>
        <w:t>memahami</w:t>
      </w:r>
      <w:proofErr w:type="spellEnd"/>
      <w:proofErr w:type="gram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sistem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pendidikan</w:t>
      </w:r>
      <w:proofErr w:type="spellEnd"/>
      <w:r w:rsidRPr="00E558AE">
        <w:rPr>
          <w:rFonts w:cs="Times"/>
        </w:rPr>
        <w:t xml:space="preserve"> ITB </w:t>
      </w:r>
      <w:proofErr w:type="spellStart"/>
      <w:r w:rsidRPr="00E558AE">
        <w:rPr>
          <w:rFonts w:cs="Times"/>
        </w:rPr>
        <w:t>dan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nasional</w:t>
      </w:r>
      <w:proofErr w:type="spellEnd"/>
      <w:r w:rsidRPr="00E558AE">
        <w:rPr>
          <w:rFonts w:cs="Times"/>
        </w:rPr>
        <w:t xml:space="preserve">; </w:t>
      </w:r>
    </w:p>
    <w:p w:rsidR="00E558AE" w:rsidRPr="00E558AE" w:rsidRDefault="00E558AE" w:rsidP="00E558A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cs="Times"/>
        </w:rPr>
      </w:pPr>
      <w:proofErr w:type="spellStart"/>
      <w:proofErr w:type="gramStart"/>
      <w:r w:rsidRPr="00E558AE">
        <w:rPr>
          <w:rFonts w:cs="Bookman Old Style"/>
        </w:rPr>
        <w:t>memiliki</w:t>
      </w:r>
      <w:proofErr w:type="spellEnd"/>
      <w:proofErr w:type="gram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kompetensi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manajerial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dan</w:t>
      </w:r>
      <w:proofErr w:type="spellEnd"/>
      <w:r w:rsidRPr="00E558AE">
        <w:rPr>
          <w:rFonts w:cs="Bookman Old Style"/>
        </w:rPr>
        <w:t xml:space="preserve"> </w:t>
      </w:r>
      <w:r w:rsidRPr="00E558AE">
        <w:rPr>
          <w:rFonts w:cs="Bookman Old Style"/>
          <w:i/>
          <w:iCs/>
        </w:rPr>
        <w:t>entrepreneurial</w:t>
      </w:r>
      <w:r w:rsidRPr="00E558AE">
        <w:rPr>
          <w:rFonts w:cs="Bookman Old Style"/>
        </w:rPr>
        <w:t xml:space="preserve">; </w:t>
      </w:r>
      <w:proofErr w:type="spellStart"/>
      <w:r w:rsidRPr="00E558AE">
        <w:rPr>
          <w:rFonts w:cs="Bookman Old Style"/>
        </w:rPr>
        <w:t>dan</w:t>
      </w:r>
      <w:proofErr w:type="spellEnd"/>
    </w:p>
    <w:p w:rsidR="00E558AE" w:rsidRPr="00E558AE" w:rsidRDefault="00E558AE" w:rsidP="00E558A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cs="Times"/>
        </w:rPr>
      </w:pPr>
      <w:proofErr w:type="spellStart"/>
      <w:proofErr w:type="gramStart"/>
      <w:r w:rsidRPr="00E558AE">
        <w:rPr>
          <w:rFonts w:cs="Bookman Old Style"/>
        </w:rPr>
        <w:t>memiliki</w:t>
      </w:r>
      <w:proofErr w:type="spellEnd"/>
      <w:proofErr w:type="gram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rekam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jejak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akademik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dan</w:t>
      </w:r>
      <w:proofErr w:type="spellEnd"/>
      <w:r w:rsidRPr="00E558AE">
        <w:rPr>
          <w:rFonts w:cs="Bookman Old Style"/>
        </w:rPr>
        <w:t xml:space="preserve"> </w:t>
      </w:r>
      <w:proofErr w:type="spellStart"/>
      <w:r w:rsidRPr="00E558AE">
        <w:rPr>
          <w:rFonts w:cs="Bookman Old Style"/>
        </w:rPr>
        <w:t>kepemimpinan</w:t>
      </w:r>
      <w:proofErr w:type="spellEnd"/>
      <w:r w:rsidRPr="00E558AE">
        <w:rPr>
          <w:rFonts w:cs="Bookman Old Style"/>
        </w:rPr>
        <w:t xml:space="preserve"> yang </w:t>
      </w:r>
      <w:proofErr w:type="spellStart"/>
      <w:r w:rsidRPr="00E558AE">
        <w:rPr>
          <w:rFonts w:cs="Bookman Old Style"/>
        </w:rPr>
        <w:t>baik</w:t>
      </w:r>
      <w:proofErr w:type="spellEnd"/>
      <w:r w:rsidRPr="00E558AE">
        <w:rPr>
          <w:rFonts w:cs="Bookman Old Style"/>
        </w:rPr>
        <w:t>.</w:t>
      </w:r>
    </w:p>
    <w:p w:rsidR="00E558AE" w:rsidRPr="00E558AE" w:rsidRDefault="00E558AE" w:rsidP="00E558AE">
      <w:pPr>
        <w:spacing w:line="276" w:lineRule="auto"/>
        <w:ind w:left="360"/>
        <w:jc w:val="both"/>
        <w:rPr>
          <w:rFonts w:cs="Times"/>
        </w:rPr>
      </w:pPr>
    </w:p>
    <w:p w:rsidR="00E558AE" w:rsidRPr="00E558AE" w:rsidRDefault="00E558AE" w:rsidP="00E558AE">
      <w:pPr>
        <w:spacing w:line="276" w:lineRule="auto"/>
        <w:jc w:val="both"/>
        <w:rPr>
          <w:rFonts w:cs="Times"/>
          <w:b/>
        </w:rPr>
      </w:pPr>
      <w:proofErr w:type="spellStart"/>
      <w:r w:rsidRPr="00E558AE">
        <w:rPr>
          <w:rFonts w:cs="Times"/>
          <w:b/>
        </w:rPr>
        <w:t>Pasal</w:t>
      </w:r>
      <w:proofErr w:type="spellEnd"/>
      <w:r w:rsidRPr="00E558AE">
        <w:rPr>
          <w:rFonts w:cs="Times"/>
          <w:b/>
        </w:rPr>
        <w:t xml:space="preserve"> 30</w:t>
      </w:r>
    </w:p>
    <w:p w:rsidR="00E558AE" w:rsidRPr="00E558AE" w:rsidRDefault="00E558AE" w:rsidP="00E558AE">
      <w:pPr>
        <w:spacing w:line="276" w:lineRule="auto"/>
        <w:jc w:val="both"/>
        <w:rPr>
          <w:rFonts w:cs="Times"/>
        </w:rPr>
      </w:pPr>
      <w:proofErr w:type="spellStart"/>
      <w:r w:rsidRPr="00E558AE">
        <w:rPr>
          <w:rFonts w:cs="Times"/>
        </w:rPr>
        <w:t>Rektor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memiliki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tugas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dan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wewenang</w:t>
      </w:r>
      <w:proofErr w:type="spellEnd"/>
      <w:r w:rsidRPr="00E558AE">
        <w:rPr>
          <w:rFonts w:cs="Times"/>
        </w:rPr>
        <w:t>:</w:t>
      </w:r>
    </w:p>
    <w:p w:rsidR="00E558AE" w:rsidRPr="00E558AE" w:rsidRDefault="00E558AE" w:rsidP="00E558AE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Times"/>
        </w:rPr>
      </w:pPr>
      <w:proofErr w:type="spellStart"/>
      <w:proofErr w:type="gramStart"/>
      <w:r w:rsidRPr="00E558AE">
        <w:rPr>
          <w:rFonts w:cs="Times"/>
        </w:rPr>
        <w:t>menyusun</w:t>
      </w:r>
      <w:proofErr w:type="spellEnd"/>
      <w:proofErr w:type="gram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dan</w:t>
      </w:r>
      <w:proofErr w:type="spellEnd"/>
      <w:r w:rsidRPr="00E558AE">
        <w:rPr>
          <w:rFonts w:cs="Times"/>
        </w:rPr>
        <w:t>/</w:t>
      </w:r>
      <w:proofErr w:type="spellStart"/>
      <w:r w:rsidRPr="00E558AE">
        <w:rPr>
          <w:rFonts w:cs="Times"/>
        </w:rPr>
        <w:t>atau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menetapkan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kebijakan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penyelenggaran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Tridharma</w:t>
      </w:r>
      <w:proofErr w:type="spellEnd"/>
      <w:r w:rsidRPr="00E558AE">
        <w:rPr>
          <w:rFonts w:cs="Times"/>
        </w:rPr>
        <w:t xml:space="preserve">; </w:t>
      </w:r>
    </w:p>
    <w:p w:rsidR="00E558AE" w:rsidRPr="00E558AE" w:rsidRDefault="00E558AE" w:rsidP="00E558AE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Times"/>
        </w:rPr>
      </w:pPr>
      <w:proofErr w:type="spellStart"/>
      <w:proofErr w:type="gramStart"/>
      <w:r w:rsidRPr="00E558AE">
        <w:rPr>
          <w:rFonts w:cs="Times"/>
        </w:rPr>
        <w:t>menyusun</w:t>
      </w:r>
      <w:proofErr w:type="spellEnd"/>
      <w:proofErr w:type="gram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kebijakan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akademik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sesuai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dengan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arah</w:t>
      </w:r>
      <w:proofErr w:type="spellEnd"/>
      <w:r w:rsidRPr="00E558AE">
        <w:rPr>
          <w:rFonts w:cs="Times"/>
        </w:rPr>
        <w:t xml:space="preserve"> yang </w:t>
      </w:r>
      <w:proofErr w:type="spellStart"/>
      <w:r w:rsidRPr="00E558AE">
        <w:rPr>
          <w:rFonts w:cs="Times"/>
        </w:rPr>
        <w:t>ditetapkan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oleh</w:t>
      </w:r>
      <w:proofErr w:type="spellEnd"/>
      <w:r w:rsidRPr="00E558AE">
        <w:rPr>
          <w:rFonts w:cs="Times"/>
        </w:rPr>
        <w:t xml:space="preserve"> SA; </w:t>
      </w:r>
    </w:p>
    <w:p w:rsidR="00E558AE" w:rsidRPr="00E558AE" w:rsidRDefault="00E558AE" w:rsidP="00E558AE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Times"/>
        </w:rPr>
      </w:pPr>
      <w:proofErr w:type="spellStart"/>
      <w:proofErr w:type="gramStart"/>
      <w:r w:rsidRPr="00E558AE">
        <w:rPr>
          <w:rFonts w:cs="Times"/>
        </w:rPr>
        <w:t>mengusulkan</w:t>
      </w:r>
      <w:proofErr w:type="spellEnd"/>
      <w:proofErr w:type="gram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kebijakan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akademik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kepada</w:t>
      </w:r>
      <w:proofErr w:type="spellEnd"/>
      <w:r w:rsidRPr="00E558AE">
        <w:rPr>
          <w:rFonts w:cs="Times"/>
        </w:rPr>
        <w:t xml:space="preserve"> SA; </w:t>
      </w:r>
    </w:p>
    <w:p w:rsidR="00E558AE" w:rsidRPr="00E558AE" w:rsidRDefault="00E558AE" w:rsidP="00E558AE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Times"/>
        </w:rPr>
      </w:pPr>
      <w:proofErr w:type="spellStart"/>
      <w:proofErr w:type="gramStart"/>
      <w:r w:rsidRPr="00E558AE">
        <w:rPr>
          <w:rFonts w:cs="Times"/>
        </w:rPr>
        <w:t>menyusun</w:t>
      </w:r>
      <w:proofErr w:type="spellEnd"/>
      <w:proofErr w:type="gram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dan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menetapkan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kode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etik</w:t>
      </w:r>
      <w:proofErr w:type="spellEnd"/>
      <w:r w:rsidRPr="00E558AE">
        <w:rPr>
          <w:rFonts w:cs="Times"/>
        </w:rPr>
        <w:t xml:space="preserve"> ITB </w:t>
      </w:r>
      <w:proofErr w:type="spellStart"/>
      <w:r w:rsidRPr="00E558AE">
        <w:rPr>
          <w:rFonts w:cs="Times"/>
        </w:rPr>
        <w:t>untuk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Tenaga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Kependidikan</w:t>
      </w:r>
      <w:proofErr w:type="spellEnd"/>
      <w:r w:rsidRPr="00E558AE">
        <w:rPr>
          <w:rFonts w:cs="Times"/>
        </w:rPr>
        <w:t xml:space="preserve">; </w:t>
      </w:r>
    </w:p>
    <w:p w:rsidR="00E558AE" w:rsidRPr="00E558AE" w:rsidRDefault="00E558AE" w:rsidP="00E558AE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Times"/>
        </w:rPr>
      </w:pPr>
      <w:proofErr w:type="spellStart"/>
      <w:proofErr w:type="gramStart"/>
      <w:r w:rsidRPr="00E558AE">
        <w:rPr>
          <w:rFonts w:cs="Times"/>
        </w:rPr>
        <w:t>menyusun</w:t>
      </w:r>
      <w:proofErr w:type="spellEnd"/>
      <w:proofErr w:type="gram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dan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menetapkan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kode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etik</w:t>
      </w:r>
      <w:proofErr w:type="spellEnd"/>
      <w:r w:rsidRPr="00E558AE">
        <w:rPr>
          <w:rFonts w:cs="Times"/>
        </w:rPr>
        <w:t xml:space="preserve"> ITB </w:t>
      </w:r>
      <w:proofErr w:type="spellStart"/>
      <w:r w:rsidRPr="00E558AE">
        <w:rPr>
          <w:rFonts w:cs="Times"/>
        </w:rPr>
        <w:t>untuk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Mahasiswa</w:t>
      </w:r>
      <w:proofErr w:type="spellEnd"/>
      <w:r w:rsidRPr="00E558AE">
        <w:rPr>
          <w:rFonts w:cs="Times"/>
        </w:rPr>
        <w:t xml:space="preserve">; </w:t>
      </w:r>
    </w:p>
    <w:p w:rsidR="00E558AE" w:rsidRPr="00E558AE" w:rsidRDefault="00E558AE" w:rsidP="00E558AE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Times"/>
        </w:rPr>
      </w:pPr>
      <w:proofErr w:type="spellStart"/>
      <w:proofErr w:type="gramStart"/>
      <w:r w:rsidRPr="00E558AE">
        <w:rPr>
          <w:rFonts w:cs="Times"/>
        </w:rPr>
        <w:t>menyusun</w:t>
      </w:r>
      <w:proofErr w:type="spellEnd"/>
      <w:proofErr w:type="gram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rencana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strategis</w:t>
      </w:r>
      <w:proofErr w:type="spellEnd"/>
      <w:r w:rsidRPr="00E558AE">
        <w:rPr>
          <w:rFonts w:cs="Times"/>
        </w:rPr>
        <w:t xml:space="preserve"> ITB </w:t>
      </w:r>
      <w:proofErr w:type="spellStart"/>
      <w:r w:rsidRPr="00E558AE">
        <w:rPr>
          <w:rFonts w:cs="Times"/>
        </w:rPr>
        <w:t>untuk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diusulkan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dan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ditetapkan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oleh</w:t>
      </w:r>
      <w:proofErr w:type="spellEnd"/>
      <w:r w:rsidRPr="00E558AE">
        <w:rPr>
          <w:rFonts w:cs="Times"/>
        </w:rPr>
        <w:t xml:space="preserve"> MWA; </w:t>
      </w:r>
    </w:p>
    <w:p w:rsidR="00E558AE" w:rsidRPr="00E558AE" w:rsidRDefault="00E558AE" w:rsidP="00E558AE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Times"/>
        </w:rPr>
      </w:pPr>
      <w:proofErr w:type="spellStart"/>
      <w:proofErr w:type="gramStart"/>
      <w:r w:rsidRPr="00E558AE">
        <w:rPr>
          <w:rFonts w:cs="Times"/>
        </w:rPr>
        <w:t>menyusun</w:t>
      </w:r>
      <w:proofErr w:type="spellEnd"/>
      <w:proofErr w:type="gram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dan</w:t>
      </w:r>
      <w:proofErr w:type="spellEnd"/>
      <w:r w:rsidRPr="00E558AE">
        <w:rPr>
          <w:rFonts w:cs="Times"/>
        </w:rPr>
        <w:t>/</w:t>
      </w:r>
      <w:proofErr w:type="spellStart"/>
      <w:r w:rsidRPr="00E558AE">
        <w:rPr>
          <w:rFonts w:cs="Times"/>
        </w:rPr>
        <w:t>atau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mengubah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rencana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kerja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dan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anggaran</w:t>
      </w:r>
      <w:proofErr w:type="spellEnd"/>
      <w:r w:rsidRPr="00E558AE">
        <w:rPr>
          <w:rFonts w:cs="Times"/>
        </w:rPr>
        <w:t xml:space="preserve"> ITB, </w:t>
      </w:r>
      <w:proofErr w:type="spellStart"/>
      <w:r w:rsidRPr="00E558AE">
        <w:rPr>
          <w:rFonts w:cs="Times"/>
        </w:rPr>
        <w:t>berdasarkan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rencana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strategis</w:t>
      </w:r>
      <w:proofErr w:type="spellEnd"/>
      <w:r w:rsidRPr="00E558AE">
        <w:rPr>
          <w:rFonts w:cs="Times"/>
        </w:rPr>
        <w:t xml:space="preserve"> ITB, </w:t>
      </w:r>
      <w:proofErr w:type="spellStart"/>
      <w:r w:rsidRPr="00E558AE">
        <w:rPr>
          <w:rFonts w:cs="Times"/>
        </w:rPr>
        <w:t>untuk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diusulkan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dan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ditetapkan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oleh</w:t>
      </w:r>
      <w:proofErr w:type="spellEnd"/>
      <w:r w:rsidRPr="00E558AE">
        <w:rPr>
          <w:rFonts w:cs="Times"/>
        </w:rPr>
        <w:t xml:space="preserve"> MWA; </w:t>
      </w:r>
    </w:p>
    <w:p w:rsidR="00E558AE" w:rsidRPr="00E558AE" w:rsidRDefault="00E558AE" w:rsidP="00E558AE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Times"/>
        </w:rPr>
      </w:pPr>
      <w:proofErr w:type="spellStart"/>
      <w:proofErr w:type="gramStart"/>
      <w:r w:rsidRPr="00E558AE">
        <w:rPr>
          <w:rFonts w:cs="Times"/>
        </w:rPr>
        <w:t>mengelola</w:t>
      </w:r>
      <w:proofErr w:type="spellEnd"/>
      <w:proofErr w:type="gram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penyelenggaraan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Tridharma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sesuai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dengan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rencana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kerja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dan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anggaran</w:t>
      </w:r>
      <w:proofErr w:type="spellEnd"/>
      <w:r w:rsidRPr="00E558AE">
        <w:rPr>
          <w:rFonts w:cs="Times"/>
        </w:rPr>
        <w:t xml:space="preserve"> ITB; </w:t>
      </w:r>
    </w:p>
    <w:p w:rsidR="00E558AE" w:rsidRPr="00E558AE" w:rsidRDefault="00E558AE" w:rsidP="00E558AE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Times"/>
        </w:rPr>
      </w:pPr>
      <w:proofErr w:type="spellStart"/>
      <w:proofErr w:type="gramStart"/>
      <w:r w:rsidRPr="00E558AE">
        <w:rPr>
          <w:rFonts w:cs="Times"/>
        </w:rPr>
        <w:t>mengangkat</w:t>
      </w:r>
      <w:proofErr w:type="spellEnd"/>
      <w:proofErr w:type="gram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dan</w:t>
      </w:r>
      <w:proofErr w:type="spellEnd"/>
      <w:r w:rsidRPr="00E558AE">
        <w:rPr>
          <w:rFonts w:cs="Times"/>
        </w:rPr>
        <w:t>/</w:t>
      </w:r>
      <w:proofErr w:type="spellStart"/>
      <w:r w:rsidRPr="00E558AE">
        <w:rPr>
          <w:rFonts w:cs="Times"/>
        </w:rPr>
        <w:t>atau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memberhentikan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wakil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Rektor</w:t>
      </w:r>
      <w:proofErr w:type="spellEnd"/>
      <w:r w:rsidRPr="00E558AE">
        <w:rPr>
          <w:rFonts w:cs="Times"/>
        </w:rPr>
        <w:t xml:space="preserve">, </w:t>
      </w:r>
      <w:proofErr w:type="spellStart"/>
      <w:r w:rsidRPr="00E558AE">
        <w:rPr>
          <w:rFonts w:cs="Times"/>
        </w:rPr>
        <w:t>pimpinan</w:t>
      </w:r>
      <w:proofErr w:type="spellEnd"/>
      <w:r w:rsidRPr="00E558AE">
        <w:rPr>
          <w:rFonts w:cs="Times"/>
        </w:rPr>
        <w:t xml:space="preserve"> unit di </w:t>
      </w:r>
      <w:proofErr w:type="spellStart"/>
      <w:r w:rsidRPr="00E558AE">
        <w:rPr>
          <w:rFonts w:cs="Times"/>
        </w:rPr>
        <w:t>bawah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Rektor</w:t>
      </w:r>
      <w:proofErr w:type="spellEnd"/>
      <w:r w:rsidRPr="00E558AE">
        <w:rPr>
          <w:rFonts w:cs="Times"/>
        </w:rPr>
        <w:t xml:space="preserve">, </w:t>
      </w:r>
      <w:proofErr w:type="spellStart"/>
      <w:r w:rsidRPr="00E558AE">
        <w:rPr>
          <w:rFonts w:cs="Times"/>
        </w:rPr>
        <w:t>dan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pegawai</w:t>
      </w:r>
      <w:proofErr w:type="spellEnd"/>
      <w:r w:rsidRPr="00E558AE">
        <w:rPr>
          <w:rFonts w:cs="Times"/>
        </w:rPr>
        <w:t xml:space="preserve"> ITB </w:t>
      </w:r>
      <w:proofErr w:type="spellStart"/>
      <w:r w:rsidRPr="00E558AE">
        <w:rPr>
          <w:rFonts w:cs="Times"/>
        </w:rPr>
        <w:t>berdasarkan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Statuta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serta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sesuai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dengan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ketentuan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peraturan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perundang-undangan</w:t>
      </w:r>
      <w:proofErr w:type="spellEnd"/>
      <w:r w:rsidRPr="00E558AE">
        <w:rPr>
          <w:rFonts w:cs="Times"/>
        </w:rPr>
        <w:t xml:space="preserve">; </w:t>
      </w:r>
    </w:p>
    <w:p w:rsidR="00E558AE" w:rsidRPr="00E558AE" w:rsidRDefault="00E558AE" w:rsidP="00E558AE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Times"/>
        </w:rPr>
      </w:pPr>
      <w:proofErr w:type="spellStart"/>
      <w:proofErr w:type="gramStart"/>
      <w:r w:rsidRPr="00E558AE">
        <w:rPr>
          <w:rFonts w:cs="Times"/>
        </w:rPr>
        <w:t>menjatuhkan</w:t>
      </w:r>
      <w:proofErr w:type="spellEnd"/>
      <w:proofErr w:type="gram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sanksi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kepada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sivitas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akademika</w:t>
      </w:r>
      <w:proofErr w:type="spellEnd"/>
      <w:r w:rsidRPr="00E558AE">
        <w:rPr>
          <w:rFonts w:cs="Times"/>
        </w:rPr>
        <w:t xml:space="preserve"> yang </w:t>
      </w:r>
      <w:proofErr w:type="spellStart"/>
      <w:r w:rsidRPr="00E558AE">
        <w:rPr>
          <w:rFonts w:cs="Times"/>
        </w:rPr>
        <w:t>melakukan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pelanggaran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terhadap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norma</w:t>
      </w:r>
      <w:proofErr w:type="spellEnd"/>
      <w:r w:rsidRPr="00E558AE">
        <w:rPr>
          <w:rFonts w:cs="Times"/>
        </w:rPr>
        <w:t xml:space="preserve">, </w:t>
      </w:r>
      <w:proofErr w:type="spellStart"/>
      <w:r w:rsidRPr="00E558AE">
        <w:rPr>
          <w:rFonts w:cs="Times"/>
        </w:rPr>
        <w:t>etika</w:t>
      </w:r>
      <w:proofErr w:type="spellEnd"/>
      <w:r w:rsidRPr="00E558AE">
        <w:rPr>
          <w:rFonts w:cs="Times"/>
        </w:rPr>
        <w:t xml:space="preserve">, </w:t>
      </w:r>
      <w:proofErr w:type="spellStart"/>
      <w:r w:rsidRPr="00E558AE">
        <w:rPr>
          <w:rFonts w:cs="Times"/>
        </w:rPr>
        <w:t>dan</w:t>
      </w:r>
      <w:proofErr w:type="spellEnd"/>
      <w:r w:rsidRPr="00E558AE">
        <w:rPr>
          <w:rFonts w:cs="Times"/>
        </w:rPr>
        <w:t>/</w:t>
      </w:r>
      <w:proofErr w:type="spellStart"/>
      <w:r w:rsidRPr="00E558AE">
        <w:rPr>
          <w:rFonts w:cs="Times"/>
        </w:rPr>
        <w:t>atau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peraturan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akademik</w:t>
      </w:r>
      <w:proofErr w:type="spellEnd"/>
      <w:r w:rsidRPr="00E558AE">
        <w:rPr>
          <w:rFonts w:cs="Times"/>
        </w:rPr>
        <w:t xml:space="preserve">, </w:t>
      </w:r>
      <w:proofErr w:type="spellStart"/>
      <w:r w:rsidRPr="00E558AE">
        <w:rPr>
          <w:rFonts w:cs="Times"/>
        </w:rPr>
        <w:t>sesuai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dengan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Statuta</w:t>
      </w:r>
      <w:proofErr w:type="spellEnd"/>
      <w:r w:rsidRPr="00E558AE">
        <w:rPr>
          <w:rFonts w:cs="Times"/>
        </w:rPr>
        <w:t xml:space="preserve">, </w:t>
      </w:r>
      <w:proofErr w:type="spellStart"/>
      <w:r w:rsidRPr="00E558AE">
        <w:rPr>
          <w:rFonts w:cs="Times"/>
        </w:rPr>
        <w:t>Peraturan</w:t>
      </w:r>
      <w:proofErr w:type="spellEnd"/>
      <w:r w:rsidRPr="00E558AE">
        <w:rPr>
          <w:rFonts w:cs="Times"/>
        </w:rPr>
        <w:t xml:space="preserve"> MWA, </w:t>
      </w:r>
      <w:proofErr w:type="spellStart"/>
      <w:r w:rsidRPr="00E558AE">
        <w:rPr>
          <w:rFonts w:cs="Times"/>
        </w:rPr>
        <w:t>Peraturan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Rektor</w:t>
      </w:r>
      <w:proofErr w:type="spellEnd"/>
      <w:r w:rsidRPr="00E558AE">
        <w:rPr>
          <w:rFonts w:cs="Times"/>
        </w:rPr>
        <w:t xml:space="preserve">, </w:t>
      </w:r>
      <w:proofErr w:type="spellStart"/>
      <w:r w:rsidRPr="00E558AE">
        <w:rPr>
          <w:rFonts w:cs="Times"/>
        </w:rPr>
        <w:t>serta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sesuai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dengan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ketentuan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peraturan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perundang</w:t>
      </w:r>
      <w:proofErr w:type="spellEnd"/>
      <w:r w:rsidRPr="00E558AE">
        <w:rPr>
          <w:rFonts w:cs="Times"/>
        </w:rPr>
        <w:t xml:space="preserve">- </w:t>
      </w:r>
      <w:proofErr w:type="spellStart"/>
      <w:r w:rsidRPr="00E558AE">
        <w:rPr>
          <w:rFonts w:cs="Times"/>
        </w:rPr>
        <w:t>undangan</w:t>
      </w:r>
      <w:proofErr w:type="spellEnd"/>
      <w:r w:rsidRPr="00E558AE">
        <w:rPr>
          <w:rFonts w:cs="Times"/>
        </w:rPr>
        <w:t xml:space="preserve">; </w:t>
      </w:r>
    </w:p>
    <w:p w:rsidR="00E558AE" w:rsidRPr="00E558AE" w:rsidRDefault="00E558AE" w:rsidP="00E558AE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Times"/>
        </w:rPr>
      </w:pPr>
      <w:proofErr w:type="spellStart"/>
      <w:proofErr w:type="gramStart"/>
      <w:r w:rsidRPr="00E558AE">
        <w:rPr>
          <w:rFonts w:cs="Times"/>
        </w:rPr>
        <w:t>menjatuhkan</w:t>
      </w:r>
      <w:proofErr w:type="spellEnd"/>
      <w:proofErr w:type="gram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sanksi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kepada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pegawai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dan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mahasiswa</w:t>
      </w:r>
      <w:proofErr w:type="spellEnd"/>
      <w:r w:rsidRPr="00E558AE">
        <w:rPr>
          <w:rFonts w:cs="Times"/>
        </w:rPr>
        <w:t xml:space="preserve">  yang </w:t>
      </w:r>
      <w:proofErr w:type="spellStart"/>
      <w:r w:rsidRPr="00E558AE">
        <w:rPr>
          <w:rFonts w:cs="Times"/>
        </w:rPr>
        <w:t>melakukan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pelanggaran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sesuai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dengan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Statuta</w:t>
      </w:r>
      <w:proofErr w:type="spellEnd"/>
      <w:r w:rsidRPr="00E558AE">
        <w:rPr>
          <w:rFonts w:cs="Times"/>
        </w:rPr>
        <w:t xml:space="preserve">, </w:t>
      </w:r>
      <w:proofErr w:type="spellStart"/>
      <w:r w:rsidRPr="00E558AE">
        <w:rPr>
          <w:rFonts w:cs="Times"/>
        </w:rPr>
        <w:t>Peraturan</w:t>
      </w:r>
      <w:proofErr w:type="spellEnd"/>
      <w:r w:rsidRPr="00E558AE">
        <w:rPr>
          <w:rFonts w:cs="Times"/>
        </w:rPr>
        <w:t xml:space="preserve"> MWA, </w:t>
      </w:r>
      <w:proofErr w:type="spellStart"/>
      <w:r w:rsidRPr="00E558AE">
        <w:rPr>
          <w:rFonts w:cs="Times"/>
        </w:rPr>
        <w:t>Peraturan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Rektor</w:t>
      </w:r>
      <w:proofErr w:type="spellEnd"/>
      <w:r w:rsidRPr="00E558AE">
        <w:rPr>
          <w:rFonts w:cs="Times"/>
        </w:rPr>
        <w:t xml:space="preserve">, </w:t>
      </w:r>
      <w:proofErr w:type="spellStart"/>
      <w:r w:rsidRPr="00E558AE">
        <w:rPr>
          <w:rFonts w:cs="Times"/>
        </w:rPr>
        <w:t>serta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ketentuan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peraturan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perundang-undangan</w:t>
      </w:r>
      <w:proofErr w:type="spellEnd"/>
      <w:r w:rsidRPr="00E558AE">
        <w:rPr>
          <w:rFonts w:cs="Times"/>
        </w:rPr>
        <w:t xml:space="preserve">; </w:t>
      </w:r>
    </w:p>
    <w:p w:rsidR="00E558AE" w:rsidRPr="00E558AE" w:rsidRDefault="00E558AE" w:rsidP="00E558AE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Times"/>
        </w:rPr>
      </w:pPr>
      <w:proofErr w:type="spellStart"/>
      <w:proofErr w:type="gramStart"/>
      <w:r w:rsidRPr="00E558AE">
        <w:rPr>
          <w:rFonts w:cs="Times"/>
        </w:rPr>
        <w:t>bertindak</w:t>
      </w:r>
      <w:proofErr w:type="spellEnd"/>
      <w:proofErr w:type="gram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ke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luar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untuk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dan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atas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nama</w:t>
      </w:r>
      <w:proofErr w:type="spellEnd"/>
      <w:r w:rsidRPr="00E558AE">
        <w:rPr>
          <w:rFonts w:cs="Times"/>
        </w:rPr>
        <w:t xml:space="preserve"> ITB </w:t>
      </w:r>
      <w:proofErr w:type="spellStart"/>
      <w:r w:rsidRPr="00E558AE">
        <w:rPr>
          <w:rFonts w:cs="Times"/>
        </w:rPr>
        <w:t>sesuai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dengan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ketentuan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dalam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Statuta</w:t>
      </w:r>
      <w:proofErr w:type="spellEnd"/>
      <w:r w:rsidRPr="00E558AE">
        <w:rPr>
          <w:rFonts w:cs="Times"/>
        </w:rPr>
        <w:t xml:space="preserve">; </w:t>
      </w:r>
    </w:p>
    <w:p w:rsidR="00E558AE" w:rsidRPr="00E558AE" w:rsidRDefault="00E558AE" w:rsidP="00E558AE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Times"/>
        </w:rPr>
      </w:pPr>
      <w:proofErr w:type="spellStart"/>
      <w:proofErr w:type="gramStart"/>
      <w:r w:rsidRPr="00E558AE">
        <w:rPr>
          <w:rFonts w:cs="Times"/>
        </w:rPr>
        <w:t>mengelola</w:t>
      </w:r>
      <w:proofErr w:type="spellEnd"/>
      <w:proofErr w:type="gram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seluruh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kekayaan</w:t>
      </w:r>
      <w:proofErr w:type="spellEnd"/>
      <w:r w:rsidRPr="00E558AE">
        <w:rPr>
          <w:rFonts w:cs="Times"/>
        </w:rPr>
        <w:t xml:space="preserve"> ITB </w:t>
      </w:r>
      <w:proofErr w:type="spellStart"/>
      <w:r w:rsidRPr="00E558AE">
        <w:rPr>
          <w:rFonts w:cs="Times"/>
        </w:rPr>
        <w:t>dan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secara</w:t>
      </w:r>
      <w:proofErr w:type="spellEnd"/>
      <w:r w:rsidRPr="00E558AE">
        <w:rPr>
          <w:rFonts w:cs="Times"/>
        </w:rPr>
        <w:t xml:space="preserve"> optimal </w:t>
      </w:r>
      <w:proofErr w:type="spellStart"/>
      <w:r w:rsidRPr="00E558AE">
        <w:rPr>
          <w:rFonts w:cs="Times"/>
        </w:rPr>
        <w:t>memanfaatkannya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untuk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kepentingan</w:t>
      </w:r>
      <w:proofErr w:type="spellEnd"/>
      <w:r w:rsidRPr="00E558AE">
        <w:rPr>
          <w:rFonts w:cs="Times"/>
        </w:rPr>
        <w:t xml:space="preserve"> ITB; </w:t>
      </w:r>
    </w:p>
    <w:p w:rsidR="00E558AE" w:rsidRPr="00E558AE" w:rsidRDefault="00E558AE" w:rsidP="00E558AE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Times"/>
        </w:rPr>
      </w:pPr>
      <w:proofErr w:type="spellStart"/>
      <w:proofErr w:type="gramStart"/>
      <w:r w:rsidRPr="00E558AE">
        <w:rPr>
          <w:rFonts w:cs="Times"/>
        </w:rPr>
        <w:t>mengangkat</w:t>
      </w:r>
      <w:proofErr w:type="spellEnd"/>
      <w:proofErr w:type="gramEnd"/>
      <w:r w:rsidRPr="00E558AE">
        <w:rPr>
          <w:rFonts w:cs="Times"/>
        </w:rPr>
        <w:t xml:space="preserve">, </w:t>
      </w:r>
      <w:proofErr w:type="spellStart"/>
      <w:r w:rsidRPr="00E558AE">
        <w:rPr>
          <w:rFonts w:cs="Times"/>
        </w:rPr>
        <w:t>memindahkan</w:t>
      </w:r>
      <w:proofErr w:type="spellEnd"/>
      <w:r w:rsidRPr="00E558AE">
        <w:rPr>
          <w:rFonts w:cs="Times"/>
        </w:rPr>
        <w:t xml:space="preserve">, </w:t>
      </w:r>
      <w:proofErr w:type="spellStart"/>
      <w:r w:rsidRPr="00E558AE">
        <w:rPr>
          <w:rFonts w:cs="Times"/>
        </w:rPr>
        <w:t>memberhentikan</w:t>
      </w:r>
      <w:proofErr w:type="spellEnd"/>
      <w:r w:rsidRPr="00E558AE">
        <w:rPr>
          <w:rFonts w:cs="Times"/>
        </w:rPr>
        <w:t xml:space="preserve">, </w:t>
      </w:r>
      <w:proofErr w:type="spellStart"/>
      <w:r w:rsidRPr="00E558AE">
        <w:rPr>
          <w:rFonts w:cs="Times"/>
        </w:rPr>
        <w:t>membina</w:t>
      </w:r>
      <w:proofErr w:type="spellEnd"/>
      <w:r w:rsidRPr="00E558AE">
        <w:rPr>
          <w:rFonts w:cs="Times"/>
        </w:rPr>
        <w:t xml:space="preserve">, </w:t>
      </w:r>
      <w:proofErr w:type="spellStart"/>
      <w:r w:rsidRPr="00E558AE">
        <w:rPr>
          <w:rFonts w:cs="Times"/>
        </w:rPr>
        <w:t>dan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mengembangkan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pegawai</w:t>
      </w:r>
      <w:proofErr w:type="spellEnd"/>
      <w:r w:rsidRPr="00E558AE">
        <w:rPr>
          <w:rFonts w:cs="Times"/>
        </w:rPr>
        <w:t xml:space="preserve"> ITB; </w:t>
      </w:r>
    </w:p>
    <w:p w:rsidR="00E558AE" w:rsidRPr="00E558AE" w:rsidRDefault="00E558AE" w:rsidP="00E558AE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Times"/>
        </w:rPr>
      </w:pPr>
      <w:proofErr w:type="spellStart"/>
      <w:proofErr w:type="gramStart"/>
      <w:r w:rsidRPr="00E558AE">
        <w:rPr>
          <w:rFonts w:cs="Times"/>
        </w:rPr>
        <w:t>menerima</w:t>
      </w:r>
      <w:proofErr w:type="spellEnd"/>
      <w:proofErr w:type="gramEnd"/>
      <w:r w:rsidRPr="00E558AE">
        <w:rPr>
          <w:rFonts w:cs="Times"/>
        </w:rPr>
        <w:t xml:space="preserve">, </w:t>
      </w:r>
      <w:proofErr w:type="spellStart"/>
      <w:r w:rsidRPr="00E558AE">
        <w:rPr>
          <w:rFonts w:cs="Times"/>
        </w:rPr>
        <w:t>memberhentikan</w:t>
      </w:r>
      <w:proofErr w:type="spellEnd"/>
      <w:r w:rsidRPr="00E558AE">
        <w:rPr>
          <w:rFonts w:cs="Times"/>
        </w:rPr>
        <w:t xml:space="preserve">, </w:t>
      </w:r>
      <w:proofErr w:type="spellStart"/>
      <w:r w:rsidRPr="00E558AE">
        <w:rPr>
          <w:rFonts w:cs="Times"/>
        </w:rPr>
        <w:t>membina</w:t>
      </w:r>
      <w:proofErr w:type="spellEnd"/>
      <w:r w:rsidRPr="00E558AE">
        <w:rPr>
          <w:rFonts w:cs="Times"/>
        </w:rPr>
        <w:t xml:space="preserve">, </w:t>
      </w:r>
      <w:proofErr w:type="spellStart"/>
      <w:r w:rsidRPr="00E558AE">
        <w:rPr>
          <w:rFonts w:cs="Times"/>
        </w:rPr>
        <w:t>dan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mengembangkan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mahasiswa</w:t>
      </w:r>
      <w:proofErr w:type="spellEnd"/>
      <w:r w:rsidRPr="00E558AE">
        <w:rPr>
          <w:rFonts w:cs="Times"/>
        </w:rPr>
        <w:t xml:space="preserve">; </w:t>
      </w:r>
    </w:p>
    <w:p w:rsidR="00E558AE" w:rsidRPr="00E558AE" w:rsidRDefault="00E558AE" w:rsidP="00E558AE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Times"/>
        </w:rPr>
      </w:pPr>
      <w:proofErr w:type="spellStart"/>
      <w:proofErr w:type="gramStart"/>
      <w:r w:rsidRPr="00E558AE">
        <w:rPr>
          <w:rFonts w:cs="Times"/>
        </w:rPr>
        <w:t>menyelenggarakan</w:t>
      </w:r>
      <w:proofErr w:type="spellEnd"/>
      <w:proofErr w:type="gram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pembukuan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dan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pelaporan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keuangan</w:t>
      </w:r>
      <w:proofErr w:type="spellEnd"/>
      <w:r w:rsidRPr="00E558AE">
        <w:rPr>
          <w:rFonts w:cs="Times"/>
        </w:rPr>
        <w:t xml:space="preserve"> ITB yang </w:t>
      </w:r>
      <w:proofErr w:type="spellStart"/>
      <w:r w:rsidRPr="00E558AE">
        <w:rPr>
          <w:rFonts w:cs="Times"/>
        </w:rPr>
        <w:t>transparan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dan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akuntabel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sesuai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dengan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standar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akuntansi</w:t>
      </w:r>
      <w:proofErr w:type="spellEnd"/>
      <w:r w:rsidRPr="00E558AE">
        <w:rPr>
          <w:rFonts w:cs="Times"/>
        </w:rPr>
        <w:t xml:space="preserve"> yang </w:t>
      </w:r>
      <w:proofErr w:type="spellStart"/>
      <w:r w:rsidRPr="00E558AE">
        <w:rPr>
          <w:rFonts w:cs="Times"/>
        </w:rPr>
        <w:t>berlaku</w:t>
      </w:r>
      <w:proofErr w:type="spellEnd"/>
      <w:r w:rsidRPr="00E558AE">
        <w:rPr>
          <w:rFonts w:cs="Times"/>
        </w:rPr>
        <w:t xml:space="preserve">; </w:t>
      </w:r>
    </w:p>
    <w:p w:rsidR="00E558AE" w:rsidRPr="00E558AE" w:rsidRDefault="00E558AE" w:rsidP="00E558AE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Times"/>
        </w:rPr>
      </w:pPr>
      <w:proofErr w:type="spellStart"/>
      <w:proofErr w:type="gramStart"/>
      <w:r w:rsidRPr="00E558AE">
        <w:rPr>
          <w:rFonts w:cs="Times"/>
        </w:rPr>
        <w:t>menyelenggarakan</w:t>
      </w:r>
      <w:proofErr w:type="spellEnd"/>
      <w:proofErr w:type="gram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sistem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informasi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manajemen</w:t>
      </w:r>
      <w:proofErr w:type="spellEnd"/>
      <w:r w:rsidRPr="00E558AE">
        <w:rPr>
          <w:rFonts w:cs="Times"/>
        </w:rPr>
        <w:t xml:space="preserve"> yang </w:t>
      </w:r>
      <w:proofErr w:type="spellStart"/>
      <w:r w:rsidRPr="00E558AE">
        <w:rPr>
          <w:rFonts w:cs="Times"/>
        </w:rPr>
        <w:t>andal</w:t>
      </w:r>
      <w:proofErr w:type="spellEnd"/>
      <w:r w:rsidRPr="00E558AE">
        <w:rPr>
          <w:rFonts w:cs="Times"/>
        </w:rPr>
        <w:t xml:space="preserve"> yang </w:t>
      </w:r>
      <w:proofErr w:type="spellStart"/>
      <w:r w:rsidRPr="00E558AE">
        <w:rPr>
          <w:rFonts w:cs="Times"/>
        </w:rPr>
        <w:t>mendukung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penyelenggaraan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Tridharma</w:t>
      </w:r>
      <w:proofErr w:type="spellEnd"/>
      <w:r w:rsidRPr="00E558AE">
        <w:rPr>
          <w:rFonts w:cs="Times"/>
        </w:rPr>
        <w:t xml:space="preserve">, </w:t>
      </w:r>
      <w:proofErr w:type="spellStart"/>
      <w:r w:rsidRPr="00E558AE">
        <w:rPr>
          <w:rFonts w:cs="Times"/>
        </w:rPr>
        <w:t>kemahasiswaan</w:t>
      </w:r>
      <w:proofErr w:type="spellEnd"/>
      <w:r w:rsidRPr="00E558AE">
        <w:rPr>
          <w:rFonts w:cs="Times"/>
        </w:rPr>
        <w:t xml:space="preserve">, </w:t>
      </w:r>
      <w:proofErr w:type="spellStart"/>
      <w:r w:rsidRPr="00E558AE">
        <w:rPr>
          <w:rFonts w:cs="Times"/>
        </w:rPr>
        <w:t>kealumnian</w:t>
      </w:r>
      <w:proofErr w:type="spellEnd"/>
      <w:r w:rsidRPr="00E558AE">
        <w:rPr>
          <w:rFonts w:cs="Times"/>
        </w:rPr>
        <w:t xml:space="preserve">, </w:t>
      </w:r>
      <w:proofErr w:type="spellStart"/>
      <w:r w:rsidRPr="00E558AE">
        <w:rPr>
          <w:rFonts w:cs="Times"/>
        </w:rPr>
        <w:t>akuntansi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dan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keuangan</w:t>
      </w:r>
      <w:proofErr w:type="spellEnd"/>
      <w:r w:rsidRPr="00E558AE">
        <w:rPr>
          <w:rFonts w:cs="Times"/>
        </w:rPr>
        <w:t xml:space="preserve">, </w:t>
      </w:r>
      <w:proofErr w:type="spellStart"/>
      <w:r w:rsidRPr="00E558AE">
        <w:rPr>
          <w:rFonts w:cs="Times"/>
        </w:rPr>
        <w:t>kepersonaliaan</w:t>
      </w:r>
      <w:proofErr w:type="spellEnd"/>
      <w:r w:rsidRPr="00E558AE">
        <w:rPr>
          <w:rFonts w:cs="Times"/>
        </w:rPr>
        <w:t xml:space="preserve">, </w:t>
      </w:r>
      <w:proofErr w:type="spellStart"/>
      <w:r w:rsidRPr="00E558AE">
        <w:rPr>
          <w:rFonts w:cs="Times"/>
        </w:rPr>
        <w:t>serta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sarana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dan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prasarana</w:t>
      </w:r>
      <w:proofErr w:type="spellEnd"/>
      <w:r w:rsidRPr="00E558AE">
        <w:rPr>
          <w:rFonts w:cs="Times"/>
        </w:rPr>
        <w:t xml:space="preserve">; </w:t>
      </w:r>
    </w:p>
    <w:p w:rsidR="00E558AE" w:rsidRPr="00E558AE" w:rsidRDefault="00E558AE" w:rsidP="00E558AE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Times"/>
        </w:rPr>
      </w:pPr>
      <w:proofErr w:type="spellStart"/>
      <w:proofErr w:type="gramStart"/>
      <w:r w:rsidRPr="00E558AE">
        <w:rPr>
          <w:rFonts w:cs="Times"/>
        </w:rPr>
        <w:t>menyampaikan</w:t>
      </w:r>
      <w:proofErr w:type="spellEnd"/>
      <w:proofErr w:type="gram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dan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mempertanggungjawabkan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laporan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tahunan</w:t>
      </w:r>
      <w:proofErr w:type="spellEnd"/>
      <w:r w:rsidRPr="00E558AE">
        <w:rPr>
          <w:rFonts w:cs="Times"/>
        </w:rPr>
        <w:t xml:space="preserve"> ITB </w:t>
      </w:r>
      <w:proofErr w:type="spellStart"/>
      <w:r w:rsidRPr="00E558AE">
        <w:rPr>
          <w:rFonts w:cs="Times"/>
        </w:rPr>
        <w:t>kepada</w:t>
      </w:r>
      <w:proofErr w:type="spellEnd"/>
      <w:r w:rsidRPr="00E558AE">
        <w:rPr>
          <w:rFonts w:cs="Times"/>
        </w:rPr>
        <w:t xml:space="preserve"> MWA; </w:t>
      </w:r>
    </w:p>
    <w:p w:rsidR="00E558AE" w:rsidRPr="00E558AE" w:rsidRDefault="00E558AE" w:rsidP="00E558AE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Times"/>
        </w:rPr>
      </w:pPr>
      <w:proofErr w:type="spellStart"/>
      <w:proofErr w:type="gramStart"/>
      <w:r w:rsidRPr="00E558AE">
        <w:rPr>
          <w:rFonts w:cs="Times"/>
        </w:rPr>
        <w:t>mengusulkan</w:t>
      </w:r>
      <w:proofErr w:type="spellEnd"/>
      <w:proofErr w:type="gram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pengangkatan</w:t>
      </w:r>
      <w:proofErr w:type="spellEnd"/>
      <w:r w:rsidRPr="00E558AE">
        <w:rPr>
          <w:rFonts w:cs="Times"/>
        </w:rPr>
        <w:t xml:space="preserve"> guru </w:t>
      </w:r>
      <w:proofErr w:type="spellStart"/>
      <w:r w:rsidRPr="00E558AE">
        <w:rPr>
          <w:rFonts w:cs="Times"/>
        </w:rPr>
        <w:t>besar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kepada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Menteri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sesuai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dengan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ketentuan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peraturan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perundangan-undangan</w:t>
      </w:r>
      <w:proofErr w:type="spellEnd"/>
      <w:r w:rsidRPr="00E558AE">
        <w:rPr>
          <w:rFonts w:cs="Times"/>
        </w:rPr>
        <w:t>;</w:t>
      </w:r>
    </w:p>
    <w:p w:rsidR="00E558AE" w:rsidRPr="00E558AE" w:rsidRDefault="00E558AE" w:rsidP="00E558AE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Times"/>
        </w:rPr>
      </w:pPr>
      <w:proofErr w:type="spellStart"/>
      <w:proofErr w:type="gramStart"/>
      <w:r w:rsidRPr="00E558AE">
        <w:rPr>
          <w:rFonts w:cs="Times"/>
        </w:rPr>
        <w:t>membina</w:t>
      </w:r>
      <w:proofErr w:type="spellEnd"/>
      <w:proofErr w:type="gram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dan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mengembangkan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hubungan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baik</w:t>
      </w:r>
      <w:proofErr w:type="spellEnd"/>
      <w:r w:rsidRPr="00E558AE">
        <w:rPr>
          <w:rFonts w:cs="Times"/>
        </w:rPr>
        <w:t xml:space="preserve"> ITB </w:t>
      </w:r>
      <w:proofErr w:type="spellStart"/>
      <w:r w:rsidRPr="00E558AE">
        <w:rPr>
          <w:rFonts w:cs="Times"/>
        </w:rPr>
        <w:t>dengan</w:t>
      </w:r>
      <w:proofErr w:type="spellEnd"/>
      <w:r w:rsidRPr="00E558AE">
        <w:rPr>
          <w:rFonts w:cs="Times"/>
        </w:rPr>
        <w:t xml:space="preserve"> alumni, </w:t>
      </w:r>
      <w:proofErr w:type="spellStart"/>
      <w:r w:rsidRPr="00E558AE">
        <w:rPr>
          <w:rFonts w:cs="Times"/>
        </w:rPr>
        <w:t>Pemerintah</w:t>
      </w:r>
      <w:proofErr w:type="spellEnd"/>
      <w:r w:rsidRPr="00E558AE">
        <w:rPr>
          <w:rFonts w:cs="Times"/>
        </w:rPr>
        <w:t xml:space="preserve">, </w:t>
      </w:r>
      <w:proofErr w:type="spellStart"/>
      <w:r w:rsidRPr="00E558AE">
        <w:rPr>
          <w:rFonts w:cs="Times"/>
        </w:rPr>
        <w:t>pemerintah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daerah</w:t>
      </w:r>
      <w:proofErr w:type="spellEnd"/>
      <w:r w:rsidRPr="00E558AE">
        <w:rPr>
          <w:rFonts w:cs="Times"/>
        </w:rPr>
        <w:t xml:space="preserve">, </w:t>
      </w:r>
      <w:proofErr w:type="spellStart"/>
      <w:r w:rsidRPr="00E558AE">
        <w:rPr>
          <w:rFonts w:cs="Times"/>
        </w:rPr>
        <w:t>dunia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usaha</w:t>
      </w:r>
      <w:proofErr w:type="spellEnd"/>
      <w:r w:rsidRPr="00E558AE">
        <w:rPr>
          <w:rFonts w:cs="Times"/>
        </w:rPr>
        <w:t xml:space="preserve">, </w:t>
      </w:r>
      <w:proofErr w:type="spellStart"/>
      <w:r w:rsidRPr="00E558AE">
        <w:rPr>
          <w:rFonts w:cs="Times"/>
        </w:rPr>
        <w:t>dan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masyarakat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serta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mengembangkan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jejaring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nasional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dan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internasional</w:t>
      </w:r>
      <w:proofErr w:type="spellEnd"/>
      <w:r w:rsidRPr="00E558AE">
        <w:rPr>
          <w:rFonts w:cs="Times"/>
        </w:rPr>
        <w:t xml:space="preserve">; </w:t>
      </w:r>
    </w:p>
    <w:p w:rsidR="00E558AE" w:rsidRPr="00E558AE" w:rsidRDefault="00E558AE" w:rsidP="00E558AE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Times"/>
        </w:rPr>
      </w:pPr>
      <w:proofErr w:type="spellStart"/>
      <w:proofErr w:type="gramStart"/>
      <w:r w:rsidRPr="00E558AE">
        <w:rPr>
          <w:rFonts w:cs="Times"/>
        </w:rPr>
        <w:t>dapat</w:t>
      </w:r>
      <w:proofErr w:type="spellEnd"/>
      <w:proofErr w:type="gram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mengajukan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usul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penyusunan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Peraturan</w:t>
      </w:r>
      <w:proofErr w:type="spellEnd"/>
      <w:r w:rsidRPr="00E558AE">
        <w:rPr>
          <w:rFonts w:cs="Times"/>
        </w:rPr>
        <w:t xml:space="preserve"> MWA </w:t>
      </w:r>
      <w:proofErr w:type="spellStart"/>
      <w:r w:rsidRPr="00E558AE">
        <w:rPr>
          <w:rFonts w:cs="Times"/>
        </w:rPr>
        <w:t>atau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perubahannya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kepada</w:t>
      </w:r>
      <w:proofErr w:type="spellEnd"/>
      <w:r w:rsidRPr="00E558AE">
        <w:rPr>
          <w:rFonts w:cs="Times"/>
        </w:rPr>
        <w:t xml:space="preserve"> MWA; </w:t>
      </w:r>
      <w:proofErr w:type="spellStart"/>
      <w:r w:rsidRPr="00E558AE">
        <w:rPr>
          <w:rFonts w:cs="Times"/>
        </w:rPr>
        <w:t>dan</w:t>
      </w:r>
      <w:proofErr w:type="spellEnd"/>
      <w:r w:rsidRPr="00E558AE">
        <w:rPr>
          <w:rFonts w:cs="Times"/>
        </w:rPr>
        <w:t xml:space="preserve"> </w:t>
      </w:r>
    </w:p>
    <w:p w:rsidR="00E558AE" w:rsidRDefault="00E558AE" w:rsidP="00E558AE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Times"/>
        </w:rPr>
      </w:pPr>
      <w:proofErr w:type="spellStart"/>
      <w:proofErr w:type="gramStart"/>
      <w:r w:rsidRPr="00E558AE">
        <w:rPr>
          <w:rFonts w:cs="Times"/>
        </w:rPr>
        <w:t>mengelola</w:t>
      </w:r>
      <w:proofErr w:type="spellEnd"/>
      <w:proofErr w:type="gram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satuan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usaha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dan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dana</w:t>
      </w:r>
      <w:proofErr w:type="spellEnd"/>
      <w:r w:rsidRPr="00E558AE">
        <w:rPr>
          <w:rFonts w:cs="Times"/>
        </w:rPr>
        <w:t xml:space="preserve"> </w:t>
      </w:r>
      <w:proofErr w:type="spellStart"/>
      <w:r w:rsidRPr="00E558AE">
        <w:rPr>
          <w:rFonts w:cs="Times"/>
        </w:rPr>
        <w:t>lestari</w:t>
      </w:r>
      <w:proofErr w:type="spellEnd"/>
      <w:r w:rsidRPr="00E558AE">
        <w:rPr>
          <w:rFonts w:cs="Times"/>
        </w:rPr>
        <w:t xml:space="preserve"> ITB. </w:t>
      </w:r>
    </w:p>
    <w:p w:rsidR="00E558AE" w:rsidRDefault="00E558AE" w:rsidP="00E558AE">
      <w:pPr>
        <w:spacing w:line="276" w:lineRule="auto"/>
        <w:ind w:left="360"/>
        <w:jc w:val="both"/>
        <w:rPr>
          <w:rFonts w:cs="Times"/>
        </w:rPr>
      </w:pPr>
    </w:p>
    <w:p w:rsidR="00514228" w:rsidRPr="00E558AE" w:rsidRDefault="00514228" w:rsidP="00E558AE">
      <w:pPr>
        <w:spacing w:line="276" w:lineRule="auto"/>
        <w:ind w:left="360"/>
        <w:jc w:val="both"/>
        <w:rPr>
          <w:rFonts w:cs="Times"/>
        </w:rPr>
      </w:pPr>
    </w:p>
    <w:p w:rsidR="00E558AE" w:rsidRDefault="00E558AE" w:rsidP="00E558AE">
      <w:pPr>
        <w:spacing w:line="360" w:lineRule="auto"/>
        <w:jc w:val="both"/>
      </w:pPr>
    </w:p>
    <w:sectPr w:rsidR="00E558AE" w:rsidSect="00BC03F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95A2D394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20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3195104"/>
    <w:multiLevelType w:val="hybridMultilevel"/>
    <w:tmpl w:val="7D1277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84A576B"/>
    <w:multiLevelType w:val="multilevel"/>
    <w:tmpl w:val="9D961D28"/>
    <w:lvl w:ilvl="0">
      <w:start w:val="1"/>
      <w:numFmt w:val="none"/>
      <w:lvlText w:val="(1)"/>
      <w:lvlJc w:val="right"/>
      <w:pPr>
        <w:ind w:left="720" w:hanging="36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11E0E6F"/>
    <w:multiLevelType w:val="multilevel"/>
    <w:tmpl w:val="95A2D394"/>
    <w:lvl w:ilvl="0">
      <w:start w:val="1"/>
      <w:numFmt w:val="bullet"/>
      <w:lvlText w:val="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71D60F5"/>
    <w:multiLevelType w:val="hybridMultilevel"/>
    <w:tmpl w:val="CE2CE2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636A36"/>
    <w:multiLevelType w:val="multilevel"/>
    <w:tmpl w:val="95A2D394"/>
    <w:lvl w:ilvl="0">
      <w:start w:val="1"/>
      <w:numFmt w:val="bullet"/>
      <w:lvlText w:val="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10263BE"/>
    <w:multiLevelType w:val="hybridMultilevel"/>
    <w:tmpl w:val="75A4AC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62964EF0"/>
    <w:multiLevelType w:val="hybridMultilevel"/>
    <w:tmpl w:val="471A32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65E01177"/>
    <w:multiLevelType w:val="multilevel"/>
    <w:tmpl w:val="95A2D394"/>
    <w:lvl w:ilvl="0">
      <w:start w:val="1"/>
      <w:numFmt w:val="bullet"/>
      <w:lvlText w:val="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6686AD5"/>
    <w:multiLevelType w:val="hybridMultilevel"/>
    <w:tmpl w:val="9110BB6A"/>
    <w:lvl w:ilvl="0" w:tplc="00000001">
      <w:start w:val="1"/>
      <w:numFmt w:val="bullet"/>
      <w:lvlText w:val=".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9E378D8"/>
    <w:multiLevelType w:val="hybridMultilevel"/>
    <w:tmpl w:val="9D961D28"/>
    <w:lvl w:ilvl="0" w:tplc="3DE02330">
      <w:start w:val="1"/>
      <w:numFmt w:val="none"/>
      <w:lvlText w:val="(1)"/>
      <w:lvlJc w:val="right"/>
      <w:pPr>
        <w:ind w:left="72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6E1A2D05"/>
    <w:multiLevelType w:val="multilevel"/>
    <w:tmpl w:val="1360B708"/>
    <w:lvl w:ilvl="0">
      <w:start w:val="1"/>
      <w:numFmt w:val="lowerLetter"/>
      <w:lvlText w:val="%1)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FA447DF"/>
    <w:multiLevelType w:val="hybridMultilevel"/>
    <w:tmpl w:val="1360B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7"/>
  </w:num>
  <w:num w:numId="3">
    <w:abstractNumId w:val="14"/>
  </w:num>
  <w:num w:numId="4">
    <w:abstractNumId w:val="13"/>
  </w:num>
  <w:num w:numId="5">
    <w:abstractNumId w:val="9"/>
  </w:num>
  <w:num w:numId="6">
    <w:abstractNumId w:val="1"/>
  </w:num>
  <w:num w:numId="7">
    <w:abstractNumId w:val="2"/>
  </w:num>
  <w:num w:numId="8">
    <w:abstractNumId w:val="11"/>
  </w:num>
  <w:num w:numId="9">
    <w:abstractNumId w:val="3"/>
  </w:num>
  <w:num w:numId="10">
    <w:abstractNumId w:val="5"/>
  </w:num>
  <w:num w:numId="11">
    <w:abstractNumId w:val="12"/>
  </w:num>
  <w:num w:numId="12">
    <w:abstractNumId w:val="4"/>
  </w:num>
  <w:num w:numId="13">
    <w:abstractNumId w:val="8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8AE"/>
    <w:rsid w:val="0022772A"/>
    <w:rsid w:val="00514228"/>
    <w:rsid w:val="00BC03F8"/>
    <w:rsid w:val="00E558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4452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8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788</Words>
  <Characters>4496</Characters>
  <Application>Microsoft Macintosh Word</Application>
  <DocSecurity>0</DocSecurity>
  <Lines>37</Lines>
  <Paragraphs>10</Paragraphs>
  <ScaleCrop>false</ScaleCrop>
  <Company>FTMD 2010, CG MBWG 2010</Company>
  <LinksUpToDate>false</LinksUpToDate>
  <CharactersWithSpaces>5274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Maharani Akbar</dc:creator>
  <cp:keywords/>
  <dc:description/>
  <cp:lastModifiedBy>Aulia Maharani Akbar</cp:lastModifiedBy>
  <cp:revision>1</cp:revision>
  <dcterms:created xsi:type="dcterms:W3CDTF">2014-09-14T12:49:00Z</dcterms:created>
  <dcterms:modified xsi:type="dcterms:W3CDTF">2014-09-14T13:08:00Z</dcterms:modified>
</cp:coreProperties>
</file>