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C659" w14:textId="1D6179B0" w:rsidR="009816B0" w:rsidRPr="00F5039F" w:rsidRDefault="009816B0" w:rsidP="009816B0">
      <w:pPr>
        <w:pStyle w:val="Titre"/>
        <w:jc w:val="center"/>
        <w:rPr>
          <w:rStyle w:val="lev"/>
          <w:lang w:val="fr-CA"/>
        </w:rPr>
      </w:pPr>
      <w:r w:rsidRPr="00F5039F">
        <w:rPr>
          <w:rStyle w:val="lev"/>
          <w:lang w:val="fr-CA"/>
        </w:rPr>
        <w:t>Journal d’apprentissage</w:t>
      </w:r>
    </w:p>
    <w:p w14:paraId="57DF27E9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</w:p>
    <w:p w14:paraId="270AFED8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Par</w:t>
      </w:r>
    </w:p>
    <w:p w14:paraId="781FECD1" w14:textId="4CBF8952" w:rsidR="009816B0" w:rsidRPr="009816B0" w:rsidRDefault="00F5039F" w:rsidP="009816B0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</w:rPr>
        <w:t>Hani Moualek, 2390201</w:t>
      </w:r>
    </w:p>
    <w:p w14:paraId="7BCD02BC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</w:p>
    <w:p w14:paraId="02EEED66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</w:p>
    <w:p w14:paraId="2316025A" w14:textId="312F9330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Travail présenté à</w:t>
      </w:r>
    </w:p>
    <w:p w14:paraId="01EB6AFA" w14:textId="77777777" w:rsidR="007D412A" w:rsidRPr="00F5039F" w:rsidRDefault="007D412A" w:rsidP="009816B0">
      <w:pPr>
        <w:jc w:val="center"/>
        <w:rPr>
          <w:sz w:val="32"/>
          <w:szCs w:val="32"/>
          <w:lang w:val="fr-CA"/>
        </w:rPr>
      </w:pPr>
      <w:r w:rsidRPr="00F5039F">
        <w:rPr>
          <w:sz w:val="32"/>
          <w:szCs w:val="32"/>
          <w:lang w:val="fr-CA"/>
        </w:rPr>
        <w:t>Abdourahmane Diallo</w:t>
      </w:r>
    </w:p>
    <w:p w14:paraId="221F0FA7" w14:textId="637E5E10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Dans le cadre du cours</w:t>
      </w:r>
    </w:p>
    <w:p w14:paraId="7A9F38B2" w14:textId="4CDD7C00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</w:rPr>
        <w:t>Applications Web</w:t>
      </w:r>
    </w:p>
    <w:p w14:paraId="494F0A1C" w14:textId="77777777" w:rsidR="009816B0" w:rsidRPr="009816B0" w:rsidRDefault="009816B0" w:rsidP="009816B0">
      <w:pPr>
        <w:jc w:val="center"/>
        <w:rPr>
          <w:lang w:val="fr-FR"/>
        </w:rPr>
      </w:pPr>
    </w:p>
    <w:p w14:paraId="7843C157" w14:textId="77777777" w:rsidR="009816B0" w:rsidRPr="009816B0" w:rsidRDefault="009816B0" w:rsidP="009816B0">
      <w:pPr>
        <w:jc w:val="center"/>
        <w:rPr>
          <w:lang w:val="fr-FR"/>
        </w:rPr>
      </w:pPr>
    </w:p>
    <w:p w14:paraId="5A5D1965" w14:textId="72F86FE4" w:rsidR="009816B0" w:rsidRPr="009816B0" w:rsidRDefault="009816B0" w:rsidP="009816B0">
      <w:pPr>
        <w:jc w:val="center"/>
        <w:rPr>
          <w:lang w:val="fr-FR"/>
        </w:rPr>
      </w:pPr>
    </w:p>
    <w:p w14:paraId="40A41C05" w14:textId="77777777" w:rsidR="009816B0" w:rsidRPr="009816B0" w:rsidRDefault="009816B0" w:rsidP="009816B0">
      <w:pPr>
        <w:jc w:val="center"/>
        <w:rPr>
          <w:lang w:val="fr-FR"/>
        </w:rPr>
      </w:pPr>
    </w:p>
    <w:p w14:paraId="72D3CDF8" w14:textId="77777777" w:rsidR="009816B0" w:rsidRPr="009816B0" w:rsidRDefault="009816B0" w:rsidP="009816B0">
      <w:pPr>
        <w:jc w:val="center"/>
        <w:rPr>
          <w:lang w:val="fr-FR"/>
        </w:rPr>
      </w:pPr>
    </w:p>
    <w:p w14:paraId="4F0C9B76" w14:textId="037F187A" w:rsidR="004B19EB" w:rsidRDefault="009816B0" w:rsidP="009816B0">
      <w:pPr>
        <w:jc w:val="center"/>
      </w:pPr>
      <w:r w:rsidRPr="009816B0">
        <w:rPr>
          <w:noProof/>
          <w:lang w:val="fr-FR"/>
        </w:rPr>
        <w:drawing>
          <wp:inline distT="0" distB="0" distL="0" distR="0" wp14:anchorId="3DDAC5A1" wp14:editId="08D839D9">
            <wp:extent cx="2238375" cy="2238375"/>
            <wp:effectExtent l="0" t="0" r="9525" b="0"/>
            <wp:docPr id="1318814990" name="Image 2" descr="Collège de Bois-de-Boulogne | En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llège de Bois-de-Boulogne | En Rou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898F" w14:textId="77777777" w:rsidR="009816B0" w:rsidRDefault="009816B0" w:rsidP="009816B0">
      <w:pPr>
        <w:jc w:val="center"/>
      </w:pPr>
    </w:p>
    <w:p w14:paraId="0CA952DF" w14:textId="49287E9E" w:rsidR="009816B0" w:rsidRPr="00F5039F" w:rsidRDefault="009816B0" w:rsidP="009816B0">
      <w:pPr>
        <w:pStyle w:val="Titre1"/>
        <w:rPr>
          <w:lang w:val="fr-CA"/>
        </w:rPr>
      </w:pPr>
      <w:r w:rsidRPr="00F5039F">
        <w:rPr>
          <w:lang w:val="fr-CA"/>
        </w:rPr>
        <w:lastRenderedPageBreak/>
        <w:t>Analyse préliminaire</w:t>
      </w:r>
    </w:p>
    <w:p w14:paraId="10845041" w14:textId="77777777" w:rsidR="009816B0" w:rsidRPr="00F5039F" w:rsidRDefault="009816B0" w:rsidP="009816B0">
      <w:pPr>
        <w:rPr>
          <w:lang w:val="fr-CA"/>
        </w:rPr>
      </w:pPr>
    </w:p>
    <w:p w14:paraId="209C4240" w14:textId="239BE822" w:rsidR="009816B0" w:rsidRPr="00F5039F" w:rsidRDefault="00B769C6" w:rsidP="009816B0">
      <w:pPr>
        <w:rPr>
          <w:lang w:val="fr-CA"/>
        </w:rPr>
      </w:pPr>
      <w:r>
        <w:rPr>
          <w:lang w:val="fr-CA"/>
        </w:rPr>
        <w:t>Au cours de ce projet, j’ai p</w:t>
      </w:r>
      <w:r w:rsidR="004003ED">
        <w:rPr>
          <w:lang w:val="fr-CA"/>
        </w:rPr>
        <w:t xml:space="preserve">u approfondir plusieurs compétences liées à l’analyse de système, en particulier dans le contexte de bases de données. </w:t>
      </w:r>
      <w:r w:rsidR="00F85CE4">
        <w:rPr>
          <w:lang w:val="fr-CA"/>
        </w:rPr>
        <w:t>J’ai pu</w:t>
      </w:r>
      <w:r w:rsidR="00891727">
        <w:rPr>
          <w:lang w:val="fr-CA"/>
        </w:rPr>
        <w:t xml:space="preserve"> aussi compris les faces un peu plus cachées d’un système, tels que la création complète d’un modèle.</w:t>
      </w:r>
      <w:r w:rsidR="00CF5555">
        <w:rPr>
          <w:lang w:val="fr-CA"/>
        </w:rPr>
        <w:t xml:space="preserve"> Le diagramme entité association m’a aidé à mieux assimiler ces concepts</w:t>
      </w:r>
      <w:r w:rsidR="003A4F0F">
        <w:rPr>
          <w:lang w:val="fr-CA"/>
        </w:rPr>
        <w:t xml:space="preserve">, le fait également de devoir faire le notre et ne pas juste se baser sur </w:t>
      </w:r>
      <w:r w:rsidR="00D02BE9">
        <w:rPr>
          <w:lang w:val="fr-CA"/>
        </w:rPr>
        <w:t xml:space="preserve">un modèle de base de données préétabli a grandement contribué </w:t>
      </w:r>
      <w:r w:rsidR="008F10B1">
        <w:rPr>
          <w:lang w:val="fr-CA"/>
        </w:rPr>
        <w:t>à ma compréhension. J’ai eu plusieurs obstacles cependant qui ont rendu ce travail assez compliqué. Premièrement, j’ai v</w:t>
      </w:r>
      <w:r w:rsidR="002F4B87">
        <w:rPr>
          <w:lang w:val="fr-CA"/>
        </w:rPr>
        <w:t xml:space="preserve">u mon logiciel </w:t>
      </w:r>
      <w:proofErr w:type="spellStart"/>
      <w:r w:rsidR="002F4B87">
        <w:rPr>
          <w:lang w:val="fr-CA"/>
        </w:rPr>
        <w:t>SQLDev</w:t>
      </w:r>
      <w:proofErr w:type="spellEnd"/>
      <w:r w:rsidR="002F4B87">
        <w:rPr>
          <w:lang w:val="fr-CA"/>
        </w:rPr>
        <w:t xml:space="preserve"> être totalement « </w:t>
      </w:r>
      <w:proofErr w:type="spellStart"/>
      <w:r w:rsidR="002F4B87">
        <w:rPr>
          <w:lang w:val="fr-CA"/>
        </w:rPr>
        <w:t>purged</w:t>
      </w:r>
      <w:proofErr w:type="spellEnd"/>
      <w:r w:rsidR="002F4B87">
        <w:rPr>
          <w:lang w:val="fr-CA"/>
        </w:rPr>
        <w:t xml:space="preserve"> ». Les tables que j’avais créées, les connections que j’avais établies, tout s’est fait </w:t>
      </w:r>
      <w:proofErr w:type="gramStart"/>
      <w:r w:rsidR="002F4B87">
        <w:rPr>
          <w:lang w:val="fr-CA"/>
        </w:rPr>
        <w:t>supprimé</w:t>
      </w:r>
      <w:proofErr w:type="gramEnd"/>
      <w:r w:rsidR="002F4B87">
        <w:rPr>
          <w:lang w:val="fr-CA"/>
        </w:rPr>
        <w:t xml:space="preserve">, pour je ne sais quelle raison d’ailleurs. </w:t>
      </w:r>
      <w:r w:rsidR="009F74E0">
        <w:rPr>
          <w:lang w:val="fr-CA"/>
        </w:rPr>
        <w:t xml:space="preserve">Activer le schéma en API REST a également été très difficile, malgré la documentation </w:t>
      </w:r>
      <w:r w:rsidR="00AF4720">
        <w:rPr>
          <w:lang w:val="fr-CA"/>
        </w:rPr>
        <w:t xml:space="preserve">donnée dans le cadre du cours, j’ai passé de nombreuses heures à faire des injections SQL. </w:t>
      </w:r>
      <w:r w:rsidR="00E715FE">
        <w:rPr>
          <w:lang w:val="fr-CA"/>
        </w:rPr>
        <w:t xml:space="preserve">Le code HTML et CSS était assez simple, mais la partie JavaScript était bien plus ardue. </w:t>
      </w:r>
      <w:r w:rsidR="00A65AD2">
        <w:rPr>
          <w:lang w:val="fr-CA"/>
        </w:rPr>
        <w:t>Tout compte fait, le projet était une bonne façon de passer de la théorie à la pratique. Même si j’espère de pas devoir refaire quoi que se soit de similaire bientôt.</w:t>
      </w:r>
    </w:p>
    <w:p w14:paraId="0BB72A36" w14:textId="77777777" w:rsidR="009816B0" w:rsidRPr="00F5039F" w:rsidRDefault="009816B0" w:rsidP="009816B0">
      <w:pPr>
        <w:rPr>
          <w:lang w:val="fr-CA"/>
        </w:rPr>
      </w:pPr>
    </w:p>
    <w:p w14:paraId="479376A3" w14:textId="77777777" w:rsidR="009816B0" w:rsidRPr="00F5039F" w:rsidRDefault="009816B0" w:rsidP="009816B0">
      <w:pPr>
        <w:rPr>
          <w:lang w:val="fr-CA"/>
        </w:rPr>
      </w:pPr>
    </w:p>
    <w:p w14:paraId="19F8480C" w14:textId="77777777" w:rsidR="009816B0" w:rsidRPr="00F5039F" w:rsidRDefault="009816B0" w:rsidP="009816B0">
      <w:pPr>
        <w:rPr>
          <w:lang w:val="fr-CA"/>
        </w:rPr>
      </w:pPr>
    </w:p>
    <w:p w14:paraId="0083017C" w14:textId="77777777" w:rsidR="009816B0" w:rsidRPr="00F5039F" w:rsidRDefault="009816B0" w:rsidP="009816B0">
      <w:pPr>
        <w:rPr>
          <w:lang w:val="fr-CA"/>
        </w:rPr>
      </w:pPr>
    </w:p>
    <w:p w14:paraId="7931070E" w14:textId="6F96B085" w:rsidR="009816B0" w:rsidRPr="00F5039F" w:rsidRDefault="009816B0" w:rsidP="009816B0">
      <w:pPr>
        <w:pStyle w:val="Titre1"/>
        <w:rPr>
          <w:lang w:val="fr-CA"/>
        </w:rPr>
      </w:pPr>
      <w:r w:rsidRPr="00F5039F">
        <w:rPr>
          <w:lang w:val="fr-CA"/>
        </w:rPr>
        <w:t>Entrées journalières</w:t>
      </w:r>
    </w:p>
    <w:p w14:paraId="027E162D" w14:textId="6F2FEAA7" w:rsidR="009816B0" w:rsidRDefault="00C93F18" w:rsidP="009816B0">
      <w:pPr>
        <w:rPr>
          <w:b/>
          <w:bCs/>
          <w:lang w:val="fr-CA"/>
        </w:rPr>
      </w:pPr>
      <w:proofErr w:type="gramStart"/>
      <w:r>
        <w:rPr>
          <w:lang w:val="fr-CA"/>
        </w:rPr>
        <w:t>i</w:t>
      </w:r>
      <w:r w:rsidR="00284085" w:rsidRPr="00284085">
        <w:rPr>
          <w:b/>
          <w:bCs/>
          <w:lang w:val="fr-CA"/>
        </w:rPr>
        <w:t>nstallation</w:t>
      </w:r>
      <w:proofErr w:type="gramEnd"/>
      <w:r w:rsidR="00284085" w:rsidRPr="00284085">
        <w:rPr>
          <w:b/>
          <w:bCs/>
          <w:lang w:val="fr-CA"/>
        </w:rPr>
        <w:t xml:space="preserve"> de ORDS</w:t>
      </w:r>
    </w:p>
    <w:p w14:paraId="3E3E6A42" w14:textId="485EAAA5" w:rsidR="00284085" w:rsidRDefault="00284085" w:rsidP="009816B0">
      <w:pPr>
        <w:rPr>
          <w:lang w:val="fr-CA"/>
        </w:rPr>
      </w:pPr>
      <w:r>
        <w:rPr>
          <w:lang w:val="fr-CA"/>
        </w:rPr>
        <w:t xml:space="preserve">J’ai installé ORDS </w:t>
      </w:r>
      <w:r w:rsidR="001012E7">
        <w:rPr>
          <w:lang w:val="fr-CA"/>
        </w:rPr>
        <w:t>sur Windows, car j’avais de la difficulté avec la machine virtuelle.</w:t>
      </w:r>
      <w:r w:rsidR="0063345C">
        <w:rPr>
          <w:lang w:val="fr-CA"/>
        </w:rPr>
        <w:t xml:space="preserve"> J’ai premièrement </w:t>
      </w:r>
      <w:proofErr w:type="gramStart"/>
      <w:r w:rsidR="0063345C">
        <w:rPr>
          <w:lang w:val="fr-CA"/>
        </w:rPr>
        <w:t>du installé</w:t>
      </w:r>
      <w:proofErr w:type="gramEnd"/>
      <w:r w:rsidR="0063345C">
        <w:rPr>
          <w:lang w:val="fr-CA"/>
        </w:rPr>
        <w:t xml:space="preserve"> Oracle </w:t>
      </w:r>
      <w:proofErr w:type="spellStart"/>
      <w:r w:rsidR="0063345C">
        <w:rPr>
          <w:lang w:val="fr-CA"/>
        </w:rPr>
        <w:t>Database</w:t>
      </w:r>
      <w:proofErr w:type="spellEnd"/>
      <w:r w:rsidR="0063345C">
        <w:rPr>
          <w:lang w:val="fr-CA"/>
        </w:rPr>
        <w:t>,</w:t>
      </w:r>
      <w:r w:rsidR="00EB7AA2">
        <w:rPr>
          <w:lang w:val="fr-CA"/>
        </w:rPr>
        <w:t xml:space="preserve"> </w:t>
      </w:r>
      <w:r w:rsidR="00360006">
        <w:rPr>
          <w:lang w:val="fr-CA"/>
        </w:rPr>
        <w:t xml:space="preserve">j’ai </w:t>
      </w:r>
      <w:proofErr w:type="spellStart"/>
      <w:r w:rsidR="00360006">
        <w:rPr>
          <w:lang w:val="fr-CA"/>
        </w:rPr>
        <w:t>du</w:t>
      </w:r>
      <w:proofErr w:type="spellEnd"/>
      <w:r w:rsidR="00360006">
        <w:rPr>
          <w:lang w:val="fr-CA"/>
        </w:rPr>
        <w:t xml:space="preserve"> également installé </w:t>
      </w:r>
      <w:r w:rsidR="004E6F73">
        <w:rPr>
          <w:lang w:val="fr-CA"/>
        </w:rPr>
        <w:t>ORDS en soi même et le JDK java pour Windows afin de pouvoir tout faire sur CMD.</w:t>
      </w:r>
    </w:p>
    <w:p w14:paraId="0B62BD61" w14:textId="3DE8DAEA" w:rsidR="00961444" w:rsidRDefault="00961444" w:rsidP="009816B0">
      <w:pPr>
        <w:rPr>
          <w:lang w:val="fr-CA"/>
        </w:rPr>
      </w:pPr>
      <w:r w:rsidRPr="00961444">
        <w:rPr>
          <w:noProof/>
          <w:lang w:val="fr-CA"/>
        </w:rPr>
        <w:drawing>
          <wp:inline distT="0" distB="0" distL="0" distR="0" wp14:anchorId="2923217E" wp14:editId="43C8BA7C">
            <wp:extent cx="2324424" cy="666843"/>
            <wp:effectExtent l="0" t="0" r="0" b="0"/>
            <wp:docPr id="665427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7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5865" w14:textId="1657F83E" w:rsidR="004E6F73" w:rsidRDefault="004E6F73" w:rsidP="009816B0">
      <w:pPr>
        <w:rPr>
          <w:lang w:val="fr-CA"/>
        </w:rPr>
      </w:pPr>
      <w:r w:rsidRPr="004E6F73">
        <w:rPr>
          <w:noProof/>
          <w:lang w:val="fr-CA"/>
        </w:rPr>
        <w:drawing>
          <wp:inline distT="0" distB="0" distL="0" distR="0" wp14:anchorId="47DB1A0C" wp14:editId="3B8308B0">
            <wp:extent cx="2953162" cy="543001"/>
            <wp:effectExtent l="0" t="0" r="0" b="9525"/>
            <wp:docPr id="18671824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948D" w14:textId="23FE7F91" w:rsidR="004E6F73" w:rsidRDefault="000142FB" w:rsidP="009816B0">
      <w:pPr>
        <w:rPr>
          <w:lang w:val="fr-CA"/>
        </w:rPr>
      </w:pPr>
      <w:r>
        <w:rPr>
          <w:lang w:val="fr-CA"/>
        </w:rPr>
        <w:t xml:space="preserve">J’ai éprouvé beaucoup de </w:t>
      </w:r>
      <w:r w:rsidR="00D10239">
        <w:rPr>
          <w:lang w:val="fr-CA"/>
        </w:rPr>
        <w:t xml:space="preserve">difficulté avec Oracle </w:t>
      </w:r>
      <w:proofErr w:type="spellStart"/>
      <w:r w:rsidR="00D10239">
        <w:rPr>
          <w:lang w:val="fr-CA"/>
        </w:rPr>
        <w:t>Database</w:t>
      </w:r>
      <w:proofErr w:type="spellEnd"/>
      <w:r w:rsidR="00D10239">
        <w:rPr>
          <w:lang w:val="fr-CA"/>
        </w:rPr>
        <w:t xml:space="preserve"> et </w:t>
      </w:r>
      <w:r w:rsidR="00C93F18">
        <w:rPr>
          <w:lang w:val="fr-CA"/>
        </w:rPr>
        <w:t>ORDS quand j’ai essayé de faire tout à travers la machine virtuelle. Cependant, avec les versions Windows, c’était plus facile.</w:t>
      </w:r>
    </w:p>
    <w:p w14:paraId="7DA232A0" w14:textId="6ECD1BD5" w:rsidR="00C93F18" w:rsidRDefault="00C93F18" w:rsidP="009816B0">
      <w:pPr>
        <w:rPr>
          <w:lang w:val="fr-CA"/>
        </w:rPr>
      </w:pPr>
      <w:r w:rsidRPr="00C93F18">
        <w:rPr>
          <w:noProof/>
          <w:lang w:val="fr-CA"/>
        </w:rPr>
        <w:lastRenderedPageBreak/>
        <w:drawing>
          <wp:inline distT="0" distB="0" distL="0" distR="0" wp14:anchorId="4DB1AB12" wp14:editId="49916FF6">
            <wp:extent cx="5943600" cy="2732405"/>
            <wp:effectExtent l="0" t="0" r="0" b="0"/>
            <wp:docPr id="855363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6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C0D2" w14:textId="1399D091" w:rsidR="004749E9" w:rsidRDefault="00D22CE7" w:rsidP="009816B0">
      <w:pPr>
        <w:rPr>
          <w:lang w:val="fr-CA"/>
        </w:rPr>
      </w:pPr>
      <w:r>
        <w:rPr>
          <w:lang w:val="fr-CA"/>
        </w:rPr>
        <w:t xml:space="preserve">Une fois le </w:t>
      </w:r>
      <w:proofErr w:type="spellStart"/>
      <w:r>
        <w:rPr>
          <w:lang w:val="fr-CA"/>
        </w:rPr>
        <w:t>rest</w:t>
      </w:r>
      <w:proofErr w:type="spellEnd"/>
      <w:r>
        <w:rPr>
          <w:lang w:val="fr-CA"/>
        </w:rPr>
        <w:t xml:space="preserve"> api installé, j’ai pu</w:t>
      </w:r>
      <w:r w:rsidR="004749E9">
        <w:rPr>
          <w:lang w:val="fr-CA"/>
        </w:rPr>
        <w:t xml:space="preserve"> </w:t>
      </w:r>
      <w:proofErr w:type="spellStart"/>
      <w:proofErr w:type="gramStart"/>
      <w:r w:rsidR="006E549C">
        <w:rPr>
          <w:lang w:val="fr-CA"/>
        </w:rPr>
        <w:t>terminé</w:t>
      </w:r>
      <w:proofErr w:type="spellEnd"/>
      <w:proofErr w:type="gramEnd"/>
      <w:r w:rsidR="006E549C">
        <w:rPr>
          <w:lang w:val="fr-CA"/>
        </w:rPr>
        <w:t xml:space="preserve"> </w:t>
      </w:r>
      <w:r w:rsidR="00887673">
        <w:rPr>
          <w:lang w:val="fr-CA"/>
        </w:rPr>
        <w:t xml:space="preserve">les </w:t>
      </w:r>
      <w:r w:rsidR="006E549C">
        <w:rPr>
          <w:lang w:val="fr-CA"/>
        </w:rPr>
        <w:t>procédure</w:t>
      </w:r>
      <w:r w:rsidR="00887673">
        <w:rPr>
          <w:lang w:val="fr-CA"/>
        </w:rPr>
        <w:t>s</w:t>
      </w:r>
      <w:r w:rsidR="006E549C">
        <w:rPr>
          <w:lang w:val="fr-CA"/>
        </w:rPr>
        <w:t xml:space="preserve"> SQL</w:t>
      </w:r>
      <w:r w:rsidR="00887673">
        <w:rPr>
          <w:lang w:val="fr-CA"/>
        </w:rPr>
        <w:t xml:space="preserve"> tels que documentées dans le fichier Word</w:t>
      </w:r>
      <w:r w:rsidR="00312E2B">
        <w:rPr>
          <w:lang w:val="fr-CA"/>
        </w:rPr>
        <w:t xml:space="preserve"> « </w:t>
      </w:r>
      <w:r w:rsidR="00312E2B" w:rsidRPr="00312E2B">
        <w:rPr>
          <w:lang w:val="fr-CA"/>
        </w:rPr>
        <w:t>Guide_Activation_ORDS_COMMANDE_TP3</w:t>
      </w:r>
      <w:r w:rsidR="00312E2B">
        <w:rPr>
          <w:lang w:val="fr-CA"/>
        </w:rPr>
        <w:t> »</w:t>
      </w:r>
    </w:p>
    <w:p w14:paraId="6D348299" w14:textId="5C148040" w:rsidR="006E549C" w:rsidRDefault="006E549C" w:rsidP="009816B0">
      <w:pPr>
        <w:rPr>
          <w:lang w:val="fr-CA"/>
        </w:rPr>
      </w:pPr>
      <w:r w:rsidRPr="006E549C">
        <w:rPr>
          <w:noProof/>
          <w:lang w:val="fr-CA"/>
        </w:rPr>
        <w:drawing>
          <wp:inline distT="0" distB="0" distL="0" distR="0" wp14:anchorId="198906F9" wp14:editId="38DD2B44">
            <wp:extent cx="1800476" cy="857370"/>
            <wp:effectExtent l="0" t="0" r="0" b="0"/>
            <wp:docPr id="3419044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04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5A41" w14:textId="77777777" w:rsidR="00F35A91" w:rsidRDefault="00F35A91" w:rsidP="009816B0">
      <w:pPr>
        <w:rPr>
          <w:lang w:val="fr-CA"/>
        </w:rPr>
      </w:pPr>
    </w:p>
    <w:p w14:paraId="29A6D2BC" w14:textId="5A5F050C" w:rsidR="00F35A91" w:rsidRPr="00F35A91" w:rsidRDefault="00F35A91" w:rsidP="009816B0">
      <w:pPr>
        <w:rPr>
          <w:b/>
          <w:bCs/>
          <w:lang w:val="fr-CA"/>
        </w:rPr>
      </w:pPr>
      <w:r w:rsidRPr="00F35A91">
        <w:rPr>
          <w:b/>
          <w:bCs/>
          <w:lang w:val="fr-CA"/>
        </w:rPr>
        <w:t>2025-05-23</w:t>
      </w:r>
    </w:p>
    <w:p w14:paraId="760586C7" w14:textId="07B017B2" w:rsidR="00F35A91" w:rsidRDefault="000344A4" w:rsidP="009816B0">
      <w:pPr>
        <w:rPr>
          <w:lang w:val="fr-CA"/>
        </w:rPr>
      </w:pPr>
      <w:r w:rsidRPr="000344A4">
        <w:rPr>
          <w:noProof/>
          <w:lang w:val="fr-CA"/>
        </w:rPr>
        <w:drawing>
          <wp:inline distT="0" distB="0" distL="0" distR="0" wp14:anchorId="0989CF86" wp14:editId="35766775">
            <wp:extent cx="5943600" cy="255905"/>
            <wp:effectExtent l="0" t="0" r="0" b="0"/>
            <wp:docPr id="15629685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68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4E3" w14:textId="3157D669" w:rsidR="000344A4" w:rsidRDefault="000344A4" w:rsidP="009816B0">
      <w:pPr>
        <w:rPr>
          <w:lang w:val="fr-CA"/>
        </w:rPr>
      </w:pPr>
      <w:proofErr w:type="gramStart"/>
      <w:r>
        <w:rPr>
          <w:lang w:val="fr-CA"/>
        </w:rPr>
        <w:t>Le api</w:t>
      </w:r>
      <w:proofErr w:type="gramEnd"/>
      <w:r>
        <w:rPr>
          <w:lang w:val="fr-CA"/>
        </w:rPr>
        <w:t xml:space="preserve"> REST écoute,</w:t>
      </w:r>
    </w:p>
    <w:p w14:paraId="7BFED3C7" w14:textId="109A21B7" w:rsidR="00540F69" w:rsidRDefault="00540F69" w:rsidP="009816B0">
      <w:pPr>
        <w:rPr>
          <w:lang w:val="fr-CA"/>
        </w:rPr>
      </w:pPr>
      <w:r w:rsidRPr="00540F69">
        <w:rPr>
          <w:noProof/>
          <w:lang w:val="fr-CA"/>
        </w:rPr>
        <w:lastRenderedPageBreak/>
        <w:drawing>
          <wp:inline distT="0" distB="0" distL="0" distR="0" wp14:anchorId="040C33F7" wp14:editId="63322CF9">
            <wp:extent cx="1771897" cy="3829584"/>
            <wp:effectExtent l="0" t="0" r="0" b="0"/>
            <wp:docPr id="1250520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0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62A3" w14:textId="3BFF31D8" w:rsidR="00540F69" w:rsidRDefault="00540F69" w:rsidP="009816B0">
      <w:pPr>
        <w:rPr>
          <w:lang w:val="fr-CA"/>
        </w:rPr>
      </w:pPr>
      <w:r>
        <w:rPr>
          <w:lang w:val="fr-CA"/>
        </w:rPr>
        <w:t>J’ai les tables.</w:t>
      </w:r>
    </w:p>
    <w:p w14:paraId="4254F9E3" w14:textId="4C63E144" w:rsidR="00540F69" w:rsidRDefault="009B5073" w:rsidP="009816B0">
      <w:pPr>
        <w:rPr>
          <w:lang w:val="fr-CA"/>
        </w:rPr>
      </w:pPr>
      <w:r w:rsidRPr="009B5073">
        <w:rPr>
          <w:noProof/>
          <w:lang w:val="fr-CA"/>
        </w:rPr>
        <w:drawing>
          <wp:inline distT="0" distB="0" distL="0" distR="0" wp14:anchorId="200D0CC5" wp14:editId="2FAF9D49">
            <wp:extent cx="1971950" cy="647790"/>
            <wp:effectExtent l="0" t="0" r="9525" b="0"/>
            <wp:docPr id="1291684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84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proofErr w:type="gramStart"/>
      <w:r>
        <w:rPr>
          <w:lang w:val="fr-CA"/>
        </w:rPr>
        <w:t>tout</w:t>
      </w:r>
      <w:proofErr w:type="gramEnd"/>
      <w:r>
        <w:rPr>
          <w:lang w:val="fr-CA"/>
        </w:rPr>
        <w:t xml:space="preserve"> semble aller au mieux</w:t>
      </w:r>
    </w:p>
    <w:p w14:paraId="7426156F" w14:textId="77777777" w:rsidR="009B5073" w:rsidRDefault="009B5073" w:rsidP="009816B0">
      <w:pPr>
        <w:rPr>
          <w:lang w:val="fr-CA"/>
        </w:rPr>
      </w:pPr>
    </w:p>
    <w:p w14:paraId="52A9629F" w14:textId="3275A8BC" w:rsidR="009B5073" w:rsidRDefault="00F048FF" w:rsidP="009816B0">
      <w:pPr>
        <w:rPr>
          <w:lang w:val="fr-CA"/>
        </w:rPr>
      </w:pPr>
      <w:r>
        <w:rPr>
          <w:lang w:val="fr-CA"/>
        </w:rPr>
        <w:t>Mais rien ne s’Affiche sur le site web.</w:t>
      </w:r>
    </w:p>
    <w:p w14:paraId="1AE1B3EF" w14:textId="04040814" w:rsidR="00416924" w:rsidRDefault="00416924" w:rsidP="00416924">
      <w:pPr>
        <w:rPr>
          <w:b/>
          <w:bCs/>
          <w:lang w:val="fr-CA"/>
        </w:rPr>
      </w:pPr>
      <w:r w:rsidRPr="00F35A91">
        <w:rPr>
          <w:b/>
          <w:bCs/>
          <w:lang w:val="fr-CA"/>
        </w:rPr>
        <w:t>2025-05-2</w:t>
      </w:r>
      <w:r>
        <w:rPr>
          <w:b/>
          <w:bCs/>
          <w:lang w:val="fr-CA"/>
        </w:rPr>
        <w:t>4</w:t>
      </w:r>
    </w:p>
    <w:p w14:paraId="41A9A026" w14:textId="0F057351" w:rsidR="00F048FF" w:rsidRDefault="00416924" w:rsidP="00416924">
      <w:pPr>
        <w:rPr>
          <w:lang w:val="fr-CA"/>
        </w:rPr>
      </w:pPr>
      <w:r>
        <w:rPr>
          <w:lang w:val="fr-CA"/>
        </w:rPr>
        <w:t xml:space="preserve">J’ai tout désinstallé pour réessayer avec la machine virtuelle </w:t>
      </w:r>
      <w:proofErr w:type="spellStart"/>
      <w:r w:rsidR="00F048FF">
        <w:rPr>
          <w:lang w:val="fr-CA"/>
        </w:rPr>
        <w:t>OracleDataBase</w:t>
      </w:r>
      <w:proofErr w:type="spellEnd"/>
      <w:r w:rsidR="00F048FF">
        <w:rPr>
          <w:lang w:val="fr-CA"/>
        </w:rPr>
        <w:t>, j’ai écrit le JavaScript pour l’affichage sur les pages html</w:t>
      </w:r>
      <w:r w:rsidR="00402521">
        <w:rPr>
          <w:lang w:val="fr-CA"/>
        </w:rPr>
        <w:t>.</w:t>
      </w:r>
    </w:p>
    <w:p w14:paraId="16562C9F" w14:textId="77777777" w:rsidR="00C62152" w:rsidRDefault="00C62152" w:rsidP="00416924">
      <w:pPr>
        <w:rPr>
          <w:lang w:val="fr-CA"/>
        </w:rPr>
      </w:pPr>
    </w:p>
    <w:p w14:paraId="618EF58D" w14:textId="100B4CD0" w:rsidR="00C62152" w:rsidRDefault="00C62152" w:rsidP="00416924">
      <w:pPr>
        <w:rPr>
          <w:b/>
          <w:bCs/>
          <w:lang w:val="fr-CA"/>
        </w:rPr>
      </w:pPr>
      <w:r w:rsidRPr="00AA13CC">
        <w:rPr>
          <w:b/>
          <w:bCs/>
          <w:lang w:val="fr-CA"/>
        </w:rPr>
        <w:t>2025-05</w:t>
      </w:r>
      <w:r w:rsidR="00AA13CC" w:rsidRPr="00AA13CC">
        <w:rPr>
          <w:b/>
          <w:bCs/>
          <w:lang w:val="fr-CA"/>
        </w:rPr>
        <w:t>-25</w:t>
      </w:r>
    </w:p>
    <w:p w14:paraId="189352DE" w14:textId="0F3965F3" w:rsidR="005F2BFE" w:rsidRDefault="00AA13CC" w:rsidP="00416924">
      <w:pPr>
        <w:rPr>
          <w:lang w:val="fr-CA"/>
        </w:rPr>
      </w:pPr>
      <w:r>
        <w:rPr>
          <w:lang w:val="fr-CA"/>
        </w:rPr>
        <w:t xml:space="preserve">Encore une fois, j’ai tout désinstallé pour repartir de zéro, nouvelle machine virtuelle, nouveau </w:t>
      </w:r>
      <w:proofErr w:type="spellStart"/>
      <w:r w:rsidR="005F2BFE">
        <w:rPr>
          <w:lang w:val="fr-CA"/>
        </w:rPr>
        <w:t>SQLDev</w:t>
      </w:r>
      <w:proofErr w:type="spellEnd"/>
      <w:r w:rsidR="005F2BFE">
        <w:rPr>
          <w:lang w:val="fr-CA"/>
        </w:rPr>
        <w:t>, j’ai tout recommencé de A à Z.</w:t>
      </w:r>
    </w:p>
    <w:p w14:paraId="7307E9C5" w14:textId="55D5A487" w:rsidR="005F2BFE" w:rsidRPr="00AA13CC" w:rsidRDefault="005F2BFE" w:rsidP="00416924">
      <w:pPr>
        <w:rPr>
          <w:lang w:val="fr-CA"/>
        </w:rPr>
      </w:pPr>
      <w:r>
        <w:rPr>
          <w:lang w:val="fr-CA"/>
        </w:rPr>
        <w:t xml:space="preserve">J’ai également reçu </w:t>
      </w:r>
      <w:r w:rsidR="00DF0724">
        <w:rPr>
          <w:lang w:val="fr-CA"/>
        </w:rPr>
        <w:t>quelques jours auparavant</w:t>
      </w:r>
      <w:r>
        <w:rPr>
          <w:lang w:val="fr-CA"/>
        </w:rPr>
        <w:t xml:space="preserve"> de l’aide d’un des techniciens à l’école qui ma grandement aidé, remerciements à lui.</w:t>
      </w:r>
    </w:p>
    <w:p w14:paraId="43B9BAF9" w14:textId="77777777" w:rsidR="00402521" w:rsidRDefault="00402521" w:rsidP="00416924">
      <w:pPr>
        <w:rPr>
          <w:lang w:val="fr-CA"/>
        </w:rPr>
      </w:pPr>
    </w:p>
    <w:sectPr w:rsidR="00402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B0"/>
    <w:rsid w:val="000142FB"/>
    <w:rsid w:val="000344A4"/>
    <w:rsid w:val="001012E7"/>
    <w:rsid w:val="001A0823"/>
    <w:rsid w:val="00284085"/>
    <w:rsid w:val="002F4B87"/>
    <w:rsid w:val="00312E2B"/>
    <w:rsid w:val="00360006"/>
    <w:rsid w:val="003A4F0F"/>
    <w:rsid w:val="004003ED"/>
    <w:rsid w:val="00402521"/>
    <w:rsid w:val="00416924"/>
    <w:rsid w:val="004749E9"/>
    <w:rsid w:val="004B19EB"/>
    <w:rsid w:val="004E6F73"/>
    <w:rsid w:val="00514F74"/>
    <w:rsid w:val="00540F69"/>
    <w:rsid w:val="005F2BFE"/>
    <w:rsid w:val="006208E1"/>
    <w:rsid w:val="0063345C"/>
    <w:rsid w:val="006C6C23"/>
    <w:rsid w:val="006E47BA"/>
    <w:rsid w:val="006E549C"/>
    <w:rsid w:val="007D412A"/>
    <w:rsid w:val="007E6BDD"/>
    <w:rsid w:val="0082161E"/>
    <w:rsid w:val="00864E09"/>
    <w:rsid w:val="00882AAB"/>
    <w:rsid w:val="00887673"/>
    <w:rsid w:val="00891727"/>
    <w:rsid w:val="008F10B1"/>
    <w:rsid w:val="00961444"/>
    <w:rsid w:val="009816B0"/>
    <w:rsid w:val="009B5073"/>
    <w:rsid w:val="009F74E0"/>
    <w:rsid w:val="00A65AD2"/>
    <w:rsid w:val="00AA13CC"/>
    <w:rsid w:val="00AF4720"/>
    <w:rsid w:val="00B769C6"/>
    <w:rsid w:val="00C62152"/>
    <w:rsid w:val="00C93F18"/>
    <w:rsid w:val="00CF5555"/>
    <w:rsid w:val="00D02BE9"/>
    <w:rsid w:val="00D10239"/>
    <w:rsid w:val="00D22CE7"/>
    <w:rsid w:val="00D526A7"/>
    <w:rsid w:val="00DF0724"/>
    <w:rsid w:val="00E715FE"/>
    <w:rsid w:val="00EB7AA2"/>
    <w:rsid w:val="00F048FF"/>
    <w:rsid w:val="00F35A91"/>
    <w:rsid w:val="00F47452"/>
    <w:rsid w:val="00F5039F"/>
    <w:rsid w:val="00F73A4B"/>
    <w:rsid w:val="00F85CE4"/>
    <w:rsid w:val="00FB1883"/>
    <w:rsid w:val="00FB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D7D4"/>
  <w15:chartTrackingRefBased/>
  <w15:docId w15:val="{E1175D06-822C-4EA2-840F-EDCA6EE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24"/>
  </w:style>
  <w:style w:type="paragraph" w:styleId="Titre1">
    <w:name w:val="heading 1"/>
    <w:basedOn w:val="Normal"/>
    <w:next w:val="Normal"/>
    <w:link w:val="Titre1Car"/>
    <w:uiPriority w:val="9"/>
    <w:qFormat/>
    <w:rsid w:val="0098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1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1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1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16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16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16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16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16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16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16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16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16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1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16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16B0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81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Moualek, Hani</dc:creator>
  <cp:keywords/>
  <dc:description/>
  <cp:lastModifiedBy>Moualek, Hani</cp:lastModifiedBy>
  <cp:revision>47</cp:revision>
  <dcterms:created xsi:type="dcterms:W3CDTF">2025-05-20T15:19:00Z</dcterms:created>
  <dcterms:modified xsi:type="dcterms:W3CDTF">2025-05-26T17:49:00Z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2025-05-20T15:23:42Z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2ca129e2-8afe-4f79-aebe-2f04b3808942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