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DBE7" w14:textId="77777777" w:rsidR="00893254" w:rsidRDefault="00000000">
      <w:pPr>
        <w:spacing w:before="800" w:after="80"/>
        <w:jc w:val="center"/>
      </w:pPr>
      <w:r>
        <w:rPr>
          <w:b/>
          <w:bCs/>
          <w:color w:val="1F4E79"/>
          <w:sz w:val="48"/>
          <w:szCs w:val="48"/>
        </w:rPr>
        <w:t>TECHNICAL DOCUMENTATION</w:t>
      </w:r>
    </w:p>
    <w:p w14:paraId="2529DE99" w14:textId="77777777" w:rsidR="00893254" w:rsidRDefault="00000000">
      <w:pPr>
        <w:spacing w:before="80" w:after="80"/>
        <w:jc w:val="center"/>
      </w:pPr>
      <w:r>
        <w:rPr>
          <w:color w:val="2E75B6"/>
          <w:sz w:val="34"/>
          <w:szCs w:val="34"/>
        </w:rPr>
        <w:t>RAG-Based Customer Support Assistant</w:t>
      </w:r>
    </w:p>
    <w:p w14:paraId="524D5777" w14:textId="77777777" w:rsidR="00893254" w:rsidRDefault="00000000">
      <w:pPr>
        <w:spacing w:before="40" w:after="200"/>
        <w:jc w:val="center"/>
      </w:pPr>
      <w:r>
        <w:rPr>
          <w:i/>
          <w:iCs/>
          <w:color w:val="595959"/>
          <w:sz w:val="26"/>
          <w:szCs w:val="26"/>
        </w:rPr>
        <w:t>with LangGraph &amp; Human-in-the-Loop (HITL)</w:t>
      </w:r>
    </w:p>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3"/>
        <w:gridCol w:w="6018"/>
      </w:tblGrid>
      <w:tr w:rsidR="00893254" w14:paraId="68D8F34C" w14:textId="77777777" w:rsidTr="00AF22E6">
        <w:tblPrEx>
          <w:tblCellMar>
            <w:top w:w="0" w:type="dxa"/>
            <w:bottom w:w="0" w:type="dxa"/>
          </w:tblCellMar>
        </w:tblPrEx>
        <w:trPr>
          <w:trHeight w:val="389"/>
        </w:trPr>
        <w:tc>
          <w:tcPr>
            <w:tcW w:w="3483"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C215FCC" w14:textId="77777777" w:rsidR="00893254" w:rsidRDefault="00000000">
            <w:r>
              <w:rPr>
                <w:b/>
                <w:bCs/>
                <w:color w:val="FFFFFF"/>
                <w:sz w:val="20"/>
                <w:szCs w:val="20"/>
              </w:rPr>
              <w:t>Project</w:t>
            </w:r>
          </w:p>
        </w:tc>
        <w:tc>
          <w:tcPr>
            <w:tcW w:w="601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76500B5" w14:textId="77777777" w:rsidR="00893254" w:rsidRDefault="00000000">
            <w:r>
              <w:rPr>
                <w:color w:val="2D2D2D"/>
                <w:sz w:val="20"/>
                <w:szCs w:val="20"/>
              </w:rPr>
              <w:t>RAG Customer Support Bot</w:t>
            </w:r>
          </w:p>
        </w:tc>
      </w:tr>
      <w:tr w:rsidR="00893254" w14:paraId="28A68A8A" w14:textId="77777777" w:rsidTr="00AF22E6">
        <w:tblPrEx>
          <w:tblCellMar>
            <w:top w:w="0" w:type="dxa"/>
            <w:bottom w:w="0" w:type="dxa"/>
          </w:tblCellMar>
        </w:tblPrEx>
        <w:trPr>
          <w:trHeight w:val="369"/>
        </w:trPr>
        <w:tc>
          <w:tcPr>
            <w:tcW w:w="3483"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5FA98C1" w14:textId="77777777" w:rsidR="00893254" w:rsidRDefault="00000000">
            <w:r>
              <w:rPr>
                <w:b/>
                <w:bCs/>
                <w:color w:val="FFFFFF"/>
                <w:sz w:val="20"/>
                <w:szCs w:val="20"/>
              </w:rPr>
              <w:t>Document Type</w:t>
            </w:r>
          </w:p>
        </w:tc>
        <w:tc>
          <w:tcPr>
            <w:tcW w:w="601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9C2FE67" w14:textId="77777777" w:rsidR="00893254" w:rsidRDefault="00000000">
            <w:r>
              <w:rPr>
                <w:color w:val="2D2D2D"/>
                <w:sz w:val="20"/>
                <w:szCs w:val="20"/>
              </w:rPr>
              <w:t>Technical Documentation</w:t>
            </w:r>
          </w:p>
        </w:tc>
      </w:tr>
      <w:tr w:rsidR="00893254" w14:paraId="1CF7DB1E" w14:textId="77777777" w:rsidTr="00AF22E6">
        <w:tblPrEx>
          <w:tblCellMar>
            <w:top w:w="0" w:type="dxa"/>
            <w:bottom w:w="0" w:type="dxa"/>
          </w:tblCellMar>
        </w:tblPrEx>
        <w:trPr>
          <w:trHeight w:val="779"/>
        </w:trPr>
        <w:tc>
          <w:tcPr>
            <w:tcW w:w="3483"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81D90CC" w14:textId="77777777" w:rsidR="00893254" w:rsidRDefault="00000000">
            <w:r>
              <w:rPr>
                <w:b/>
                <w:bCs/>
                <w:color w:val="FFFFFF"/>
                <w:sz w:val="20"/>
                <w:szCs w:val="20"/>
              </w:rPr>
              <w:t>Stack</w:t>
            </w:r>
          </w:p>
        </w:tc>
        <w:tc>
          <w:tcPr>
            <w:tcW w:w="601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148B295" w14:textId="77777777" w:rsidR="00893254" w:rsidRDefault="00000000">
            <w:proofErr w:type="spellStart"/>
            <w:r>
              <w:rPr>
                <w:color w:val="2D2D2D"/>
                <w:sz w:val="20"/>
                <w:szCs w:val="20"/>
              </w:rPr>
              <w:t>LangChain</w:t>
            </w:r>
            <w:proofErr w:type="spellEnd"/>
            <w:r>
              <w:rPr>
                <w:color w:val="2D2D2D"/>
                <w:sz w:val="20"/>
                <w:szCs w:val="20"/>
              </w:rPr>
              <w:t xml:space="preserve"> · LangGraph · </w:t>
            </w:r>
            <w:proofErr w:type="spellStart"/>
            <w:r>
              <w:rPr>
                <w:color w:val="2D2D2D"/>
                <w:sz w:val="20"/>
                <w:szCs w:val="20"/>
              </w:rPr>
              <w:t>ChromaDB</w:t>
            </w:r>
            <w:proofErr w:type="spellEnd"/>
            <w:r>
              <w:rPr>
                <w:color w:val="2D2D2D"/>
                <w:sz w:val="20"/>
                <w:szCs w:val="20"/>
              </w:rPr>
              <w:t xml:space="preserve"> · Gemma-3-27B-IT</w:t>
            </w:r>
          </w:p>
        </w:tc>
      </w:tr>
      <w:tr w:rsidR="00893254" w14:paraId="33AB5C09" w14:textId="77777777" w:rsidTr="00AF22E6">
        <w:tblPrEx>
          <w:tblCellMar>
            <w:top w:w="0" w:type="dxa"/>
            <w:bottom w:w="0" w:type="dxa"/>
          </w:tblCellMar>
        </w:tblPrEx>
        <w:trPr>
          <w:trHeight w:val="389"/>
        </w:trPr>
        <w:tc>
          <w:tcPr>
            <w:tcW w:w="3483"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B9DD155" w14:textId="37199CCB" w:rsidR="00893254" w:rsidRDefault="00D466E1">
            <w:r>
              <w:rPr>
                <w:b/>
                <w:bCs/>
                <w:color w:val="FFFFFF"/>
                <w:sz w:val="20"/>
                <w:szCs w:val="20"/>
              </w:rPr>
              <w:t>Name</w:t>
            </w:r>
          </w:p>
        </w:tc>
        <w:tc>
          <w:tcPr>
            <w:tcW w:w="601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0749601" w14:textId="523FC13A" w:rsidR="00893254" w:rsidRDefault="00D466E1">
            <w:r>
              <w:rPr>
                <w:color w:val="2D2D2D"/>
                <w:sz w:val="20"/>
                <w:szCs w:val="20"/>
              </w:rPr>
              <w:t>Prachi Uday Jakati</w:t>
            </w:r>
          </w:p>
        </w:tc>
      </w:tr>
      <w:tr w:rsidR="00893254" w14:paraId="680C7627" w14:textId="77777777" w:rsidTr="00AF22E6">
        <w:tblPrEx>
          <w:tblCellMar>
            <w:top w:w="0" w:type="dxa"/>
            <w:bottom w:w="0" w:type="dxa"/>
          </w:tblCellMar>
        </w:tblPrEx>
        <w:trPr>
          <w:trHeight w:val="389"/>
        </w:trPr>
        <w:tc>
          <w:tcPr>
            <w:tcW w:w="3483"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FF69D89" w14:textId="0A92C5CD" w:rsidR="00893254" w:rsidRDefault="00D466E1">
            <w:r>
              <w:rPr>
                <w:b/>
                <w:bCs/>
                <w:color w:val="FFFFFF"/>
                <w:sz w:val="20"/>
                <w:szCs w:val="20"/>
              </w:rPr>
              <w:t xml:space="preserve">Intern ID </w:t>
            </w:r>
          </w:p>
        </w:tc>
        <w:tc>
          <w:tcPr>
            <w:tcW w:w="6018"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306698F" w14:textId="685BAD2B" w:rsidR="00893254" w:rsidRDefault="00D466E1">
            <w:r w:rsidRPr="00D466E1">
              <w:rPr>
                <w:color w:val="2D2D2D"/>
                <w:sz w:val="20"/>
                <w:szCs w:val="20"/>
              </w:rPr>
              <w:t>IN126057402</w:t>
            </w:r>
          </w:p>
        </w:tc>
      </w:tr>
    </w:tbl>
    <w:p w14:paraId="411DA2E4" w14:textId="77777777" w:rsidR="00893254" w:rsidRDefault="00893254">
      <w:pPr>
        <w:spacing w:before="600"/>
      </w:pPr>
    </w:p>
    <w:p w14:paraId="28FECDCF" w14:textId="77777777" w:rsidR="00893254" w:rsidRDefault="00000000">
      <w:r>
        <w:br w:type="page"/>
      </w:r>
    </w:p>
    <w:p w14:paraId="522A54E4" w14:textId="77777777" w:rsidR="00893254" w:rsidRDefault="00000000">
      <w:pPr>
        <w:shd w:val="clear" w:color="auto" w:fill="1F4E79"/>
        <w:spacing w:before="320" w:after="120"/>
      </w:pPr>
      <w:r>
        <w:rPr>
          <w:b/>
          <w:bCs/>
          <w:color w:val="FFFFFF"/>
          <w:sz w:val="26"/>
          <w:szCs w:val="26"/>
        </w:rPr>
        <w:lastRenderedPageBreak/>
        <w:t xml:space="preserve">  SECTION 1: INTRODUCTION  </w:t>
      </w:r>
    </w:p>
    <w:p w14:paraId="3D078EBD" w14:textId="77777777" w:rsidR="00893254" w:rsidRDefault="00893254">
      <w:pPr>
        <w:spacing w:before="80"/>
      </w:pPr>
    </w:p>
    <w:p w14:paraId="65FBAF51" w14:textId="77777777" w:rsidR="00893254" w:rsidRDefault="00000000">
      <w:pPr>
        <w:pStyle w:val="Heading2"/>
      </w:pPr>
      <w:proofErr w:type="gramStart"/>
      <w:r>
        <w:t>1.1  What</w:t>
      </w:r>
      <w:proofErr w:type="gramEnd"/>
      <w:r>
        <w:t xml:space="preserve"> is Retrieval-Augmented Generation (RAG)?</w:t>
      </w:r>
    </w:p>
    <w:p w14:paraId="03819B49" w14:textId="77777777" w:rsidR="00893254" w:rsidRDefault="00000000">
      <w:pPr>
        <w:spacing w:before="60" w:after="80"/>
        <w:jc w:val="both"/>
      </w:pPr>
      <w:r>
        <w:rPr>
          <w:color w:val="2D2D2D"/>
        </w:rPr>
        <w:t>Retrieval-Augmented Generation is an AI architecture pattern that enhances a large language model's ability to answer questions by first retrieving relevant information from an external knowledge source, then using that retrieved content as the factual grounding for its generated response. Unlike a standalone LLM which relies solely on knowledge baked into its parameters during training, a RAG system can answer questions about any document corpus without retraining the model.</w:t>
      </w:r>
    </w:p>
    <w:p w14:paraId="1E2EDF5E" w14:textId="77777777" w:rsidR="00893254" w:rsidRDefault="00893254">
      <w:pPr>
        <w:spacing w:before="60"/>
      </w:pPr>
    </w:p>
    <w:p w14:paraId="073BD432" w14:textId="77777777" w:rsidR="00893254" w:rsidRDefault="00000000">
      <w:pPr>
        <w:spacing w:before="60" w:after="80"/>
        <w:jc w:val="both"/>
      </w:pPr>
      <w:r>
        <w:rPr>
          <w:color w:val="2D2D2D"/>
        </w:rPr>
        <w:t xml:space="preserve">The name describes the three-stage pipeline precisely: Retrieve the most relevant document passages for the query, Augment the LLM prompt with those passages as context, and </w:t>
      </w:r>
      <w:proofErr w:type="gramStart"/>
      <w:r>
        <w:rPr>
          <w:color w:val="2D2D2D"/>
        </w:rPr>
        <w:t>Generate</w:t>
      </w:r>
      <w:proofErr w:type="gramEnd"/>
      <w:r>
        <w:rPr>
          <w:color w:val="2D2D2D"/>
        </w:rPr>
        <w:t xml:space="preserve"> a grounded answer using both the retrieved context and the model's language capabilities. This separates the knowledge store (the vector database) from the reasoning engine (the LLM), making each independently updatable.</w:t>
      </w:r>
    </w:p>
    <w:p w14:paraId="1D483ABD" w14:textId="77777777" w:rsidR="00893254" w:rsidRDefault="008932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18EFB5AB"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0F4F5"/>
            <w:tcMar>
              <w:top w:w="140" w:type="dxa"/>
              <w:left w:w="200" w:type="dxa"/>
              <w:bottom w:w="140" w:type="dxa"/>
              <w:right w:w="200" w:type="dxa"/>
            </w:tcMar>
          </w:tcPr>
          <w:p w14:paraId="77021D74" w14:textId="77777777" w:rsidR="00893254" w:rsidRDefault="00000000">
            <w:pPr>
              <w:spacing w:after="60"/>
            </w:pPr>
            <w:r>
              <w:rPr>
                <w:b/>
                <w:bCs/>
                <w:color w:val="006D77"/>
              </w:rPr>
              <w:t>RAG vs Fine-Tuning</w:t>
            </w:r>
          </w:p>
          <w:p w14:paraId="2730DF35" w14:textId="77777777" w:rsidR="00893254" w:rsidRDefault="00000000">
            <w:r>
              <w:rPr>
                <w:color w:val="2D2D2D"/>
              </w:rPr>
              <w:t>Fine-tuning permanently bakes knowledge into model weights — expensive, slow, and requires retraining whenever the knowledge changes. RAG externalises knowledge into a retrievable store — the document can be updated in minutes and the model never needs to be retrained. For customer support use cases where policies and products change frequently, RAG is vastly more practical.</w:t>
            </w:r>
          </w:p>
        </w:tc>
      </w:tr>
    </w:tbl>
    <w:p w14:paraId="3F192A8D" w14:textId="77777777" w:rsidR="00893254" w:rsidRDefault="00893254">
      <w:pPr>
        <w:spacing w:before="100"/>
      </w:pPr>
    </w:p>
    <w:p w14:paraId="43823D5D" w14:textId="77777777" w:rsidR="00893254" w:rsidRDefault="00000000">
      <w:pPr>
        <w:pStyle w:val="Heading2"/>
      </w:pPr>
      <w:proofErr w:type="gramStart"/>
      <w:r>
        <w:t>1.2  Why</w:t>
      </w:r>
      <w:proofErr w:type="gramEnd"/>
      <w:r>
        <w:t xml:space="preserve"> is RAG Needed?</w:t>
      </w:r>
    </w:p>
    <w:p w14:paraId="7678DFF7" w14:textId="77777777" w:rsidR="00893254" w:rsidRDefault="00000000">
      <w:pPr>
        <w:spacing w:before="60" w:after="80"/>
        <w:jc w:val="both"/>
      </w:pPr>
      <w:r>
        <w:rPr>
          <w:color w:val="2D2D2D"/>
        </w:rPr>
        <w:t>Standard LLMs have two critical limitations for customer support applications: their knowledge has a training cutoff date, and they hallucinate — they generate plausible-sounding but factually incorrect answers when they lack information. A customer support system that confidently provides wrong answers is worse than one that says 'I don't know'.</w:t>
      </w:r>
    </w:p>
    <w:p w14:paraId="1634F600" w14:textId="77777777" w:rsidR="00893254" w:rsidRDefault="00893254">
      <w:pPr>
        <w:spacing w:before="60"/>
      </w:pPr>
    </w:p>
    <w:p w14:paraId="08CE2DCD" w14:textId="77777777" w:rsidR="00893254" w:rsidRDefault="00000000">
      <w:pPr>
        <w:pStyle w:val="ListParagraph"/>
        <w:numPr>
          <w:ilvl w:val="0"/>
          <w:numId w:val="2"/>
        </w:numPr>
        <w:spacing w:before="40" w:after="40"/>
      </w:pPr>
      <w:r>
        <w:rPr>
          <w:b/>
          <w:bCs/>
          <w:color w:val="2E75B6"/>
        </w:rPr>
        <w:t xml:space="preserve">Grounding: </w:t>
      </w:r>
      <w:r>
        <w:rPr>
          <w:color w:val="2D2D2D"/>
        </w:rPr>
        <w:t>Knowledge grounding: The LLM answers are anchored to the specific text in the uploaded PDF, preventing hallucination about product specifics.</w:t>
      </w:r>
    </w:p>
    <w:p w14:paraId="68BFD61B" w14:textId="77777777" w:rsidR="00893254" w:rsidRDefault="00000000">
      <w:pPr>
        <w:pStyle w:val="ListParagraph"/>
        <w:numPr>
          <w:ilvl w:val="0"/>
          <w:numId w:val="2"/>
        </w:numPr>
        <w:spacing w:before="40" w:after="40"/>
      </w:pPr>
      <w:r>
        <w:rPr>
          <w:b/>
          <w:bCs/>
          <w:color w:val="2E75B6"/>
        </w:rPr>
        <w:t xml:space="preserve">Freshness: </w:t>
      </w:r>
      <w:r>
        <w:rPr>
          <w:color w:val="2D2D2D"/>
        </w:rPr>
        <w:t>Always current: Update the PDF knowledge base and re-ingest — the system reflects the change immediately without any model retraining.</w:t>
      </w:r>
    </w:p>
    <w:p w14:paraId="2285B256" w14:textId="77777777" w:rsidR="00893254" w:rsidRDefault="00000000">
      <w:pPr>
        <w:pStyle w:val="ListParagraph"/>
        <w:numPr>
          <w:ilvl w:val="0"/>
          <w:numId w:val="2"/>
        </w:numPr>
        <w:spacing w:before="40" w:after="40"/>
      </w:pPr>
      <w:r>
        <w:rPr>
          <w:b/>
          <w:bCs/>
          <w:color w:val="2E75B6"/>
        </w:rPr>
        <w:t xml:space="preserve">Transparency: </w:t>
      </w:r>
      <w:r>
        <w:rPr>
          <w:color w:val="2D2D2D"/>
        </w:rPr>
        <w:t>Auditability: Retrieved chunks can be logged alongside answers, making it possible to trace exactly which document passage produced each answer.</w:t>
      </w:r>
    </w:p>
    <w:p w14:paraId="7E174FA0" w14:textId="77777777" w:rsidR="00893254" w:rsidRDefault="00000000">
      <w:pPr>
        <w:pStyle w:val="ListParagraph"/>
        <w:numPr>
          <w:ilvl w:val="0"/>
          <w:numId w:val="2"/>
        </w:numPr>
        <w:spacing w:before="40" w:after="40"/>
      </w:pPr>
      <w:r>
        <w:rPr>
          <w:b/>
          <w:bCs/>
          <w:color w:val="2E75B6"/>
        </w:rPr>
        <w:t xml:space="preserve">Economics: </w:t>
      </w:r>
      <w:r>
        <w:rPr>
          <w:color w:val="2D2D2D"/>
        </w:rPr>
        <w:t>Cost efficiency: A small, cheap embedding model handles the heavy lifting of retrieval. The expensive LLM API is only called when needed.</w:t>
      </w:r>
    </w:p>
    <w:p w14:paraId="5F56AAC7" w14:textId="77777777" w:rsidR="00893254" w:rsidRDefault="00893254">
      <w:pPr>
        <w:spacing w:before="100"/>
      </w:pPr>
    </w:p>
    <w:p w14:paraId="1AE285A9" w14:textId="77777777" w:rsidR="00893254" w:rsidRDefault="00000000">
      <w:pPr>
        <w:pStyle w:val="Heading2"/>
      </w:pPr>
      <w:proofErr w:type="gramStart"/>
      <w:r>
        <w:t>1.3  Use</w:t>
      </w:r>
      <w:proofErr w:type="gramEnd"/>
      <w:r>
        <w:t xml:space="preserve"> Case Overview</w:t>
      </w:r>
    </w:p>
    <w:p w14:paraId="7F2E7769" w14:textId="77777777" w:rsidR="00893254" w:rsidRDefault="00000000">
      <w:pPr>
        <w:spacing w:before="60" w:after="80"/>
        <w:jc w:val="both"/>
      </w:pPr>
      <w:r>
        <w:rPr>
          <w:color w:val="2D2D2D"/>
        </w:rPr>
        <w:t>This system implements a customer support assistant for a company with a structured knowledge base document (product manuals, FAQs, policy guides, or technical handbooks). The assistant is designed to:</w:t>
      </w:r>
    </w:p>
    <w:p w14:paraId="34A8013D" w14:textId="77777777" w:rsidR="00893254" w:rsidRDefault="00893254">
      <w:pPr>
        <w:spacing w:before="60"/>
      </w:pPr>
    </w:p>
    <w:p w14:paraId="2C445202" w14:textId="77777777" w:rsidR="00893254" w:rsidRDefault="00000000">
      <w:pPr>
        <w:pStyle w:val="ListParagraph"/>
        <w:numPr>
          <w:ilvl w:val="0"/>
          <w:numId w:val="2"/>
        </w:numPr>
        <w:spacing w:before="40" w:after="40"/>
      </w:pPr>
      <w:r>
        <w:rPr>
          <w:color w:val="2D2D2D"/>
        </w:rPr>
        <w:t>Answer common customer questions instantly using information from the knowledge base PDF</w:t>
      </w:r>
    </w:p>
    <w:p w14:paraId="540AF031" w14:textId="77777777" w:rsidR="00893254" w:rsidRDefault="00000000">
      <w:pPr>
        <w:pStyle w:val="ListParagraph"/>
        <w:numPr>
          <w:ilvl w:val="0"/>
          <w:numId w:val="2"/>
        </w:numPr>
        <w:spacing w:before="40" w:after="40"/>
      </w:pPr>
      <w:r>
        <w:rPr>
          <w:color w:val="2D2D2D"/>
        </w:rPr>
        <w:lastRenderedPageBreak/>
        <w:t>Detect when a query is outside the scope of the document and escalate to a human agent</w:t>
      </w:r>
    </w:p>
    <w:p w14:paraId="42AD5CFF" w14:textId="77777777" w:rsidR="00893254" w:rsidRDefault="00000000">
      <w:pPr>
        <w:pStyle w:val="ListParagraph"/>
        <w:numPr>
          <w:ilvl w:val="0"/>
          <w:numId w:val="2"/>
        </w:numPr>
        <w:spacing w:before="40" w:after="40"/>
      </w:pPr>
      <w:r>
        <w:rPr>
          <w:color w:val="2D2D2D"/>
        </w:rPr>
        <w:t>Provide a transparent routing decision — showing confidence scores and escalation reasons</w:t>
      </w:r>
    </w:p>
    <w:p w14:paraId="0FD56A45" w14:textId="77777777" w:rsidR="00893254" w:rsidRDefault="00000000">
      <w:pPr>
        <w:pStyle w:val="ListParagraph"/>
        <w:numPr>
          <w:ilvl w:val="0"/>
          <w:numId w:val="2"/>
        </w:numPr>
        <w:spacing w:before="40" w:after="40"/>
      </w:pPr>
      <w:r>
        <w:rPr>
          <w:color w:val="2D2D2D"/>
        </w:rPr>
        <w:t>Log all escalations so the support team can review patterns and improve the knowledge base</w:t>
      </w:r>
    </w:p>
    <w:p w14:paraId="095AA56C" w14:textId="77777777" w:rsidR="00893254" w:rsidRDefault="00893254">
      <w:pPr>
        <w:spacing w:before="60"/>
      </w:pPr>
    </w:p>
    <w:p w14:paraId="7588D73B" w14:textId="77777777" w:rsidR="00893254" w:rsidRDefault="00000000">
      <w:pPr>
        <w:spacing w:before="60" w:after="80"/>
        <w:jc w:val="both"/>
      </w:pPr>
      <w:r>
        <w:rPr>
          <w:color w:val="2D2D2D"/>
        </w:rPr>
        <w:t>The system is designed for an internship/prototype context with a CLI interface, but its architecture directly mirrors production RAG deployments used by companies like Anthropic, Notion, Intercom, and Zendesk for AI-powered support.</w:t>
      </w:r>
    </w:p>
    <w:p w14:paraId="1DB5D8B7" w14:textId="77777777" w:rsidR="00893254" w:rsidRDefault="00893254">
      <w:pPr>
        <w:spacing w:before="200"/>
      </w:pPr>
    </w:p>
    <w:p w14:paraId="644795B5" w14:textId="77777777" w:rsidR="00893254" w:rsidRDefault="00000000">
      <w:r>
        <w:br w:type="page"/>
      </w:r>
    </w:p>
    <w:p w14:paraId="2947278F" w14:textId="77777777" w:rsidR="00893254" w:rsidRDefault="00000000">
      <w:pPr>
        <w:shd w:val="clear" w:color="auto" w:fill="1F4E79"/>
        <w:spacing w:before="320" w:after="120"/>
      </w:pPr>
      <w:r>
        <w:rPr>
          <w:b/>
          <w:bCs/>
          <w:color w:val="FFFFFF"/>
          <w:sz w:val="26"/>
          <w:szCs w:val="26"/>
        </w:rPr>
        <w:lastRenderedPageBreak/>
        <w:t xml:space="preserve">  SECTION 2: SYSTEM ARCHITECTURE EXPLANATION  </w:t>
      </w:r>
    </w:p>
    <w:p w14:paraId="29C55485" w14:textId="77777777" w:rsidR="00893254" w:rsidRDefault="00893254">
      <w:pPr>
        <w:spacing w:before="80"/>
      </w:pPr>
    </w:p>
    <w:p w14:paraId="1248354E" w14:textId="77777777" w:rsidR="00893254" w:rsidRDefault="00000000">
      <w:pPr>
        <w:pStyle w:val="Heading2"/>
      </w:pPr>
      <w:proofErr w:type="gramStart"/>
      <w:r>
        <w:t>2.1  Two</w:t>
      </w:r>
      <w:proofErr w:type="gramEnd"/>
      <w:r>
        <w:t>-Pipeline Architecture</w:t>
      </w:r>
    </w:p>
    <w:p w14:paraId="7731B3A5" w14:textId="77777777" w:rsidR="00893254" w:rsidRDefault="00000000">
      <w:pPr>
        <w:spacing w:before="60" w:after="80"/>
        <w:jc w:val="both"/>
      </w:pPr>
      <w:r>
        <w:rPr>
          <w:color w:val="2D2D2D"/>
        </w:rPr>
        <w:t xml:space="preserve">The system is structured around two distinct pipelines that share the </w:t>
      </w:r>
      <w:proofErr w:type="spellStart"/>
      <w:r>
        <w:rPr>
          <w:color w:val="2D2D2D"/>
        </w:rPr>
        <w:t>ChromaDB</w:t>
      </w:r>
      <w:proofErr w:type="spellEnd"/>
      <w:r>
        <w:rPr>
          <w:color w:val="2D2D2D"/>
        </w:rPr>
        <w:t xml:space="preserve"> vector store as their integration point. Understanding this separation is key to understanding the architecture.</w:t>
      </w:r>
    </w:p>
    <w:p w14:paraId="48C5B7A1" w14:textId="77777777" w:rsidR="00893254" w:rsidRDefault="0089325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93254" w14:paraId="0B921F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4226A89" w14:textId="77777777" w:rsidR="00893254" w:rsidRDefault="00000000">
            <w:r>
              <w:rPr>
                <w:b/>
                <w:bCs/>
                <w:color w:val="FFFFFF"/>
              </w:rPr>
              <w:t>Pipeline</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75DFBD0" w14:textId="77777777" w:rsidR="00893254" w:rsidRDefault="00000000">
            <w:r>
              <w:rPr>
                <w:b/>
                <w:bCs/>
                <w:color w:val="FFFFFF"/>
              </w:rPr>
              <w:t>Description</w:t>
            </w:r>
          </w:p>
        </w:tc>
      </w:tr>
      <w:tr w:rsidR="00893254" w14:paraId="38FEA15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FD2090A" w14:textId="77777777" w:rsidR="00893254" w:rsidRDefault="00000000">
            <w:r>
              <w:rPr>
                <w:b/>
                <w:bCs/>
                <w:color w:val="2E75B6"/>
              </w:rPr>
              <w:t>Ingestion Pipeline</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7B1BF24" w14:textId="77777777" w:rsidR="00893254" w:rsidRDefault="00000000">
            <w:r>
              <w:rPr>
                <w:color w:val="2D2D2D"/>
              </w:rPr>
              <w:t xml:space="preserve">Offline process — runs once when the PDF changes. Loads, chunks, embeds, and stores the entire knowledge base into </w:t>
            </w:r>
            <w:proofErr w:type="spellStart"/>
            <w:r>
              <w:rPr>
                <w:color w:val="2D2D2D"/>
              </w:rPr>
              <w:t>ChromaDB</w:t>
            </w:r>
            <w:proofErr w:type="spellEnd"/>
            <w:r>
              <w:rPr>
                <w:color w:val="2D2D2D"/>
              </w:rPr>
              <w:t>. Output: a populated vector store on disk.</w:t>
            </w:r>
          </w:p>
        </w:tc>
      </w:tr>
      <w:tr w:rsidR="00893254" w14:paraId="3FF47B9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7F8715" w14:textId="77777777" w:rsidR="00893254" w:rsidRDefault="00000000">
            <w:r>
              <w:rPr>
                <w:b/>
                <w:bCs/>
                <w:color w:val="2E75B6"/>
              </w:rPr>
              <w:t>Query Pipeline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6DDE44" w14:textId="77777777" w:rsidR="00893254" w:rsidRDefault="00000000">
            <w:r>
              <w:rPr>
                <w:color w:val="2D2D2D"/>
              </w:rPr>
              <w:t>Online process — runs for every user query. Retrieves, assesses, routes, and generates. Input: user query string. Output: grounded natural language answer or human escalation.</w:t>
            </w:r>
          </w:p>
        </w:tc>
      </w:tr>
      <w:tr w:rsidR="00893254" w14:paraId="2AB0C6F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135519B" w14:textId="77777777" w:rsidR="00893254" w:rsidRDefault="00000000">
            <w:r>
              <w:rPr>
                <w:b/>
                <w:bCs/>
                <w:color w:val="2E75B6"/>
              </w:rPr>
              <w:t>Integration Point</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5885851" w14:textId="77777777" w:rsidR="00893254" w:rsidRDefault="00000000">
            <w:proofErr w:type="spellStart"/>
            <w:r>
              <w:rPr>
                <w:color w:val="2D2D2D"/>
              </w:rPr>
              <w:t>ChromaDB</w:t>
            </w:r>
            <w:proofErr w:type="spellEnd"/>
            <w:r>
              <w:rPr>
                <w:color w:val="2D2D2D"/>
              </w:rPr>
              <w:t xml:space="preserve"> vector store on disk — the ingestion pipeline writes to it; the query pipeline reads from it. Both share the same embedding model to ensure vector space compatibility.</w:t>
            </w:r>
          </w:p>
        </w:tc>
      </w:tr>
    </w:tbl>
    <w:p w14:paraId="5ACD934C" w14:textId="77777777" w:rsidR="00893254" w:rsidRDefault="00893254">
      <w:pPr>
        <w:spacing w:before="100"/>
      </w:pPr>
    </w:p>
    <w:p w14:paraId="1B98B2D6" w14:textId="77777777" w:rsidR="00893254" w:rsidRDefault="00000000">
      <w:pPr>
        <w:pStyle w:val="Heading2"/>
      </w:pPr>
      <w:proofErr w:type="gramStart"/>
      <w:r>
        <w:t>2.2  Component</w:t>
      </w:r>
      <w:proofErr w:type="gramEnd"/>
      <w:r>
        <w:t xml:space="preserve"> Interaction Walkthrough</w:t>
      </w:r>
    </w:p>
    <w:p w14:paraId="4C11889E" w14:textId="77777777" w:rsidR="00893254" w:rsidRDefault="00000000">
      <w:pPr>
        <w:spacing w:before="60" w:after="80"/>
        <w:jc w:val="both"/>
      </w:pPr>
      <w:r>
        <w:rPr>
          <w:color w:val="2D2D2D"/>
        </w:rPr>
        <w:t>The following describes exactly how each component interacts with the others during a live query, tracing the full path from user input to displayed answer:</w:t>
      </w:r>
    </w:p>
    <w:p w14:paraId="57B2FD2C" w14:textId="77777777" w:rsidR="00893254" w:rsidRDefault="00893254">
      <w:pPr>
        <w:spacing w:before="80"/>
      </w:pPr>
    </w:p>
    <w:p w14:paraId="08A770C8" w14:textId="77777777" w:rsidR="00893254" w:rsidRDefault="00000000">
      <w:pPr>
        <w:spacing w:before="220" w:after="80"/>
      </w:pPr>
      <w:r>
        <w:rPr>
          <w:b/>
          <w:bCs/>
          <w:color w:val="2D2D2D"/>
          <w:sz w:val="24"/>
          <w:szCs w:val="24"/>
        </w:rPr>
        <w:t>Step 1 — User submits query via CLI (main.py)</w:t>
      </w:r>
    </w:p>
    <w:p w14:paraId="1A9E5C6F" w14:textId="77777777" w:rsidR="00893254" w:rsidRDefault="00000000">
      <w:pPr>
        <w:spacing w:before="60" w:after="80"/>
        <w:jc w:val="both"/>
      </w:pPr>
      <w:r>
        <w:rPr>
          <w:color w:val="2D2D2D"/>
        </w:rPr>
        <w:t xml:space="preserve">The user types a question in the terminal. main.py captures the string and calls </w:t>
      </w:r>
      <w:proofErr w:type="spellStart"/>
      <w:r>
        <w:rPr>
          <w:color w:val="2D2D2D"/>
        </w:rPr>
        <w:t>run_query</w:t>
      </w:r>
      <w:proofErr w:type="spellEnd"/>
      <w:r>
        <w:rPr>
          <w:color w:val="2D2D2D"/>
        </w:rPr>
        <w:t xml:space="preserve">(query) in graph.py. A fresh </w:t>
      </w:r>
      <w:proofErr w:type="spellStart"/>
      <w:r>
        <w:rPr>
          <w:color w:val="2D2D2D"/>
        </w:rPr>
        <w:t>GraphState</w:t>
      </w:r>
      <w:proofErr w:type="spellEnd"/>
      <w:r>
        <w:rPr>
          <w:color w:val="2D2D2D"/>
        </w:rPr>
        <w:t xml:space="preserve"> </w:t>
      </w:r>
      <w:proofErr w:type="spellStart"/>
      <w:r>
        <w:rPr>
          <w:color w:val="2D2D2D"/>
        </w:rPr>
        <w:t>TypedDict</w:t>
      </w:r>
      <w:proofErr w:type="spellEnd"/>
      <w:r>
        <w:rPr>
          <w:color w:val="2D2D2D"/>
        </w:rPr>
        <w:t xml:space="preserve"> is initialised with the query and empty fields for all other values.</w:t>
      </w:r>
    </w:p>
    <w:p w14:paraId="484CD582" w14:textId="77777777" w:rsidR="00893254" w:rsidRDefault="00893254">
      <w:pPr>
        <w:spacing w:before="60"/>
      </w:pPr>
    </w:p>
    <w:p w14:paraId="46A7A522" w14:textId="77777777" w:rsidR="00893254" w:rsidRDefault="00000000">
      <w:pPr>
        <w:spacing w:before="220" w:after="80"/>
      </w:pPr>
      <w:r>
        <w:rPr>
          <w:b/>
          <w:bCs/>
          <w:color w:val="2D2D2D"/>
          <w:sz w:val="24"/>
          <w:szCs w:val="24"/>
        </w:rPr>
        <w:t xml:space="preserve">Step 2 — </w:t>
      </w:r>
      <w:proofErr w:type="spellStart"/>
      <w:r>
        <w:rPr>
          <w:b/>
          <w:bCs/>
          <w:color w:val="2D2D2D"/>
          <w:sz w:val="24"/>
          <w:szCs w:val="24"/>
        </w:rPr>
        <w:t>retrieve_node</w:t>
      </w:r>
      <w:proofErr w:type="spellEnd"/>
      <w:r>
        <w:rPr>
          <w:b/>
          <w:bCs/>
          <w:color w:val="2D2D2D"/>
          <w:sz w:val="24"/>
          <w:szCs w:val="24"/>
        </w:rPr>
        <w:t xml:space="preserve"> fetches relevant chunks</w:t>
      </w:r>
    </w:p>
    <w:p w14:paraId="2876D914" w14:textId="77777777" w:rsidR="00893254" w:rsidRDefault="00000000">
      <w:pPr>
        <w:spacing w:before="60" w:after="80"/>
        <w:jc w:val="both"/>
      </w:pPr>
      <w:r>
        <w:rPr>
          <w:color w:val="2D2D2D"/>
        </w:rPr>
        <w:t xml:space="preserve">The query string is passed to </w:t>
      </w:r>
      <w:proofErr w:type="spellStart"/>
      <w:r>
        <w:rPr>
          <w:color w:val="2D2D2D"/>
        </w:rPr>
        <w:t>retrieve_</w:t>
      </w:r>
      <w:proofErr w:type="gramStart"/>
      <w:r>
        <w:rPr>
          <w:color w:val="2D2D2D"/>
        </w:rPr>
        <w:t>docs</w:t>
      </w:r>
      <w:proofErr w:type="spellEnd"/>
      <w:r>
        <w:rPr>
          <w:color w:val="2D2D2D"/>
        </w:rPr>
        <w:t>(</w:t>
      </w:r>
      <w:proofErr w:type="gramEnd"/>
      <w:r>
        <w:rPr>
          <w:color w:val="2D2D2D"/>
        </w:rPr>
        <w:t xml:space="preserve">) in retriever.py. The singleton </w:t>
      </w:r>
      <w:proofErr w:type="spellStart"/>
      <w:r>
        <w:rPr>
          <w:color w:val="2D2D2D"/>
        </w:rPr>
        <w:t>HuggingFaceEmbeddings</w:t>
      </w:r>
      <w:proofErr w:type="spellEnd"/>
      <w:r>
        <w:rPr>
          <w:color w:val="2D2D2D"/>
        </w:rPr>
        <w:t xml:space="preserve"> instance encodes the query into a 384-dimensional vector. </w:t>
      </w:r>
      <w:proofErr w:type="spellStart"/>
      <w:r>
        <w:rPr>
          <w:color w:val="2D2D2D"/>
        </w:rPr>
        <w:t>ChromaDB</w:t>
      </w:r>
      <w:proofErr w:type="spellEnd"/>
      <w:r>
        <w:rPr>
          <w:color w:val="2D2D2D"/>
        </w:rPr>
        <w:t xml:space="preserve"> computes cosine similarity between this query vector and all stored chunk vectors, returning the top-6 most similar Document objects. These are joined into a single context string and stored in </w:t>
      </w:r>
      <w:proofErr w:type="spellStart"/>
      <w:r>
        <w:rPr>
          <w:color w:val="2D2D2D"/>
        </w:rPr>
        <w:t>GraphState</w:t>
      </w:r>
      <w:proofErr w:type="spellEnd"/>
      <w:r>
        <w:rPr>
          <w:color w:val="2D2D2D"/>
        </w:rPr>
        <w:t>.</w:t>
      </w:r>
    </w:p>
    <w:p w14:paraId="727291EE" w14:textId="77777777" w:rsidR="00893254" w:rsidRDefault="00893254">
      <w:pPr>
        <w:spacing w:before="60"/>
      </w:pPr>
    </w:p>
    <w:p w14:paraId="3055441C" w14:textId="77777777" w:rsidR="00893254" w:rsidRDefault="00000000">
      <w:pPr>
        <w:spacing w:before="220" w:after="80"/>
      </w:pPr>
      <w:r>
        <w:rPr>
          <w:b/>
          <w:bCs/>
          <w:color w:val="2D2D2D"/>
          <w:sz w:val="24"/>
          <w:szCs w:val="24"/>
        </w:rPr>
        <w:t xml:space="preserve">Step 3 — </w:t>
      </w:r>
      <w:proofErr w:type="spellStart"/>
      <w:r>
        <w:rPr>
          <w:b/>
          <w:bCs/>
          <w:color w:val="2D2D2D"/>
          <w:sz w:val="24"/>
          <w:szCs w:val="24"/>
        </w:rPr>
        <w:t>assess_node</w:t>
      </w:r>
      <w:proofErr w:type="spellEnd"/>
      <w:r>
        <w:rPr>
          <w:b/>
          <w:bCs/>
          <w:color w:val="2D2D2D"/>
          <w:sz w:val="24"/>
          <w:szCs w:val="24"/>
        </w:rPr>
        <w:t xml:space="preserve"> scores context quality</w:t>
      </w:r>
    </w:p>
    <w:p w14:paraId="5222A855" w14:textId="77777777" w:rsidR="00893254" w:rsidRDefault="00000000">
      <w:pPr>
        <w:spacing w:before="60" w:after="80"/>
        <w:jc w:val="both"/>
      </w:pPr>
      <w:proofErr w:type="spellStart"/>
      <w:r>
        <w:rPr>
          <w:color w:val="2D2D2D"/>
        </w:rPr>
        <w:t>assess_node</w:t>
      </w:r>
      <w:proofErr w:type="spellEnd"/>
      <w:r>
        <w:rPr>
          <w:color w:val="2D2D2D"/>
        </w:rPr>
        <w:t xml:space="preserve"> constructs a prompt containing the query and the retrieved context, then calls the Gemma-3-27B-IT API via </w:t>
      </w:r>
      <w:proofErr w:type="spellStart"/>
      <w:r>
        <w:rPr>
          <w:color w:val="2D2D2D"/>
        </w:rPr>
        <w:t>langchain</w:t>
      </w:r>
      <w:proofErr w:type="spellEnd"/>
      <w:r>
        <w:rPr>
          <w:color w:val="2D2D2D"/>
        </w:rPr>
        <w:t>-google-</w:t>
      </w:r>
      <w:proofErr w:type="spellStart"/>
      <w:r>
        <w:rPr>
          <w:color w:val="2D2D2D"/>
        </w:rPr>
        <w:t>genai</w:t>
      </w:r>
      <w:proofErr w:type="spellEnd"/>
      <w:r>
        <w:rPr>
          <w:color w:val="2D2D2D"/>
        </w:rPr>
        <w:t xml:space="preserve">. The model returns a JSON object with a confidence score (0.0-1.0), an intent classification, a </w:t>
      </w:r>
      <w:proofErr w:type="spellStart"/>
      <w:r>
        <w:rPr>
          <w:color w:val="2D2D2D"/>
        </w:rPr>
        <w:t>can_answer</w:t>
      </w:r>
      <w:proofErr w:type="spellEnd"/>
      <w:r>
        <w:rPr>
          <w:color w:val="2D2D2D"/>
        </w:rPr>
        <w:t xml:space="preserve"> </w:t>
      </w:r>
      <w:proofErr w:type="spellStart"/>
      <w:r>
        <w:rPr>
          <w:color w:val="2D2D2D"/>
        </w:rPr>
        <w:t>boolean</w:t>
      </w:r>
      <w:proofErr w:type="spellEnd"/>
      <w:r>
        <w:rPr>
          <w:color w:val="2D2D2D"/>
        </w:rPr>
        <w:t xml:space="preserve">, and an optional escalation reason. The conditional routing decision is computed from these values and stored in </w:t>
      </w:r>
      <w:proofErr w:type="spellStart"/>
      <w:r>
        <w:rPr>
          <w:color w:val="2D2D2D"/>
        </w:rPr>
        <w:t>GraphState.route</w:t>
      </w:r>
      <w:proofErr w:type="spellEnd"/>
      <w:r>
        <w:rPr>
          <w:color w:val="2D2D2D"/>
        </w:rPr>
        <w:t>.</w:t>
      </w:r>
    </w:p>
    <w:p w14:paraId="16A0ADA2" w14:textId="77777777" w:rsidR="00893254" w:rsidRDefault="00893254">
      <w:pPr>
        <w:spacing w:before="60"/>
      </w:pPr>
    </w:p>
    <w:p w14:paraId="2D31D0C8" w14:textId="77777777" w:rsidR="00893254" w:rsidRDefault="00000000">
      <w:pPr>
        <w:spacing w:before="220" w:after="80"/>
      </w:pPr>
      <w:r>
        <w:rPr>
          <w:b/>
          <w:bCs/>
          <w:color w:val="2D2D2D"/>
          <w:sz w:val="24"/>
          <w:szCs w:val="24"/>
        </w:rPr>
        <w:t xml:space="preserve">Step 4a — </w:t>
      </w:r>
      <w:proofErr w:type="spellStart"/>
      <w:r>
        <w:rPr>
          <w:b/>
          <w:bCs/>
          <w:color w:val="2D2D2D"/>
          <w:sz w:val="24"/>
          <w:szCs w:val="24"/>
        </w:rPr>
        <w:t>answer_node</w:t>
      </w:r>
      <w:proofErr w:type="spellEnd"/>
      <w:r>
        <w:rPr>
          <w:b/>
          <w:bCs/>
          <w:color w:val="2D2D2D"/>
          <w:sz w:val="24"/>
          <w:szCs w:val="24"/>
        </w:rPr>
        <w:t xml:space="preserve"> generates the response (happy path)</w:t>
      </w:r>
    </w:p>
    <w:p w14:paraId="6B235395" w14:textId="77777777" w:rsidR="00893254" w:rsidRDefault="00000000">
      <w:pPr>
        <w:spacing w:before="60" w:after="80"/>
        <w:jc w:val="both"/>
      </w:pPr>
      <w:r>
        <w:rPr>
          <w:color w:val="2D2D2D"/>
        </w:rPr>
        <w:lastRenderedPageBreak/>
        <w:t xml:space="preserve">If </w:t>
      </w:r>
      <w:proofErr w:type="spellStart"/>
      <w:r>
        <w:rPr>
          <w:color w:val="2D2D2D"/>
        </w:rPr>
        <w:t>GraphState.route</w:t>
      </w:r>
      <w:proofErr w:type="spellEnd"/>
      <w:r>
        <w:rPr>
          <w:color w:val="2D2D2D"/>
        </w:rPr>
        <w:t xml:space="preserve"> == 'answer', the LangGraph conditional edge routes to </w:t>
      </w:r>
      <w:proofErr w:type="spellStart"/>
      <w:r>
        <w:rPr>
          <w:color w:val="2D2D2D"/>
        </w:rPr>
        <w:t>answer_node</w:t>
      </w:r>
      <w:proofErr w:type="spellEnd"/>
      <w:r>
        <w:rPr>
          <w:color w:val="2D2D2D"/>
        </w:rPr>
        <w:t xml:space="preserve">. A second Gemma API call is made with a prompt that presents the retrieved context and asks for a plain English answer. The response is stored in </w:t>
      </w:r>
      <w:proofErr w:type="spellStart"/>
      <w:r>
        <w:rPr>
          <w:color w:val="2D2D2D"/>
        </w:rPr>
        <w:t>GraphState.final_response</w:t>
      </w:r>
      <w:proofErr w:type="spellEnd"/>
      <w:r>
        <w:rPr>
          <w:color w:val="2D2D2D"/>
        </w:rPr>
        <w:t>.</w:t>
      </w:r>
    </w:p>
    <w:p w14:paraId="454A6D8B" w14:textId="77777777" w:rsidR="00893254" w:rsidRDefault="00893254">
      <w:pPr>
        <w:spacing w:before="60"/>
      </w:pPr>
    </w:p>
    <w:p w14:paraId="5359556C" w14:textId="77777777" w:rsidR="00893254" w:rsidRDefault="00000000">
      <w:pPr>
        <w:spacing w:before="220" w:after="80"/>
      </w:pPr>
      <w:r>
        <w:rPr>
          <w:b/>
          <w:bCs/>
          <w:color w:val="2D2D2D"/>
          <w:sz w:val="24"/>
          <w:szCs w:val="24"/>
        </w:rPr>
        <w:t xml:space="preserve">Step 4b — </w:t>
      </w:r>
      <w:proofErr w:type="spellStart"/>
      <w:r>
        <w:rPr>
          <w:b/>
          <w:bCs/>
          <w:color w:val="2D2D2D"/>
          <w:sz w:val="24"/>
          <w:szCs w:val="24"/>
        </w:rPr>
        <w:t>escalate_node</w:t>
      </w:r>
      <w:proofErr w:type="spellEnd"/>
      <w:r>
        <w:rPr>
          <w:b/>
          <w:bCs/>
          <w:color w:val="2D2D2D"/>
          <w:sz w:val="24"/>
          <w:szCs w:val="24"/>
        </w:rPr>
        <w:t xml:space="preserve"> handles human handoff (escalation path)</w:t>
      </w:r>
    </w:p>
    <w:p w14:paraId="252EE79A" w14:textId="77777777" w:rsidR="00893254" w:rsidRDefault="00000000">
      <w:pPr>
        <w:spacing w:before="60" w:after="80"/>
        <w:jc w:val="both"/>
      </w:pPr>
      <w:r>
        <w:rPr>
          <w:color w:val="2D2D2D"/>
        </w:rPr>
        <w:t xml:space="preserve">If </w:t>
      </w:r>
      <w:proofErr w:type="spellStart"/>
      <w:r>
        <w:rPr>
          <w:color w:val="2D2D2D"/>
        </w:rPr>
        <w:t>GraphState.route</w:t>
      </w:r>
      <w:proofErr w:type="spellEnd"/>
      <w:r>
        <w:rPr>
          <w:color w:val="2D2D2D"/>
        </w:rPr>
        <w:t xml:space="preserve"> == 'escalate', the conditional edge routes to </w:t>
      </w:r>
      <w:proofErr w:type="spellStart"/>
      <w:r>
        <w:rPr>
          <w:color w:val="2D2D2D"/>
        </w:rPr>
        <w:t>escalate_node</w:t>
      </w:r>
      <w:proofErr w:type="spellEnd"/>
      <w:r>
        <w:rPr>
          <w:color w:val="2D2D2D"/>
        </w:rPr>
        <w:t xml:space="preserve">. The HITL module displays the query and escalation reason to the human agent in a Rich CLI panel. The agent types their response, which is captured, logged to escalations.log, and stored as </w:t>
      </w:r>
      <w:proofErr w:type="spellStart"/>
      <w:r>
        <w:rPr>
          <w:color w:val="2D2D2D"/>
        </w:rPr>
        <w:t>GraphState.final_response</w:t>
      </w:r>
      <w:proofErr w:type="spellEnd"/>
      <w:r>
        <w:rPr>
          <w:color w:val="2D2D2D"/>
        </w:rPr>
        <w:t>.</w:t>
      </w:r>
    </w:p>
    <w:p w14:paraId="1377D0D8" w14:textId="77777777" w:rsidR="00893254" w:rsidRDefault="00893254">
      <w:pPr>
        <w:spacing w:before="60"/>
      </w:pPr>
    </w:p>
    <w:p w14:paraId="7693B666" w14:textId="77777777" w:rsidR="00893254" w:rsidRDefault="00000000">
      <w:pPr>
        <w:spacing w:before="220" w:after="80"/>
      </w:pPr>
      <w:r>
        <w:rPr>
          <w:b/>
          <w:bCs/>
          <w:color w:val="2D2D2D"/>
          <w:sz w:val="24"/>
          <w:szCs w:val="24"/>
        </w:rPr>
        <w:t>Step 5 — main.py renders the result</w:t>
      </w:r>
    </w:p>
    <w:p w14:paraId="1BC94F48" w14:textId="77777777" w:rsidR="00893254" w:rsidRDefault="00000000">
      <w:pPr>
        <w:spacing w:before="60" w:after="80"/>
        <w:jc w:val="both"/>
      </w:pPr>
      <w:proofErr w:type="spellStart"/>
      <w:r>
        <w:rPr>
          <w:color w:val="2D2D2D"/>
        </w:rPr>
        <w:t>run_</w:t>
      </w:r>
      <w:proofErr w:type="gramStart"/>
      <w:r>
        <w:rPr>
          <w:color w:val="2D2D2D"/>
        </w:rPr>
        <w:t>query</w:t>
      </w:r>
      <w:proofErr w:type="spellEnd"/>
      <w:r>
        <w:rPr>
          <w:color w:val="2D2D2D"/>
        </w:rPr>
        <w:t>(</w:t>
      </w:r>
      <w:proofErr w:type="gramEnd"/>
      <w:r>
        <w:rPr>
          <w:color w:val="2D2D2D"/>
        </w:rPr>
        <w:t xml:space="preserve">) returns the </w:t>
      </w:r>
      <w:proofErr w:type="spellStart"/>
      <w:r>
        <w:rPr>
          <w:color w:val="2D2D2D"/>
        </w:rPr>
        <w:t>final_response</w:t>
      </w:r>
      <w:proofErr w:type="spellEnd"/>
      <w:r>
        <w:rPr>
          <w:color w:val="2D2D2D"/>
        </w:rPr>
        <w:t xml:space="preserve"> string, confidence float, and route string to main.py. These are rendered in a Rich panel with colour-coding: green border for answered queries, yellow for escalated ones. The confidence percentage and route label are displayed as metadata above the response panel.</w:t>
      </w:r>
    </w:p>
    <w:p w14:paraId="14F34A1C" w14:textId="77777777" w:rsidR="00893254" w:rsidRDefault="00893254">
      <w:pPr>
        <w:spacing w:before="200"/>
      </w:pPr>
    </w:p>
    <w:p w14:paraId="546EDC8D" w14:textId="77777777" w:rsidR="00893254" w:rsidRDefault="00000000">
      <w:r>
        <w:br w:type="page"/>
      </w:r>
    </w:p>
    <w:p w14:paraId="3C0FF8E5" w14:textId="77777777" w:rsidR="00893254" w:rsidRDefault="00000000">
      <w:pPr>
        <w:shd w:val="clear" w:color="auto" w:fill="1F4E79"/>
        <w:spacing w:before="320" w:after="120"/>
      </w:pPr>
      <w:r>
        <w:rPr>
          <w:b/>
          <w:bCs/>
          <w:color w:val="FFFFFF"/>
          <w:sz w:val="26"/>
          <w:szCs w:val="26"/>
        </w:rPr>
        <w:lastRenderedPageBreak/>
        <w:t xml:space="preserve">  SECTION 3: DESIGN DECISIONS  </w:t>
      </w:r>
    </w:p>
    <w:p w14:paraId="4BCC43B4" w14:textId="77777777" w:rsidR="00893254" w:rsidRDefault="00893254">
      <w:pPr>
        <w:spacing w:before="80"/>
      </w:pPr>
    </w:p>
    <w:p w14:paraId="764E3A69" w14:textId="77777777" w:rsidR="00893254" w:rsidRDefault="00000000">
      <w:pPr>
        <w:pStyle w:val="Heading2"/>
      </w:pPr>
      <w:proofErr w:type="gramStart"/>
      <w:r>
        <w:t>3.1  Chunk</w:t>
      </w:r>
      <w:proofErr w:type="gramEnd"/>
      <w:r>
        <w:t xml:space="preserve"> Size Choice — 500 Characters with 50 Overlap</w:t>
      </w:r>
    </w:p>
    <w:p w14:paraId="3223CF2C" w14:textId="77777777" w:rsidR="00893254" w:rsidRDefault="00000000">
      <w:pPr>
        <w:spacing w:before="60" w:after="80"/>
        <w:jc w:val="both"/>
      </w:pPr>
      <w:r>
        <w:rPr>
          <w:color w:val="2D2D2D"/>
        </w:rPr>
        <w:t>Chunk size is the single most impactful hyperparameter in a RAG system. It directly controls the precision-recall trade-off in retrieval and the richness of context passed to the LLM.</w:t>
      </w:r>
    </w:p>
    <w:p w14:paraId="22CF9CBC"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3254" w14:paraId="16B775D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1BC924B" w14:textId="77777777" w:rsidR="00893254" w:rsidRDefault="00000000">
            <w:r>
              <w:rPr>
                <w:b/>
                <w:bCs/>
                <w:color w:val="FFFFFF"/>
              </w:rPr>
              <w:t>Chunk Size</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A45115B" w14:textId="77777777" w:rsidR="00893254" w:rsidRDefault="00000000">
            <w:r>
              <w:rPr>
                <w:b/>
                <w:bCs/>
                <w:color w:val="FFFFFF"/>
              </w:rPr>
              <w:t>Trade-off Analysis</w:t>
            </w:r>
          </w:p>
        </w:tc>
      </w:tr>
      <w:tr w:rsidR="00893254" w14:paraId="20E3802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72FE81C" w14:textId="77777777" w:rsidR="00893254" w:rsidRDefault="00000000">
            <w:r>
              <w:rPr>
                <w:b/>
                <w:bCs/>
                <w:color w:val="2E75B6"/>
              </w:rPr>
              <w:t>&lt; 200 chars</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3E84673" w14:textId="77777777" w:rsidR="00893254" w:rsidRDefault="00000000">
            <w:r>
              <w:rPr>
                <w:color w:val="2D2D2D"/>
              </w:rPr>
              <w:t>Too granular — individual sentences lose surrounding context. High precision but low recall. Answers feel incomplete.</w:t>
            </w:r>
          </w:p>
        </w:tc>
      </w:tr>
      <w:tr w:rsidR="00893254" w14:paraId="04F5D45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B8DC05" w14:textId="77777777" w:rsidR="00893254" w:rsidRDefault="00000000">
            <w:r>
              <w:rPr>
                <w:b/>
                <w:bCs/>
                <w:color w:val="2E75B6"/>
              </w:rPr>
              <w:t>200–400 chars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DD82F6" w14:textId="77777777" w:rsidR="00893254" w:rsidRDefault="00000000">
            <w:r>
              <w:rPr>
                <w:color w:val="2D2D2D"/>
              </w:rPr>
              <w:t>Good for short FAQ documents. Can lose context for multi-sentence concepts.</w:t>
            </w:r>
          </w:p>
        </w:tc>
      </w:tr>
      <w:tr w:rsidR="00893254" w14:paraId="6856BB9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5E0A1B7" w14:textId="77777777" w:rsidR="00893254" w:rsidRDefault="00000000">
            <w:r>
              <w:rPr>
                <w:b/>
                <w:bCs/>
                <w:color w:val="2E75B6"/>
              </w:rPr>
              <w:t>500 chars (chosen)</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5A8D094" w14:textId="77777777" w:rsidR="00893254" w:rsidRDefault="00000000">
            <w:r>
              <w:rPr>
                <w:color w:val="2D2D2D"/>
              </w:rPr>
              <w:t>Captures 3-5 sentences — enough for a complete concept explanation. Balances specificity with context richness. Works well for technical and academic documents.</w:t>
            </w:r>
          </w:p>
        </w:tc>
      </w:tr>
      <w:tr w:rsidR="00893254" w14:paraId="5C6D14D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66A8FA" w14:textId="77777777" w:rsidR="00893254" w:rsidRDefault="00000000">
            <w:r>
              <w:rPr>
                <w:b/>
                <w:bCs/>
                <w:color w:val="2E75B6"/>
              </w:rPr>
              <w:t>800–1200 chars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6D6FF7" w14:textId="77777777" w:rsidR="00893254" w:rsidRDefault="00000000">
            <w:r>
              <w:rPr>
                <w:color w:val="2D2D2D"/>
              </w:rPr>
              <w:t>Better for narrative text. Risk of retrieving irrelevant material from the same passage. Token cost increases.</w:t>
            </w:r>
          </w:p>
        </w:tc>
      </w:tr>
      <w:tr w:rsidR="00893254" w14:paraId="0E4B536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FC5928F" w14:textId="77777777" w:rsidR="00893254" w:rsidRDefault="00000000">
            <w:r>
              <w:rPr>
                <w:b/>
                <w:bCs/>
                <w:color w:val="2E75B6"/>
              </w:rPr>
              <w:t>&gt; 1500 chars</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9946DF6" w14:textId="77777777" w:rsidR="00893254" w:rsidRDefault="00000000">
            <w:r>
              <w:rPr>
                <w:color w:val="2D2D2D"/>
              </w:rPr>
              <w:t>Approaches page-level retrieval. Loses retrieval precision. Risk of exceeding LLM context windows at high k values.</w:t>
            </w:r>
          </w:p>
        </w:tc>
      </w:tr>
    </w:tbl>
    <w:p w14:paraId="7ACC6D5D" w14:textId="77777777" w:rsidR="00893254" w:rsidRDefault="00893254">
      <w:pPr>
        <w:spacing w:before="60"/>
      </w:pPr>
    </w:p>
    <w:p w14:paraId="0F8C70CA" w14:textId="77777777" w:rsidR="00893254" w:rsidRDefault="00000000">
      <w:pPr>
        <w:spacing w:before="60" w:after="80"/>
        <w:jc w:val="both"/>
      </w:pPr>
      <w:r>
        <w:rPr>
          <w:color w:val="2D2D2D"/>
        </w:rPr>
        <w:t>The 50-character overlap ensures that sentences spanning chunk boundaries are not lost. If a key definition ends at character 498 of chunk N and begins with its conclusion at the start of chunk N+1, the overlap guarantees the retriever can find either chunk for a related query.</w:t>
      </w:r>
    </w:p>
    <w:p w14:paraId="19CFAD5B" w14:textId="77777777" w:rsidR="00893254" w:rsidRDefault="00893254">
      <w:pPr>
        <w:spacing w:before="100"/>
      </w:pPr>
    </w:p>
    <w:p w14:paraId="4F3A49D5" w14:textId="77777777" w:rsidR="00893254" w:rsidRDefault="00000000">
      <w:pPr>
        <w:pStyle w:val="Heading2"/>
      </w:pPr>
      <w:proofErr w:type="gramStart"/>
      <w:r>
        <w:t>3.2  Embedding</w:t>
      </w:r>
      <w:proofErr w:type="gramEnd"/>
      <w:r>
        <w:t xml:space="preserve"> Strategy</w:t>
      </w:r>
    </w:p>
    <w:p w14:paraId="0A2F5F0D" w14:textId="77777777" w:rsidR="00893254" w:rsidRDefault="00000000">
      <w:pPr>
        <w:spacing w:before="60" w:after="80"/>
        <w:jc w:val="both"/>
      </w:pPr>
      <w:r>
        <w:rPr>
          <w:color w:val="2D2D2D"/>
        </w:rPr>
        <w:t>The embedding model choice determines the quality of semantic matching between queries and document chunks. Three options were evaluated:</w:t>
      </w:r>
    </w:p>
    <w:p w14:paraId="565E3410"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893254" w14:paraId="4EC7329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7002872" w14:textId="77777777" w:rsidR="00893254" w:rsidRDefault="00000000">
            <w:r>
              <w:rPr>
                <w:b/>
                <w:bCs/>
                <w:color w:val="FFFFFF"/>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C1C8710" w14:textId="77777777" w:rsidR="00893254" w:rsidRDefault="00000000">
            <w:r>
              <w:rPr>
                <w:b/>
                <w:bCs/>
                <w:color w:val="FFFFFF"/>
              </w:rPr>
              <w:t>Decision</w:t>
            </w:r>
          </w:p>
        </w:tc>
        <w:tc>
          <w:tcPr>
            <w:tcW w:w="4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D764F26" w14:textId="77777777" w:rsidR="00893254" w:rsidRDefault="00000000">
            <w:r>
              <w:rPr>
                <w:b/>
                <w:bCs/>
                <w:color w:val="FFFFFF"/>
              </w:rPr>
              <w:t>Rationale</w:t>
            </w:r>
          </w:p>
        </w:tc>
      </w:tr>
      <w:tr w:rsidR="00893254" w14:paraId="0F2B640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AEC466F" w14:textId="77777777" w:rsidR="00893254" w:rsidRDefault="00000000">
            <w:r>
              <w:rPr>
                <w:b/>
                <w:bCs/>
                <w:color w:val="2E75B6"/>
              </w:rPr>
              <w:t>all-MiniLM-L6-v2</w:t>
            </w:r>
          </w:p>
        </w:tc>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556F507" w14:textId="77777777" w:rsidR="00893254" w:rsidRDefault="00000000">
            <w:r>
              <w:rPr>
                <w:color w:val="595959"/>
              </w:rPr>
              <w:t>Selected</w:t>
            </w:r>
          </w:p>
        </w:tc>
        <w:tc>
          <w:tcPr>
            <w:tcW w:w="4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402EC2D" w14:textId="77777777" w:rsidR="00893254" w:rsidRDefault="00000000">
            <w:r>
              <w:rPr>
                <w:color w:val="2D2D2D"/>
              </w:rPr>
              <w:t>22MB, CPU-only, 384-dim, top SBERT benchmark performer for its size. Free, local, no API latency. Ideal for prototype and production alike.</w:t>
            </w:r>
          </w:p>
        </w:tc>
      </w:tr>
      <w:tr w:rsidR="00893254" w14:paraId="0624DC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A80BD3" w14:textId="77777777" w:rsidR="00893254" w:rsidRDefault="00000000">
            <w:r>
              <w:rPr>
                <w:b/>
                <w:bCs/>
                <w:color w:val="2E75B6"/>
              </w:rPr>
              <w:t>text-embedding-ada-002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DA5D7D" w14:textId="77777777" w:rsidR="00893254" w:rsidRDefault="00000000">
            <w:r>
              <w:rPr>
                <w:color w:val="595959"/>
              </w:rPr>
              <w:t>Rejected</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417B52" w14:textId="77777777" w:rsidR="00893254" w:rsidRDefault="00000000">
            <w:r>
              <w:rPr>
                <w:color w:val="2D2D2D"/>
              </w:rPr>
              <w:t xml:space="preserve">OpenAI API — adds per-call cost, network latency, and API key dependency. 1536-dim output provides marginal quality gain over </w:t>
            </w:r>
            <w:proofErr w:type="spellStart"/>
            <w:r>
              <w:rPr>
                <w:color w:val="2D2D2D"/>
              </w:rPr>
              <w:t>MiniLM</w:t>
            </w:r>
            <w:proofErr w:type="spellEnd"/>
            <w:r>
              <w:rPr>
                <w:color w:val="2D2D2D"/>
              </w:rPr>
              <w:t xml:space="preserve"> for this use case.</w:t>
            </w:r>
          </w:p>
        </w:tc>
      </w:tr>
      <w:tr w:rsidR="00893254" w14:paraId="30949DF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F354AB3" w14:textId="77777777" w:rsidR="00893254" w:rsidRDefault="00000000">
            <w:r>
              <w:rPr>
                <w:b/>
                <w:bCs/>
                <w:color w:val="2E75B6"/>
              </w:rPr>
              <w:t>all-mpnet-base-v2</w:t>
            </w:r>
          </w:p>
        </w:tc>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A7FA186" w14:textId="77777777" w:rsidR="00893254" w:rsidRDefault="00000000">
            <w:r>
              <w:rPr>
                <w:color w:val="595959"/>
              </w:rPr>
              <w:t>Alternative</w:t>
            </w:r>
          </w:p>
        </w:tc>
        <w:tc>
          <w:tcPr>
            <w:tcW w:w="4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D646C1F" w14:textId="77777777" w:rsidR="00893254" w:rsidRDefault="00000000">
            <w:r>
              <w:rPr>
                <w:color w:val="2D2D2D"/>
              </w:rPr>
              <w:t xml:space="preserve">420MB, 768-dim, higher quality than </w:t>
            </w:r>
            <w:proofErr w:type="spellStart"/>
            <w:r>
              <w:rPr>
                <w:color w:val="2D2D2D"/>
              </w:rPr>
              <w:t>MiniLM</w:t>
            </w:r>
            <w:proofErr w:type="spellEnd"/>
            <w:r>
              <w:rPr>
                <w:color w:val="2D2D2D"/>
              </w:rPr>
              <w:t xml:space="preserve"> but 5x larger. CPU inference is noticeably slower. Suitable if quality over speed is the priority.</w:t>
            </w:r>
          </w:p>
        </w:tc>
      </w:tr>
    </w:tbl>
    <w:p w14:paraId="507C786D"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6EE14262"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CE4D6"/>
            <w:tcMar>
              <w:top w:w="140" w:type="dxa"/>
              <w:left w:w="200" w:type="dxa"/>
              <w:bottom w:w="140" w:type="dxa"/>
              <w:right w:w="200" w:type="dxa"/>
            </w:tcMar>
          </w:tcPr>
          <w:p w14:paraId="5224BED2" w14:textId="77777777" w:rsidR="00893254" w:rsidRDefault="00000000">
            <w:pPr>
              <w:spacing w:after="60"/>
            </w:pPr>
            <w:r>
              <w:rPr>
                <w:b/>
                <w:bCs/>
                <w:color w:val="C55A11"/>
              </w:rPr>
              <w:t>Critical Constraint</w:t>
            </w:r>
          </w:p>
          <w:p w14:paraId="66B9543B" w14:textId="77777777" w:rsidR="00893254" w:rsidRDefault="00000000">
            <w:r>
              <w:rPr>
                <w:color w:val="2D2D2D"/>
              </w:rPr>
              <w:t>The same embedding model MUST be used during both ingestion and retrieval. If different models are used, the query vector and chunk vectors exist in different vector spaces — cosine similarity becomes meaningless and retrieval returns garbage results. This is why the singleton pattern in retriever.py is essential.</w:t>
            </w:r>
          </w:p>
        </w:tc>
      </w:tr>
    </w:tbl>
    <w:p w14:paraId="52BC9978" w14:textId="77777777" w:rsidR="00893254" w:rsidRDefault="00893254">
      <w:pPr>
        <w:spacing w:before="100"/>
      </w:pPr>
    </w:p>
    <w:p w14:paraId="285871C7" w14:textId="77777777" w:rsidR="00893254" w:rsidRDefault="00000000">
      <w:pPr>
        <w:pStyle w:val="Heading2"/>
      </w:pPr>
      <w:proofErr w:type="gramStart"/>
      <w:r>
        <w:t>3.3  Retrieval</w:t>
      </w:r>
      <w:proofErr w:type="gramEnd"/>
      <w:r>
        <w:t xml:space="preserve"> Approach — Similarity Search with k=6</w:t>
      </w:r>
    </w:p>
    <w:p w14:paraId="6411A952" w14:textId="77777777" w:rsidR="00893254" w:rsidRDefault="00000000">
      <w:pPr>
        <w:spacing w:before="60" w:after="80"/>
        <w:jc w:val="both"/>
      </w:pPr>
      <w:r>
        <w:rPr>
          <w:color w:val="2D2D2D"/>
        </w:rPr>
        <w:t>The retrieval strategy uses flat cosine similarity search returning the top-6 most similar chunks. This was chosen over alternative approaches for the following reasons:</w:t>
      </w:r>
    </w:p>
    <w:p w14:paraId="14999A50" w14:textId="77777777" w:rsidR="00893254" w:rsidRDefault="00893254">
      <w:pPr>
        <w:spacing w:before="60"/>
      </w:pPr>
    </w:p>
    <w:p w14:paraId="63C1BBA3" w14:textId="77777777" w:rsidR="00893254" w:rsidRDefault="00000000">
      <w:pPr>
        <w:pStyle w:val="ListParagraph"/>
        <w:numPr>
          <w:ilvl w:val="0"/>
          <w:numId w:val="2"/>
        </w:numPr>
        <w:spacing w:before="40" w:after="40"/>
      </w:pPr>
      <w:r>
        <w:rPr>
          <w:b/>
          <w:bCs/>
          <w:color w:val="2E75B6"/>
        </w:rPr>
        <w:t xml:space="preserve">Flat Search: </w:t>
      </w:r>
      <w:r>
        <w:rPr>
          <w:color w:val="2D2D2D"/>
        </w:rPr>
        <w:t>Flat search is exact — no approximate nearest neighbour approximation errors. Acceptable because our corpus is small (&lt; 10,000 chunks).</w:t>
      </w:r>
    </w:p>
    <w:p w14:paraId="1A484E7C" w14:textId="77777777" w:rsidR="00893254" w:rsidRDefault="00000000">
      <w:pPr>
        <w:pStyle w:val="ListParagraph"/>
        <w:numPr>
          <w:ilvl w:val="0"/>
          <w:numId w:val="2"/>
        </w:numPr>
        <w:spacing w:before="40" w:after="40"/>
      </w:pPr>
      <w:r>
        <w:rPr>
          <w:b/>
          <w:bCs/>
          <w:color w:val="2E75B6"/>
        </w:rPr>
        <w:t xml:space="preserve">k=6 Value: </w:t>
      </w:r>
      <w:r>
        <w:rPr>
          <w:color w:val="2D2D2D"/>
        </w:rPr>
        <w:t>k=6 provides approximately 3,000 characters of context — enough for 3-4 related passages without exceeding practical token limits for the assess + answer prompts.</w:t>
      </w:r>
    </w:p>
    <w:p w14:paraId="62F79E99" w14:textId="77777777" w:rsidR="00893254" w:rsidRDefault="00000000">
      <w:pPr>
        <w:pStyle w:val="ListParagraph"/>
        <w:numPr>
          <w:ilvl w:val="0"/>
          <w:numId w:val="2"/>
        </w:numPr>
        <w:spacing w:before="40" w:after="40"/>
      </w:pPr>
      <w:r>
        <w:rPr>
          <w:b/>
          <w:bCs/>
          <w:color w:val="2E75B6"/>
        </w:rPr>
        <w:t xml:space="preserve">No Threshold: </w:t>
      </w:r>
      <w:r>
        <w:rPr>
          <w:color w:val="2D2D2D"/>
        </w:rPr>
        <w:t xml:space="preserve">No score threshold filter is applied at the retrieval stage. Threshold filtering is delegated to the </w:t>
      </w:r>
      <w:proofErr w:type="spellStart"/>
      <w:r>
        <w:rPr>
          <w:color w:val="2D2D2D"/>
        </w:rPr>
        <w:t>assess_node</w:t>
      </w:r>
      <w:proofErr w:type="spellEnd"/>
      <w:r>
        <w:rPr>
          <w:color w:val="2D2D2D"/>
        </w:rPr>
        <w:t xml:space="preserve"> LLM which makes a more nuanced judgment than a fixed cutoff.</w:t>
      </w:r>
    </w:p>
    <w:p w14:paraId="508C2C39" w14:textId="77777777" w:rsidR="00893254" w:rsidRDefault="00000000">
      <w:pPr>
        <w:pStyle w:val="ListParagraph"/>
        <w:numPr>
          <w:ilvl w:val="0"/>
          <w:numId w:val="2"/>
        </w:numPr>
        <w:spacing w:before="40" w:after="40"/>
      </w:pPr>
      <w:r>
        <w:rPr>
          <w:b/>
          <w:bCs/>
          <w:color w:val="2E75B6"/>
        </w:rPr>
        <w:t xml:space="preserve">Stateless: </w:t>
      </w:r>
      <w:r>
        <w:rPr>
          <w:color w:val="2D2D2D"/>
        </w:rPr>
        <w:t>Retrieval is query-only — no chat history or conversation context is injected into the search query. Each query is treated independently, which is appropriate for a stateless FAQ system.</w:t>
      </w:r>
    </w:p>
    <w:p w14:paraId="2C895BFA" w14:textId="77777777" w:rsidR="00893254" w:rsidRDefault="00893254">
      <w:pPr>
        <w:spacing w:before="100"/>
      </w:pPr>
    </w:p>
    <w:p w14:paraId="2C9A546C" w14:textId="77777777" w:rsidR="00893254" w:rsidRDefault="00000000">
      <w:pPr>
        <w:pStyle w:val="Heading2"/>
      </w:pPr>
      <w:proofErr w:type="gramStart"/>
      <w:r>
        <w:t>3.4  Prompt</w:t>
      </w:r>
      <w:proofErr w:type="gramEnd"/>
      <w:r>
        <w:t xml:space="preserve"> Design Logic</w:t>
      </w:r>
    </w:p>
    <w:p w14:paraId="37A57B77" w14:textId="77777777" w:rsidR="00893254" w:rsidRDefault="00000000">
      <w:pPr>
        <w:spacing w:before="60" w:after="80"/>
        <w:jc w:val="both"/>
      </w:pPr>
      <w:r>
        <w:rPr>
          <w:color w:val="2D2D2D"/>
        </w:rPr>
        <w:t xml:space="preserve">Two distinct prompts are used in the </w:t>
      </w:r>
      <w:proofErr w:type="gramStart"/>
      <w:r>
        <w:rPr>
          <w:color w:val="2D2D2D"/>
        </w:rPr>
        <w:t>system,</w:t>
      </w:r>
      <w:proofErr w:type="gramEnd"/>
      <w:r>
        <w:rPr>
          <w:color w:val="2D2D2D"/>
        </w:rPr>
        <w:t xml:space="preserve"> each designed for a specific task. Since Gemma-3-27B-IT does not support system-role messages, all instructions are embedded in a single human message.</w:t>
      </w:r>
    </w:p>
    <w:p w14:paraId="627E61F7" w14:textId="77777777" w:rsidR="00893254" w:rsidRDefault="00893254">
      <w:pPr>
        <w:spacing w:before="60"/>
      </w:pPr>
    </w:p>
    <w:p w14:paraId="2581237D" w14:textId="77777777" w:rsidR="00893254" w:rsidRDefault="00000000">
      <w:pPr>
        <w:spacing w:before="220" w:after="80"/>
      </w:pPr>
      <w:r>
        <w:rPr>
          <w:b/>
          <w:bCs/>
          <w:color w:val="2D2D2D"/>
          <w:sz w:val="24"/>
          <w:szCs w:val="24"/>
        </w:rPr>
        <w:t>Assessment Prompt Design</w:t>
      </w:r>
    </w:p>
    <w:p w14:paraId="663B3552" w14:textId="77777777" w:rsidR="00893254" w:rsidRDefault="00000000">
      <w:pPr>
        <w:spacing w:before="60" w:after="80"/>
        <w:jc w:val="both"/>
      </w:pPr>
      <w:r>
        <w:rPr>
          <w:color w:val="2D2D2D"/>
        </w:rPr>
        <w:t>The assessment prompt is engineered to elicit structured JSON output reliably. Key design decisions:</w:t>
      </w:r>
    </w:p>
    <w:p w14:paraId="08796C80" w14:textId="77777777" w:rsidR="00893254" w:rsidRDefault="00000000">
      <w:pPr>
        <w:pStyle w:val="ListParagraph"/>
        <w:numPr>
          <w:ilvl w:val="0"/>
          <w:numId w:val="2"/>
        </w:numPr>
        <w:spacing w:before="40" w:after="40"/>
      </w:pPr>
      <w:r>
        <w:rPr>
          <w:color w:val="2D2D2D"/>
        </w:rPr>
        <w:t>Explicit JSON format shown with concrete example values — prevents Gemma from returning prose descriptions of the JSON</w:t>
      </w:r>
    </w:p>
    <w:p w14:paraId="35441895" w14:textId="77777777" w:rsidR="00893254" w:rsidRDefault="00000000">
      <w:pPr>
        <w:pStyle w:val="ListParagraph"/>
        <w:numPr>
          <w:ilvl w:val="0"/>
          <w:numId w:val="2"/>
        </w:numPr>
        <w:spacing w:before="40" w:after="40"/>
      </w:pPr>
      <w:r>
        <w:rPr>
          <w:color w:val="2D2D2D"/>
        </w:rPr>
        <w:t>'Respond ONLY with raw JSON, no markdown, no backticks' — reduces but does not eliminate code fence wrapping</w:t>
      </w:r>
    </w:p>
    <w:p w14:paraId="106FDACF" w14:textId="77777777" w:rsidR="00893254" w:rsidRDefault="00000000">
      <w:pPr>
        <w:pStyle w:val="ListParagraph"/>
        <w:numPr>
          <w:ilvl w:val="0"/>
          <w:numId w:val="2"/>
        </w:numPr>
        <w:spacing w:before="40" w:after="40"/>
      </w:pPr>
      <w:r>
        <w:rPr>
          <w:color w:val="2D2D2D"/>
        </w:rPr>
        <w:t>Regex JSON extraction as a safety net — handles cases where Gemma wraps output in code fences despite instructions</w:t>
      </w:r>
    </w:p>
    <w:p w14:paraId="2E29E009" w14:textId="77777777" w:rsidR="00893254" w:rsidRDefault="00000000">
      <w:pPr>
        <w:pStyle w:val="ListParagraph"/>
        <w:numPr>
          <w:ilvl w:val="0"/>
          <w:numId w:val="2"/>
        </w:numPr>
        <w:spacing w:before="40" w:after="40"/>
      </w:pPr>
      <w:r>
        <w:rPr>
          <w:color w:val="2D2D2D"/>
        </w:rPr>
        <w:t xml:space="preserve">Conservative </w:t>
      </w:r>
      <w:proofErr w:type="spellStart"/>
      <w:r>
        <w:rPr>
          <w:color w:val="2D2D2D"/>
        </w:rPr>
        <w:t>can_answer</w:t>
      </w:r>
      <w:proofErr w:type="spellEnd"/>
      <w:r>
        <w:rPr>
          <w:color w:val="2D2D2D"/>
        </w:rPr>
        <w:t xml:space="preserve"> semantics — only set false if context has zero relevant information, not merely partial information</w:t>
      </w:r>
    </w:p>
    <w:p w14:paraId="178492E3" w14:textId="77777777" w:rsidR="00893254" w:rsidRDefault="00893254">
      <w:pPr>
        <w:spacing w:before="80"/>
      </w:pPr>
    </w:p>
    <w:p w14:paraId="5403CB3B" w14:textId="77777777" w:rsidR="00893254" w:rsidRDefault="00000000">
      <w:pPr>
        <w:spacing w:before="220" w:after="80"/>
      </w:pPr>
      <w:r>
        <w:rPr>
          <w:b/>
          <w:bCs/>
          <w:color w:val="2D2D2D"/>
          <w:sz w:val="24"/>
          <w:szCs w:val="24"/>
        </w:rPr>
        <w:t>Answer Generation Prompt Design</w:t>
      </w:r>
    </w:p>
    <w:p w14:paraId="30987C30" w14:textId="77777777" w:rsidR="00893254" w:rsidRDefault="00000000">
      <w:pPr>
        <w:spacing w:before="60" w:after="80"/>
        <w:jc w:val="both"/>
      </w:pPr>
      <w:r>
        <w:rPr>
          <w:color w:val="2D2D2D"/>
        </w:rPr>
        <w:t>The answer prompt is engineered to produce plain English responses, not JSON. Key design decisions:</w:t>
      </w:r>
    </w:p>
    <w:p w14:paraId="64E10A89" w14:textId="77777777" w:rsidR="00893254" w:rsidRDefault="00000000">
      <w:pPr>
        <w:pStyle w:val="ListParagraph"/>
        <w:numPr>
          <w:ilvl w:val="0"/>
          <w:numId w:val="2"/>
        </w:numPr>
        <w:spacing w:before="40" w:after="40"/>
      </w:pPr>
      <w:r>
        <w:rPr>
          <w:color w:val="2D2D2D"/>
        </w:rPr>
        <w:t>'Do NOT return JSON' — explicit negative instruction prevents the model from continuing JSON-generation behaviour from the prior assess call</w:t>
      </w:r>
    </w:p>
    <w:p w14:paraId="285E2674" w14:textId="77777777" w:rsidR="00893254" w:rsidRDefault="00000000">
      <w:pPr>
        <w:pStyle w:val="ListParagraph"/>
        <w:numPr>
          <w:ilvl w:val="0"/>
          <w:numId w:val="2"/>
        </w:numPr>
        <w:spacing w:before="40" w:after="40"/>
      </w:pPr>
      <w:r>
        <w:rPr>
          <w:color w:val="2D2D2D"/>
        </w:rPr>
        <w:t>'Answer in plain English' — steers toward natural language appropriate for end users</w:t>
      </w:r>
    </w:p>
    <w:p w14:paraId="3EF5ED35" w14:textId="77777777" w:rsidR="00893254" w:rsidRDefault="00000000">
      <w:pPr>
        <w:pStyle w:val="ListParagraph"/>
        <w:numPr>
          <w:ilvl w:val="0"/>
          <w:numId w:val="2"/>
        </w:numPr>
        <w:spacing w:before="40" w:after="40"/>
      </w:pPr>
      <w:r>
        <w:rPr>
          <w:color w:val="2D2D2D"/>
        </w:rPr>
        <w:lastRenderedPageBreak/>
        <w:t>Context is injected directly into the prompt body — no separate system message, all in one human turn</w:t>
      </w:r>
    </w:p>
    <w:p w14:paraId="7B99E583" w14:textId="77777777" w:rsidR="00893254" w:rsidRDefault="00000000">
      <w:pPr>
        <w:pStyle w:val="ListParagraph"/>
        <w:numPr>
          <w:ilvl w:val="0"/>
          <w:numId w:val="2"/>
        </w:numPr>
        <w:spacing w:before="40" w:after="40"/>
      </w:pPr>
      <w:r>
        <w:rPr>
          <w:color w:val="2D2D2D"/>
        </w:rPr>
        <w:t xml:space="preserve">Fallback safety check — if </w:t>
      </w:r>
      <w:proofErr w:type="spellStart"/>
      <w:proofErr w:type="gramStart"/>
      <w:r>
        <w:rPr>
          <w:color w:val="2D2D2D"/>
        </w:rPr>
        <w:t>response.startswith</w:t>
      </w:r>
      <w:proofErr w:type="spellEnd"/>
      <w:proofErr w:type="gramEnd"/>
      <w:r>
        <w:rPr>
          <w:color w:val="2D2D2D"/>
        </w:rPr>
        <w:t>('{'), replace with raw context excerpt as last resort</w:t>
      </w:r>
    </w:p>
    <w:p w14:paraId="5A06DBEF" w14:textId="77777777" w:rsidR="00893254" w:rsidRDefault="00893254">
      <w:pPr>
        <w:spacing w:before="200"/>
      </w:pPr>
    </w:p>
    <w:p w14:paraId="543037B7" w14:textId="77777777" w:rsidR="00893254" w:rsidRDefault="00000000">
      <w:r>
        <w:br w:type="page"/>
      </w:r>
    </w:p>
    <w:p w14:paraId="58D643CA" w14:textId="77777777" w:rsidR="00893254" w:rsidRDefault="00000000">
      <w:pPr>
        <w:shd w:val="clear" w:color="auto" w:fill="1F4E79"/>
        <w:spacing w:before="320" w:after="120"/>
      </w:pPr>
      <w:r>
        <w:rPr>
          <w:b/>
          <w:bCs/>
          <w:color w:val="FFFFFF"/>
          <w:sz w:val="26"/>
          <w:szCs w:val="26"/>
        </w:rPr>
        <w:lastRenderedPageBreak/>
        <w:t xml:space="preserve">  SECTION 4: WORKFLOW EXPLANATION  </w:t>
      </w:r>
    </w:p>
    <w:p w14:paraId="2EF39432" w14:textId="77777777" w:rsidR="00893254" w:rsidRDefault="00893254">
      <w:pPr>
        <w:spacing w:before="80"/>
      </w:pPr>
    </w:p>
    <w:p w14:paraId="518906A6" w14:textId="77777777" w:rsidR="00893254" w:rsidRDefault="00000000">
      <w:pPr>
        <w:pStyle w:val="Heading2"/>
      </w:pPr>
      <w:proofErr w:type="gramStart"/>
      <w:r>
        <w:t>4.1  Why</w:t>
      </w:r>
      <w:proofErr w:type="gramEnd"/>
      <w:r>
        <w:t xml:space="preserve"> LangGraph?</w:t>
      </w:r>
    </w:p>
    <w:p w14:paraId="10D0E8E5" w14:textId="77777777" w:rsidR="00893254" w:rsidRDefault="00000000">
      <w:pPr>
        <w:spacing w:before="60" w:after="80"/>
        <w:jc w:val="both"/>
      </w:pPr>
      <w:r>
        <w:rPr>
          <w:color w:val="2D2D2D"/>
        </w:rPr>
        <w:t>LangGraph models the RAG pipeline as a directed state graph rather than a linear chain of function calls. This architectural choice provides three key advantages over a simple sequential pipeline:</w:t>
      </w:r>
    </w:p>
    <w:p w14:paraId="398363D2" w14:textId="77777777" w:rsidR="00893254" w:rsidRDefault="00893254">
      <w:pPr>
        <w:spacing w:before="60"/>
      </w:pPr>
    </w:p>
    <w:p w14:paraId="009945D6" w14:textId="77777777" w:rsidR="00893254" w:rsidRDefault="00000000">
      <w:pPr>
        <w:pStyle w:val="ListParagraph"/>
        <w:numPr>
          <w:ilvl w:val="0"/>
          <w:numId w:val="2"/>
        </w:numPr>
        <w:spacing w:before="40" w:after="40"/>
      </w:pPr>
      <w:r>
        <w:rPr>
          <w:b/>
          <w:bCs/>
          <w:color w:val="2E75B6"/>
        </w:rPr>
        <w:t xml:space="preserve">Branching: </w:t>
      </w:r>
      <w:r>
        <w:rPr>
          <w:color w:val="2D2D2D"/>
        </w:rPr>
        <w:t>Conditional branching: The pipeline can take different paths (answer vs escalate) based on runtime state. A linear chain cannot branch without messy if/else logic embedded in a monolithic function.</w:t>
      </w:r>
    </w:p>
    <w:p w14:paraId="1318CE5B" w14:textId="77777777" w:rsidR="00893254" w:rsidRDefault="00000000">
      <w:pPr>
        <w:pStyle w:val="ListParagraph"/>
        <w:numPr>
          <w:ilvl w:val="0"/>
          <w:numId w:val="2"/>
        </w:numPr>
        <w:spacing w:before="40" w:after="40"/>
      </w:pPr>
      <w:r>
        <w:rPr>
          <w:b/>
          <w:bCs/>
          <w:color w:val="2E75B6"/>
        </w:rPr>
        <w:t xml:space="preserve">State: </w:t>
      </w:r>
      <w:r>
        <w:rPr>
          <w:color w:val="2D2D2D"/>
        </w:rPr>
        <w:t xml:space="preserve">Explicit state management: All inter-node data lives in a typed </w:t>
      </w:r>
      <w:proofErr w:type="spellStart"/>
      <w:r>
        <w:rPr>
          <w:color w:val="2D2D2D"/>
        </w:rPr>
        <w:t>GraphState</w:t>
      </w:r>
      <w:proofErr w:type="spellEnd"/>
      <w:r>
        <w:rPr>
          <w:color w:val="2D2D2D"/>
        </w:rPr>
        <w:t xml:space="preserve"> object. There are no global variables, no implicit state, and no hidden coupling between functions.</w:t>
      </w:r>
    </w:p>
    <w:p w14:paraId="39B12199" w14:textId="77777777" w:rsidR="00893254" w:rsidRDefault="00000000">
      <w:pPr>
        <w:pStyle w:val="ListParagraph"/>
        <w:numPr>
          <w:ilvl w:val="0"/>
          <w:numId w:val="2"/>
        </w:numPr>
        <w:spacing w:before="40" w:after="40"/>
      </w:pPr>
      <w:r>
        <w:rPr>
          <w:b/>
          <w:bCs/>
          <w:color w:val="2E75B6"/>
        </w:rPr>
        <w:t xml:space="preserve">Extensibility: </w:t>
      </w:r>
      <w:r>
        <w:rPr>
          <w:color w:val="2D2D2D"/>
        </w:rPr>
        <w:t>Extensibility: New nodes (e.g. a 'clarification' node that asks the user a follow-up question) can be added by inserting a new node and edges without modifying existing nodes.</w:t>
      </w:r>
    </w:p>
    <w:p w14:paraId="5B62B3D3"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6BE8D7ED"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0F4F5"/>
            <w:tcMar>
              <w:top w:w="140" w:type="dxa"/>
              <w:left w:w="200" w:type="dxa"/>
              <w:bottom w:w="140" w:type="dxa"/>
              <w:right w:w="200" w:type="dxa"/>
            </w:tcMar>
          </w:tcPr>
          <w:p w14:paraId="74998183" w14:textId="77777777" w:rsidR="00893254" w:rsidRDefault="00000000">
            <w:pPr>
              <w:spacing w:after="60"/>
            </w:pPr>
            <w:r>
              <w:rPr>
                <w:b/>
                <w:bCs/>
                <w:color w:val="006D77"/>
              </w:rPr>
              <w:t xml:space="preserve">LangGraph vs </w:t>
            </w:r>
            <w:proofErr w:type="spellStart"/>
            <w:r>
              <w:rPr>
                <w:b/>
                <w:bCs/>
                <w:color w:val="006D77"/>
              </w:rPr>
              <w:t>LangChain</w:t>
            </w:r>
            <w:proofErr w:type="spellEnd"/>
            <w:r>
              <w:rPr>
                <w:b/>
                <w:bCs/>
                <w:color w:val="006D77"/>
              </w:rPr>
              <w:t xml:space="preserve"> LCEL</w:t>
            </w:r>
          </w:p>
          <w:p w14:paraId="400A72F4" w14:textId="77777777" w:rsidR="00893254" w:rsidRDefault="00000000">
            <w:proofErr w:type="spellStart"/>
            <w:r>
              <w:rPr>
                <w:color w:val="2D2D2D"/>
              </w:rPr>
              <w:t>LangChain's</w:t>
            </w:r>
            <w:proofErr w:type="spellEnd"/>
            <w:r>
              <w:rPr>
                <w:color w:val="2D2D2D"/>
              </w:rPr>
              <w:t xml:space="preserve"> LCEL (pipe operator chains) is excellent for linear pipelines. LangGraph is purpose-built for graph-shaped workflows with cycles and conditional branching. For a pipeline with a routing fork, LangGraph is the architecturally correct choice.</w:t>
            </w:r>
          </w:p>
        </w:tc>
      </w:tr>
    </w:tbl>
    <w:p w14:paraId="5EB07E68" w14:textId="77777777" w:rsidR="00893254" w:rsidRDefault="00893254">
      <w:pPr>
        <w:spacing w:before="100"/>
      </w:pPr>
    </w:p>
    <w:p w14:paraId="33EE376B" w14:textId="77777777" w:rsidR="00893254" w:rsidRDefault="00000000">
      <w:pPr>
        <w:pStyle w:val="Heading2"/>
      </w:pPr>
      <w:proofErr w:type="gramStart"/>
      <w:r>
        <w:t>4.2  Node</w:t>
      </w:r>
      <w:proofErr w:type="gramEnd"/>
      <w:r>
        <w:t xml:space="preserv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93254" w14:paraId="68ED049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4D0E354" w14:textId="77777777" w:rsidR="00893254" w:rsidRDefault="00000000">
            <w:r>
              <w:rPr>
                <w:b/>
                <w:bCs/>
                <w:color w:val="FFFFFF"/>
              </w:rPr>
              <w:t>Node</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CADF716" w14:textId="77777777" w:rsidR="00893254" w:rsidRDefault="00000000">
            <w:r>
              <w:rPr>
                <w:b/>
                <w:bCs/>
                <w:color w:val="FFFFFF"/>
              </w:rPr>
              <w:t>Single Responsibility</w:t>
            </w:r>
          </w:p>
        </w:tc>
      </w:tr>
      <w:tr w:rsidR="00893254" w14:paraId="6334787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7D53F5C" w14:textId="77777777" w:rsidR="00893254" w:rsidRDefault="00000000">
            <w:proofErr w:type="spellStart"/>
            <w:r>
              <w:rPr>
                <w:b/>
                <w:bCs/>
                <w:color w:val="2E75B6"/>
              </w:rPr>
              <w:t>retrieve_node</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AECA2F5" w14:textId="77777777" w:rsidR="00893254" w:rsidRDefault="00000000">
            <w:r>
              <w:rPr>
                <w:color w:val="2D2D2D"/>
              </w:rPr>
              <w:t xml:space="preserve">Sole responsibility: embed the query and fetch top-K chunks. Writes </w:t>
            </w:r>
            <w:proofErr w:type="spellStart"/>
            <w:r>
              <w:rPr>
                <w:color w:val="2D2D2D"/>
              </w:rPr>
              <w:t>retrieved_docs</w:t>
            </w:r>
            <w:proofErr w:type="spellEnd"/>
            <w:r>
              <w:rPr>
                <w:color w:val="2D2D2D"/>
              </w:rPr>
              <w:t xml:space="preserve"> and context to state. Has no knowledge of routing, LLM generation, or HITL.</w:t>
            </w:r>
          </w:p>
        </w:tc>
      </w:tr>
      <w:tr w:rsidR="00893254" w14:paraId="303B809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FEDAAD" w14:textId="77777777" w:rsidR="00893254" w:rsidRDefault="00000000">
            <w:proofErr w:type="spellStart"/>
            <w:r>
              <w:rPr>
                <w:b/>
                <w:bCs/>
                <w:color w:val="2E75B6"/>
              </w:rPr>
              <w:t>assess_node</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181070" w14:textId="77777777" w:rsidR="00893254" w:rsidRDefault="00000000">
            <w:r>
              <w:rPr>
                <w:color w:val="2D2D2D"/>
              </w:rPr>
              <w:t xml:space="preserve">Sole responsibility: evaluate context quality and set routing decision. Makes one LLM call. Writes confidence, route, and </w:t>
            </w:r>
            <w:proofErr w:type="spellStart"/>
            <w:r>
              <w:rPr>
                <w:color w:val="2D2D2D"/>
              </w:rPr>
              <w:t>escalation_reason</w:t>
            </w:r>
            <w:proofErr w:type="spellEnd"/>
            <w:r>
              <w:rPr>
                <w:color w:val="2D2D2D"/>
              </w:rPr>
              <w:t xml:space="preserve"> to state. Has no knowledge of how to generate answers.</w:t>
            </w:r>
          </w:p>
        </w:tc>
      </w:tr>
      <w:tr w:rsidR="00893254" w14:paraId="5E1FD66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5C1DE66" w14:textId="77777777" w:rsidR="00893254" w:rsidRDefault="00000000">
            <w:proofErr w:type="spellStart"/>
            <w:r>
              <w:rPr>
                <w:b/>
                <w:bCs/>
                <w:color w:val="2E75B6"/>
              </w:rPr>
              <w:t>answer_node</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97DE751" w14:textId="77777777" w:rsidR="00893254" w:rsidRDefault="00000000">
            <w:r>
              <w:rPr>
                <w:color w:val="2D2D2D"/>
              </w:rPr>
              <w:t xml:space="preserve">Sole responsibility: generate a plain English answer from the retrieved context. Makes one LLM call. Writes answer and </w:t>
            </w:r>
            <w:proofErr w:type="spellStart"/>
            <w:r>
              <w:rPr>
                <w:color w:val="2D2D2D"/>
              </w:rPr>
              <w:t>final_response</w:t>
            </w:r>
            <w:proofErr w:type="spellEnd"/>
            <w:r>
              <w:rPr>
                <w:color w:val="2D2D2D"/>
              </w:rPr>
              <w:t xml:space="preserve"> to state. Only reached if route='answer'.</w:t>
            </w:r>
          </w:p>
        </w:tc>
      </w:tr>
      <w:tr w:rsidR="00893254" w14:paraId="295B54A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722929" w14:textId="77777777" w:rsidR="00893254" w:rsidRDefault="00000000">
            <w:proofErr w:type="spellStart"/>
            <w:r>
              <w:rPr>
                <w:b/>
                <w:bCs/>
                <w:color w:val="2E75B6"/>
              </w:rPr>
              <w:t>escalate_node</w:t>
            </w:r>
            <w:proofErr w:type="spellEnd"/>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A1AC49" w14:textId="77777777" w:rsidR="00893254" w:rsidRDefault="00000000">
            <w:r>
              <w:rPr>
                <w:color w:val="2D2D2D"/>
              </w:rPr>
              <w:t xml:space="preserve">Sole responsibility: invoke the HITL module and capture human response. Makes zero LLM calls. Writes </w:t>
            </w:r>
            <w:proofErr w:type="spellStart"/>
            <w:r>
              <w:rPr>
                <w:color w:val="2D2D2D"/>
              </w:rPr>
              <w:t>final_response</w:t>
            </w:r>
            <w:proofErr w:type="spellEnd"/>
            <w:r>
              <w:rPr>
                <w:color w:val="2D2D2D"/>
              </w:rPr>
              <w:t xml:space="preserve"> to state. Only reached if route='escalate'.</w:t>
            </w:r>
          </w:p>
        </w:tc>
      </w:tr>
    </w:tbl>
    <w:p w14:paraId="2FCC1065" w14:textId="77777777" w:rsidR="00893254" w:rsidRDefault="00893254">
      <w:pPr>
        <w:spacing w:before="100"/>
      </w:pPr>
    </w:p>
    <w:p w14:paraId="429DB83A" w14:textId="77777777" w:rsidR="00893254" w:rsidRDefault="00000000">
      <w:pPr>
        <w:pStyle w:val="Heading2"/>
      </w:pPr>
      <w:proofErr w:type="gramStart"/>
      <w:r>
        <w:t>4.3  State</w:t>
      </w:r>
      <w:proofErr w:type="gramEnd"/>
      <w:r>
        <w:t xml:space="preserve"> Transitions in Detail</w:t>
      </w:r>
    </w:p>
    <w:p w14:paraId="37B15220" w14:textId="77777777" w:rsidR="00893254" w:rsidRDefault="00000000">
      <w:pPr>
        <w:spacing w:before="60" w:after="80"/>
        <w:jc w:val="both"/>
      </w:pPr>
      <w:r>
        <w:rPr>
          <w:color w:val="2D2D2D"/>
        </w:rPr>
        <w:t xml:space="preserve">The </w:t>
      </w:r>
      <w:proofErr w:type="spellStart"/>
      <w:r>
        <w:rPr>
          <w:color w:val="2D2D2D"/>
        </w:rPr>
        <w:t>GraphState</w:t>
      </w:r>
      <w:proofErr w:type="spellEnd"/>
      <w:r>
        <w:rPr>
          <w:color w:val="2D2D2D"/>
        </w:rPr>
        <w:t xml:space="preserve"> object is the single source of truth throughout execution. The table below shows the exact state of each field at each node boundary:</w:t>
      </w:r>
    </w:p>
    <w:p w14:paraId="28A8734A"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789"/>
        <w:gridCol w:w="1792"/>
        <w:gridCol w:w="1792"/>
        <w:gridCol w:w="1790"/>
      </w:tblGrid>
      <w:tr w:rsidR="00893254" w14:paraId="40CBE2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615B934E" w14:textId="77777777" w:rsidR="00893254" w:rsidRDefault="00000000">
            <w:r>
              <w:rPr>
                <w:b/>
                <w:bCs/>
                <w:color w:val="FFFFFF"/>
                <w:sz w:val="20"/>
                <w:szCs w:val="20"/>
              </w:rPr>
              <w:lastRenderedPageBreak/>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112F04BC" w14:textId="77777777" w:rsidR="00893254" w:rsidRDefault="00000000">
            <w:r>
              <w:rPr>
                <w:b/>
                <w:bCs/>
                <w:color w:val="FFFFFF"/>
                <w:sz w:val="20"/>
                <w:szCs w:val="20"/>
              </w:rPr>
              <w:t>After Init</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53D55B44" w14:textId="77777777" w:rsidR="00893254" w:rsidRDefault="00000000">
            <w:r>
              <w:rPr>
                <w:b/>
                <w:bCs/>
                <w:color w:val="FFFFFF"/>
                <w:sz w:val="20"/>
                <w:szCs w:val="20"/>
              </w:rPr>
              <w:t>After Retrieve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3B1B17AB" w14:textId="77777777" w:rsidR="00893254" w:rsidRDefault="00000000">
            <w:r>
              <w:rPr>
                <w:b/>
                <w:bCs/>
                <w:color w:val="FFFFFF"/>
                <w:sz w:val="20"/>
                <w:szCs w:val="20"/>
              </w:rPr>
              <w:t>After Assess</w:t>
            </w:r>
          </w:p>
        </w:tc>
        <w:tc>
          <w:tcPr>
            <w:tcW w:w="1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00" w:type="dxa"/>
              <w:bottom w:w="80" w:type="dxa"/>
              <w:right w:w="100" w:type="dxa"/>
            </w:tcMar>
          </w:tcPr>
          <w:p w14:paraId="1967DE67" w14:textId="77777777" w:rsidR="00893254" w:rsidRDefault="00000000">
            <w:r>
              <w:rPr>
                <w:b/>
                <w:bCs/>
                <w:color w:val="FFFFFF"/>
                <w:sz w:val="20"/>
                <w:szCs w:val="20"/>
              </w:rPr>
              <w:t>After Answer/Escalate</w:t>
            </w:r>
          </w:p>
        </w:tc>
      </w:tr>
      <w:tr w:rsidR="00893254" w14:paraId="4CE3ABF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68C67E3E" w14:textId="77777777" w:rsidR="00893254" w:rsidRDefault="00000000">
            <w:r>
              <w:rPr>
                <w:b/>
                <w:bCs/>
                <w:color w:val="2E75B6"/>
                <w:sz w:val="20"/>
                <w:szCs w:val="20"/>
              </w:rPr>
              <w:t>query</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21E60DF5" w14:textId="77777777" w:rsidR="00893254" w:rsidRDefault="00000000">
            <w:r>
              <w:rPr>
                <w:color w:val="2D2D2D"/>
                <w:sz w:val="20"/>
                <w:szCs w:val="20"/>
              </w:rPr>
              <w:t>user string</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11B22608" w14:textId="77777777" w:rsidR="00893254" w:rsidRDefault="00000000">
            <w:r>
              <w:rPr>
                <w:color w:val="2D2D2D"/>
                <w:sz w:val="20"/>
                <w:szCs w:val="20"/>
              </w:rPr>
              <w:t>unchanged</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7A69B2F5" w14:textId="77777777" w:rsidR="00893254" w:rsidRDefault="00000000">
            <w:r>
              <w:rPr>
                <w:color w:val="2D2D2D"/>
                <w:sz w:val="20"/>
                <w:szCs w:val="20"/>
              </w:rPr>
              <w:t>unchanged</w:t>
            </w:r>
          </w:p>
        </w:tc>
        <w:tc>
          <w:tcPr>
            <w:tcW w:w="1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440347BB" w14:textId="77777777" w:rsidR="00893254" w:rsidRDefault="00000000">
            <w:r>
              <w:rPr>
                <w:color w:val="2D2D2D"/>
                <w:sz w:val="20"/>
                <w:szCs w:val="20"/>
              </w:rPr>
              <w:t>unchanged</w:t>
            </w:r>
          </w:p>
        </w:tc>
      </w:tr>
      <w:tr w:rsidR="00893254" w14:paraId="5AFC77E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5493D88" w14:textId="77777777" w:rsidR="00893254" w:rsidRDefault="00000000">
            <w:proofErr w:type="spellStart"/>
            <w:r>
              <w:rPr>
                <w:b/>
                <w:bCs/>
                <w:color w:val="2E75B6"/>
                <w:sz w:val="20"/>
                <w:szCs w:val="20"/>
              </w:rPr>
              <w:t>retrieved_docs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5CA6E95" w14:textId="77777777" w:rsidR="00893254" w:rsidRDefault="00000000">
            <w:r>
              <w:rPr>
                <w:color w:val="2D2D2D"/>
                <w:sz w:val="20"/>
                <w:szCs w:val="20"/>
              </w:rPr>
              <w:t>[ ]</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20144B5" w14:textId="77777777" w:rsidR="00893254" w:rsidRDefault="00000000">
            <w:proofErr w:type="gramStart"/>
            <w:r>
              <w:rPr>
                <w:color w:val="2D2D2D"/>
                <w:sz w:val="20"/>
                <w:szCs w:val="20"/>
              </w:rPr>
              <w:t>List[</w:t>
            </w:r>
            <w:proofErr w:type="gramEnd"/>
            <w:r>
              <w:rPr>
                <w:color w:val="2D2D2D"/>
                <w:sz w:val="20"/>
                <w:szCs w:val="20"/>
              </w:rPr>
              <w:t>Doc × 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5B5DA40" w14:textId="77777777" w:rsidR="00893254" w:rsidRDefault="00000000">
            <w:r>
              <w:rPr>
                <w:color w:val="2D2D2D"/>
                <w:sz w:val="20"/>
                <w:szCs w:val="20"/>
              </w:rPr>
              <w:t>unchanged</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C82A4E4" w14:textId="77777777" w:rsidR="00893254" w:rsidRDefault="00000000">
            <w:r>
              <w:rPr>
                <w:color w:val="2D2D2D"/>
                <w:sz w:val="20"/>
                <w:szCs w:val="20"/>
              </w:rPr>
              <w:t>unchanged</w:t>
            </w:r>
          </w:p>
        </w:tc>
      </w:tr>
      <w:tr w:rsidR="00893254" w14:paraId="44F3DD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2291824F" w14:textId="77777777" w:rsidR="00893254" w:rsidRDefault="00000000">
            <w:r>
              <w:rPr>
                <w:b/>
                <w:bCs/>
                <w:color w:val="2E75B6"/>
                <w:sz w:val="20"/>
                <w:szCs w:val="20"/>
              </w:rPr>
              <w:t>context</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4340E7EA" w14:textId="77777777" w:rsidR="00893254" w:rsidRDefault="00000000">
            <w:r>
              <w:rPr>
                <w:color w:val="2D2D2D"/>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2C0DE655" w14:textId="77777777" w:rsidR="00893254" w:rsidRDefault="00000000">
            <w:r>
              <w:rPr>
                <w:color w:val="2D2D2D"/>
                <w:sz w:val="20"/>
                <w:szCs w:val="20"/>
              </w:rPr>
              <w:t>joined text</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2C4A1B0E" w14:textId="77777777" w:rsidR="00893254" w:rsidRDefault="00000000">
            <w:r>
              <w:rPr>
                <w:color w:val="2D2D2D"/>
                <w:sz w:val="20"/>
                <w:szCs w:val="20"/>
              </w:rPr>
              <w:t>unchanged</w:t>
            </w:r>
          </w:p>
        </w:tc>
        <w:tc>
          <w:tcPr>
            <w:tcW w:w="1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31FCA933" w14:textId="77777777" w:rsidR="00893254" w:rsidRDefault="00000000">
            <w:r>
              <w:rPr>
                <w:color w:val="2D2D2D"/>
                <w:sz w:val="20"/>
                <w:szCs w:val="20"/>
              </w:rPr>
              <w:t>unchanged</w:t>
            </w:r>
          </w:p>
        </w:tc>
      </w:tr>
      <w:tr w:rsidR="00893254" w14:paraId="0B15D13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A834909" w14:textId="77777777" w:rsidR="00893254" w:rsidRDefault="00000000">
            <w:r>
              <w:rPr>
                <w:b/>
                <w:bCs/>
                <w:color w:val="2E75B6"/>
                <w:sz w:val="20"/>
                <w:szCs w:val="20"/>
              </w:rPr>
              <w:t>confidence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995CA50" w14:textId="77777777" w:rsidR="00893254" w:rsidRDefault="00000000">
            <w:r>
              <w:rPr>
                <w:color w:val="2D2D2D"/>
                <w:sz w:val="20"/>
                <w:szCs w:val="20"/>
              </w:rPr>
              <w:t>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27F5C6C" w14:textId="77777777" w:rsidR="00893254" w:rsidRDefault="00000000">
            <w:r>
              <w:rPr>
                <w:color w:val="2D2D2D"/>
                <w:sz w:val="20"/>
                <w:szCs w:val="20"/>
              </w:rPr>
              <w:t>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B094A5D" w14:textId="77777777" w:rsidR="00893254" w:rsidRDefault="00000000">
            <w:r>
              <w:rPr>
                <w:color w:val="2D2D2D"/>
                <w:sz w:val="20"/>
                <w:szCs w:val="20"/>
              </w:rPr>
              <w:t>0.0–1.0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E76B54A" w14:textId="77777777" w:rsidR="00893254" w:rsidRDefault="00000000">
            <w:r>
              <w:rPr>
                <w:color w:val="2D2D2D"/>
                <w:sz w:val="20"/>
                <w:szCs w:val="20"/>
              </w:rPr>
              <w:t>unchanged</w:t>
            </w:r>
          </w:p>
        </w:tc>
      </w:tr>
      <w:tr w:rsidR="00893254" w14:paraId="107FF43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5F07218F" w14:textId="77777777" w:rsidR="00893254" w:rsidRDefault="00000000">
            <w:r>
              <w:rPr>
                <w:b/>
                <w:bCs/>
                <w:color w:val="2E75B6"/>
                <w:sz w:val="20"/>
                <w:szCs w:val="20"/>
              </w:rPr>
              <w:t>route</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2F9F6635" w14:textId="77777777" w:rsidR="00893254" w:rsidRDefault="00000000">
            <w:r>
              <w:rPr>
                <w:color w:val="2D2D2D"/>
                <w:sz w:val="20"/>
                <w:szCs w:val="20"/>
              </w:rPr>
              <w:t>'answer'</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1120D161" w14:textId="77777777" w:rsidR="00893254" w:rsidRDefault="00000000">
            <w:r>
              <w:rPr>
                <w:color w:val="2D2D2D"/>
                <w:sz w:val="20"/>
                <w:szCs w:val="20"/>
              </w:rPr>
              <w:t>'answer'</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330D2CB6" w14:textId="77777777" w:rsidR="00893254" w:rsidRDefault="00000000">
            <w:r>
              <w:rPr>
                <w:color w:val="2D2D2D"/>
                <w:sz w:val="20"/>
                <w:szCs w:val="20"/>
              </w:rPr>
              <w:t>'answer' OR 'escalate'</w:t>
            </w:r>
          </w:p>
        </w:tc>
        <w:tc>
          <w:tcPr>
            <w:tcW w:w="1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1B791DFB" w14:textId="77777777" w:rsidR="00893254" w:rsidRDefault="00000000">
            <w:r>
              <w:rPr>
                <w:color w:val="2D2D2D"/>
                <w:sz w:val="20"/>
                <w:szCs w:val="20"/>
              </w:rPr>
              <w:t>unchanged</w:t>
            </w:r>
          </w:p>
        </w:tc>
      </w:tr>
      <w:tr w:rsidR="00893254" w14:paraId="1CAA30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7C78C4A" w14:textId="77777777" w:rsidR="00893254" w:rsidRDefault="00000000">
            <w:proofErr w:type="spellStart"/>
            <w:r>
              <w:rPr>
                <w:b/>
                <w:bCs/>
                <w:color w:val="2E75B6"/>
                <w:sz w:val="20"/>
                <w:szCs w:val="20"/>
              </w:rPr>
              <w:t>escalation_reason</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D5DA4DC" w14:textId="77777777" w:rsidR="00893254" w:rsidRDefault="00000000">
            <w:r>
              <w:rPr>
                <w:color w:val="2D2D2D"/>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C8A6BAE" w14:textId="77777777" w:rsidR="00893254" w:rsidRDefault="00000000">
            <w:r>
              <w:rPr>
                <w:color w:val="2D2D2D"/>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551D14C" w14:textId="77777777" w:rsidR="00893254" w:rsidRDefault="00000000">
            <w:r>
              <w:rPr>
                <w:color w:val="2D2D2D"/>
                <w:sz w:val="20"/>
                <w:szCs w:val="20"/>
              </w:rPr>
              <w:t>string / ''</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ED7176A" w14:textId="77777777" w:rsidR="00893254" w:rsidRDefault="00000000">
            <w:r>
              <w:rPr>
                <w:color w:val="2D2D2D"/>
                <w:sz w:val="20"/>
                <w:szCs w:val="20"/>
              </w:rPr>
              <w:t>unchanged</w:t>
            </w:r>
          </w:p>
        </w:tc>
      </w:tr>
      <w:tr w:rsidR="00893254" w14:paraId="52A293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480BB7F0" w14:textId="77777777" w:rsidR="00893254" w:rsidRDefault="00000000">
            <w:proofErr w:type="spellStart"/>
            <w:r>
              <w:rPr>
                <w:b/>
                <w:bCs/>
                <w:color w:val="2E75B6"/>
                <w:sz w:val="20"/>
                <w:szCs w:val="20"/>
              </w:rPr>
              <w:t>final_response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049C5459" w14:textId="77777777" w:rsidR="00893254" w:rsidRDefault="00000000">
            <w:r>
              <w:rPr>
                <w:color w:val="2D2D2D"/>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7C5C8BDB" w14:textId="77777777" w:rsidR="00893254" w:rsidRDefault="00000000">
            <w:r>
              <w:rPr>
                <w:color w:val="2D2D2D"/>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056E533D" w14:textId="77777777" w:rsidR="00893254" w:rsidRDefault="00000000">
            <w:r>
              <w:rPr>
                <w:color w:val="2D2D2D"/>
                <w:sz w:val="20"/>
                <w:szCs w:val="20"/>
              </w:rPr>
              <w:t>""</w:t>
            </w:r>
          </w:p>
        </w:tc>
        <w:tc>
          <w:tcPr>
            <w:tcW w:w="1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00" w:type="dxa"/>
              <w:bottom w:w="80" w:type="dxa"/>
              <w:right w:w="100" w:type="dxa"/>
            </w:tcMar>
          </w:tcPr>
          <w:p w14:paraId="747BF63E" w14:textId="77777777" w:rsidR="00893254" w:rsidRDefault="00000000">
            <w:r>
              <w:rPr>
                <w:color w:val="2D2D2D"/>
                <w:sz w:val="20"/>
                <w:szCs w:val="20"/>
              </w:rPr>
              <w:t>answer text</w:t>
            </w:r>
          </w:p>
        </w:tc>
      </w:tr>
    </w:tbl>
    <w:p w14:paraId="41FC7E40" w14:textId="77777777" w:rsidR="00893254" w:rsidRDefault="00893254">
      <w:pPr>
        <w:spacing w:before="200"/>
      </w:pPr>
    </w:p>
    <w:p w14:paraId="0E8435D2" w14:textId="77777777" w:rsidR="00893254" w:rsidRDefault="00000000">
      <w:r>
        <w:br w:type="page"/>
      </w:r>
    </w:p>
    <w:p w14:paraId="0111613B" w14:textId="77777777" w:rsidR="00893254" w:rsidRDefault="00000000">
      <w:pPr>
        <w:shd w:val="clear" w:color="auto" w:fill="1F4E79"/>
        <w:spacing w:before="320" w:after="120"/>
      </w:pPr>
      <w:r>
        <w:rPr>
          <w:b/>
          <w:bCs/>
          <w:color w:val="FFFFFF"/>
          <w:sz w:val="26"/>
          <w:szCs w:val="26"/>
        </w:rPr>
        <w:lastRenderedPageBreak/>
        <w:t xml:space="preserve">  SECTION 5: CONDITIONAL LOGIC  </w:t>
      </w:r>
    </w:p>
    <w:p w14:paraId="12CBC0CB" w14:textId="77777777" w:rsidR="00893254" w:rsidRDefault="00893254">
      <w:pPr>
        <w:spacing w:before="80"/>
      </w:pPr>
    </w:p>
    <w:p w14:paraId="2DAFF39B" w14:textId="77777777" w:rsidR="00893254" w:rsidRDefault="00000000">
      <w:pPr>
        <w:pStyle w:val="Heading2"/>
      </w:pPr>
      <w:proofErr w:type="gramStart"/>
      <w:r>
        <w:t>5.1  Intent</w:t>
      </w:r>
      <w:proofErr w:type="gramEnd"/>
      <w:r>
        <w:t xml:space="preserve"> Detection</w:t>
      </w:r>
    </w:p>
    <w:p w14:paraId="522147B4" w14:textId="77777777" w:rsidR="00893254" w:rsidRDefault="00000000">
      <w:pPr>
        <w:spacing w:before="60" w:after="80"/>
        <w:jc w:val="both"/>
      </w:pPr>
      <w:r>
        <w:rPr>
          <w:color w:val="2D2D2D"/>
        </w:rPr>
        <w:t xml:space="preserve">Intent detection is performed by the </w:t>
      </w:r>
      <w:proofErr w:type="spellStart"/>
      <w:r>
        <w:rPr>
          <w:color w:val="2D2D2D"/>
        </w:rPr>
        <w:t>assess_node</w:t>
      </w:r>
      <w:proofErr w:type="spellEnd"/>
      <w:r>
        <w:rPr>
          <w:color w:val="2D2D2D"/>
        </w:rPr>
        <w:t xml:space="preserve"> LLM call. The model classifies each query into one of five intent categories. This classification is stored in the JSON response but currently used only for logging — future versions can use intent to apply category-specific routing rules.</w:t>
      </w:r>
    </w:p>
    <w:p w14:paraId="61C8A409"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93254" w14:paraId="2014E7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949D51E" w14:textId="77777777" w:rsidR="00893254" w:rsidRDefault="00000000">
            <w:r>
              <w:rPr>
                <w:b/>
                <w:bCs/>
                <w:color w:val="FFFFFF"/>
              </w:rPr>
              <w:t>Intent</w:t>
            </w:r>
          </w:p>
        </w:tc>
        <w:tc>
          <w:tcPr>
            <w:tcW w:w="7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081D6A9" w14:textId="77777777" w:rsidR="00893254" w:rsidRDefault="00000000">
            <w:r>
              <w:rPr>
                <w:b/>
                <w:bCs/>
                <w:color w:val="FFFFFF"/>
              </w:rPr>
              <w:t>Description &amp; Typical Routing</w:t>
            </w:r>
          </w:p>
        </w:tc>
      </w:tr>
      <w:tr w:rsidR="00893254" w14:paraId="589CB9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CFE9510" w14:textId="77777777" w:rsidR="00893254" w:rsidRDefault="00000000">
            <w:proofErr w:type="spellStart"/>
            <w:r>
              <w:rPr>
                <w:b/>
                <w:bCs/>
                <w:color w:val="2E75B6"/>
              </w:rPr>
              <w:t>faq</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DA97290" w14:textId="77777777" w:rsidR="00893254" w:rsidRDefault="00000000">
            <w:r>
              <w:rPr>
                <w:color w:val="2D2D2D"/>
              </w:rPr>
              <w:t>General factual questions answerable from the knowledge base — 'What is the return policy?'</w:t>
            </w:r>
          </w:p>
        </w:tc>
      </w:tr>
      <w:tr w:rsidR="00893254" w14:paraId="4E0879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8296DE" w14:textId="77777777" w:rsidR="00893254" w:rsidRDefault="00000000">
            <w:r>
              <w:rPr>
                <w:b/>
                <w:bCs/>
                <w:color w:val="2E75B6"/>
              </w:rPr>
              <w:t>technical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E27753" w14:textId="77777777" w:rsidR="00893254" w:rsidRDefault="00000000">
            <w:r>
              <w:rPr>
                <w:color w:val="2D2D2D"/>
              </w:rPr>
              <w:t>Technical troubleshooting or how-to queries — 'How do I reset my password?'</w:t>
            </w:r>
          </w:p>
        </w:tc>
      </w:tr>
      <w:tr w:rsidR="00893254" w14:paraId="03CB1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61F8A40" w14:textId="77777777" w:rsidR="00893254" w:rsidRDefault="00000000">
            <w:r>
              <w:rPr>
                <w:b/>
                <w:bCs/>
                <w:color w:val="2E75B6"/>
              </w:rPr>
              <w:t>complaint</w:t>
            </w:r>
          </w:p>
        </w:tc>
        <w:tc>
          <w:tcPr>
            <w:tcW w:w="7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3078D77" w14:textId="77777777" w:rsidR="00893254" w:rsidRDefault="00000000">
            <w:r>
              <w:rPr>
                <w:color w:val="2D2D2D"/>
              </w:rPr>
              <w:t>Expressions of dissatisfaction — 'This product is broken' — typically warrant escalation</w:t>
            </w:r>
          </w:p>
        </w:tc>
      </w:tr>
      <w:tr w:rsidR="00893254" w14:paraId="2938F6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E6FF36" w14:textId="77777777" w:rsidR="00893254" w:rsidRDefault="00000000">
            <w:r>
              <w:rPr>
                <w:b/>
                <w:bCs/>
                <w:color w:val="2E75B6"/>
              </w:rPr>
              <w:t>billing</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D973B6" w14:textId="77777777" w:rsidR="00893254" w:rsidRDefault="00000000">
            <w:r>
              <w:rPr>
                <w:color w:val="2D2D2D"/>
              </w:rPr>
              <w:t>Payment, refund, or subscription queries — often require account access — escalate</w:t>
            </w:r>
          </w:p>
        </w:tc>
      </w:tr>
      <w:tr w:rsidR="00893254" w14:paraId="2541F0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95CBB85" w14:textId="77777777" w:rsidR="00893254" w:rsidRDefault="00000000">
            <w:proofErr w:type="spellStart"/>
            <w:r>
              <w:rPr>
                <w:b/>
                <w:bCs/>
                <w:color w:val="2E75B6"/>
              </w:rPr>
              <w:t>out_of_scope</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592A147" w14:textId="77777777" w:rsidR="00893254" w:rsidRDefault="00000000">
            <w:r>
              <w:rPr>
                <w:color w:val="2D2D2D"/>
              </w:rPr>
              <w:t>Topics entirely absent from the knowledge base — always escalate</w:t>
            </w:r>
          </w:p>
        </w:tc>
      </w:tr>
    </w:tbl>
    <w:p w14:paraId="6DC61B34" w14:textId="77777777" w:rsidR="00893254" w:rsidRDefault="00893254">
      <w:pPr>
        <w:spacing w:before="100"/>
      </w:pPr>
    </w:p>
    <w:p w14:paraId="640E942C" w14:textId="77777777" w:rsidR="00893254" w:rsidRDefault="00000000">
      <w:pPr>
        <w:pStyle w:val="Heading2"/>
      </w:pPr>
      <w:proofErr w:type="gramStart"/>
      <w:r>
        <w:t>5.2  Routing</w:t>
      </w:r>
      <w:proofErr w:type="gramEnd"/>
      <w:r>
        <w:t xml:space="preserve"> Decision Logic</w:t>
      </w:r>
    </w:p>
    <w:p w14:paraId="1E57469C" w14:textId="77777777" w:rsidR="00893254" w:rsidRDefault="00000000">
      <w:pPr>
        <w:spacing w:before="60" w:after="80"/>
        <w:jc w:val="both"/>
      </w:pPr>
      <w:r>
        <w:rPr>
          <w:color w:val="2D2D2D"/>
        </w:rPr>
        <w:t xml:space="preserve">The routing decision is a two-factor gate combining the </w:t>
      </w:r>
      <w:proofErr w:type="spellStart"/>
      <w:r>
        <w:rPr>
          <w:color w:val="2D2D2D"/>
        </w:rPr>
        <w:t>can_answer</w:t>
      </w:r>
      <w:proofErr w:type="spellEnd"/>
      <w:r>
        <w:rPr>
          <w:color w:val="2D2D2D"/>
        </w:rPr>
        <w:t xml:space="preserve"> </w:t>
      </w:r>
      <w:proofErr w:type="spellStart"/>
      <w:r>
        <w:rPr>
          <w:color w:val="2D2D2D"/>
        </w:rPr>
        <w:t>boolean</w:t>
      </w:r>
      <w:proofErr w:type="spellEnd"/>
      <w:r>
        <w:rPr>
          <w:color w:val="2D2D2D"/>
        </w:rPr>
        <w:t xml:space="preserve"> and the confidence float. The complete decision tree is:</w:t>
      </w:r>
    </w:p>
    <w:p w14:paraId="153C945C"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09C0AF99"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AEEF2"/>
            <w:tcMar>
              <w:top w:w="160" w:type="dxa"/>
              <w:left w:w="240" w:type="dxa"/>
              <w:bottom w:w="160" w:type="dxa"/>
              <w:right w:w="240" w:type="dxa"/>
            </w:tcMar>
          </w:tcPr>
          <w:p w14:paraId="50143E0D" w14:textId="77777777" w:rsidR="00893254" w:rsidRDefault="00000000">
            <w:pPr>
              <w:shd w:val="clear" w:color="auto" w:fill="EAEEF2"/>
            </w:pPr>
            <w:r>
              <w:rPr>
                <w:rFonts w:ascii="Courier New" w:eastAsia="Courier New" w:hAnsi="Courier New" w:cs="Courier New"/>
                <w:color w:val="1A1A1A"/>
                <w:sz w:val="19"/>
                <w:szCs w:val="19"/>
              </w:rPr>
              <w:t>ROUTING DECISION TREE:</w:t>
            </w:r>
          </w:p>
          <w:p w14:paraId="339D4E24" w14:textId="77777777" w:rsidR="00893254" w:rsidRDefault="00893254">
            <w:pPr>
              <w:shd w:val="clear" w:color="auto" w:fill="EAEEF2"/>
            </w:pPr>
          </w:p>
          <w:p w14:paraId="34CB979E" w14:textId="77777777" w:rsidR="00893254" w:rsidRDefault="00000000">
            <w:pPr>
              <w:shd w:val="clear" w:color="auto" w:fill="EAEEF2"/>
            </w:pPr>
            <w:r>
              <w:rPr>
                <w:rFonts w:ascii="Courier New" w:eastAsia="Courier New" w:hAnsi="Courier New" w:cs="Courier New"/>
                <w:color w:val="1A1A1A"/>
                <w:sz w:val="19"/>
                <w:szCs w:val="19"/>
              </w:rPr>
              <w:t>IF context is empty (no chunks retrieved):</w:t>
            </w:r>
          </w:p>
          <w:p w14:paraId="01844864" w14:textId="77777777" w:rsidR="00893254" w:rsidRDefault="00000000">
            <w:pPr>
              <w:shd w:val="clear" w:color="auto" w:fill="EAEEF2"/>
            </w:pPr>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ESCALATE  (</w:t>
            </w:r>
            <w:proofErr w:type="gramEnd"/>
            <w:r>
              <w:rPr>
                <w:rFonts w:ascii="Courier New" w:eastAsia="Courier New" w:hAnsi="Courier New" w:cs="Courier New"/>
                <w:color w:val="1A1A1A"/>
                <w:sz w:val="19"/>
                <w:szCs w:val="19"/>
              </w:rPr>
              <w:t>reason: 'No relevant documents found')</w:t>
            </w:r>
          </w:p>
          <w:p w14:paraId="4AD9DC73" w14:textId="77777777" w:rsidR="00893254" w:rsidRDefault="00893254">
            <w:pPr>
              <w:shd w:val="clear" w:color="auto" w:fill="EAEEF2"/>
            </w:pPr>
          </w:p>
          <w:p w14:paraId="22EB037E" w14:textId="77777777" w:rsidR="00893254" w:rsidRDefault="00000000">
            <w:pPr>
              <w:shd w:val="clear" w:color="auto" w:fill="EAEEF2"/>
            </w:pPr>
            <w:r>
              <w:rPr>
                <w:rFonts w:ascii="Courier New" w:eastAsia="Courier New" w:hAnsi="Courier New" w:cs="Courier New"/>
                <w:color w:val="1A1A1A"/>
                <w:sz w:val="19"/>
                <w:szCs w:val="19"/>
              </w:rPr>
              <w:t>ELSE IF Gemma assess call fails to return valid JSON:</w:t>
            </w:r>
          </w:p>
          <w:p w14:paraId="2CF1C44D" w14:textId="77777777" w:rsidR="00893254" w:rsidRDefault="00000000">
            <w:pPr>
              <w:shd w:val="clear" w:color="auto" w:fill="EAEEF2"/>
            </w:pPr>
            <w:r>
              <w:rPr>
                <w:rFonts w:ascii="Courier New" w:eastAsia="Courier New" w:hAnsi="Courier New" w:cs="Courier New"/>
                <w:color w:val="1A1A1A"/>
                <w:sz w:val="19"/>
                <w:szCs w:val="19"/>
              </w:rPr>
              <w:t xml:space="preserve">    → ANSWER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fallback: confidence=0.8, </w:t>
            </w:r>
            <w:proofErr w:type="spellStart"/>
            <w:r>
              <w:rPr>
                <w:rFonts w:ascii="Courier New" w:eastAsia="Courier New" w:hAnsi="Courier New" w:cs="Courier New"/>
                <w:color w:val="1A1A1A"/>
                <w:sz w:val="19"/>
                <w:szCs w:val="19"/>
              </w:rPr>
              <w:t>can_answer</w:t>
            </w:r>
            <w:proofErr w:type="spellEnd"/>
            <w:r>
              <w:rPr>
                <w:rFonts w:ascii="Courier New" w:eastAsia="Courier New" w:hAnsi="Courier New" w:cs="Courier New"/>
                <w:color w:val="1A1A1A"/>
                <w:sz w:val="19"/>
                <w:szCs w:val="19"/>
              </w:rPr>
              <w:t>=True)</w:t>
            </w:r>
          </w:p>
          <w:p w14:paraId="52049B68" w14:textId="77777777" w:rsidR="00893254" w:rsidRDefault="00000000">
            <w:pPr>
              <w:shd w:val="clear" w:color="auto" w:fill="EAEEF2"/>
            </w:pPr>
            <w:r>
              <w:rPr>
                <w:rFonts w:ascii="Courier New" w:eastAsia="Courier New" w:hAnsi="Courier New" w:cs="Courier New"/>
                <w:color w:val="1A1A1A"/>
                <w:sz w:val="19"/>
                <w:szCs w:val="19"/>
              </w:rPr>
              <w:t xml:space="preserve">    (Defaulting to answer prevents parse errors from degrading UX)</w:t>
            </w:r>
          </w:p>
          <w:p w14:paraId="15CAD208" w14:textId="77777777" w:rsidR="00893254" w:rsidRDefault="00893254">
            <w:pPr>
              <w:shd w:val="clear" w:color="auto" w:fill="EAEEF2"/>
            </w:pPr>
          </w:p>
          <w:p w14:paraId="20E829F1" w14:textId="77777777" w:rsidR="00893254" w:rsidRDefault="00000000">
            <w:pPr>
              <w:shd w:val="clear" w:color="auto" w:fill="EAEEF2"/>
            </w:pPr>
            <w:r>
              <w:rPr>
                <w:rFonts w:ascii="Courier New" w:eastAsia="Courier New" w:hAnsi="Courier New" w:cs="Courier New"/>
                <w:color w:val="1A1A1A"/>
                <w:sz w:val="19"/>
                <w:szCs w:val="19"/>
              </w:rPr>
              <w:t xml:space="preserve">ELSE IF </w:t>
            </w:r>
            <w:proofErr w:type="spellStart"/>
            <w:r>
              <w:rPr>
                <w:rFonts w:ascii="Courier New" w:eastAsia="Courier New" w:hAnsi="Courier New" w:cs="Courier New"/>
                <w:color w:val="1A1A1A"/>
                <w:sz w:val="19"/>
                <w:szCs w:val="19"/>
              </w:rPr>
              <w:t>can_answer</w:t>
            </w:r>
            <w:proofErr w:type="spellEnd"/>
            <w:r>
              <w:rPr>
                <w:rFonts w:ascii="Courier New" w:eastAsia="Courier New" w:hAnsi="Courier New" w:cs="Courier New"/>
                <w:color w:val="1A1A1A"/>
                <w:sz w:val="19"/>
                <w:szCs w:val="19"/>
              </w:rPr>
              <w:t xml:space="preserve"> == True AND confidence &gt;= 0.4:</w:t>
            </w:r>
          </w:p>
          <w:p w14:paraId="059DBC66" w14:textId="77777777" w:rsidR="00893254" w:rsidRDefault="00000000">
            <w:pPr>
              <w:shd w:val="clear" w:color="auto" w:fill="EAEEF2"/>
            </w:pPr>
            <w:r>
              <w:rPr>
                <w:rFonts w:ascii="Courier New" w:eastAsia="Courier New" w:hAnsi="Courier New" w:cs="Courier New"/>
                <w:color w:val="1A1A1A"/>
                <w:sz w:val="19"/>
                <w:szCs w:val="19"/>
              </w:rPr>
              <w:t xml:space="preserve">    → ANSWER</w:t>
            </w:r>
          </w:p>
          <w:p w14:paraId="0F51513A" w14:textId="77777777" w:rsidR="00893254" w:rsidRDefault="00893254">
            <w:pPr>
              <w:shd w:val="clear" w:color="auto" w:fill="EAEEF2"/>
            </w:pPr>
          </w:p>
          <w:p w14:paraId="3DA5CC14" w14:textId="77777777" w:rsidR="00893254" w:rsidRDefault="00000000">
            <w:pPr>
              <w:shd w:val="clear" w:color="auto" w:fill="EAEEF2"/>
            </w:pPr>
            <w:r>
              <w:rPr>
                <w:rFonts w:ascii="Courier New" w:eastAsia="Courier New" w:hAnsi="Courier New" w:cs="Courier New"/>
                <w:color w:val="1A1A1A"/>
                <w:sz w:val="19"/>
                <w:szCs w:val="19"/>
              </w:rPr>
              <w:t xml:space="preserve">ELSE IF </w:t>
            </w:r>
            <w:proofErr w:type="spellStart"/>
            <w:r>
              <w:rPr>
                <w:rFonts w:ascii="Courier New" w:eastAsia="Courier New" w:hAnsi="Courier New" w:cs="Courier New"/>
                <w:color w:val="1A1A1A"/>
                <w:sz w:val="19"/>
                <w:szCs w:val="19"/>
              </w:rPr>
              <w:t>can_answer</w:t>
            </w:r>
            <w:proofErr w:type="spellEnd"/>
            <w:r>
              <w:rPr>
                <w:rFonts w:ascii="Courier New" w:eastAsia="Courier New" w:hAnsi="Courier New" w:cs="Courier New"/>
                <w:color w:val="1A1A1A"/>
                <w:sz w:val="19"/>
                <w:szCs w:val="19"/>
              </w:rPr>
              <w:t xml:space="preserve"> == False:</w:t>
            </w:r>
          </w:p>
          <w:p w14:paraId="1C92E2F9" w14:textId="77777777" w:rsidR="00893254" w:rsidRDefault="00000000">
            <w:pPr>
              <w:shd w:val="clear" w:color="auto" w:fill="EAEEF2"/>
            </w:pPr>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ESCALATE  (</w:t>
            </w:r>
            <w:proofErr w:type="gramEnd"/>
            <w:r>
              <w:rPr>
                <w:rFonts w:ascii="Courier New" w:eastAsia="Courier New" w:hAnsi="Courier New" w:cs="Courier New"/>
                <w:color w:val="1A1A1A"/>
                <w:sz w:val="19"/>
                <w:szCs w:val="19"/>
              </w:rPr>
              <w:t xml:space="preserve">reason: from LLM </w:t>
            </w:r>
            <w:proofErr w:type="spellStart"/>
            <w:r>
              <w:rPr>
                <w:rFonts w:ascii="Courier New" w:eastAsia="Courier New" w:hAnsi="Courier New" w:cs="Courier New"/>
                <w:color w:val="1A1A1A"/>
                <w:sz w:val="19"/>
                <w:szCs w:val="19"/>
              </w:rPr>
              <w:t>escalation_reason</w:t>
            </w:r>
            <w:proofErr w:type="spellEnd"/>
            <w:r>
              <w:rPr>
                <w:rFonts w:ascii="Courier New" w:eastAsia="Courier New" w:hAnsi="Courier New" w:cs="Courier New"/>
                <w:color w:val="1A1A1A"/>
                <w:sz w:val="19"/>
                <w:szCs w:val="19"/>
              </w:rPr>
              <w:t xml:space="preserve"> field)</w:t>
            </w:r>
          </w:p>
          <w:p w14:paraId="4A1A3DC7" w14:textId="77777777" w:rsidR="00893254" w:rsidRDefault="00893254">
            <w:pPr>
              <w:shd w:val="clear" w:color="auto" w:fill="EAEEF2"/>
            </w:pPr>
          </w:p>
          <w:p w14:paraId="6BC0D488" w14:textId="77777777" w:rsidR="00893254" w:rsidRDefault="00000000">
            <w:pPr>
              <w:shd w:val="clear" w:color="auto" w:fill="EAEEF2"/>
            </w:pPr>
            <w:r>
              <w:rPr>
                <w:rFonts w:ascii="Courier New" w:eastAsia="Courier New" w:hAnsi="Courier New" w:cs="Courier New"/>
                <w:color w:val="1A1A1A"/>
                <w:sz w:val="19"/>
                <w:szCs w:val="19"/>
              </w:rPr>
              <w:t>ELSE IF confidence &lt; 0.4:</w:t>
            </w:r>
          </w:p>
          <w:p w14:paraId="5FA64C0E" w14:textId="77777777" w:rsidR="00893254" w:rsidRDefault="00000000">
            <w:pPr>
              <w:shd w:val="clear" w:color="auto" w:fill="EAEEF2"/>
            </w:pPr>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ESCALATE  (</w:t>
            </w:r>
            <w:proofErr w:type="gramEnd"/>
            <w:r>
              <w:rPr>
                <w:rFonts w:ascii="Courier New" w:eastAsia="Courier New" w:hAnsi="Courier New" w:cs="Courier New"/>
                <w:color w:val="1A1A1A"/>
                <w:sz w:val="19"/>
                <w:szCs w:val="19"/>
              </w:rPr>
              <w:t>reason: 'Low confidence in retrieved context')</w:t>
            </w:r>
          </w:p>
        </w:tc>
      </w:tr>
    </w:tbl>
    <w:p w14:paraId="401D3362"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66192611"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5EEF8"/>
            <w:tcMar>
              <w:top w:w="140" w:type="dxa"/>
              <w:left w:w="200" w:type="dxa"/>
              <w:bottom w:w="140" w:type="dxa"/>
              <w:right w:w="200" w:type="dxa"/>
            </w:tcMar>
          </w:tcPr>
          <w:p w14:paraId="3B491649" w14:textId="77777777" w:rsidR="00893254" w:rsidRDefault="00000000">
            <w:pPr>
              <w:spacing w:after="60"/>
            </w:pPr>
            <w:r>
              <w:rPr>
                <w:b/>
                <w:bCs/>
                <w:color w:val="4A235A"/>
              </w:rPr>
              <w:t>Threshold Calibration</w:t>
            </w:r>
          </w:p>
          <w:p w14:paraId="7DE8C6A2" w14:textId="77777777" w:rsidR="00893254" w:rsidRDefault="00000000">
            <w:r>
              <w:rPr>
                <w:color w:val="2D2D2D"/>
              </w:rPr>
              <w:lastRenderedPageBreak/>
              <w:t>The 0.4 confidence threshold was determined empirically by testing with the Mitchell Machine Learning textbook PDF. Gemma-3-27B tends to score well-matched context between 0.6-0.95 and poorly-matched context between 0.1-0.35, with a natural gap around 0.4. Adjust CONFIDENCE_THRESHOLD in config.py for different documents and models.</w:t>
            </w:r>
          </w:p>
        </w:tc>
      </w:tr>
    </w:tbl>
    <w:p w14:paraId="6DD645B2" w14:textId="77777777" w:rsidR="00893254" w:rsidRDefault="00893254">
      <w:pPr>
        <w:spacing w:before="200"/>
      </w:pPr>
    </w:p>
    <w:p w14:paraId="503CB09A" w14:textId="77777777" w:rsidR="00893254" w:rsidRDefault="00000000">
      <w:r>
        <w:br w:type="page"/>
      </w:r>
    </w:p>
    <w:p w14:paraId="434FF65C" w14:textId="77777777" w:rsidR="00893254" w:rsidRDefault="00000000">
      <w:pPr>
        <w:shd w:val="clear" w:color="auto" w:fill="1F4E79"/>
        <w:spacing w:before="320" w:after="120"/>
      </w:pPr>
      <w:r>
        <w:rPr>
          <w:b/>
          <w:bCs/>
          <w:color w:val="FFFFFF"/>
          <w:sz w:val="26"/>
          <w:szCs w:val="26"/>
        </w:rPr>
        <w:lastRenderedPageBreak/>
        <w:t xml:space="preserve">  SECTION 6: HITL IMPLEMENTATION  </w:t>
      </w:r>
    </w:p>
    <w:p w14:paraId="6DAB0F45" w14:textId="77777777" w:rsidR="00893254" w:rsidRDefault="00893254">
      <w:pPr>
        <w:spacing w:before="80"/>
      </w:pPr>
    </w:p>
    <w:p w14:paraId="5675C0D4" w14:textId="77777777" w:rsidR="00893254" w:rsidRDefault="00000000">
      <w:pPr>
        <w:pStyle w:val="Heading2"/>
      </w:pPr>
      <w:proofErr w:type="gramStart"/>
      <w:r>
        <w:t>6.1  Role</w:t>
      </w:r>
      <w:proofErr w:type="gramEnd"/>
      <w:r>
        <w:t xml:space="preserve"> of Human Intervention</w:t>
      </w:r>
    </w:p>
    <w:p w14:paraId="7E735B1B" w14:textId="77777777" w:rsidR="00893254" w:rsidRDefault="00000000">
      <w:pPr>
        <w:spacing w:before="60" w:after="80"/>
        <w:jc w:val="both"/>
      </w:pPr>
      <w:r>
        <w:rPr>
          <w:color w:val="2D2D2D"/>
        </w:rPr>
        <w:t>Human-in-the-Loop (HITL) is not a failure mode — it is a deliberate architectural decision to handle the long tail of queries that no AI system can answer reliably. Customer support inherently involves edge cases, emotional situations, account-specific data, and policy exceptions that require human judgment. HITL provides a graceful degradation path for these cases.</w:t>
      </w:r>
    </w:p>
    <w:p w14:paraId="2A7B0FB3" w14:textId="77777777" w:rsidR="00893254" w:rsidRDefault="00893254">
      <w:pPr>
        <w:spacing w:before="60"/>
      </w:pPr>
    </w:p>
    <w:p w14:paraId="4E16074A" w14:textId="77777777" w:rsidR="00893254" w:rsidRDefault="00000000">
      <w:pPr>
        <w:spacing w:before="60" w:after="80"/>
        <w:jc w:val="both"/>
      </w:pPr>
      <w:r>
        <w:rPr>
          <w:color w:val="2D2D2D"/>
        </w:rPr>
        <w:t>In this implementation, HITL serves three roles simultaneously: it provides correct answers when the AI cannot, it creates a dataset of difficult queries for future improvement, and it establishes trust by acknowledging the system's limitations rather than hallucinating answers.</w:t>
      </w:r>
    </w:p>
    <w:p w14:paraId="3E2283BD" w14:textId="77777777" w:rsidR="00893254" w:rsidRDefault="00893254">
      <w:pPr>
        <w:spacing w:before="100"/>
      </w:pPr>
    </w:p>
    <w:p w14:paraId="4D24CC0A" w14:textId="77777777" w:rsidR="00893254" w:rsidRDefault="00000000">
      <w:pPr>
        <w:pStyle w:val="Heading2"/>
      </w:pPr>
      <w:proofErr w:type="gramStart"/>
      <w:r>
        <w:t>6.2  HITL</w:t>
      </w:r>
      <w:proofErr w:type="gramEnd"/>
      <w:r>
        <w:t xml:space="preserve"> Trigger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93254" w14:paraId="2B1CC43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7B4886E" w14:textId="77777777" w:rsidR="00893254" w:rsidRDefault="00000000">
            <w:r>
              <w:rPr>
                <w:b/>
                <w:bCs/>
                <w:color w:val="FFFFFF"/>
              </w:rPr>
              <w:t>Trigger</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3E2B3EA" w14:textId="77777777" w:rsidR="00893254" w:rsidRDefault="00000000">
            <w:r>
              <w:rPr>
                <w:b/>
                <w:bCs/>
                <w:color w:val="FFFFFF"/>
              </w:rPr>
              <w:t>Condition</w:t>
            </w:r>
          </w:p>
        </w:tc>
      </w:tr>
      <w:tr w:rsidR="00893254" w14:paraId="73FFB15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9A05244" w14:textId="77777777" w:rsidR="00893254" w:rsidRDefault="00000000">
            <w:r>
              <w:rPr>
                <w:b/>
                <w:bCs/>
                <w:color w:val="2E75B6"/>
              </w:rPr>
              <w:t>No Context Found</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680BDD6" w14:textId="77777777" w:rsidR="00893254" w:rsidRDefault="00000000">
            <w:proofErr w:type="spellStart"/>
            <w:r>
              <w:rPr>
                <w:color w:val="2D2D2D"/>
              </w:rPr>
              <w:t>retrieve_node</w:t>
            </w:r>
            <w:proofErr w:type="spellEnd"/>
            <w:r>
              <w:rPr>
                <w:color w:val="2D2D2D"/>
              </w:rPr>
              <w:t xml:space="preserve"> returns zero chunks — topic absent from knowledge base entirely</w:t>
            </w:r>
          </w:p>
        </w:tc>
      </w:tr>
      <w:tr w:rsidR="00893254" w14:paraId="2B8C981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43B824" w14:textId="77777777" w:rsidR="00893254" w:rsidRDefault="00000000">
            <w:r>
              <w:rPr>
                <w:b/>
                <w:bCs/>
                <w:color w:val="2E75B6"/>
              </w:rPr>
              <w:t>Low AI Confidence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FC0D07" w14:textId="77777777" w:rsidR="00893254" w:rsidRDefault="00000000">
            <w:proofErr w:type="spellStart"/>
            <w:r>
              <w:rPr>
                <w:color w:val="2D2D2D"/>
              </w:rPr>
              <w:t>assess_node</w:t>
            </w:r>
            <w:proofErr w:type="spellEnd"/>
            <w:r>
              <w:rPr>
                <w:color w:val="2D2D2D"/>
              </w:rPr>
              <w:t xml:space="preserve"> returns confidence &lt; 0.4 — context is tangentially related at best</w:t>
            </w:r>
          </w:p>
        </w:tc>
      </w:tr>
      <w:tr w:rsidR="00893254" w14:paraId="424C84D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BB470D1" w14:textId="77777777" w:rsidR="00893254" w:rsidRDefault="00000000">
            <w:r>
              <w:rPr>
                <w:b/>
                <w:bCs/>
                <w:color w:val="2E75B6"/>
              </w:rPr>
              <w:t>Explicit Refusal</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458EB6C" w14:textId="77777777" w:rsidR="00893254" w:rsidRDefault="00000000">
            <w:r>
              <w:rPr>
                <w:color w:val="2D2D2D"/>
              </w:rPr>
              <w:t xml:space="preserve">Gemma sets </w:t>
            </w:r>
            <w:proofErr w:type="spellStart"/>
            <w:r>
              <w:rPr>
                <w:color w:val="2D2D2D"/>
              </w:rPr>
              <w:t>can_answer</w:t>
            </w:r>
            <w:proofErr w:type="spellEnd"/>
            <w:r>
              <w:rPr>
                <w:color w:val="2D2D2D"/>
              </w:rPr>
              <w:t>=false — query needs account access, legal judgment, or empathy</w:t>
            </w:r>
          </w:p>
        </w:tc>
      </w:tr>
      <w:tr w:rsidR="00893254" w14:paraId="711B69D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9140EB" w14:textId="77777777" w:rsidR="00893254" w:rsidRDefault="00000000">
            <w:r>
              <w:rPr>
                <w:b/>
                <w:bCs/>
                <w:color w:val="2E75B6"/>
              </w:rPr>
              <w:t>Complex Complaints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7420CF" w14:textId="77777777" w:rsidR="00893254" w:rsidRDefault="00000000">
            <w:r>
              <w:rPr>
                <w:color w:val="2D2D2D"/>
              </w:rPr>
              <w:t>Intent classified as 'complaint' or 'billing' — human empathy and authority required</w:t>
            </w:r>
          </w:p>
        </w:tc>
      </w:tr>
    </w:tbl>
    <w:p w14:paraId="43B7F8E7" w14:textId="77777777" w:rsidR="00893254" w:rsidRDefault="00893254">
      <w:pPr>
        <w:spacing w:before="100"/>
      </w:pPr>
    </w:p>
    <w:p w14:paraId="03D49EBF" w14:textId="77777777" w:rsidR="00893254" w:rsidRDefault="00000000">
      <w:pPr>
        <w:pStyle w:val="Heading2"/>
      </w:pPr>
      <w:proofErr w:type="gramStart"/>
      <w:r>
        <w:t>6.3  Benefits</w:t>
      </w:r>
      <w:proofErr w:type="gramEnd"/>
      <w:r>
        <w:t xml:space="preserve"> of the HITL Approach</w:t>
      </w:r>
    </w:p>
    <w:p w14:paraId="0EDABD49" w14:textId="77777777" w:rsidR="00893254" w:rsidRDefault="00000000">
      <w:pPr>
        <w:pStyle w:val="ListParagraph"/>
        <w:numPr>
          <w:ilvl w:val="0"/>
          <w:numId w:val="2"/>
        </w:numPr>
        <w:spacing w:before="40" w:after="40"/>
      </w:pPr>
      <w:r>
        <w:rPr>
          <w:b/>
          <w:bCs/>
          <w:color w:val="2E75B6"/>
        </w:rPr>
        <w:t xml:space="preserve">Zero Hallucination: </w:t>
      </w:r>
      <w:r>
        <w:rPr>
          <w:color w:val="2D2D2D"/>
        </w:rPr>
        <w:t>Prevents hallucination: The system never fabricates answers — it either retrieves grounded facts or asks a human.</w:t>
      </w:r>
    </w:p>
    <w:p w14:paraId="789C6053" w14:textId="77777777" w:rsidR="00893254" w:rsidRDefault="00000000">
      <w:pPr>
        <w:pStyle w:val="ListParagraph"/>
        <w:numPr>
          <w:ilvl w:val="0"/>
          <w:numId w:val="2"/>
        </w:numPr>
        <w:spacing w:before="40" w:after="40"/>
      </w:pPr>
      <w:r>
        <w:rPr>
          <w:b/>
          <w:bCs/>
          <w:color w:val="2E75B6"/>
        </w:rPr>
        <w:t xml:space="preserve">Trust: </w:t>
      </w:r>
      <w:r>
        <w:rPr>
          <w:color w:val="2D2D2D"/>
        </w:rPr>
        <w:t>Builds trust: Users seeing 'escalating to human agent' feel more confident than receiving a confident but wrong AI answer.</w:t>
      </w:r>
    </w:p>
    <w:p w14:paraId="222842F2" w14:textId="77777777" w:rsidR="00893254" w:rsidRDefault="00000000">
      <w:pPr>
        <w:pStyle w:val="ListParagraph"/>
        <w:numPr>
          <w:ilvl w:val="0"/>
          <w:numId w:val="2"/>
        </w:numPr>
        <w:spacing w:before="40" w:after="40"/>
      </w:pPr>
      <w:r>
        <w:rPr>
          <w:b/>
          <w:bCs/>
          <w:color w:val="2E75B6"/>
        </w:rPr>
        <w:t xml:space="preserve">Data Collection: </w:t>
      </w:r>
      <w:r>
        <w:rPr>
          <w:color w:val="2D2D2D"/>
        </w:rPr>
        <w:t>Training data generation: escalations.log accumulates real queries that failed — the single best source of data for improving the knowledge base and routing thresholds.</w:t>
      </w:r>
    </w:p>
    <w:p w14:paraId="7D9CFBE0" w14:textId="77777777" w:rsidR="00893254" w:rsidRDefault="00000000">
      <w:pPr>
        <w:pStyle w:val="ListParagraph"/>
        <w:numPr>
          <w:ilvl w:val="0"/>
          <w:numId w:val="2"/>
        </w:numPr>
        <w:spacing w:before="40" w:after="40"/>
      </w:pPr>
      <w:r>
        <w:rPr>
          <w:b/>
          <w:bCs/>
          <w:color w:val="2E75B6"/>
        </w:rPr>
        <w:t xml:space="preserve">Resilience: </w:t>
      </w:r>
      <w:r>
        <w:rPr>
          <w:color w:val="2D2D2D"/>
        </w:rPr>
        <w:t>Graceful degradation: The system remains useful even if the knowledge base is incomplete — the human fills the gap.</w:t>
      </w:r>
    </w:p>
    <w:p w14:paraId="0A77C8E6" w14:textId="77777777" w:rsidR="00893254" w:rsidRDefault="00893254">
      <w:pPr>
        <w:spacing w:before="80"/>
      </w:pPr>
    </w:p>
    <w:p w14:paraId="3062D13C" w14:textId="77777777" w:rsidR="00893254" w:rsidRDefault="00000000">
      <w:pPr>
        <w:pStyle w:val="Heading2"/>
      </w:pPr>
      <w:proofErr w:type="gramStart"/>
      <w:r>
        <w:t>6.4  Limitations</w:t>
      </w:r>
      <w:proofErr w:type="gramEnd"/>
      <w:r>
        <w:t xml:space="preserve"> of the Current HITL Implementation</w:t>
      </w:r>
    </w:p>
    <w:p w14:paraId="5A01AEAE" w14:textId="77777777" w:rsidR="00893254" w:rsidRDefault="00000000">
      <w:pPr>
        <w:pStyle w:val="ListParagraph"/>
        <w:numPr>
          <w:ilvl w:val="0"/>
          <w:numId w:val="2"/>
        </w:numPr>
        <w:spacing w:before="40" w:after="40"/>
      </w:pPr>
      <w:r>
        <w:rPr>
          <w:b/>
          <w:bCs/>
          <w:color w:val="2E75B6"/>
        </w:rPr>
        <w:t xml:space="preserve">Synchronous: </w:t>
      </w:r>
      <w:r>
        <w:rPr>
          <w:color w:val="2D2D2D"/>
        </w:rPr>
        <w:t>Synchronous blocking: The CLI waits indefinitely for the human agent to respond. In production, escalations should be asynchronous — the user receives a ticket number and the agent responds later.</w:t>
      </w:r>
    </w:p>
    <w:p w14:paraId="0D9738C8" w14:textId="77777777" w:rsidR="00893254" w:rsidRDefault="00000000">
      <w:pPr>
        <w:pStyle w:val="ListParagraph"/>
        <w:numPr>
          <w:ilvl w:val="0"/>
          <w:numId w:val="2"/>
        </w:numPr>
        <w:spacing w:before="40" w:after="40"/>
      </w:pPr>
      <w:r>
        <w:rPr>
          <w:b/>
          <w:bCs/>
          <w:color w:val="2E75B6"/>
        </w:rPr>
        <w:t xml:space="preserve">Single Agent: </w:t>
      </w:r>
      <w:r>
        <w:rPr>
          <w:color w:val="2D2D2D"/>
        </w:rPr>
        <w:t>Single agent: The prototype assumes one human agent monitoring the CLI. Production systems need ticket queuing across multiple agents.</w:t>
      </w:r>
    </w:p>
    <w:p w14:paraId="7D6A15E3" w14:textId="77777777" w:rsidR="00893254" w:rsidRDefault="00000000">
      <w:pPr>
        <w:pStyle w:val="ListParagraph"/>
        <w:numPr>
          <w:ilvl w:val="0"/>
          <w:numId w:val="2"/>
        </w:numPr>
        <w:spacing w:before="40" w:after="40"/>
      </w:pPr>
      <w:r>
        <w:rPr>
          <w:b/>
          <w:bCs/>
          <w:color w:val="2E75B6"/>
        </w:rPr>
        <w:lastRenderedPageBreak/>
        <w:t xml:space="preserve">No SLA: </w:t>
      </w:r>
      <w:r>
        <w:rPr>
          <w:color w:val="2D2D2D"/>
        </w:rPr>
        <w:t>No SLA enforcement: There is no timeout or SLA timer. A production system should escalate unanswered tickets after a defined period.</w:t>
      </w:r>
    </w:p>
    <w:p w14:paraId="69D69F5F" w14:textId="77777777" w:rsidR="00893254" w:rsidRDefault="00000000">
      <w:pPr>
        <w:pStyle w:val="ListParagraph"/>
        <w:numPr>
          <w:ilvl w:val="0"/>
          <w:numId w:val="2"/>
        </w:numPr>
        <w:spacing w:before="40" w:after="40"/>
      </w:pPr>
      <w:r>
        <w:rPr>
          <w:b/>
          <w:bCs/>
          <w:color w:val="2E75B6"/>
        </w:rPr>
        <w:t xml:space="preserve">Notification: </w:t>
      </w:r>
      <w:r>
        <w:rPr>
          <w:color w:val="2D2D2D"/>
        </w:rPr>
        <w:t>CLI-only notification: The agent must be watching the terminal. Production needs push notifications via Slack, email, or a CRM like Zendesk.</w:t>
      </w:r>
    </w:p>
    <w:p w14:paraId="69ACEDBB" w14:textId="77777777" w:rsidR="00893254" w:rsidRDefault="00893254">
      <w:pPr>
        <w:spacing w:before="200"/>
      </w:pPr>
    </w:p>
    <w:p w14:paraId="2A290031" w14:textId="77777777" w:rsidR="00893254" w:rsidRDefault="00000000">
      <w:r>
        <w:br w:type="page"/>
      </w:r>
    </w:p>
    <w:p w14:paraId="01F928CD" w14:textId="77777777" w:rsidR="00893254" w:rsidRDefault="00000000">
      <w:pPr>
        <w:shd w:val="clear" w:color="auto" w:fill="1F4E79"/>
        <w:spacing w:before="320" w:after="120"/>
      </w:pPr>
      <w:r>
        <w:rPr>
          <w:b/>
          <w:bCs/>
          <w:color w:val="FFFFFF"/>
          <w:sz w:val="26"/>
          <w:szCs w:val="26"/>
        </w:rPr>
        <w:lastRenderedPageBreak/>
        <w:t xml:space="preserve">  SECTION 7: CHALLENGES &amp; TRADE-OFFS  </w:t>
      </w:r>
    </w:p>
    <w:p w14:paraId="4E9F0183" w14:textId="77777777" w:rsidR="00893254" w:rsidRDefault="00893254">
      <w:pPr>
        <w:spacing w:before="80"/>
      </w:pPr>
    </w:p>
    <w:p w14:paraId="4509CB8B" w14:textId="77777777" w:rsidR="00893254" w:rsidRDefault="00000000">
      <w:pPr>
        <w:pStyle w:val="Heading2"/>
      </w:pPr>
      <w:proofErr w:type="gramStart"/>
      <w:r>
        <w:t>7.1  Retrieval</w:t>
      </w:r>
      <w:proofErr w:type="gramEnd"/>
      <w:r>
        <w:t xml:space="preserve"> Accuracy vs Speed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3254" w14:paraId="72497F4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3D272E2" w14:textId="77777777" w:rsidR="00893254" w:rsidRDefault="00000000">
            <w:r>
              <w:rPr>
                <w:b/>
                <w:bCs/>
                <w:color w:val="FFFFFF"/>
              </w:rPr>
              <w:t>Dimension</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B8E0458" w14:textId="77777777" w:rsidR="00893254" w:rsidRDefault="00000000">
            <w:r>
              <w:rPr>
                <w:b/>
                <w:bCs/>
                <w:color w:val="FFFFFF"/>
              </w:rPr>
              <w:t>Analysis</w:t>
            </w:r>
          </w:p>
        </w:tc>
      </w:tr>
      <w:tr w:rsidR="00893254" w14:paraId="237F6C7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8A5BD4A" w14:textId="77777777" w:rsidR="00893254" w:rsidRDefault="00000000">
            <w:r>
              <w:rPr>
                <w:b/>
                <w:bCs/>
                <w:color w:val="2E75B6"/>
              </w:rPr>
              <w:t>Challenge</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95B6D5D" w14:textId="77777777" w:rsidR="00893254" w:rsidRDefault="00000000">
            <w:r>
              <w:rPr>
                <w:color w:val="2D2D2D"/>
              </w:rPr>
              <w:t>Flat cosine similarity search checks every stored vector on every query. Accurate but scales as O(N) with collection size.</w:t>
            </w:r>
          </w:p>
        </w:tc>
      </w:tr>
      <w:tr w:rsidR="00893254" w14:paraId="06A433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6FF4DA" w14:textId="77777777" w:rsidR="00893254" w:rsidRDefault="00000000">
            <w:r>
              <w:rPr>
                <w:b/>
                <w:bCs/>
                <w:color w:val="2E75B6"/>
              </w:rPr>
              <w:t>Current state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114C2C" w14:textId="77777777" w:rsidR="00893254" w:rsidRDefault="00000000">
            <w:r>
              <w:rPr>
                <w:color w:val="2D2D2D"/>
              </w:rPr>
              <w:t>2,534 chunks — search completes in &lt;50ms on CPU. Flat search is entirely appropriate at this scale.</w:t>
            </w:r>
          </w:p>
        </w:tc>
      </w:tr>
      <w:tr w:rsidR="00893254" w14:paraId="5C23FE1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45068A9" w14:textId="77777777" w:rsidR="00893254" w:rsidRDefault="00000000">
            <w:r>
              <w:rPr>
                <w:b/>
                <w:bCs/>
                <w:color w:val="2E75B6"/>
              </w:rPr>
              <w:t>At scale</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BCBFFDF" w14:textId="77777777" w:rsidR="00893254" w:rsidRDefault="00000000">
            <w:r>
              <w:rPr>
                <w:color w:val="2D2D2D"/>
              </w:rPr>
              <w:t xml:space="preserve">At 500,000+ chunks, flat search becomes a bottleneck. Switch to HNSW approximate nearest neighbour index (supported by </w:t>
            </w:r>
            <w:proofErr w:type="spellStart"/>
            <w:r>
              <w:rPr>
                <w:color w:val="2D2D2D"/>
              </w:rPr>
              <w:t>ChromaDB</w:t>
            </w:r>
            <w:proofErr w:type="spellEnd"/>
            <w:r>
              <w:rPr>
                <w:color w:val="2D2D2D"/>
              </w:rPr>
              <w:t xml:space="preserve"> with </w:t>
            </w:r>
            <w:proofErr w:type="spellStart"/>
            <w:r>
              <w:rPr>
                <w:color w:val="2D2D2D"/>
              </w:rPr>
              <w:t>hnswlib</w:t>
            </w:r>
            <w:proofErr w:type="spellEnd"/>
            <w:r>
              <w:rPr>
                <w:color w:val="2D2D2D"/>
              </w:rPr>
              <w:t>).</w:t>
            </w:r>
          </w:p>
        </w:tc>
      </w:tr>
      <w:tr w:rsidR="00893254" w14:paraId="543A1F3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D82174" w14:textId="77777777" w:rsidR="00893254" w:rsidRDefault="00000000">
            <w:r>
              <w:rPr>
                <w:b/>
                <w:bCs/>
                <w:color w:val="2E75B6"/>
              </w:rPr>
              <w:t>Trade-off</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886290" w14:textId="77777777" w:rsidR="00893254" w:rsidRDefault="00000000">
            <w:r>
              <w:rPr>
                <w:color w:val="2D2D2D"/>
              </w:rPr>
              <w:t>HNSW trades a small accuracy loss (1-2% recall) for sub-millisecond search at million-scale. For a support bot, this accuracy loss is acceptable.</w:t>
            </w:r>
          </w:p>
        </w:tc>
      </w:tr>
      <w:tr w:rsidR="00893254" w14:paraId="55A35AD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4CCEA02" w14:textId="77777777" w:rsidR="00893254" w:rsidRDefault="00000000">
            <w:r>
              <w:rPr>
                <w:b/>
                <w:bCs/>
                <w:color w:val="2E75B6"/>
              </w:rPr>
              <w:t>Decision</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43A24D1" w14:textId="77777777" w:rsidR="00893254" w:rsidRDefault="00000000">
            <w:r>
              <w:rPr>
                <w:color w:val="2D2D2D"/>
              </w:rPr>
              <w:t>Use flat search for prototype and small deployments (&lt;50,000 chunks). Plan HNSW migration at scale.</w:t>
            </w:r>
          </w:p>
        </w:tc>
      </w:tr>
    </w:tbl>
    <w:p w14:paraId="76DFC52F" w14:textId="77777777" w:rsidR="00893254" w:rsidRDefault="00893254">
      <w:pPr>
        <w:spacing w:before="100"/>
      </w:pPr>
    </w:p>
    <w:p w14:paraId="019CA44C" w14:textId="77777777" w:rsidR="00893254" w:rsidRDefault="00000000">
      <w:pPr>
        <w:pStyle w:val="Heading2"/>
      </w:pPr>
      <w:proofErr w:type="gramStart"/>
      <w:r>
        <w:t>7.2  Chunk</w:t>
      </w:r>
      <w:proofErr w:type="gramEnd"/>
      <w:r>
        <w:t xml:space="preserve"> Size vs Context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3254" w14:paraId="184B260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157B3C6" w14:textId="77777777" w:rsidR="00893254" w:rsidRDefault="00000000">
            <w:r>
              <w:rPr>
                <w:b/>
                <w:bCs/>
                <w:color w:val="FFFFFF"/>
              </w:rPr>
              <w:t>Dimension</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C98ADAA" w14:textId="77777777" w:rsidR="00893254" w:rsidRDefault="00000000">
            <w:r>
              <w:rPr>
                <w:b/>
                <w:bCs/>
                <w:color w:val="FFFFFF"/>
              </w:rPr>
              <w:t>Analysis</w:t>
            </w:r>
          </w:p>
        </w:tc>
      </w:tr>
      <w:tr w:rsidR="00893254" w14:paraId="565C10B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5FDC6A3" w14:textId="77777777" w:rsidR="00893254" w:rsidRDefault="00000000">
            <w:r>
              <w:rPr>
                <w:b/>
                <w:bCs/>
                <w:color w:val="2E75B6"/>
              </w:rPr>
              <w:t>Challenge</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3BA1FA0" w14:textId="77777777" w:rsidR="00893254" w:rsidRDefault="00000000">
            <w:r>
              <w:rPr>
                <w:color w:val="2D2D2D"/>
              </w:rPr>
              <w:t>Smaller chunks retrieve more precisely but provide less surrounding context. Larger chunks provide more context but reduce retrieval specificity.</w:t>
            </w:r>
          </w:p>
        </w:tc>
      </w:tr>
      <w:tr w:rsidR="00893254" w14:paraId="67C1A59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FB3E23" w14:textId="77777777" w:rsidR="00893254" w:rsidRDefault="00000000">
            <w:r>
              <w:rPr>
                <w:b/>
                <w:bCs/>
                <w:color w:val="2E75B6"/>
              </w:rPr>
              <w:t>500-char choice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8B9AE2" w14:textId="77777777" w:rsidR="00893254" w:rsidRDefault="00000000">
            <w:r>
              <w:rPr>
                <w:color w:val="2D2D2D"/>
              </w:rPr>
              <w:t>Empirically optimal for the machine learning textbook PDF tested. Captures complete concept explanations without including unrelated adjacent content.</w:t>
            </w:r>
          </w:p>
        </w:tc>
      </w:tr>
      <w:tr w:rsidR="00893254" w14:paraId="4812A98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AFA9BBA" w14:textId="77777777" w:rsidR="00893254" w:rsidRDefault="00000000">
            <w:r>
              <w:rPr>
                <w:b/>
                <w:bCs/>
                <w:color w:val="2E75B6"/>
              </w:rPr>
              <w:t>Failure mode 1</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B34EA70" w14:textId="77777777" w:rsidR="00893254" w:rsidRDefault="00000000">
            <w:r>
              <w:rPr>
                <w:color w:val="2D2D2D"/>
              </w:rPr>
              <w:t>Chunk boundary splits a definition mid-sentence → overlap of 50 chars mitigates but does not eliminate this.</w:t>
            </w:r>
          </w:p>
        </w:tc>
      </w:tr>
      <w:tr w:rsidR="00893254" w14:paraId="1B51E7D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FF380E" w14:textId="77777777" w:rsidR="00893254" w:rsidRDefault="00000000">
            <w:r>
              <w:rPr>
                <w:b/>
                <w:bCs/>
                <w:color w:val="2E75B6"/>
              </w:rPr>
              <w:t>Failure mode 2</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161C8B" w14:textId="77777777" w:rsidR="00893254" w:rsidRDefault="00000000">
            <w:r>
              <w:rPr>
                <w:color w:val="2D2D2D"/>
              </w:rPr>
              <w:t>Two related paragraphs split into separate chunks may both be retrieved, duplicating context and wasting token budget.</w:t>
            </w:r>
          </w:p>
        </w:tc>
      </w:tr>
      <w:tr w:rsidR="00893254" w14:paraId="0E2A7DA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0374FB6" w14:textId="77777777" w:rsidR="00893254" w:rsidRDefault="00000000">
            <w:r>
              <w:rPr>
                <w:b/>
                <w:bCs/>
                <w:color w:val="2E75B6"/>
              </w:rPr>
              <w:t>Mitigation</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4F9CC96" w14:textId="77777777" w:rsidR="00893254" w:rsidRDefault="00000000">
            <w:r>
              <w:rPr>
                <w:color w:val="2D2D2D"/>
              </w:rPr>
              <w:t xml:space="preserve">For different document types, adjust </w:t>
            </w:r>
            <w:proofErr w:type="spellStart"/>
            <w:r>
              <w:rPr>
                <w:color w:val="2D2D2D"/>
              </w:rPr>
              <w:t>chunk_size</w:t>
            </w:r>
            <w:proofErr w:type="spellEnd"/>
            <w:r>
              <w:rPr>
                <w:color w:val="2D2D2D"/>
              </w:rPr>
              <w:t xml:space="preserve"> in config.py: 300 for FAQ documents, 800 for dense technical manuals, 1200 for legal or policy documents.</w:t>
            </w:r>
          </w:p>
        </w:tc>
      </w:tr>
    </w:tbl>
    <w:p w14:paraId="0F23E789" w14:textId="77777777" w:rsidR="00893254" w:rsidRDefault="00893254">
      <w:pPr>
        <w:spacing w:before="100"/>
      </w:pPr>
    </w:p>
    <w:p w14:paraId="6F762126" w14:textId="77777777" w:rsidR="00893254" w:rsidRDefault="00000000">
      <w:pPr>
        <w:pStyle w:val="Heading2"/>
      </w:pPr>
      <w:proofErr w:type="gramStart"/>
      <w:r>
        <w:t>7.3  Cost</w:t>
      </w:r>
      <w:proofErr w:type="gramEnd"/>
      <w:r>
        <w:t xml:space="preserve"> vs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3254" w14:paraId="6B0AA4C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1E2995B" w14:textId="77777777" w:rsidR="00893254" w:rsidRDefault="00000000">
            <w:r>
              <w:rPr>
                <w:b/>
                <w:bCs/>
                <w:color w:val="FFFFFF"/>
              </w:rPr>
              <w:t>Dimension</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D21F6ED" w14:textId="77777777" w:rsidR="00893254" w:rsidRDefault="00000000">
            <w:r>
              <w:rPr>
                <w:b/>
                <w:bCs/>
                <w:color w:val="FFFFFF"/>
              </w:rPr>
              <w:t>Analysis</w:t>
            </w:r>
          </w:p>
        </w:tc>
      </w:tr>
      <w:tr w:rsidR="00893254" w14:paraId="7BEC788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2607FD3" w14:textId="77777777" w:rsidR="00893254" w:rsidRDefault="00000000">
            <w:r>
              <w:rPr>
                <w:b/>
                <w:bCs/>
                <w:color w:val="2E75B6"/>
              </w:rPr>
              <w:lastRenderedPageBreak/>
              <w:t>LLM API cost</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B147C2D" w14:textId="77777777" w:rsidR="00893254" w:rsidRDefault="00000000">
            <w:r>
              <w:rPr>
                <w:color w:val="2D2D2D"/>
              </w:rPr>
              <w:t>Gemma-3-27B on Google AI Studio free tier — zero cost for up to 30 RPM. Each query makes 2 API calls (assess + answer). At 15 queries/min sustainable throughput.</w:t>
            </w:r>
          </w:p>
        </w:tc>
      </w:tr>
      <w:tr w:rsidR="00893254" w14:paraId="32DA2A3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D7C282" w14:textId="77777777" w:rsidR="00893254" w:rsidRDefault="00000000">
            <w:r>
              <w:rPr>
                <w:b/>
                <w:bCs/>
                <w:color w:val="2E75B6"/>
              </w:rPr>
              <w:t>Embedding cost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4DC062" w14:textId="77777777" w:rsidR="00893254" w:rsidRDefault="00000000">
            <w:r>
              <w:rPr>
                <w:color w:val="2D2D2D"/>
              </w:rPr>
              <w:t>all-MiniLM-L6-v2 runs locally — zero API cost, zero network latency. Only CPU compute required.</w:t>
            </w:r>
          </w:p>
        </w:tc>
      </w:tr>
      <w:tr w:rsidR="00893254" w14:paraId="52A54E4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6919BA6" w14:textId="77777777" w:rsidR="00893254" w:rsidRDefault="00000000">
            <w:r>
              <w:rPr>
                <w:b/>
                <w:bCs/>
                <w:color w:val="2E75B6"/>
              </w:rPr>
              <w:t>2-call overhead</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B0D2731" w14:textId="77777777" w:rsidR="00893254" w:rsidRDefault="00000000">
            <w:r>
              <w:rPr>
                <w:color w:val="2D2D2D"/>
              </w:rPr>
              <w:t xml:space="preserve">The </w:t>
            </w:r>
            <w:proofErr w:type="spellStart"/>
            <w:r>
              <w:rPr>
                <w:color w:val="2D2D2D"/>
              </w:rPr>
              <w:t>assess_node</w:t>
            </w:r>
            <w:proofErr w:type="spellEnd"/>
            <w:r>
              <w:rPr>
                <w:color w:val="2D2D2D"/>
              </w:rPr>
              <w:t xml:space="preserve"> LLM call adds 1-3 seconds of latency. Eliminating it would require hard-coded routing rules, losing the adaptive confidence scoring.</w:t>
            </w:r>
          </w:p>
        </w:tc>
      </w:tr>
      <w:tr w:rsidR="00893254" w14:paraId="35B803E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B7EA15" w14:textId="77777777" w:rsidR="00893254" w:rsidRDefault="00000000">
            <w:r>
              <w:rPr>
                <w:b/>
                <w:bCs/>
                <w:color w:val="2E75B6"/>
              </w:rPr>
              <w:t>Optimisation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9BF2A1" w14:textId="77777777" w:rsidR="00893254" w:rsidRDefault="00000000">
            <w:r>
              <w:rPr>
                <w:color w:val="2D2D2D"/>
              </w:rPr>
              <w:t xml:space="preserve">Use a smaller model (Gemma Flash or gemma-3-4b) for the assess call and reserve 27B only for answer generation. </w:t>
            </w:r>
            <w:proofErr w:type="gramStart"/>
            <w:r>
              <w:rPr>
                <w:color w:val="2D2D2D"/>
              </w:rPr>
              <w:t>This halves</w:t>
            </w:r>
            <w:proofErr w:type="gramEnd"/>
            <w:r>
              <w:rPr>
                <w:color w:val="2D2D2D"/>
              </w:rPr>
              <w:t xml:space="preserve"> assess latency at minimal quality cost.</w:t>
            </w:r>
          </w:p>
        </w:tc>
      </w:tr>
      <w:tr w:rsidR="00893254" w14:paraId="1AE236C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F7965BD" w14:textId="77777777" w:rsidR="00893254" w:rsidRDefault="00000000">
            <w:r>
              <w:rPr>
                <w:b/>
                <w:bCs/>
                <w:color w:val="2E75B6"/>
              </w:rPr>
              <w:t>Storage cost</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F40FACC" w14:textId="77777777" w:rsidR="00893254" w:rsidRDefault="00000000">
            <w:proofErr w:type="spellStart"/>
            <w:r>
              <w:rPr>
                <w:color w:val="2D2D2D"/>
              </w:rPr>
              <w:t>ChromaDB</w:t>
            </w:r>
            <w:proofErr w:type="spellEnd"/>
            <w:r>
              <w:rPr>
                <w:color w:val="2D2D2D"/>
              </w:rPr>
              <w:t xml:space="preserve"> on local disk — zero cost. At 2,534 chunks </w:t>
            </w:r>
            <w:proofErr w:type="gramStart"/>
            <w:r>
              <w:rPr>
                <w:color w:val="2D2D2D"/>
              </w:rPr>
              <w:t>the .</w:t>
            </w:r>
            <w:proofErr w:type="gramEnd"/>
            <w:r>
              <w:rPr>
                <w:color w:val="2D2D2D"/>
              </w:rPr>
              <w:t>/</w:t>
            </w:r>
            <w:proofErr w:type="spellStart"/>
            <w:r>
              <w:rPr>
                <w:color w:val="2D2D2D"/>
              </w:rPr>
              <w:t>chroma_db</w:t>
            </w:r>
            <w:proofErr w:type="spellEnd"/>
            <w:r>
              <w:rPr>
                <w:color w:val="2D2D2D"/>
              </w:rPr>
              <w:t xml:space="preserve"> directory is approximately 15MB.</w:t>
            </w:r>
          </w:p>
        </w:tc>
      </w:tr>
    </w:tbl>
    <w:p w14:paraId="735B715D" w14:textId="77777777" w:rsidR="00893254" w:rsidRDefault="00893254">
      <w:pPr>
        <w:spacing w:before="100"/>
      </w:pPr>
    </w:p>
    <w:p w14:paraId="1618E22B" w14:textId="77777777" w:rsidR="00893254" w:rsidRDefault="00000000">
      <w:pPr>
        <w:pStyle w:val="Heading2"/>
      </w:pPr>
      <w:proofErr w:type="gramStart"/>
      <w:r>
        <w:t>7.4  LLM</w:t>
      </w:r>
      <w:proofErr w:type="gramEnd"/>
      <w:r>
        <w:t xml:space="preserve"> Prompt Reliability Challenge</w:t>
      </w:r>
    </w:p>
    <w:p w14:paraId="53A935F4" w14:textId="77777777" w:rsidR="00893254" w:rsidRDefault="00000000">
      <w:pPr>
        <w:spacing w:before="60" w:after="80"/>
        <w:jc w:val="both"/>
      </w:pPr>
      <w:r>
        <w:rPr>
          <w:color w:val="2D2D2D"/>
        </w:rPr>
        <w:t>The most significant engineering challenge encountered was Gemma-3-27B's inconsistent JSON output format. The model frequently wraps JSON in markdown code fences (```</w:t>
      </w:r>
      <w:proofErr w:type="spellStart"/>
      <w:r>
        <w:rPr>
          <w:color w:val="2D2D2D"/>
        </w:rPr>
        <w:t>json</w:t>
      </w:r>
      <w:proofErr w:type="spellEnd"/>
      <w:r>
        <w:rPr>
          <w:color w:val="2D2D2D"/>
        </w:rPr>
        <w:t xml:space="preserve"> ... ```) despite explicit instructions not to. Three layers of defensive parsing were required:</w:t>
      </w:r>
    </w:p>
    <w:p w14:paraId="1D87C389" w14:textId="77777777" w:rsidR="00893254" w:rsidRDefault="00893254">
      <w:pPr>
        <w:spacing w:before="60"/>
      </w:pPr>
    </w:p>
    <w:p w14:paraId="7C6515D7" w14:textId="77777777" w:rsidR="00893254" w:rsidRDefault="00000000">
      <w:pPr>
        <w:pStyle w:val="ListParagraph"/>
        <w:numPr>
          <w:ilvl w:val="0"/>
          <w:numId w:val="2"/>
        </w:numPr>
        <w:spacing w:before="40" w:after="40"/>
      </w:pPr>
      <w:r>
        <w:rPr>
          <w:color w:val="2D2D2D"/>
        </w:rPr>
        <w:t>Instruction in prompt: 'Respond ONLY with raw JSON, no markdown, no backticks'</w:t>
      </w:r>
    </w:p>
    <w:p w14:paraId="4D03C65A" w14:textId="77777777" w:rsidR="00893254" w:rsidRDefault="00000000">
      <w:pPr>
        <w:pStyle w:val="ListParagraph"/>
        <w:numPr>
          <w:ilvl w:val="0"/>
          <w:numId w:val="2"/>
        </w:numPr>
        <w:spacing w:before="40" w:after="40"/>
      </w:pPr>
      <w:r>
        <w:rPr>
          <w:color w:val="2D2D2D"/>
        </w:rPr>
        <w:t xml:space="preserve">Post-processing: </w:t>
      </w:r>
      <w:proofErr w:type="spellStart"/>
      <w:proofErr w:type="gramStart"/>
      <w:r>
        <w:rPr>
          <w:color w:val="2D2D2D"/>
        </w:rPr>
        <w:t>re.sub</w:t>
      </w:r>
      <w:proofErr w:type="spellEnd"/>
      <w:r>
        <w:rPr>
          <w:color w:val="2D2D2D"/>
        </w:rPr>
        <w:t>(</w:t>
      </w:r>
      <w:proofErr w:type="gramEnd"/>
      <w:r>
        <w:rPr>
          <w:color w:val="2D2D2D"/>
        </w:rPr>
        <w:t>) to strip code fence markers before parsing</w:t>
      </w:r>
    </w:p>
    <w:p w14:paraId="24DD3E3E" w14:textId="77777777" w:rsidR="00893254" w:rsidRDefault="00000000">
      <w:pPr>
        <w:pStyle w:val="ListParagraph"/>
        <w:numPr>
          <w:ilvl w:val="0"/>
          <w:numId w:val="2"/>
        </w:numPr>
        <w:spacing w:before="40" w:after="40"/>
      </w:pPr>
      <w:r>
        <w:rPr>
          <w:color w:val="2D2D2D"/>
        </w:rPr>
        <w:t xml:space="preserve">Regex extraction: </w:t>
      </w:r>
      <w:proofErr w:type="spellStart"/>
      <w:proofErr w:type="gramStart"/>
      <w:r>
        <w:rPr>
          <w:color w:val="2D2D2D"/>
        </w:rPr>
        <w:t>re.search</w:t>
      </w:r>
      <w:proofErr w:type="spellEnd"/>
      <w:proofErr w:type="gramEnd"/>
      <w:r>
        <w:rPr>
          <w:color w:val="2D2D2D"/>
        </w:rPr>
        <w:t>(r'</w:t>
      </w:r>
      <w:proofErr w:type="gramStart"/>
      <w:r>
        <w:rPr>
          <w:color w:val="2D2D2D"/>
        </w:rPr>
        <w:t>{.*</w:t>
      </w:r>
      <w:proofErr w:type="gramEnd"/>
      <w:r>
        <w:rPr>
          <w:color w:val="2D2D2D"/>
        </w:rPr>
        <w:t xml:space="preserve">}', raw, </w:t>
      </w:r>
      <w:proofErr w:type="spellStart"/>
      <w:proofErr w:type="gramStart"/>
      <w:r>
        <w:rPr>
          <w:color w:val="2D2D2D"/>
        </w:rPr>
        <w:t>re.DOTALL</w:t>
      </w:r>
      <w:proofErr w:type="spellEnd"/>
      <w:proofErr w:type="gramEnd"/>
      <w:r>
        <w:rPr>
          <w:color w:val="2D2D2D"/>
        </w:rPr>
        <w:t>) to extract JSON even if surrounded by prose</w:t>
      </w:r>
    </w:p>
    <w:p w14:paraId="56A9984E" w14:textId="77777777" w:rsidR="00893254" w:rsidRDefault="00000000">
      <w:pPr>
        <w:pStyle w:val="ListParagraph"/>
        <w:numPr>
          <w:ilvl w:val="0"/>
          <w:numId w:val="2"/>
        </w:numPr>
        <w:spacing w:before="40" w:after="40"/>
      </w:pPr>
      <w:r>
        <w:rPr>
          <w:color w:val="2D2D2D"/>
        </w:rPr>
        <w:t xml:space="preserve">Fallback: if all parsing fails, default to </w:t>
      </w:r>
      <w:proofErr w:type="spellStart"/>
      <w:r>
        <w:rPr>
          <w:color w:val="2D2D2D"/>
        </w:rPr>
        <w:t>can_answer</w:t>
      </w:r>
      <w:proofErr w:type="spellEnd"/>
      <w:r>
        <w:rPr>
          <w:color w:val="2D2D2D"/>
        </w:rPr>
        <w:t>=True with confidence=0.8 rather than escalating</w:t>
      </w:r>
    </w:p>
    <w:p w14:paraId="4344C2A0" w14:textId="77777777" w:rsidR="00893254" w:rsidRDefault="00893254">
      <w:pPr>
        <w:spacing w:before="200"/>
      </w:pPr>
    </w:p>
    <w:p w14:paraId="3FEB493E" w14:textId="77777777" w:rsidR="00893254" w:rsidRDefault="00000000">
      <w:r>
        <w:br w:type="page"/>
      </w:r>
    </w:p>
    <w:p w14:paraId="4065B68D" w14:textId="77777777" w:rsidR="00893254" w:rsidRDefault="00000000">
      <w:pPr>
        <w:shd w:val="clear" w:color="auto" w:fill="1F4E79"/>
        <w:spacing w:before="320" w:after="120"/>
      </w:pPr>
      <w:r>
        <w:rPr>
          <w:b/>
          <w:bCs/>
          <w:color w:val="FFFFFF"/>
          <w:sz w:val="26"/>
          <w:szCs w:val="26"/>
        </w:rPr>
        <w:lastRenderedPageBreak/>
        <w:t xml:space="preserve">  SECTION 8: TESTING STRATEGY  </w:t>
      </w:r>
    </w:p>
    <w:p w14:paraId="19190FB3" w14:textId="77777777" w:rsidR="00893254" w:rsidRDefault="00893254">
      <w:pPr>
        <w:spacing w:before="80"/>
      </w:pPr>
    </w:p>
    <w:p w14:paraId="717BFCA6" w14:textId="77777777" w:rsidR="00893254" w:rsidRDefault="00000000">
      <w:pPr>
        <w:pStyle w:val="Heading2"/>
      </w:pPr>
      <w:proofErr w:type="gramStart"/>
      <w:r>
        <w:t>8.1  Testing</w:t>
      </w:r>
      <w:proofErr w:type="gramEnd"/>
      <w:r>
        <w:t xml:space="preserve"> Approach</w:t>
      </w:r>
    </w:p>
    <w:p w14:paraId="3C98561B" w14:textId="77777777" w:rsidR="00893254" w:rsidRDefault="00000000">
      <w:pPr>
        <w:spacing w:before="60" w:after="80"/>
        <w:jc w:val="both"/>
      </w:pPr>
      <w:r>
        <w:rPr>
          <w:color w:val="2D2D2D"/>
        </w:rPr>
        <w:t>Testing for RAG systems requires evaluating two independent subsystems: the retrieval quality and the generation quality. A query can receive a correct answer for the wrong reason (lucky retrieval) or a wrong answer despite correct retrieval (LLM failure). Testing must cover both dimensions independently.</w:t>
      </w:r>
    </w:p>
    <w:p w14:paraId="3B2C0F91"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93254" w14:paraId="2FD1A78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45E0BA3" w14:textId="77777777" w:rsidR="00893254" w:rsidRDefault="00000000">
            <w:r>
              <w:rPr>
                <w:b/>
                <w:bCs/>
                <w:color w:val="FFFFFF"/>
              </w:rPr>
              <w:t>Test Type</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6F13D83" w14:textId="77777777" w:rsidR="00893254" w:rsidRDefault="00000000">
            <w:r>
              <w:rPr>
                <w:b/>
                <w:bCs/>
                <w:color w:val="FFFFFF"/>
              </w:rPr>
              <w:t>Method</w:t>
            </w:r>
          </w:p>
        </w:tc>
      </w:tr>
      <w:tr w:rsidR="00893254" w14:paraId="439E3A1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913BC55" w14:textId="77777777" w:rsidR="00893254" w:rsidRDefault="00000000">
            <w:r>
              <w:rPr>
                <w:b/>
                <w:bCs/>
                <w:color w:val="2E75B6"/>
              </w:rPr>
              <w:t>Retrieval Test</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52CD2C3" w14:textId="77777777" w:rsidR="00893254" w:rsidRDefault="00000000">
            <w:r>
              <w:rPr>
                <w:color w:val="2D2D2D"/>
              </w:rPr>
              <w:t xml:space="preserve">Run </w:t>
            </w:r>
            <w:proofErr w:type="spellStart"/>
            <w:r>
              <w:rPr>
                <w:color w:val="2D2D2D"/>
              </w:rPr>
              <w:t>retrieve_</w:t>
            </w:r>
            <w:proofErr w:type="gramStart"/>
            <w:r>
              <w:rPr>
                <w:color w:val="2D2D2D"/>
              </w:rPr>
              <w:t>docs</w:t>
            </w:r>
            <w:proofErr w:type="spellEnd"/>
            <w:r>
              <w:rPr>
                <w:color w:val="2D2D2D"/>
              </w:rPr>
              <w:t>(</w:t>
            </w:r>
            <w:proofErr w:type="gramEnd"/>
            <w:r>
              <w:rPr>
                <w:color w:val="2D2D2D"/>
              </w:rPr>
              <w:t>) on known queries and verify the correct document chunks are returned. Use debug.py to print chunk content and validate relevance manually.</w:t>
            </w:r>
          </w:p>
        </w:tc>
      </w:tr>
      <w:tr w:rsidR="00893254" w14:paraId="785E3D5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264CA2" w14:textId="77777777" w:rsidR="00893254" w:rsidRDefault="00000000">
            <w:r>
              <w:rPr>
                <w:b/>
                <w:bCs/>
                <w:color w:val="2E75B6"/>
              </w:rPr>
              <w:t>Generation Test</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56AE01" w14:textId="77777777" w:rsidR="00893254" w:rsidRDefault="00000000">
            <w:r>
              <w:rPr>
                <w:color w:val="2D2D2D"/>
              </w:rPr>
              <w:t xml:space="preserve">Pass known-good context directly to </w:t>
            </w:r>
            <w:proofErr w:type="spellStart"/>
            <w:r>
              <w:rPr>
                <w:color w:val="2D2D2D"/>
              </w:rPr>
              <w:t>answer_node</w:t>
            </w:r>
            <w:proofErr w:type="spellEnd"/>
            <w:r>
              <w:rPr>
                <w:color w:val="2D2D2D"/>
              </w:rPr>
              <w:t xml:space="preserve"> (bypassing retrieve) and verify the LLM produces a correct answer from that context.</w:t>
            </w:r>
          </w:p>
        </w:tc>
      </w:tr>
      <w:tr w:rsidR="00893254" w14:paraId="208D8DC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2634E47" w14:textId="77777777" w:rsidR="00893254" w:rsidRDefault="00000000">
            <w:r>
              <w:rPr>
                <w:b/>
                <w:bCs/>
                <w:color w:val="2E75B6"/>
              </w:rPr>
              <w:t>End-to-End Test</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6BECB64" w14:textId="77777777" w:rsidR="00893254" w:rsidRDefault="00000000">
            <w:r>
              <w:rPr>
                <w:color w:val="2D2D2D"/>
              </w:rPr>
              <w:t>Run the full pipeline with queries spanning all four categories: FAQ, escalation, out-of-scope, and edge cases.</w:t>
            </w:r>
          </w:p>
        </w:tc>
      </w:tr>
      <w:tr w:rsidR="00893254" w14:paraId="4568B98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83D118" w14:textId="77777777" w:rsidR="00893254" w:rsidRDefault="00000000">
            <w:r>
              <w:rPr>
                <w:b/>
                <w:bCs/>
                <w:color w:val="2E75B6"/>
              </w:rPr>
              <w:t>Regression Test</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F97775" w14:textId="77777777" w:rsidR="00893254" w:rsidRDefault="00000000">
            <w:r>
              <w:rPr>
                <w:color w:val="2D2D2D"/>
              </w:rPr>
              <w:t>After any code change, re-run the sample query set and verify route and confidence values remain consistent.</w:t>
            </w:r>
          </w:p>
        </w:tc>
      </w:tr>
      <w:tr w:rsidR="00893254" w14:paraId="13C2DA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DA1DA03" w14:textId="77777777" w:rsidR="00893254" w:rsidRDefault="00000000">
            <w:r>
              <w:rPr>
                <w:b/>
                <w:bCs/>
                <w:color w:val="2E75B6"/>
              </w:rPr>
              <w:t>Escalation Test</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53595DC" w14:textId="77777777" w:rsidR="00893254" w:rsidRDefault="00000000">
            <w:r>
              <w:rPr>
                <w:color w:val="2D2D2D"/>
              </w:rPr>
              <w:t>Verify that out-of-scope queries consistently route to escalate and that escalations.log is correctly written.</w:t>
            </w:r>
          </w:p>
        </w:tc>
      </w:tr>
    </w:tbl>
    <w:p w14:paraId="35477E49" w14:textId="77777777" w:rsidR="00893254" w:rsidRDefault="00893254">
      <w:pPr>
        <w:spacing w:before="100"/>
      </w:pPr>
    </w:p>
    <w:p w14:paraId="12C4844C" w14:textId="77777777" w:rsidR="00893254" w:rsidRDefault="00000000">
      <w:pPr>
        <w:pStyle w:val="Heading2"/>
      </w:pPr>
      <w:proofErr w:type="gramStart"/>
      <w:r>
        <w:t>8.2  Sample</w:t>
      </w:r>
      <w:proofErr w:type="gramEnd"/>
      <w:r>
        <w:t xml:space="preserve"> Query Test Set</w:t>
      </w:r>
    </w:p>
    <w:p w14:paraId="18141FEB" w14:textId="77777777" w:rsidR="00893254" w:rsidRDefault="00000000">
      <w:pPr>
        <w:spacing w:before="60" w:after="80"/>
        <w:jc w:val="both"/>
      </w:pPr>
      <w:r>
        <w:rPr>
          <w:color w:val="2D2D2D"/>
        </w:rPr>
        <w:t>The following queries represent the minimum test set that should be run against any deployment of this system. Expected route is based on the Mitchell Machine Learning textbook as the knowledge base:</w:t>
      </w:r>
    </w:p>
    <w:p w14:paraId="571938B6"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893254" w14:paraId="1E4D7C1E"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DA17CC0" w14:textId="77777777" w:rsidR="00893254" w:rsidRDefault="00000000">
            <w:r>
              <w:rPr>
                <w:b/>
                <w:bCs/>
                <w:color w:val="FFFFFF"/>
              </w:rPr>
              <w:t>Sample Query</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73BBB66" w14:textId="77777777" w:rsidR="00893254" w:rsidRDefault="00000000">
            <w:r>
              <w:rPr>
                <w:b/>
                <w:bCs/>
                <w:color w:val="FFFFFF"/>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9911665" w14:textId="77777777" w:rsidR="00893254" w:rsidRDefault="00000000">
            <w:r>
              <w:rPr>
                <w:b/>
                <w:bCs/>
                <w:color w:val="FFFFFF"/>
              </w:rPr>
              <w:t>Expected Route</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E14C81B" w14:textId="77777777" w:rsidR="00893254" w:rsidRDefault="00000000">
            <w:r>
              <w:rPr>
                <w:b/>
                <w:bCs/>
                <w:color w:val="FFFFFF"/>
              </w:rPr>
              <w:t>Success Criteria</w:t>
            </w:r>
          </w:p>
        </w:tc>
      </w:tr>
      <w:tr w:rsidR="00893254" w14:paraId="1E88EE9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D9F493E" w14:textId="77777777" w:rsidR="00893254" w:rsidRDefault="00000000">
            <w:r>
              <w:rPr>
                <w:color w:val="2D2D2D"/>
                <w:sz w:val="21"/>
                <w:szCs w:val="21"/>
              </w:rPr>
              <w:t>What is machine learning?</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2C987CC" w14:textId="77777777" w:rsidR="00893254" w:rsidRDefault="00000000">
            <w:r>
              <w:rPr>
                <w:color w:val="595959"/>
                <w:sz w:val="21"/>
                <w:szCs w:val="21"/>
              </w:rPr>
              <w:t>Core FAQ</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86B6066" w14:textId="77777777" w:rsidR="00893254" w:rsidRDefault="00000000">
            <w:r>
              <w:rPr>
                <w:b/>
                <w:bCs/>
                <w:color w:val="1E6B3C"/>
                <w:sz w:val="21"/>
                <w:szCs w:val="21"/>
              </w:rPr>
              <w:t>ANSWER</w:t>
            </w:r>
          </w:p>
        </w:tc>
        <w:tc>
          <w:tcPr>
            <w:tcW w:w="2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A5DE0E2" w14:textId="77777777" w:rsidR="00893254" w:rsidRDefault="00000000">
            <w:r>
              <w:rPr>
                <w:color w:val="2D2D2D"/>
                <w:sz w:val="21"/>
                <w:szCs w:val="21"/>
              </w:rPr>
              <w:t>Conf &gt; 0.7, definition returned</w:t>
            </w:r>
          </w:p>
        </w:tc>
      </w:tr>
      <w:tr w:rsidR="00893254" w14:paraId="61F2994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3535A4" w14:textId="77777777" w:rsidR="00893254" w:rsidRDefault="00000000">
            <w:r>
              <w:rPr>
                <w:color w:val="2D2D2D"/>
                <w:sz w:val="21"/>
                <w:szCs w:val="21"/>
              </w:rPr>
              <w:t>Explain supervised learning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578133" w14:textId="77777777" w:rsidR="00893254" w:rsidRDefault="00000000">
            <w:r>
              <w:rPr>
                <w:color w:val="595959"/>
                <w:sz w:val="21"/>
                <w:szCs w:val="21"/>
              </w:rPr>
              <w:t>Core FAQ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044E98" w14:textId="77777777" w:rsidR="00893254" w:rsidRDefault="00000000">
            <w:r>
              <w:rPr>
                <w:b/>
                <w:bCs/>
                <w:color w:val="1E6B3C"/>
                <w:sz w:val="21"/>
                <w:szCs w:val="21"/>
              </w:rPr>
              <w:t>ANSWER</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47DCE8" w14:textId="77777777" w:rsidR="00893254" w:rsidRDefault="00000000">
            <w:r>
              <w:rPr>
                <w:color w:val="2D2D2D"/>
                <w:sz w:val="21"/>
                <w:szCs w:val="21"/>
              </w:rPr>
              <w:t>Conf &gt; 0.6, examples included</w:t>
            </w:r>
          </w:p>
        </w:tc>
      </w:tr>
      <w:tr w:rsidR="00893254" w14:paraId="091D22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2EE3ED0" w14:textId="77777777" w:rsidR="00893254" w:rsidRDefault="00000000">
            <w:r>
              <w:rPr>
                <w:color w:val="2D2D2D"/>
                <w:sz w:val="21"/>
                <w:szCs w:val="21"/>
              </w:rPr>
              <w:t>What is the ID3 algorithm?</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8EC7020" w14:textId="77777777" w:rsidR="00893254" w:rsidRDefault="00000000">
            <w:r>
              <w:rPr>
                <w:color w:val="595959"/>
                <w:sz w:val="21"/>
                <w:szCs w:val="21"/>
              </w:rPr>
              <w:t>Technical</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1966F2B" w14:textId="77777777" w:rsidR="00893254" w:rsidRDefault="00000000">
            <w:r>
              <w:rPr>
                <w:b/>
                <w:bCs/>
                <w:color w:val="1E6B3C"/>
                <w:sz w:val="21"/>
                <w:szCs w:val="21"/>
              </w:rPr>
              <w:t>ANSWER</w:t>
            </w:r>
          </w:p>
        </w:tc>
        <w:tc>
          <w:tcPr>
            <w:tcW w:w="2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3337BB2" w14:textId="77777777" w:rsidR="00893254" w:rsidRDefault="00000000">
            <w:r>
              <w:rPr>
                <w:color w:val="2D2D2D"/>
                <w:sz w:val="21"/>
                <w:szCs w:val="21"/>
              </w:rPr>
              <w:t>Conf &gt; 0.5, decision tree context</w:t>
            </w:r>
          </w:p>
        </w:tc>
      </w:tr>
      <w:tr w:rsidR="00893254" w14:paraId="524F311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C32841" w14:textId="77777777" w:rsidR="00893254" w:rsidRDefault="00000000">
            <w:r>
              <w:rPr>
                <w:color w:val="2D2D2D"/>
                <w:sz w:val="21"/>
                <w:szCs w:val="21"/>
              </w:rPr>
              <w:t>What is the Candidate Elimination algo?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EC25D3" w14:textId="77777777" w:rsidR="00893254" w:rsidRDefault="00000000">
            <w:r>
              <w:rPr>
                <w:color w:val="595959"/>
                <w:sz w:val="21"/>
                <w:szCs w:val="21"/>
              </w:rPr>
              <w:t>Technical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73CBD2" w14:textId="77777777" w:rsidR="00893254" w:rsidRDefault="00000000">
            <w:r>
              <w:rPr>
                <w:b/>
                <w:bCs/>
                <w:color w:val="1E6B3C"/>
                <w:sz w:val="21"/>
                <w:szCs w:val="21"/>
              </w:rPr>
              <w:t>ANSWER</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5F0BA9" w14:textId="77777777" w:rsidR="00893254" w:rsidRDefault="00000000">
            <w:r>
              <w:rPr>
                <w:color w:val="2D2D2D"/>
                <w:sz w:val="21"/>
                <w:szCs w:val="21"/>
              </w:rPr>
              <w:t>Conf &gt; 0.5, version space returned</w:t>
            </w:r>
          </w:p>
        </w:tc>
      </w:tr>
      <w:tr w:rsidR="00893254" w14:paraId="63E2F57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31BA310" w14:textId="77777777" w:rsidR="00893254" w:rsidRDefault="00000000">
            <w:r>
              <w:rPr>
                <w:color w:val="2D2D2D"/>
                <w:sz w:val="21"/>
                <w:szCs w:val="21"/>
              </w:rPr>
              <w:t>Explain the concept of overfitting</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64B76E1" w14:textId="77777777" w:rsidR="00893254" w:rsidRDefault="00000000">
            <w:r>
              <w:rPr>
                <w:color w:val="595959"/>
                <w:sz w:val="21"/>
                <w:szCs w:val="21"/>
              </w:rPr>
              <w:t>Core FAQ</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81C55F3" w14:textId="77777777" w:rsidR="00893254" w:rsidRDefault="00000000">
            <w:r>
              <w:rPr>
                <w:b/>
                <w:bCs/>
                <w:color w:val="1E6B3C"/>
                <w:sz w:val="21"/>
                <w:szCs w:val="21"/>
              </w:rPr>
              <w:t>ANSWER</w:t>
            </w:r>
          </w:p>
        </w:tc>
        <w:tc>
          <w:tcPr>
            <w:tcW w:w="2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21A3EAB" w14:textId="77777777" w:rsidR="00893254" w:rsidRDefault="00000000">
            <w:r>
              <w:rPr>
                <w:color w:val="2D2D2D"/>
                <w:sz w:val="21"/>
                <w:szCs w:val="21"/>
              </w:rPr>
              <w:t>Conf &gt; 0.6, bias-variance mention</w:t>
            </w:r>
          </w:p>
        </w:tc>
      </w:tr>
      <w:tr w:rsidR="00893254" w14:paraId="61C2FCD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EFE426" w14:textId="77777777" w:rsidR="00893254" w:rsidRDefault="00000000">
            <w:r>
              <w:rPr>
                <w:color w:val="2D2D2D"/>
                <w:sz w:val="21"/>
                <w:szCs w:val="21"/>
              </w:rPr>
              <w:t>What is a neural network?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103A54" w14:textId="77777777" w:rsidR="00893254" w:rsidRDefault="00000000">
            <w:r>
              <w:rPr>
                <w:color w:val="595959"/>
                <w:sz w:val="21"/>
                <w:szCs w:val="21"/>
              </w:rPr>
              <w:t>Core FAQ</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9A8F04" w14:textId="77777777" w:rsidR="00893254" w:rsidRDefault="00000000">
            <w:r>
              <w:rPr>
                <w:b/>
                <w:bCs/>
                <w:color w:val="1E6B3C"/>
                <w:sz w:val="21"/>
                <w:szCs w:val="21"/>
              </w:rPr>
              <w:t>ANSWER</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6D78DF" w14:textId="77777777" w:rsidR="00893254" w:rsidRDefault="00000000">
            <w:r>
              <w:rPr>
                <w:color w:val="2D2D2D"/>
                <w:sz w:val="21"/>
                <w:szCs w:val="21"/>
              </w:rPr>
              <w:t>Conf &gt; 0.5, perceptron context</w:t>
            </w:r>
          </w:p>
        </w:tc>
      </w:tr>
      <w:tr w:rsidR="00893254" w14:paraId="3EF4AA7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06AD1CC" w14:textId="77777777" w:rsidR="00893254" w:rsidRDefault="00000000">
            <w:r>
              <w:rPr>
                <w:color w:val="2D2D2D"/>
                <w:sz w:val="21"/>
                <w:szCs w:val="21"/>
              </w:rPr>
              <w:lastRenderedPageBreak/>
              <w:t>What is deep learning?</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CFF4517" w14:textId="77777777" w:rsidR="00893254" w:rsidRDefault="00000000">
            <w:r>
              <w:rPr>
                <w:color w:val="595959"/>
                <w:sz w:val="21"/>
                <w:szCs w:val="21"/>
              </w:rPr>
              <w:t>Out-of-scope</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80A7639" w14:textId="77777777" w:rsidR="00893254" w:rsidRDefault="00000000">
            <w:r>
              <w:rPr>
                <w:b/>
                <w:bCs/>
                <w:color w:val="C55A11"/>
                <w:sz w:val="21"/>
                <w:szCs w:val="21"/>
              </w:rPr>
              <w:t>ESCALATE</w:t>
            </w:r>
          </w:p>
        </w:tc>
        <w:tc>
          <w:tcPr>
            <w:tcW w:w="2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4662DB7" w14:textId="77777777" w:rsidR="00893254" w:rsidRDefault="00000000">
            <w:r>
              <w:rPr>
                <w:color w:val="2D2D2D"/>
                <w:sz w:val="21"/>
                <w:szCs w:val="21"/>
              </w:rPr>
              <w:t>Reason: not in ML textbook</w:t>
            </w:r>
          </w:p>
        </w:tc>
      </w:tr>
      <w:tr w:rsidR="00893254" w14:paraId="0A149CF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3D2B31" w14:textId="77777777" w:rsidR="00893254" w:rsidRDefault="00000000">
            <w:r>
              <w:rPr>
                <w:color w:val="2D2D2D"/>
                <w:sz w:val="21"/>
                <w:szCs w:val="21"/>
              </w:rPr>
              <w:t>I want a refund for my order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AECFF8" w14:textId="77777777" w:rsidR="00893254" w:rsidRDefault="00000000">
            <w:r>
              <w:rPr>
                <w:color w:val="595959"/>
                <w:sz w:val="21"/>
                <w:szCs w:val="21"/>
              </w:rPr>
              <w:t>Billing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6D166A" w14:textId="77777777" w:rsidR="00893254" w:rsidRDefault="00000000">
            <w:r>
              <w:rPr>
                <w:b/>
                <w:bCs/>
                <w:color w:val="C55A11"/>
                <w:sz w:val="21"/>
                <w:szCs w:val="21"/>
              </w:rPr>
              <w:t>ESCALATE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01B8A0" w14:textId="77777777" w:rsidR="00893254" w:rsidRDefault="00000000">
            <w:r>
              <w:rPr>
                <w:color w:val="2D2D2D"/>
                <w:sz w:val="21"/>
                <w:szCs w:val="21"/>
              </w:rPr>
              <w:t>Reason: account access needed</w:t>
            </w:r>
          </w:p>
        </w:tc>
      </w:tr>
      <w:tr w:rsidR="00893254" w14:paraId="69C6477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3D70E44" w14:textId="77777777" w:rsidR="00893254" w:rsidRDefault="00000000">
            <w:r>
              <w:rPr>
                <w:color w:val="2D2D2D"/>
                <w:sz w:val="21"/>
                <w:szCs w:val="21"/>
              </w:rPr>
              <w:t>What is the price of your product?</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C4B32AC" w14:textId="77777777" w:rsidR="00893254" w:rsidRDefault="00000000">
            <w:r>
              <w:rPr>
                <w:color w:val="595959"/>
                <w:sz w:val="21"/>
                <w:szCs w:val="21"/>
              </w:rPr>
              <w:t>Out-of-scope</w:t>
            </w:r>
          </w:p>
        </w:tc>
        <w:tc>
          <w:tcPr>
            <w:tcW w:w="1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BE3E6DE" w14:textId="77777777" w:rsidR="00893254" w:rsidRDefault="00000000">
            <w:r>
              <w:rPr>
                <w:b/>
                <w:bCs/>
                <w:color w:val="C55A11"/>
                <w:sz w:val="21"/>
                <w:szCs w:val="21"/>
              </w:rPr>
              <w:t>ESCALATE</w:t>
            </w:r>
          </w:p>
        </w:tc>
        <w:tc>
          <w:tcPr>
            <w:tcW w:w="21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11CD28E" w14:textId="77777777" w:rsidR="00893254" w:rsidRDefault="00000000">
            <w:r>
              <w:rPr>
                <w:color w:val="2D2D2D"/>
                <w:sz w:val="21"/>
                <w:szCs w:val="21"/>
              </w:rPr>
              <w:t>No pricing info in knowledge base</w:t>
            </w:r>
          </w:p>
        </w:tc>
      </w:tr>
      <w:tr w:rsidR="00893254" w14:paraId="60906BB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B04458" w14:textId="77777777" w:rsidR="00893254" w:rsidRDefault="00000000">
            <w:r>
              <w:rPr>
                <w:color w:val="2D2D2D"/>
                <w:sz w:val="21"/>
                <w:szCs w:val="21"/>
              </w:rPr>
              <w:t>Tell me something not in the document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3AD2F0" w14:textId="77777777" w:rsidR="00893254" w:rsidRDefault="00000000">
            <w:r>
              <w:rPr>
                <w:color w:val="595959"/>
                <w:sz w:val="21"/>
                <w:szCs w:val="21"/>
              </w:rPr>
              <w:t>Out-of-scope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BB1B79" w14:textId="77777777" w:rsidR="00893254" w:rsidRDefault="00000000">
            <w:r>
              <w:rPr>
                <w:b/>
                <w:bCs/>
                <w:color w:val="C55A11"/>
                <w:sz w:val="21"/>
                <w:szCs w:val="21"/>
              </w:rPr>
              <w:t>ESCALATE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19EC70" w14:textId="77777777" w:rsidR="00893254" w:rsidRDefault="00000000">
            <w:r>
              <w:rPr>
                <w:color w:val="2D2D2D"/>
                <w:sz w:val="21"/>
                <w:szCs w:val="21"/>
              </w:rPr>
              <w:t xml:space="preserve">Conf &lt; 0.4 or </w:t>
            </w:r>
            <w:proofErr w:type="spellStart"/>
            <w:r>
              <w:rPr>
                <w:color w:val="2D2D2D"/>
                <w:sz w:val="21"/>
                <w:szCs w:val="21"/>
              </w:rPr>
              <w:t>can_answer</w:t>
            </w:r>
            <w:proofErr w:type="spellEnd"/>
            <w:r>
              <w:rPr>
                <w:color w:val="2D2D2D"/>
                <w:sz w:val="21"/>
                <w:szCs w:val="21"/>
              </w:rPr>
              <w:t>=false</w:t>
            </w:r>
          </w:p>
        </w:tc>
      </w:tr>
    </w:tbl>
    <w:p w14:paraId="1F811BF5" w14:textId="77777777" w:rsidR="00893254" w:rsidRDefault="00893254">
      <w:pPr>
        <w:spacing w:before="200"/>
      </w:pPr>
    </w:p>
    <w:p w14:paraId="371A3CA1" w14:textId="77777777" w:rsidR="00893254" w:rsidRDefault="00000000">
      <w:r>
        <w:br w:type="page"/>
      </w:r>
    </w:p>
    <w:p w14:paraId="0494AFED" w14:textId="77777777" w:rsidR="00893254" w:rsidRDefault="00000000">
      <w:pPr>
        <w:shd w:val="clear" w:color="auto" w:fill="1F4E79"/>
        <w:spacing w:before="320" w:after="120"/>
      </w:pPr>
      <w:r>
        <w:rPr>
          <w:b/>
          <w:bCs/>
          <w:color w:val="FFFFFF"/>
          <w:sz w:val="26"/>
          <w:szCs w:val="26"/>
        </w:rPr>
        <w:lastRenderedPageBreak/>
        <w:t xml:space="preserve">  SECTION 9: FUTURE ENHANCEMENTS  </w:t>
      </w:r>
    </w:p>
    <w:p w14:paraId="572DDCDB" w14:textId="77777777" w:rsidR="00893254" w:rsidRDefault="00893254">
      <w:pPr>
        <w:spacing w:before="80"/>
      </w:pPr>
    </w:p>
    <w:p w14:paraId="157E9B86" w14:textId="77777777" w:rsidR="00893254" w:rsidRDefault="00000000">
      <w:pPr>
        <w:pStyle w:val="Heading2"/>
      </w:pPr>
      <w:proofErr w:type="gramStart"/>
      <w:r>
        <w:t>9.1  Multi</w:t>
      </w:r>
      <w:proofErr w:type="gramEnd"/>
      <w:r>
        <w:t>-Document Support</w:t>
      </w:r>
    </w:p>
    <w:p w14:paraId="35210E9D" w14:textId="77777777" w:rsidR="00893254" w:rsidRDefault="00000000">
      <w:pPr>
        <w:spacing w:before="60" w:after="80"/>
        <w:jc w:val="both"/>
      </w:pPr>
      <w:r>
        <w:rPr>
          <w:color w:val="2D2D2D"/>
        </w:rPr>
        <w:t xml:space="preserve">The current system ingests a single PDF into one </w:t>
      </w:r>
      <w:proofErr w:type="spellStart"/>
      <w:r>
        <w:rPr>
          <w:color w:val="2D2D2D"/>
        </w:rPr>
        <w:t>ChromaDB</w:t>
      </w:r>
      <w:proofErr w:type="spellEnd"/>
      <w:r>
        <w:rPr>
          <w:color w:val="2D2D2D"/>
        </w:rPr>
        <w:t xml:space="preserve"> collection. Multi-document support requires two architectural changes: a document registry to track which documents are indexed, and metadata filtering at retrieval time to scope queries to relevant documents.</w:t>
      </w:r>
    </w:p>
    <w:p w14:paraId="503A79F2"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2E52AE92"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AEEF2"/>
            <w:tcMar>
              <w:top w:w="160" w:type="dxa"/>
              <w:left w:w="240" w:type="dxa"/>
              <w:bottom w:w="160" w:type="dxa"/>
              <w:right w:w="240" w:type="dxa"/>
            </w:tcMar>
          </w:tcPr>
          <w:p w14:paraId="6E651BBE" w14:textId="77777777" w:rsidR="00893254" w:rsidRDefault="00000000">
            <w:pPr>
              <w:shd w:val="clear" w:color="auto" w:fill="EAEEF2"/>
            </w:pPr>
            <w:r>
              <w:rPr>
                <w:rFonts w:ascii="Courier New" w:eastAsia="Courier New" w:hAnsi="Courier New" w:cs="Courier New"/>
                <w:color w:val="1A1A1A"/>
                <w:sz w:val="19"/>
                <w:szCs w:val="19"/>
              </w:rPr>
              <w:t># Enhanced retrieval with metadata filtering:</w:t>
            </w:r>
          </w:p>
          <w:p w14:paraId="37E63844" w14:textId="77777777" w:rsidR="00893254" w:rsidRDefault="00000000">
            <w:pPr>
              <w:shd w:val="clear" w:color="auto" w:fill="EAEEF2"/>
            </w:pPr>
            <w:r>
              <w:rPr>
                <w:rFonts w:ascii="Courier New" w:eastAsia="Courier New" w:hAnsi="Courier New" w:cs="Courier New"/>
                <w:color w:val="1A1A1A"/>
                <w:sz w:val="19"/>
                <w:szCs w:val="19"/>
              </w:rPr>
              <w:t xml:space="preserve">docs = </w:t>
            </w:r>
            <w:proofErr w:type="spellStart"/>
            <w:proofErr w:type="gramStart"/>
            <w:r>
              <w:rPr>
                <w:rFonts w:ascii="Courier New" w:eastAsia="Courier New" w:hAnsi="Courier New" w:cs="Courier New"/>
                <w:color w:val="1A1A1A"/>
                <w:sz w:val="19"/>
                <w:szCs w:val="19"/>
              </w:rPr>
              <w:t>vectorstore.similarity</w:t>
            </w:r>
            <w:proofErr w:type="gramEnd"/>
            <w:r>
              <w:rPr>
                <w:rFonts w:ascii="Courier New" w:eastAsia="Courier New" w:hAnsi="Courier New" w:cs="Courier New"/>
                <w:color w:val="1A1A1A"/>
                <w:sz w:val="19"/>
                <w:szCs w:val="19"/>
              </w:rPr>
              <w:t>_</w:t>
            </w:r>
            <w:proofErr w:type="gramStart"/>
            <w:r>
              <w:rPr>
                <w:rFonts w:ascii="Courier New" w:eastAsia="Courier New" w:hAnsi="Courier New" w:cs="Courier New"/>
                <w:color w:val="1A1A1A"/>
                <w:sz w:val="19"/>
                <w:szCs w:val="19"/>
              </w:rPr>
              <w:t>search</w:t>
            </w:r>
            <w:proofErr w:type="spellEnd"/>
            <w:r>
              <w:rPr>
                <w:rFonts w:ascii="Courier New" w:eastAsia="Courier New" w:hAnsi="Courier New" w:cs="Courier New"/>
                <w:color w:val="1A1A1A"/>
                <w:sz w:val="19"/>
                <w:szCs w:val="19"/>
              </w:rPr>
              <w:t>(</w:t>
            </w:r>
            <w:proofErr w:type="gramEnd"/>
          </w:p>
          <w:p w14:paraId="16096671" w14:textId="77777777" w:rsidR="00893254" w:rsidRDefault="00000000">
            <w:pPr>
              <w:shd w:val="clear" w:color="auto" w:fill="EAEEF2"/>
            </w:pPr>
            <w:r>
              <w:rPr>
                <w:rFonts w:ascii="Courier New" w:eastAsia="Courier New" w:hAnsi="Courier New" w:cs="Courier New"/>
                <w:color w:val="1A1A1A"/>
                <w:sz w:val="19"/>
                <w:szCs w:val="19"/>
              </w:rPr>
              <w:t xml:space="preserve">    query,</w:t>
            </w:r>
          </w:p>
          <w:p w14:paraId="01ABB972" w14:textId="77777777" w:rsidR="00893254" w:rsidRDefault="00000000">
            <w:pPr>
              <w:shd w:val="clear" w:color="auto" w:fill="EAEEF2"/>
            </w:pPr>
            <w:r>
              <w:rPr>
                <w:rFonts w:ascii="Courier New" w:eastAsia="Courier New" w:hAnsi="Courier New" w:cs="Courier New"/>
                <w:color w:val="1A1A1A"/>
                <w:sz w:val="19"/>
                <w:szCs w:val="19"/>
              </w:rPr>
              <w:t xml:space="preserve">    k=6,</w:t>
            </w:r>
          </w:p>
          <w:p w14:paraId="33F60D53" w14:textId="77777777" w:rsidR="00893254" w:rsidRDefault="00000000">
            <w:pPr>
              <w:shd w:val="clear" w:color="auto" w:fill="EAEEF2"/>
            </w:pPr>
            <w:r>
              <w:rPr>
                <w:rFonts w:ascii="Courier New" w:eastAsia="Courier New" w:hAnsi="Courier New" w:cs="Courier New"/>
                <w:color w:val="1A1A1A"/>
                <w:sz w:val="19"/>
                <w:szCs w:val="19"/>
              </w:rPr>
              <w:t xml:space="preserve">    filter</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'source': 'product_manual_v2.pdf</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scope to one doc</w:t>
            </w:r>
          </w:p>
          <w:p w14:paraId="016A0ADE" w14:textId="77777777" w:rsidR="00893254" w:rsidRDefault="00000000">
            <w:pPr>
              <w:shd w:val="clear" w:color="auto" w:fill="EAEEF2"/>
            </w:pPr>
            <w:r>
              <w:rPr>
                <w:rFonts w:ascii="Courier New" w:eastAsia="Courier New" w:hAnsi="Courier New" w:cs="Courier New"/>
                <w:color w:val="1A1A1A"/>
                <w:sz w:val="19"/>
                <w:szCs w:val="19"/>
              </w:rPr>
              <w:t>)</w:t>
            </w:r>
          </w:p>
          <w:p w14:paraId="5C2F855E" w14:textId="77777777" w:rsidR="00893254" w:rsidRDefault="00893254">
            <w:pPr>
              <w:shd w:val="clear" w:color="auto" w:fill="EAEEF2"/>
            </w:pPr>
          </w:p>
          <w:p w14:paraId="261C5320" w14:textId="77777777" w:rsidR="00893254" w:rsidRDefault="00000000">
            <w:pPr>
              <w:shd w:val="clear" w:color="auto" w:fill="EAEEF2"/>
            </w:pPr>
            <w:r>
              <w:rPr>
                <w:rFonts w:ascii="Courier New" w:eastAsia="Courier New" w:hAnsi="Courier New" w:cs="Courier New"/>
                <w:color w:val="1A1A1A"/>
                <w:sz w:val="19"/>
                <w:szCs w:val="19"/>
              </w:rPr>
              <w:t># Or retrieve across all docs and tag results by source:</w:t>
            </w:r>
          </w:p>
          <w:p w14:paraId="27ADA7C0" w14:textId="77777777" w:rsidR="00893254" w:rsidRDefault="00000000">
            <w:pPr>
              <w:shd w:val="clear" w:color="auto" w:fill="EAEEF2"/>
            </w:pPr>
            <w:r>
              <w:rPr>
                <w:rFonts w:ascii="Courier New" w:eastAsia="Courier New" w:hAnsi="Courier New" w:cs="Courier New"/>
                <w:color w:val="1A1A1A"/>
                <w:sz w:val="19"/>
                <w:szCs w:val="19"/>
              </w:rPr>
              <w:t xml:space="preserve">docs = </w:t>
            </w:r>
            <w:proofErr w:type="spellStart"/>
            <w:proofErr w:type="gramStart"/>
            <w:r>
              <w:rPr>
                <w:rFonts w:ascii="Courier New" w:eastAsia="Courier New" w:hAnsi="Courier New" w:cs="Courier New"/>
                <w:color w:val="1A1A1A"/>
                <w:sz w:val="19"/>
                <w:szCs w:val="19"/>
              </w:rPr>
              <w:t>vectorstore.similarity</w:t>
            </w:r>
            <w:proofErr w:type="gramEnd"/>
            <w:r>
              <w:rPr>
                <w:rFonts w:ascii="Courier New" w:eastAsia="Courier New" w:hAnsi="Courier New" w:cs="Courier New"/>
                <w:color w:val="1A1A1A"/>
                <w:sz w:val="19"/>
                <w:szCs w:val="19"/>
              </w:rPr>
              <w:t>_</w:t>
            </w:r>
            <w:proofErr w:type="gramStart"/>
            <w:r>
              <w:rPr>
                <w:rFonts w:ascii="Courier New" w:eastAsia="Courier New" w:hAnsi="Courier New" w:cs="Courier New"/>
                <w:color w:val="1A1A1A"/>
                <w:sz w:val="19"/>
                <w:szCs w:val="19"/>
              </w:rPr>
              <w:t>search</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query, k=6)</w:t>
            </w:r>
          </w:p>
          <w:p w14:paraId="4C094246" w14:textId="77777777" w:rsidR="00893254" w:rsidRDefault="00000000">
            <w:pPr>
              <w:shd w:val="clear" w:color="auto" w:fill="EAEEF2"/>
            </w:pPr>
            <w:r>
              <w:rPr>
                <w:rFonts w:ascii="Courier New" w:eastAsia="Courier New" w:hAnsi="Courier New" w:cs="Courier New"/>
                <w:color w:val="1A1A1A"/>
                <w:sz w:val="19"/>
                <w:szCs w:val="19"/>
              </w:rPr>
              <w:t>for doc in docs:</w:t>
            </w:r>
          </w:p>
          <w:p w14:paraId="1A4042E3" w14:textId="77777777" w:rsidR="00893254" w:rsidRDefault="00000000">
            <w:pPr>
              <w:shd w:val="clear" w:color="auto" w:fill="EAEEF2"/>
            </w:pPr>
            <w:r>
              <w:rPr>
                <w:rFonts w:ascii="Courier New" w:eastAsia="Courier New" w:hAnsi="Courier New" w:cs="Courier New"/>
                <w:color w:val="1A1A1A"/>
                <w:sz w:val="19"/>
                <w:szCs w:val="19"/>
              </w:rPr>
              <w:t xml:space="preserve">    print(</w:t>
            </w:r>
            <w:proofErr w:type="spellStart"/>
            <w:proofErr w:type="gramStart"/>
            <w:r>
              <w:rPr>
                <w:rFonts w:ascii="Courier New" w:eastAsia="Courier New" w:hAnsi="Courier New" w:cs="Courier New"/>
                <w:color w:val="1A1A1A"/>
                <w:sz w:val="19"/>
                <w:szCs w:val="19"/>
              </w:rPr>
              <w:t>doc.metadata</w:t>
            </w:r>
            <w:proofErr w:type="spellEnd"/>
            <w:proofErr w:type="gramEnd"/>
            <w:r>
              <w:rPr>
                <w:rFonts w:ascii="Courier New" w:eastAsia="Courier New" w:hAnsi="Courier New" w:cs="Courier New"/>
                <w:color w:val="1A1A1A"/>
                <w:sz w:val="19"/>
                <w:szCs w:val="19"/>
              </w:rPr>
              <w:t xml:space="preserve">['source'], </w:t>
            </w:r>
            <w:proofErr w:type="spellStart"/>
            <w:proofErr w:type="gramStart"/>
            <w:r>
              <w:rPr>
                <w:rFonts w:ascii="Courier New" w:eastAsia="Courier New" w:hAnsi="Courier New" w:cs="Courier New"/>
                <w:color w:val="1A1A1A"/>
                <w:sz w:val="19"/>
                <w:szCs w:val="19"/>
              </w:rPr>
              <w:t>doc.metadata</w:t>
            </w:r>
            <w:proofErr w:type="spellEnd"/>
            <w:proofErr w:type="gramEnd"/>
            <w:r>
              <w:rPr>
                <w:rFonts w:ascii="Courier New" w:eastAsia="Courier New" w:hAnsi="Courier New" w:cs="Courier New"/>
                <w:color w:val="1A1A1A"/>
                <w:sz w:val="19"/>
                <w:szCs w:val="19"/>
              </w:rPr>
              <w:t>['page'])</w:t>
            </w:r>
          </w:p>
        </w:tc>
      </w:tr>
    </w:tbl>
    <w:p w14:paraId="34FFE20B" w14:textId="77777777" w:rsidR="00893254" w:rsidRDefault="00893254">
      <w:pPr>
        <w:spacing w:before="60"/>
      </w:pPr>
    </w:p>
    <w:p w14:paraId="578F9304" w14:textId="77777777" w:rsidR="00893254" w:rsidRDefault="00000000">
      <w:pPr>
        <w:spacing w:before="60" w:after="80"/>
        <w:jc w:val="both"/>
      </w:pPr>
      <w:r>
        <w:rPr>
          <w:color w:val="2D2D2D"/>
        </w:rPr>
        <w:t xml:space="preserve">A document management CLI (python manage.py add-doc path/to/file.pdf) would allow the knowledge base to grow without rebuilding the entire collection. </w:t>
      </w:r>
      <w:proofErr w:type="spellStart"/>
      <w:r>
        <w:rPr>
          <w:color w:val="2D2D2D"/>
        </w:rPr>
        <w:t>ChromaDB</w:t>
      </w:r>
      <w:proofErr w:type="spellEnd"/>
      <w:r>
        <w:rPr>
          <w:color w:val="2D2D2D"/>
        </w:rPr>
        <w:t xml:space="preserve"> supports incremental additions to existing collections.</w:t>
      </w:r>
    </w:p>
    <w:p w14:paraId="3A07E42F" w14:textId="77777777" w:rsidR="00893254" w:rsidRDefault="00893254">
      <w:pPr>
        <w:spacing w:before="100"/>
      </w:pPr>
    </w:p>
    <w:p w14:paraId="5BC9AFD8" w14:textId="77777777" w:rsidR="00893254" w:rsidRDefault="00000000">
      <w:pPr>
        <w:pStyle w:val="Heading2"/>
      </w:pPr>
      <w:proofErr w:type="gramStart"/>
      <w:r>
        <w:t>9.2  Feedback</w:t>
      </w:r>
      <w:proofErr w:type="gramEnd"/>
      <w:r>
        <w:t xml:space="preserve"> Loop</w:t>
      </w:r>
    </w:p>
    <w:p w14:paraId="636BEA54" w14:textId="77777777" w:rsidR="00893254" w:rsidRDefault="00000000">
      <w:pPr>
        <w:spacing w:before="60" w:after="80"/>
        <w:jc w:val="both"/>
      </w:pPr>
      <w:r>
        <w:rPr>
          <w:color w:val="2D2D2D"/>
        </w:rPr>
        <w:t>Every user interaction — whether answered or escalated — is valuable training signal. A feedback loop system would:</w:t>
      </w:r>
    </w:p>
    <w:p w14:paraId="3E0971D5" w14:textId="77777777" w:rsidR="00893254" w:rsidRDefault="00893254">
      <w:pPr>
        <w:spacing w:before="60"/>
      </w:pPr>
    </w:p>
    <w:p w14:paraId="0B60BFA4" w14:textId="77777777" w:rsidR="00893254" w:rsidRDefault="00000000">
      <w:pPr>
        <w:pStyle w:val="ListParagraph"/>
        <w:numPr>
          <w:ilvl w:val="0"/>
          <w:numId w:val="2"/>
        </w:numPr>
        <w:spacing w:before="40" w:after="40"/>
      </w:pPr>
      <w:r>
        <w:rPr>
          <w:b/>
          <w:bCs/>
          <w:color w:val="2E75B6"/>
        </w:rPr>
        <w:t xml:space="preserve">User Rating: </w:t>
      </w:r>
      <w:r>
        <w:rPr>
          <w:color w:val="2D2D2D"/>
        </w:rPr>
        <w:t>Capture user thumbs-up/thumbs-down after each answer via CLI prompt</w:t>
      </w:r>
    </w:p>
    <w:p w14:paraId="19A4A017" w14:textId="77777777" w:rsidR="00893254" w:rsidRDefault="00000000">
      <w:pPr>
        <w:pStyle w:val="ListParagraph"/>
        <w:numPr>
          <w:ilvl w:val="0"/>
          <w:numId w:val="2"/>
        </w:numPr>
        <w:spacing w:before="40" w:after="40"/>
      </w:pPr>
      <w:r>
        <w:rPr>
          <w:b/>
          <w:bCs/>
          <w:color w:val="2E75B6"/>
        </w:rPr>
        <w:t xml:space="preserve">Error Logging: </w:t>
      </w:r>
      <w:r>
        <w:rPr>
          <w:color w:val="2D2D2D"/>
        </w:rPr>
        <w:t>Log negative-rated answers to a review queue alongside the retrieved chunks that generated them</w:t>
      </w:r>
    </w:p>
    <w:p w14:paraId="5B9E5DF5" w14:textId="77777777" w:rsidR="00893254" w:rsidRDefault="00000000">
      <w:pPr>
        <w:pStyle w:val="ListParagraph"/>
        <w:numPr>
          <w:ilvl w:val="0"/>
          <w:numId w:val="2"/>
        </w:numPr>
        <w:spacing w:before="40" w:after="40"/>
      </w:pPr>
      <w:r>
        <w:rPr>
          <w:b/>
          <w:bCs/>
          <w:color w:val="2E75B6"/>
        </w:rPr>
        <w:t xml:space="preserve">HITL Data: </w:t>
      </w:r>
      <w:r>
        <w:rPr>
          <w:color w:val="2D2D2D"/>
        </w:rPr>
        <w:t>Use human corrections from HITL as ground truth for evaluating retrieval quality</w:t>
      </w:r>
    </w:p>
    <w:p w14:paraId="65876468" w14:textId="77777777" w:rsidR="00893254" w:rsidRDefault="00000000">
      <w:pPr>
        <w:pStyle w:val="ListParagraph"/>
        <w:numPr>
          <w:ilvl w:val="0"/>
          <w:numId w:val="2"/>
        </w:numPr>
        <w:spacing w:before="40" w:after="40"/>
      </w:pPr>
      <w:r>
        <w:rPr>
          <w:b/>
          <w:bCs/>
          <w:color w:val="2E75B6"/>
        </w:rPr>
        <w:t xml:space="preserve">Threshold Tuning: </w:t>
      </w:r>
      <w:r>
        <w:rPr>
          <w:color w:val="2D2D2D"/>
        </w:rPr>
        <w:t>Periodically re-evaluate the confidence threshold by comparing predicted routes against human-labelled correct routes</w:t>
      </w:r>
    </w:p>
    <w:p w14:paraId="1623D2E9" w14:textId="77777777" w:rsidR="00893254" w:rsidRDefault="00000000">
      <w:pPr>
        <w:pStyle w:val="ListParagraph"/>
        <w:numPr>
          <w:ilvl w:val="0"/>
          <w:numId w:val="2"/>
        </w:numPr>
        <w:spacing w:before="40" w:after="40"/>
      </w:pPr>
      <w:r>
        <w:rPr>
          <w:b/>
          <w:bCs/>
          <w:color w:val="2E75B6"/>
        </w:rPr>
        <w:t xml:space="preserve">KB Improvement: </w:t>
      </w:r>
      <w:r>
        <w:rPr>
          <w:color w:val="2D2D2D"/>
        </w:rPr>
        <w:t>Add frequently-escalated queries to a new section of the knowledge base PDF, then re-ingest to reduce future escalation rate</w:t>
      </w:r>
    </w:p>
    <w:p w14:paraId="775EE20C" w14:textId="77777777" w:rsidR="00893254" w:rsidRDefault="00893254">
      <w:pPr>
        <w:spacing w:before="100"/>
      </w:pPr>
    </w:p>
    <w:p w14:paraId="0E12E96A" w14:textId="77777777" w:rsidR="00893254" w:rsidRDefault="00000000">
      <w:pPr>
        <w:pStyle w:val="Heading2"/>
      </w:pPr>
      <w:proofErr w:type="gramStart"/>
      <w:r>
        <w:t>9.3  Memory</w:t>
      </w:r>
      <w:proofErr w:type="gramEnd"/>
      <w:r>
        <w:t xml:space="preserve"> Integration</w:t>
      </w:r>
    </w:p>
    <w:p w14:paraId="06912F26" w14:textId="77777777" w:rsidR="00893254" w:rsidRDefault="00000000">
      <w:pPr>
        <w:spacing w:before="60" w:after="80"/>
        <w:jc w:val="both"/>
      </w:pPr>
      <w:r>
        <w:rPr>
          <w:color w:val="2D2D2D"/>
        </w:rPr>
        <w:t>The current system is entirely stateless — each query is processed independently with no knowledge of previous turns. Adding conversational memory would allow follow-up questions like 'Can you explain that in simpler terms?' to refer to the previous answer.</w:t>
      </w:r>
    </w:p>
    <w:p w14:paraId="0ACA7BA8"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38F57CF3"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AEEF2"/>
            <w:tcMar>
              <w:top w:w="160" w:type="dxa"/>
              <w:left w:w="240" w:type="dxa"/>
              <w:bottom w:w="160" w:type="dxa"/>
              <w:right w:w="240" w:type="dxa"/>
            </w:tcMar>
          </w:tcPr>
          <w:p w14:paraId="14F68E03" w14:textId="77777777" w:rsidR="00893254" w:rsidRDefault="00000000">
            <w:pPr>
              <w:shd w:val="clear" w:color="auto" w:fill="EAEEF2"/>
            </w:pPr>
            <w:r>
              <w:rPr>
                <w:rFonts w:ascii="Courier New" w:eastAsia="Courier New" w:hAnsi="Courier New" w:cs="Courier New"/>
                <w:color w:val="1A1A1A"/>
                <w:sz w:val="19"/>
                <w:szCs w:val="19"/>
              </w:rPr>
              <w:t># LangGraph with conversation memory:</w:t>
            </w:r>
          </w:p>
          <w:p w14:paraId="51B2C27C" w14:textId="77777777" w:rsidR="00893254" w:rsidRDefault="00000000">
            <w:pPr>
              <w:shd w:val="clear" w:color="auto" w:fill="EAEEF2"/>
            </w:pPr>
            <w:r>
              <w:rPr>
                <w:rFonts w:ascii="Courier New" w:eastAsia="Courier New" w:hAnsi="Courier New" w:cs="Courier New"/>
                <w:color w:val="1A1A1A"/>
                <w:sz w:val="19"/>
                <w:szCs w:val="19"/>
              </w:rPr>
              <w:t xml:space="preserve">class </w:t>
            </w:r>
            <w:proofErr w:type="spellStart"/>
            <w:proofErr w:type="gramStart"/>
            <w:r>
              <w:rPr>
                <w:rFonts w:ascii="Courier New" w:eastAsia="Courier New" w:hAnsi="Courier New" w:cs="Courier New"/>
                <w:color w:val="1A1A1A"/>
                <w:sz w:val="19"/>
                <w:szCs w:val="19"/>
              </w:rPr>
              <w:t>GraphState</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TypedDict</w:t>
            </w:r>
            <w:proofErr w:type="spellEnd"/>
            <w:r>
              <w:rPr>
                <w:rFonts w:ascii="Courier New" w:eastAsia="Courier New" w:hAnsi="Courier New" w:cs="Courier New"/>
                <w:color w:val="1A1A1A"/>
                <w:sz w:val="19"/>
                <w:szCs w:val="19"/>
              </w:rPr>
              <w:t>):</w:t>
            </w:r>
          </w:p>
          <w:p w14:paraId="51DBEE21" w14:textId="77777777" w:rsidR="00893254" w:rsidRDefault="00000000">
            <w:pPr>
              <w:shd w:val="clear" w:color="auto" w:fill="EAEEF2"/>
            </w:pPr>
            <w:r>
              <w:rPr>
                <w:rFonts w:ascii="Courier New" w:eastAsia="Courier New" w:hAnsi="Courier New" w:cs="Courier New"/>
                <w:color w:val="1A1A1A"/>
                <w:sz w:val="19"/>
                <w:szCs w:val="19"/>
              </w:rPr>
              <w:lastRenderedPageBreak/>
              <w:t xml:space="preserve">    query:           str</w:t>
            </w:r>
          </w:p>
          <w:p w14:paraId="7D4B5515" w14:textId="77777777" w:rsidR="00893254" w:rsidRDefault="00000000">
            <w:pPr>
              <w:shd w:val="clear" w:color="auto" w:fill="EAEE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chat_history</w:t>
            </w:r>
            <w:proofErr w:type="spellEnd"/>
            <w:r>
              <w:rPr>
                <w:rFonts w:ascii="Courier New" w:eastAsia="Courier New" w:hAnsi="Courier New" w:cs="Courier New"/>
                <w:color w:val="1A1A1A"/>
                <w:sz w:val="19"/>
                <w:szCs w:val="19"/>
              </w:rPr>
              <w:t>:    List[</w:t>
            </w:r>
            <w:proofErr w:type="gramStart"/>
            <w:r>
              <w:rPr>
                <w:rFonts w:ascii="Courier New" w:eastAsia="Courier New" w:hAnsi="Courier New" w:cs="Courier New"/>
                <w:color w:val="1A1A1A"/>
                <w:sz w:val="19"/>
                <w:szCs w:val="19"/>
              </w:rPr>
              <w:t xml:space="preserve">tuple]   </w:t>
            </w:r>
            <w:proofErr w:type="gramEnd"/>
            <w:r>
              <w:rPr>
                <w:rFonts w:ascii="Courier New" w:eastAsia="Courier New" w:hAnsi="Courier New" w:cs="Courier New"/>
                <w:color w:val="1A1A1A"/>
                <w:sz w:val="19"/>
                <w:szCs w:val="19"/>
              </w:rPr>
              <w:t># ← add this field</w:t>
            </w:r>
          </w:p>
          <w:p w14:paraId="4E0BF273" w14:textId="77777777" w:rsidR="00893254" w:rsidRDefault="00000000">
            <w:pPr>
              <w:shd w:val="clear" w:color="auto" w:fill="EAEEF2"/>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retrieved_docs</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List[</w:t>
            </w:r>
            <w:proofErr w:type="gramEnd"/>
            <w:r>
              <w:rPr>
                <w:rFonts w:ascii="Courier New" w:eastAsia="Courier New" w:hAnsi="Courier New" w:cs="Courier New"/>
                <w:color w:val="1A1A1A"/>
                <w:sz w:val="19"/>
                <w:szCs w:val="19"/>
              </w:rPr>
              <w:t>Document]</w:t>
            </w:r>
          </w:p>
          <w:p w14:paraId="3B610E4E" w14:textId="77777777" w:rsidR="00893254" w:rsidRDefault="00000000">
            <w:pPr>
              <w:shd w:val="clear" w:color="auto" w:fill="EAEEF2"/>
            </w:pPr>
            <w:r>
              <w:rPr>
                <w:rFonts w:ascii="Courier New" w:eastAsia="Courier New" w:hAnsi="Courier New" w:cs="Courier New"/>
                <w:color w:val="1A1A1A"/>
                <w:sz w:val="19"/>
                <w:szCs w:val="19"/>
              </w:rPr>
              <w:t xml:space="preserve">    ...</w:t>
            </w:r>
          </w:p>
          <w:p w14:paraId="156E88BA" w14:textId="77777777" w:rsidR="00893254" w:rsidRDefault="00893254">
            <w:pPr>
              <w:shd w:val="clear" w:color="auto" w:fill="EAEEF2"/>
            </w:pPr>
          </w:p>
          <w:p w14:paraId="4C7FF880" w14:textId="77777777" w:rsidR="00893254" w:rsidRDefault="00000000">
            <w:pPr>
              <w:shd w:val="clear" w:color="auto" w:fill="EAEEF2"/>
            </w:pPr>
            <w:r>
              <w:rPr>
                <w:rFonts w:ascii="Courier New" w:eastAsia="Courier New" w:hAnsi="Courier New" w:cs="Courier New"/>
                <w:color w:val="1A1A1A"/>
                <w:sz w:val="19"/>
                <w:szCs w:val="19"/>
              </w:rPr>
              <w:t># Inject history into answer prompt:</w:t>
            </w:r>
          </w:p>
          <w:p w14:paraId="646D116D" w14:textId="77777777" w:rsidR="00893254" w:rsidRDefault="00000000">
            <w:pPr>
              <w:shd w:val="clear" w:color="auto" w:fill="EAEEF2"/>
            </w:pPr>
            <w:proofErr w:type="spellStart"/>
            <w:r>
              <w:rPr>
                <w:rFonts w:ascii="Courier New" w:eastAsia="Courier New" w:hAnsi="Courier New" w:cs="Courier New"/>
                <w:color w:val="1A1A1A"/>
                <w:sz w:val="19"/>
                <w:szCs w:val="19"/>
              </w:rPr>
              <w:t>history_text</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n</w:t>
            </w:r>
            <w:proofErr w:type="gramStart"/>
            <w:r>
              <w:rPr>
                <w:rFonts w:ascii="Courier New" w:eastAsia="Courier New" w:hAnsi="Courier New" w:cs="Courier New"/>
                <w:color w:val="1A1A1A"/>
                <w:sz w:val="19"/>
                <w:szCs w:val="19"/>
              </w:rPr>
              <w:t>'.join</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f'User</w:t>
            </w:r>
            <w:proofErr w:type="spellEnd"/>
            <w:r>
              <w:rPr>
                <w:rFonts w:ascii="Courier New" w:eastAsia="Courier New" w:hAnsi="Courier New" w:cs="Courier New"/>
                <w:color w:val="1A1A1A"/>
                <w:sz w:val="19"/>
                <w:szCs w:val="19"/>
              </w:rPr>
              <w:t>: {q}\</w:t>
            </w:r>
            <w:proofErr w:type="spellStart"/>
            <w:r>
              <w:rPr>
                <w:rFonts w:ascii="Courier New" w:eastAsia="Courier New" w:hAnsi="Courier New" w:cs="Courier New"/>
                <w:color w:val="1A1A1A"/>
                <w:sz w:val="19"/>
                <w:szCs w:val="19"/>
              </w:rPr>
              <w:t>nAssistant</w:t>
            </w:r>
            <w:proofErr w:type="spellEnd"/>
            <w:r>
              <w:rPr>
                <w:rFonts w:ascii="Courier New" w:eastAsia="Courier New" w:hAnsi="Courier New" w:cs="Courier New"/>
                <w:color w:val="1A1A1A"/>
                <w:sz w:val="19"/>
                <w:szCs w:val="19"/>
              </w:rPr>
              <w:t>: {a}'</w:t>
            </w:r>
          </w:p>
          <w:p w14:paraId="47427503" w14:textId="77777777" w:rsidR="00893254" w:rsidRDefault="00000000">
            <w:pPr>
              <w:shd w:val="clear" w:color="auto" w:fill="EAEEF2"/>
            </w:pPr>
            <w:r>
              <w:rPr>
                <w:rFonts w:ascii="Courier New" w:eastAsia="Courier New" w:hAnsi="Courier New" w:cs="Courier New"/>
                <w:color w:val="1A1A1A"/>
                <w:sz w:val="19"/>
                <w:szCs w:val="19"/>
              </w:rPr>
              <w:t xml:space="preserve">                          for </w:t>
            </w:r>
            <w:proofErr w:type="spellStart"/>
            <w:proofErr w:type="gramStart"/>
            <w:r>
              <w:rPr>
                <w:rFonts w:ascii="Courier New" w:eastAsia="Courier New" w:hAnsi="Courier New" w:cs="Courier New"/>
                <w:color w:val="1A1A1A"/>
                <w:sz w:val="19"/>
                <w:szCs w:val="19"/>
              </w:rPr>
              <w:t>q,a</w:t>
            </w:r>
            <w:proofErr w:type="spellEnd"/>
            <w:proofErr w:type="gramEnd"/>
            <w:r>
              <w:rPr>
                <w:rFonts w:ascii="Courier New" w:eastAsia="Courier New" w:hAnsi="Courier New" w:cs="Courier New"/>
                <w:color w:val="1A1A1A"/>
                <w:sz w:val="19"/>
                <w:szCs w:val="19"/>
              </w:rPr>
              <w:t xml:space="preserve"> in state['</w:t>
            </w:r>
            <w:proofErr w:type="spellStart"/>
            <w:r>
              <w:rPr>
                <w:rFonts w:ascii="Courier New" w:eastAsia="Courier New" w:hAnsi="Courier New" w:cs="Courier New"/>
                <w:color w:val="1A1A1A"/>
                <w:sz w:val="19"/>
                <w:szCs w:val="19"/>
              </w:rPr>
              <w:t>chat_history</w:t>
            </w:r>
            <w:proofErr w:type="spellEnd"/>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-3:]])</w:t>
            </w:r>
          </w:p>
          <w:p w14:paraId="5B8FDBF0" w14:textId="77777777" w:rsidR="00893254" w:rsidRDefault="00000000">
            <w:pPr>
              <w:shd w:val="clear" w:color="auto" w:fill="EAEEF2"/>
            </w:pPr>
            <w:r>
              <w:rPr>
                <w:rFonts w:ascii="Courier New" w:eastAsia="Courier New" w:hAnsi="Courier New" w:cs="Courier New"/>
                <w:color w:val="1A1A1A"/>
                <w:sz w:val="19"/>
                <w:szCs w:val="19"/>
              </w:rPr>
              <w:t xml:space="preserve">prompt = </w:t>
            </w:r>
            <w:proofErr w:type="spellStart"/>
            <w:r>
              <w:rPr>
                <w:rFonts w:ascii="Courier New" w:eastAsia="Courier New" w:hAnsi="Courier New" w:cs="Courier New"/>
                <w:color w:val="1A1A1A"/>
                <w:sz w:val="19"/>
                <w:szCs w:val="19"/>
              </w:rPr>
              <w:t>f'Prior</w:t>
            </w:r>
            <w:proofErr w:type="spellEnd"/>
            <w:r>
              <w:rPr>
                <w:rFonts w:ascii="Courier New" w:eastAsia="Courier New" w:hAnsi="Courier New" w:cs="Courier New"/>
                <w:color w:val="1A1A1A"/>
                <w:sz w:val="19"/>
                <w:szCs w:val="19"/>
              </w:rPr>
              <w:t xml:space="preserve"> conversation:\n{</w:t>
            </w:r>
            <w:proofErr w:type="spellStart"/>
            <w:r>
              <w:rPr>
                <w:rFonts w:ascii="Courier New" w:eastAsia="Courier New" w:hAnsi="Courier New" w:cs="Courier New"/>
                <w:color w:val="1A1A1A"/>
                <w:sz w:val="19"/>
                <w:szCs w:val="19"/>
              </w:rPr>
              <w:t>history_</w:t>
            </w:r>
            <w:proofErr w:type="gramStart"/>
            <w:r>
              <w:rPr>
                <w:rFonts w:ascii="Courier New" w:eastAsia="Courier New" w:hAnsi="Courier New" w:cs="Courier New"/>
                <w:color w:val="1A1A1A"/>
                <w:sz w:val="19"/>
                <w:szCs w:val="19"/>
              </w:rPr>
              <w:t>text</w:t>
            </w:r>
            <w:proofErr w:type="spellEnd"/>
            <w:r>
              <w:rPr>
                <w:rFonts w:ascii="Courier New" w:eastAsia="Courier New" w:hAnsi="Courier New" w:cs="Courier New"/>
                <w:color w:val="1A1A1A"/>
                <w:sz w:val="19"/>
                <w:szCs w:val="19"/>
              </w:rPr>
              <w:t>}\n\</w:t>
            </w:r>
            <w:proofErr w:type="spellStart"/>
            <w:r>
              <w:rPr>
                <w:rFonts w:ascii="Courier New" w:eastAsia="Courier New" w:hAnsi="Courier New" w:cs="Courier New"/>
                <w:color w:val="1A1A1A"/>
                <w:sz w:val="19"/>
                <w:szCs w:val="19"/>
              </w:rPr>
              <w:t>nCurrent</w:t>
            </w:r>
            <w:proofErr w:type="spellEnd"/>
            <w:proofErr w:type="gramEnd"/>
            <w:r>
              <w:rPr>
                <w:rFonts w:ascii="Courier New" w:eastAsia="Courier New" w:hAnsi="Courier New" w:cs="Courier New"/>
                <w:color w:val="1A1A1A"/>
                <w:sz w:val="19"/>
                <w:szCs w:val="19"/>
              </w:rPr>
              <w:t>: {query}'</w:t>
            </w:r>
          </w:p>
        </w:tc>
      </w:tr>
    </w:tbl>
    <w:p w14:paraId="3CC74C4C" w14:textId="77777777" w:rsidR="00893254" w:rsidRDefault="00893254">
      <w:pPr>
        <w:spacing w:before="100"/>
      </w:pPr>
    </w:p>
    <w:p w14:paraId="44C6C72A" w14:textId="77777777" w:rsidR="00893254" w:rsidRDefault="00000000">
      <w:pPr>
        <w:pStyle w:val="Heading2"/>
      </w:pPr>
      <w:proofErr w:type="gramStart"/>
      <w:r>
        <w:t>9.4  Production</w:t>
      </w:r>
      <w:proofErr w:type="gramEnd"/>
      <w:r>
        <w:t xml:space="preserve"> Deployment</w:t>
      </w:r>
    </w:p>
    <w:p w14:paraId="18D38202" w14:textId="77777777" w:rsidR="00893254" w:rsidRDefault="00000000">
      <w:pPr>
        <w:spacing w:before="60" w:after="80"/>
        <w:jc w:val="both"/>
      </w:pPr>
      <w:r>
        <w:rPr>
          <w:color w:val="2D2D2D"/>
        </w:rPr>
        <w:t>Transitioning from CLI prototype to production deployment requires the following architectural changes:</w:t>
      </w:r>
    </w:p>
    <w:p w14:paraId="052F41D9" w14:textId="77777777" w:rsidR="00893254" w:rsidRDefault="008932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93254" w14:paraId="0ED5F3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0FDE160" w14:textId="77777777" w:rsidR="00893254" w:rsidRDefault="00000000">
            <w:r>
              <w:rPr>
                <w:b/>
                <w:bCs/>
                <w:color w:val="FFFFFF"/>
              </w:rPr>
              <w:t>Enhancement</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6BBD48D" w14:textId="77777777" w:rsidR="00893254" w:rsidRDefault="00000000">
            <w:r>
              <w:rPr>
                <w:b/>
                <w:bCs/>
                <w:color w:val="FFFFFF"/>
              </w:rPr>
              <w:t>Implementation Path</w:t>
            </w:r>
          </w:p>
        </w:tc>
      </w:tr>
      <w:tr w:rsidR="00893254" w14:paraId="633B054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0E39A4A" w14:textId="77777777" w:rsidR="00893254" w:rsidRDefault="00000000">
            <w:proofErr w:type="spellStart"/>
            <w:r>
              <w:rPr>
                <w:b/>
                <w:bCs/>
                <w:color w:val="2E75B6"/>
              </w:rPr>
              <w:t>FastAPI</w:t>
            </w:r>
            <w:proofErr w:type="spellEnd"/>
            <w:r>
              <w:rPr>
                <w:b/>
                <w:bCs/>
                <w:color w:val="2E75B6"/>
              </w:rPr>
              <w:t xml:space="preserve"> Backend</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6A2EBBF" w14:textId="77777777" w:rsidR="00893254" w:rsidRDefault="00000000">
            <w:r>
              <w:rPr>
                <w:color w:val="2D2D2D"/>
              </w:rPr>
              <w:t xml:space="preserve">Wrap </w:t>
            </w:r>
            <w:proofErr w:type="spellStart"/>
            <w:r>
              <w:rPr>
                <w:color w:val="2D2D2D"/>
              </w:rPr>
              <w:t>run_</w:t>
            </w:r>
            <w:proofErr w:type="gramStart"/>
            <w:r>
              <w:rPr>
                <w:color w:val="2D2D2D"/>
              </w:rPr>
              <w:t>query</w:t>
            </w:r>
            <w:proofErr w:type="spellEnd"/>
            <w:r>
              <w:rPr>
                <w:color w:val="2D2D2D"/>
              </w:rPr>
              <w:t>(</w:t>
            </w:r>
            <w:proofErr w:type="gramEnd"/>
            <w:r>
              <w:rPr>
                <w:color w:val="2D2D2D"/>
              </w:rPr>
              <w:t>) in a POST /query endpoint. Enables web frontend, mobile app, or Slack bot integration. Add request queuing with Redis for rate limiting.</w:t>
            </w:r>
          </w:p>
        </w:tc>
      </w:tr>
      <w:tr w:rsidR="00893254" w14:paraId="6D370E9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458D04" w14:textId="77777777" w:rsidR="00893254" w:rsidRDefault="00000000">
            <w:r>
              <w:rPr>
                <w:b/>
                <w:bCs/>
                <w:color w:val="2E75B6"/>
              </w:rPr>
              <w:t>Async HITL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3FBCB5" w14:textId="77777777" w:rsidR="00893254" w:rsidRDefault="00000000">
            <w:r>
              <w:rPr>
                <w:color w:val="2D2D2D"/>
              </w:rPr>
              <w:t xml:space="preserve">Replace blocking CLI input with a ticket system. On escalation, create a ticket in Zendesk/Freshdesk via API, notify agent via Slack webhook, and return </w:t>
            </w:r>
            <w:proofErr w:type="spellStart"/>
            <w:r>
              <w:rPr>
                <w:color w:val="2D2D2D"/>
              </w:rPr>
              <w:t>ticket_id</w:t>
            </w:r>
            <w:proofErr w:type="spellEnd"/>
            <w:r>
              <w:rPr>
                <w:color w:val="2D2D2D"/>
              </w:rPr>
              <w:t xml:space="preserve"> to user.</w:t>
            </w:r>
          </w:p>
        </w:tc>
      </w:tr>
      <w:tr w:rsidR="00893254" w14:paraId="2E1A62D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437C8D0" w14:textId="77777777" w:rsidR="00893254" w:rsidRDefault="00000000">
            <w:r>
              <w:rPr>
                <w:b/>
                <w:bCs/>
                <w:color w:val="2E75B6"/>
              </w:rPr>
              <w:t>Docker Container</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B1FCD79" w14:textId="77777777" w:rsidR="00893254" w:rsidRDefault="00000000">
            <w:r>
              <w:rPr>
                <w:color w:val="2D2D2D"/>
              </w:rPr>
              <w:t xml:space="preserve">Package the application with a </w:t>
            </w:r>
            <w:proofErr w:type="spellStart"/>
            <w:r>
              <w:rPr>
                <w:color w:val="2D2D2D"/>
              </w:rPr>
              <w:t>Dockerfile</w:t>
            </w:r>
            <w:proofErr w:type="spellEnd"/>
            <w:r>
              <w:rPr>
                <w:color w:val="2D2D2D"/>
              </w:rPr>
              <w:t xml:space="preserve">. Mount </w:t>
            </w:r>
            <w:proofErr w:type="spellStart"/>
            <w:r>
              <w:rPr>
                <w:color w:val="2D2D2D"/>
              </w:rPr>
              <w:t>ChromaDB</w:t>
            </w:r>
            <w:proofErr w:type="spellEnd"/>
            <w:r>
              <w:rPr>
                <w:color w:val="2D2D2D"/>
              </w:rPr>
              <w:t xml:space="preserve"> as a persistent volume. Use environment variables for API keys rather than .env files.</w:t>
            </w:r>
          </w:p>
        </w:tc>
      </w:tr>
      <w:tr w:rsidR="00893254" w14:paraId="2489B2E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4DA6D2" w14:textId="77777777" w:rsidR="00893254" w:rsidRDefault="00000000">
            <w:r>
              <w:rPr>
                <w:b/>
                <w:bCs/>
                <w:color w:val="2E75B6"/>
              </w:rPr>
              <w:t>Vector DB Upgrade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059749" w14:textId="77777777" w:rsidR="00893254" w:rsidRDefault="00000000">
            <w:r>
              <w:rPr>
                <w:color w:val="2D2D2D"/>
              </w:rPr>
              <w:t xml:space="preserve">Replace local </w:t>
            </w:r>
            <w:proofErr w:type="spellStart"/>
            <w:r>
              <w:rPr>
                <w:color w:val="2D2D2D"/>
              </w:rPr>
              <w:t>ChromaDB</w:t>
            </w:r>
            <w:proofErr w:type="spellEnd"/>
            <w:r>
              <w:rPr>
                <w:color w:val="2D2D2D"/>
              </w:rPr>
              <w:t xml:space="preserve"> with managed Pinecone or Weaviate Cloud for production-scale retrieval. Eliminates disk I/O bottleneck and adds replication.</w:t>
            </w:r>
          </w:p>
        </w:tc>
      </w:tr>
      <w:tr w:rsidR="00893254" w14:paraId="05D60B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1A1D4AF" w14:textId="77777777" w:rsidR="00893254" w:rsidRDefault="00000000">
            <w:r>
              <w:rPr>
                <w:b/>
                <w:bCs/>
                <w:color w:val="2E75B6"/>
              </w:rPr>
              <w:t>Monitoring</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8692C51" w14:textId="77777777" w:rsidR="00893254" w:rsidRDefault="00000000">
            <w:r>
              <w:rPr>
                <w:color w:val="2D2D2D"/>
              </w:rPr>
              <w:t xml:space="preserve">Add </w:t>
            </w:r>
            <w:proofErr w:type="spellStart"/>
            <w:r>
              <w:rPr>
                <w:color w:val="2D2D2D"/>
              </w:rPr>
              <w:t>LangSmith</w:t>
            </w:r>
            <w:proofErr w:type="spellEnd"/>
            <w:r>
              <w:rPr>
                <w:color w:val="2D2D2D"/>
              </w:rPr>
              <w:t xml:space="preserve"> tracing for all LangGraph runs. Log latency, token counts, confidence scores, and route decisions to a metrics dashboard.</w:t>
            </w:r>
          </w:p>
        </w:tc>
      </w:tr>
      <w:tr w:rsidR="00893254" w14:paraId="5216CA4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749898" w14:textId="77777777" w:rsidR="00893254" w:rsidRDefault="00000000">
            <w:r>
              <w:rPr>
                <w:b/>
                <w:bCs/>
                <w:color w:val="2E75B6"/>
              </w:rPr>
              <w:t>Authentication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0EE93E" w14:textId="77777777" w:rsidR="00893254" w:rsidRDefault="00000000">
            <w:r>
              <w:rPr>
                <w:color w:val="2D2D2D"/>
              </w:rPr>
              <w:t>Add user identity to queries. Different users can have scoped access to different document collections based on their role or subscription tier.</w:t>
            </w:r>
          </w:p>
        </w:tc>
      </w:tr>
    </w:tbl>
    <w:p w14:paraId="4F5A44E8" w14:textId="77777777" w:rsidR="00893254" w:rsidRDefault="0089325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54" w14:paraId="319D370E"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1F4E79"/>
            <w:tcMar>
              <w:top w:w="240" w:type="dxa"/>
              <w:left w:w="300" w:type="dxa"/>
              <w:bottom w:w="240" w:type="dxa"/>
              <w:right w:w="300" w:type="dxa"/>
            </w:tcMar>
          </w:tcPr>
          <w:p w14:paraId="55124695" w14:textId="77777777" w:rsidR="00893254" w:rsidRDefault="00000000">
            <w:pPr>
              <w:jc w:val="center"/>
            </w:pPr>
            <w:r>
              <w:rPr>
                <w:b/>
                <w:bCs/>
                <w:color w:val="FFFFFF"/>
                <w:sz w:val="26"/>
                <w:szCs w:val="26"/>
              </w:rPr>
              <w:t>End of Technical Documentation</w:t>
            </w:r>
          </w:p>
          <w:p w14:paraId="392A94DA" w14:textId="77777777" w:rsidR="00893254" w:rsidRDefault="00000000">
            <w:pPr>
              <w:spacing w:before="80"/>
              <w:jc w:val="center"/>
            </w:pPr>
            <w:r>
              <w:rPr>
                <w:i/>
                <w:iCs/>
                <w:color w:val="AACCEE"/>
                <w:sz w:val="20"/>
                <w:szCs w:val="20"/>
              </w:rPr>
              <w:t xml:space="preserve">RAG-Based Customer Support </w:t>
            </w:r>
            <w:proofErr w:type="gramStart"/>
            <w:r>
              <w:rPr>
                <w:i/>
                <w:iCs/>
                <w:color w:val="AACCEE"/>
                <w:sz w:val="20"/>
                <w:szCs w:val="20"/>
              </w:rPr>
              <w:t>Assistant  ·</w:t>
            </w:r>
            <w:proofErr w:type="gramEnd"/>
            <w:r>
              <w:rPr>
                <w:i/>
                <w:iCs/>
                <w:color w:val="AACCEE"/>
                <w:sz w:val="20"/>
                <w:szCs w:val="20"/>
              </w:rPr>
              <w:t xml:space="preserve">  Internship Final Submission</w:t>
            </w:r>
          </w:p>
        </w:tc>
      </w:tr>
    </w:tbl>
    <w:p w14:paraId="7755CEFA" w14:textId="77777777" w:rsidR="00E61ACB" w:rsidRDefault="00E61ACB"/>
    <w:sectPr w:rsidR="00E61AC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75501" w14:textId="77777777" w:rsidR="00E61ACB" w:rsidRDefault="00E61ACB">
      <w:r>
        <w:separator/>
      </w:r>
    </w:p>
  </w:endnote>
  <w:endnote w:type="continuationSeparator" w:id="0">
    <w:p w14:paraId="4C47CDBD" w14:textId="77777777" w:rsidR="00E61ACB" w:rsidRDefault="00E61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64C9" w14:textId="77777777" w:rsidR="00893254" w:rsidRDefault="00000000">
    <w:pPr>
      <w:pBdr>
        <w:top w:val="single" w:sz="6" w:space="6" w:color="2E75B6"/>
      </w:pBdr>
      <w:tabs>
        <w:tab w:val="right" w:pos="9360"/>
      </w:tabs>
      <w:spacing w:before="120"/>
    </w:pPr>
    <w:r>
      <w:rPr>
        <w:color w:val="595959"/>
        <w:sz w:val="18"/>
        <w:szCs w:val="18"/>
      </w:rPr>
      <w:t>Confidential — Internship Final Submission</w:t>
    </w:r>
    <w:r>
      <w:rPr>
        <w:color w:val="595959"/>
        <w:sz w:val="18"/>
        <w:szCs w:val="18"/>
      </w:rPr>
      <w:tab/>
      <w:t xml:space="preserve">Page </w:t>
    </w:r>
    <w:r>
      <w:fldChar w:fldCharType="begin"/>
    </w:r>
    <w:r>
      <w:instrText>PAGE</w:instrText>
    </w:r>
    <w:r>
      <w:fldChar w:fldCharType="separate"/>
    </w:r>
    <w:r w:rsidR="00D466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3A783" w14:textId="77777777" w:rsidR="00E61ACB" w:rsidRDefault="00E61ACB">
      <w:r>
        <w:separator/>
      </w:r>
    </w:p>
  </w:footnote>
  <w:footnote w:type="continuationSeparator" w:id="0">
    <w:p w14:paraId="148CFE8E" w14:textId="77777777" w:rsidR="00E61ACB" w:rsidRDefault="00E61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264D" w14:textId="77777777" w:rsidR="00893254" w:rsidRDefault="00000000">
    <w:pPr>
      <w:pBdr>
        <w:bottom w:val="single" w:sz="6" w:space="6" w:color="2E75B6"/>
      </w:pBdr>
      <w:spacing w:after="120"/>
    </w:pPr>
    <w:r>
      <w:rPr>
        <w:b/>
        <w:bCs/>
        <w:color w:val="1F4E79"/>
        <w:sz w:val="20"/>
        <w:szCs w:val="20"/>
      </w:rPr>
      <w:t>RAG-Based Customer Support Assistant</w:t>
    </w:r>
    <w:r>
      <w:rPr>
        <w:color w:val="595959"/>
        <w:sz w:val="20"/>
        <w:szCs w:val="20"/>
      </w:rPr>
      <w:t xml:space="preserv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E6B67"/>
    <w:multiLevelType w:val="hybridMultilevel"/>
    <w:tmpl w:val="3C141E96"/>
    <w:lvl w:ilvl="0" w:tplc="AA9A675A">
      <w:start w:val="1"/>
      <w:numFmt w:val="bullet"/>
      <w:lvlText w:val="●"/>
      <w:lvlJc w:val="left"/>
      <w:pPr>
        <w:ind w:left="720" w:hanging="360"/>
      </w:pPr>
      <w:rPr>
        <w:color w:val="2E75B6"/>
      </w:rPr>
    </w:lvl>
    <w:lvl w:ilvl="1" w:tplc="76C60562">
      <w:numFmt w:val="decimal"/>
      <w:lvlText w:val=""/>
      <w:lvlJc w:val="left"/>
    </w:lvl>
    <w:lvl w:ilvl="2" w:tplc="CF06A7E8">
      <w:numFmt w:val="decimal"/>
      <w:lvlText w:val=""/>
      <w:lvlJc w:val="left"/>
    </w:lvl>
    <w:lvl w:ilvl="3" w:tplc="EFD8F478">
      <w:numFmt w:val="decimal"/>
      <w:lvlText w:val=""/>
      <w:lvlJc w:val="left"/>
    </w:lvl>
    <w:lvl w:ilvl="4" w:tplc="5A8E635C">
      <w:numFmt w:val="decimal"/>
      <w:lvlText w:val=""/>
      <w:lvlJc w:val="left"/>
    </w:lvl>
    <w:lvl w:ilvl="5" w:tplc="2A429300">
      <w:numFmt w:val="decimal"/>
      <w:lvlText w:val=""/>
      <w:lvlJc w:val="left"/>
    </w:lvl>
    <w:lvl w:ilvl="6" w:tplc="0D360DEA">
      <w:numFmt w:val="decimal"/>
      <w:lvlText w:val=""/>
      <w:lvlJc w:val="left"/>
    </w:lvl>
    <w:lvl w:ilvl="7" w:tplc="3CF4E74E">
      <w:numFmt w:val="decimal"/>
      <w:lvlText w:val=""/>
      <w:lvlJc w:val="left"/>
    </w:lvl>
    <w:lvl w:ilvl="8" w:tplc="5A4C7A90">
      <w:numFmt w:val="decimal"/>
      <w:lvlText w:val=""/>
      <w:lvlJc w:val="left"/>
    </w:lvl>
  </w:abstractNum>
  <w:abstractNum w:abstractNumId="1" w15:restartNumberingAfterBreak="0">
    <w:nsid w:val="31B6460F"/>
    <w:multiLevelType w:val="hybridMultilevel"/>
    <w:tmpl w:val="CD26D986"/>
    <w:lvl w:ilvl="0" w:tplc="997CD1F0">
      <w:start w:val="1"/>
      <w:numFmt w:val="decimal"/>
      <w:lvlText w:val="%1."/>
      <w:lvlJc w:val="left"/>
      <w:pPr>
        <w:ind w:left="720" w:hanging="360"/>
      </w:pPr>
    </w:lvl>
    <w:lvl w:ilvl="1" w:tplc="839ED08A">
      <w:numFmt w:val="decimal"/>
      <w:lvlText w:val=""/>
      <w:lvlJc w:val="left"/>
    </w:lvl>
    <w:lvl w:ilvl="2" w:tplc="E232418C">
      <w:numFmt w:val="decimal"/>
      <w:lvlText w:val=""/>
      <w:lvlJc w:val="left"/>
    </w:lvl>
    <w:lvl w:ilvl="3" w:tplc="1B7A7A1A">
      <w:numFmt w:val="decimal"/>
      <w:lvlText w:val=""/>
      <w:lvlJc w:val="left"/>
    </w:lvl>
    <w:lvl w:ilvl="4" w:tplc="CFE87E8A">
      <w:numFmt w:val="decimal"/>
      <w:lvlText w:val=""/>
      <w:lvlJc w:val="left"/>
    </w:lvl>
    <w:lvl w:ilvl="5" w:tplc="0A9AF9E6">
      <w:numFmt w:val="decimal"/>
      <w:lvlText w:val=""/>
      <w:lvlJc w:val="left"/>
    </w:lvl>
    <w:lvl w:ilvl="6" w:tplc="A128E784">
      <w:numFmt w:val="decimal"/>
      <w:lvlText w:val=""/>
      <w:lvlJc w:val="left"/>
    </w:lvl>
    <w:lvl w:ilvl="7" w:tplc="4F748DF4">
      <w:numFmt w:val="decimal"/>
      <w:lvlText w:val=""/>
      <w:lvlJc w:val="left"/>
    </w:lvl>
    <w:lvl w:ilvl="8" w:tplc="4238AEC8">
      <w:numFmt w:val="decimal"/>
      <w:lvlText w:val=""/>
      <w:lvlJc w:val="left"/>
    </w:lvl>
  </w:abstractNum>
  <w:abstractNum w:abstractNumId="2" w15:restartNumberingAfterBreak="0">
    <w:nsid w:val="55E31ED4"/>
    <w:multiLevelType w:val="hybridMultilevel"/>
    <w:tmpl w:val="4DFE9A36"/>
    <w:lvl w:ilvl="0" w:tplc="9FD65BA0">
      <w:start w:val="1"/>
      <w:numFmt w:val="bullet"/>
      <w:lvlText w:val="●"/>
      <w:lvlJc w:val="left"/>
      <w:pPr>
        <w:ind w:left="720" w:hanging="360"/>
      </w:pPr>
    </w:lvl>
    <w:lvl w:ilvl="1" w:tplc="9F226ABA">
      <w:start w:val="1"/>
      <w:numFmt w:val="bullet"/>
      <w:lvlText w:val="○"/>
      <w:lvlJc w:val="left"/>
      <w:pPr>
        <w:ind w:left="1440" w:hanging="360"/>
      </w:pPr>
    </w:lvl>
    <w:lvl w:ilvl="2" w:tplc="03ECCF98">
      <w:start w:val="1"/>
      <w:numFmt w:val="bullet"/>
      <w:lvlText w:val="■"/>
      <w:lvlJc w:val="left"/>
      <w:pPr>
        <w:ind w:left="2160" w:hanging="360"/>
      </w:pPr>
    </w:lvl>
    <w:lvl w:ilvl="3" w:tplc="91BC3E76">
      <w:start w:val="1"/>
      <w:numFmt w:val="bullet"/>
      <w:lvlText w:val="●"/>
      <w:lvlJc w:val="left"/>
      <w:pPr>
        <w:ind w:left="2880" w:hanging="360"/>
      </w:pPr>
    </w:lvl>
    <w:lvl w:ilvl="4" w:tplc="AAE6C82C">
      <w:start w:val="1"/>
      <w:numFmt w:val="bullet"/>
      <w:lvlText w:val="○"/>
      <w:lvlJc w:val="left"/>
      <w:pPr>
        <w:ind w:left="3600" w:hanging="360"/>
      </w:pPr>
    </w:lvl>
    <w:lvl w:ilvl="5" w:tplc="D9F6326E">
      <w:start w:val="1"/>
      <w:numFmt w:val="bullet"/>
      <w:lvlText w:val="■"/>
      <w:lvlJc w:val="left"/>
      <w:pPr>
        <w:ind w:left="4320" w:hanging="360"/>
      </w:pPr>
    </w:lvl>
    <w:lvl w:ilvl="6" w:tplc="2E863182">
      <w:start w:val="1"/>
      <w:numFmt w:val="bullet"/>
      <w:lvlText w:val="●"/>
      <w:lvlJc w:val="left"/>
      <w:pPr>
        <w:ind w:left="5040" w:hanging="360"/>
      </w:pPr>
    </w:lvl>
    <w:lvl w:ilvl="7" w:tplc="AF20E9AA">
      <w:start w:val="1"/>
      <w:numFmt w:val="bullet"/>
      <w:lvlText w:val="●"/>
      <w:lvlJc w:val="left"/>
      <w:pPr>
        <w:ind w:left="5760" w:hanging="360"/>
      </w:pPr>
    </w:lvl>
    <w:lvl w:ilvl="8" w:tplc="E57C7F96">
      <w:start w:val="1"/>
      <w:numFmt w:val="bullet"/>
      <w:lvlText w:val="●"/>
      <w:lvlJc w:val="left"/>
      <w:pPr>
        <w:ind w:left="6480" w:hanging="360"/>
      </w:pPr>
    </w:lvl>
  </w:abstractNum>
  <w:abstractNum w:abstractNumId="3" w15:restartNumberingAfterBreak="0">
    <w:nsid w:val="5B74327E"/>
    <w:multiLevelType w:val="hybridMultilevel"/>
    <w:tmpl w:val="9F0870E6"/>
    <w:lvl w:ilvl="0" w:tplc="839ED530">
      <w:start w:val="1"/>
      <w:numFmt w:val="bullet"/>
      <w:lvlText w:val="○"/>
      <w:lvlJc w:val="left"/>
      <w:pPr>
        <w:ind w:left="1080" w:hanging="360"/>
      </w:pPr>
      <w:rPr>
        <w:color w:val="595959"/>
      </w:rPr>
    </w:lvl>
    <w:lvl w:ilvl="1" w:tplc="08B6A2C8">
      <w:numFmt w:val="decimal"/>
      <w:lvlText w:val=""/>
      <w:lvlJc w:val="left"/>
    </w:lvl>
    <w:lvl w:ilvl="2" w:tplc="7C345958">
      <w:numFmt w:val="decimal"/>
      <w:lvlText w:val=""/>
      <w:lvlJc w:val="left"/>
    </w:lvl>
    <w:lvl w:ilvl="3" w:tplc="1A00E764">
      <w:numFmt w:val="decimal"/>
      <w:lvlText w:val=""/>
      <w:lvlJc w:val="left"/>
    </w:lvl>
    <w:lvl w:ilvl="4" w:tplc="A34AFBEC">
      <w:numFmt w:val="decimal"/>
      <w:lvlText w:val=""/>
      <w:lvlJc w:val="left"/>
    </w:lvl>
    <w:lvl w:ilvl="5" w:tplc="3C829BAE">
      <w:numFmt w:val="decimal"/>
      <w:lvlText w:val=""/>
      <w:lvlJc w:val="left"/>
    </w:lvl>
    <w:lvl w:ilvl="6" w:tplc="DDB4C9CE">
      <w:numFmt w:val="decimal"/>
      <w:lvlText w:val=""/>
      <w:lvlJc w:val="left"/>
    </w:lvl>
    <w:lvl w:ilvl="7" w:tplc="9614F944">
      <w:numFmt w:val="decimal"/>
      <w:lvlText w:val=""/>
      <w:lvlJc w:val="left"/>
    </w:lvl>
    <w:lvl w:ilvl="8" w:tplc="60200A78">
      <w:numFmt w:val="decimal"/>
      <w:lvlText w:val=""/>
      <w:lvlJc w:val="left"/>
    </w:lvl>
  </w:abstractNum>
  <w:num w:numId="1" w16cid:durableId="2116364771">
    <w:abstractNumId w:val="2"/>
    <w:lvlOverride w:ilvl="0">
      <w:startOverride w:val="1"/>
    </w:lvlOverride>
  </w:num>
  <w:num w:numId="2" w16cid:durableId="1460689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54"/>
    <w:rsid w:val="007A0829"/>
    <w:rsid w:val="00893254"/>
    <w:rsid w:val="00AF22E6"/>
    <w:rsid w:val="00D466E1"/>
    <w:rsid w:val="00E61AC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7B9B"/>
  <w15:docId w15:val="{B29333BF-58B8-4466-8B9F-514BB5E2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4023</Words>
  <Characters>22932</Characters>
  <Application>Microsoft Office Word</Application>
  <DocSecurity>0</DocSecurity>
  <Lines>191</Lines>
  <Paragraphs>53</Paragraphs>
  <ScaleCrop>false</ScaleCrop>
  <Company/>
  <LinksUpToDate>false</LinksUpToDate>
  <CharactersWithSpaces>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Jakati</cp:lastModifiedBy>
  <cp:revision>3</cp:revision>
  <dcterms:created xsi:type="dcterms:W3CDTF">2026-04-22T06:01:00Z</dcterms:created>
  <dcterms:modified xsi:type="dcterms:W3CDTF">2026-04-22T15:48:00Z</dcterms:modified>
</cp:coreProperties>
</file>