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CCA0" w14:textId="132B56D2" w:rsidR="00FC6B40" w:rsidRPr="00012F68" w:rsidRDefault="00FC6B40" w:rsidP="00012F68">
      <w:r w:rsidRPr="00012F68">
        <w:t>Keras Expo Supporting Guide</w:t>
      </w:r>
    </w:p>
    <w:p w14:paraId="00AE6B44" w14:textId="6C0D1CD1" w:rsidR="00FC6B40" w:rsidRPr="00012F68" w:rsidRDefault="00FC6B40" w:rsidP="00012F68">
      <w:r w:rsidRPr="00012F68">
        <w:t>Group 19- Keane Swenson</w:t>
      </w:r>
    </w:p>
    <w:p w14:paraId="4E175F42" w14:textId="7871B4E5" w:rsidR="00FC6B40" w:rsidRPr="00012F68" w:rsidRDefault="00FC6B40" w:rsidP="00012F68">
      <w:pPr>
        <w:rPr>
          <w:b/>
          <w:bCs/>
        </w:rPr>
      </w:pPr>
      <w:r w:rsidRPr="00012F68">
        <w:rPr>
          <w:b/>
          <w:bCs/>
        </w:rPr>
        <w:t>Overview</w:t>
      </w:r>
    </w:p>
    <w:p w14:paraId="6487DEED" w14:textId="77777777" w:rsidR="00FC6B40" w:rsidRPr="00012F68" w:rsidRDefault="00FC6B40" w:rsidP="00012F68">
      <w:r w:rsidRPr="00012F68">
        <w:tab/>
      </w:r>
    </w:p>
    <w:p w14:paraId="0C9C17E7" w14:textId="1809D5B9" w:rsidR="00FC6B40" w:rsidRPr="00012F68" w:rsidRDefault="00FC6B40" w:rsidP="00012F68">
      <w:r w:rsidRPr="00012F68">
        <w:t>TensorFlow is an infrastructure layer for differentiable programming. At its heart, it's a framework for manipulating N-dimensional arrays (tensors), much like NumPy.</w:t>
      </w:r>
    </w:p>
    <w:p w14:paraId="4C58D2B4" w14:textId="4FE24595" w:rsidR="00820D88" w:rsidRPr="00012F68" w:rsidRDefault="00820D88" w:rsidP="00012F68">
      <w:r w:rsidRPr="00012F68">
        <w:t xml:space="preserve">Key differences make TensorFlow a fore more optimal choice for training complex predictive models. </w:t>
      </w:r>
    </w:p>
    <w:p w14:paraId="0F5C272D" w14:textId="0424EFA2" w:rsidR="00FC6B40" w:rsidRPr="00012F68" w:rsidRDefault="00FC6B40" w:rsidP="00012F68">
      <w:r w:rsidRPr="00012F68">
        <w:t>While TensorFlow is a</w:t>
      </w:r>
      <w:r w:rsidR="00820D88" w:rsidRPr="00012F68">
        <w:t xml:space="preserve"> library</w:t>
      </w:r>
      <w:r w:rsidRPr="00012F68">
        <w:t xml:space="preserve"> for differentiable programming, dealing with tensors, variables, and gradients, Keras is a user interface for deep learning, dealing with layers, models, optimizers, loss functions, metrics, and more.</w:t>
      </w:r>
    </w:p>
    <w:p w14:paraId="5D579C13" w14:textId="77777777" w:rsidR="00FC6B40" w:rsidRPr="00012F68" w:rsidRDefault="00FC6B40" w:rsidP="00012F68">
      <w:r w:rsidRPr="00012F68">
        <w:t>Keras serves as the high-level API for TensorFlow: Keras is what makes TensorFlow simple and productive.</w:t>
      </w:r>
    </w:p>
    <w:p w14:paraId="050B5D9F" w14:textId="624404F0" w:rsidR="00FC6B40" w:rsidRPr="00012F68" w:rsidRDefault="00FC6B40" w:rsidP="00012F68">
      <w:r w:rsidRPr="00012F68">
        <w:t xml:space="preserve">The Layer class is the </w:t>
      </w:r>
      <w:r w:rsidR="00820D88" w:rsidRPr="00012F68">
        <w:t>key concept</w:t>
      </w:r>
      <w:r w:rsidRPr="00012F68">
        <w:t xml:space="preserve"> in Keras. A Layer </w:t>
      </w:r>
      <w:r w:rsidR="00820D88" w:rsidRPr="00012F68">
        <w:t>contains</w:t>
      </w:r>
      <w:r w:rsidRPr="00012F68">
        <w:t xml:space="preserve"> a state (weights) and some computation </w:t>
      </w:r>
      <w:r w:rsidR="00820D88" w:rsidRPr="00012F68">
        <w:t>that the users will define with the call methods in Keras.</w:t>
      </w:r>
    </w:p>
    <w:p w14:paraId="253E2D7E" w14:textId="77777777" w:rsidR="00FC6B40" w:rsidRPr="00012F68" w:rsidRDefault="00FC6B40" w:rsidP="00012F68"/>
    <w:p w14:paraId="69545522" w14:textId="64A77A78" w:rsidR="00FC6B40" w:rsidRPr="00012F68" w:rsidRDefault="00FC6B40" w:rsidP="00012F68">
      <w:pPr>
        <w:rPr>
          <w:b/>
          <w:bCs/>
        </w:rPr>
      </w:pPr>
      <w:r w:rsidRPr="00012F68">
        <w:rPr>
          <w:b/>
          <w:bCs/>
        </w:rPr>
        <w:t>Standard Practice</w:t>
      </w:r>
    </w:p>
    <w:p w14:paraId="1D02580A" w14:textId="268F5B1F" w:rsidR="00FC6B40" w:rsidRPr="00012F68" w:rsidRDefault="00FC6B40" w:rsidP="00012F68">
      <w:r w:rsidRPr="00012F68">
        <w:t>Training, evaluation, and inference work in a similar way to Python's other ML/DL API's.</w:t>
      </w:r>
    </w:p>
    <w:p w14:paraId="3DE8D0C6" w14:textId="3759C2B0" w:rsidR="00FC6B40" w:rsidRPr="00012F68" w:rsidRDefault="00FC6B40" w:rsidP="00012F68">
      <w:r w:rsidRPr="00012F68">
        <w:t>The Model class offers a built-in training loop (the fit() method) and a built-in evaluation loop (the evaluate() method). One can easily </w:t>
      </w:r>
      <w:r w:rsidR="00012F68">
        <w:t>customize the loop</w:t>
      </w:r>
      <w:r w:rsidRPr="00012F68">
        <w:t> to implement training routines beyond supervised methods.</w:t>
      </w:r>
    </w:p>
    <w:p w14:paraId="49EF3345" w14:textId="03273E4D" w:rsidR="00820D88" w:rsidRPr="00012F68" w:rsidRDefault="00820D88" w:rsidP="00012F68">
      <w:r w:rsidRPr="00012F68">
        <w:t>When building a new pieces, it's useful to  stack layers with add() </w:t>
      </w:r>
      <w:r w:rsidR="00012F68" w:rsidRPr="00012F68">
        <w:t xml:space="preserve">as you go </w:t>
      </w:r>
      <w:r w:rsidRPr="00012F68">
        <w:t>and frequently print model summaries to see any errors or drastic changes.</w:t>
      </w:r>
    </w:p>
    <w:p w14:paraId="43D6E8BE" w14:textId="3097929A" w:rsidR="00820D88" w:rsidRPr="00012F68" w:rsidRDefault="00820D88" w:rsidP="00012F68">
      <w:r w:rsidRPr="00012F68">
        <w:t>Users must choose loss metrics for training.</w:t>
      </w:r>
    </w:p>
    <w:p w14:paraId="631FF627" w14:textId="19288DDC" w:rsidR="00820D88" w:rsidRPr="00012F68" w:rsidRDefault="00820D88" w:rsidP="00012F68">
      <w:r w:rsidRPr="00012F68">
        <w:t>Keras offers a broad range of built-in metrics, like tf.keras.metrics.AUC or tf.keras.metrics.PrecisionAtRecall. One may also create or use their own loss metrics of course.</w:t>
      </w:r>
    </w:p>
    <w:p w14:paraId="5C3325E2" w14:textId="77777777" w:rsidR="00820D88" w:rsidRPr="00012F68" w:rsidRDefault="00820D88" w:rsidP="00012F68">
      <w:r w:rsidRPr="00012F68">
        <w:t>To use a metric in a custom training loop, you would:</w:t>
      </w:r>
    </w:p>
    <w:p w14:paraId="314148A3" w14:textId="77777777" w:rsidR="00820D88" w:rsidRPr="00012F68" w:rsidRDefault="00820D88" w:rsidP="00012F68">
      <w:r w:rsidRPr="00012F68">
        <w:t>Instantiate the metric object, e.g. metric = tf.keras.metrics.AUC()</w:t>
      </w:r>
    </w:p>
    <w:p w14:paraId="308C6085" w14:textId="70A5E4AA" w:rsidR="00820D88" w:rsidRPr="00012F68" w:rsidRDefault="00820D88" w:rsidP="00012F68">
      <w:r w:rsidRPr="00012F68">
        <w:t xml:space="preserve">Call its metric.udpatemethod for </w:t>
      </w:r>
      <w:r w:rsidR="00012F68" w:rsidRPr="00012F68">
        <w:t>all data groups</w:t>
      </w:r>
    </w:p>
    <w:p w14:paraId="145F96DA" w14:textId="77777777" w:rsidR="00820D88" w:rsidRPr="00012F68" w:rsidRDefault="00820D88" w:rsidP="00012F68">
      <w:r w:rsidRPr="00012F68">
        <w:t>Query its result via metric.result()</w:t>
      </w:r>
    </w:p>
    <w:p w14:paraId="322AD614" w14:textId="77777777" w:rsidR="00820D88" w:rsidRPr="00012F68" w:rsidRDefault="00820D88" w:rsidP="00012F68">
      <w:r w:rsidRPr="00012F68">
        <w:t>Reset the metric's state at the end of an epoch or at the start of an evaluation via metric.reset_states()</w:t>
      </w:r>
    </w:p>
    <w:p w14:paraId="17790FCA" w14:textId="1A5F7CDF" w:rsidR="00FC6B40" w:rsidRPr="00012F68" w:rsidRDefault="00FC6B40" w:rsidP="00012F68"/>
    <w:p w14:paraId="5C462B3C" w14:textId="524A9B51" w:rsidR="00FC6B40" w:rsidRPr="00012F68" w:rsidRDefault="00FC6B40" w:rsidP="00012F68">
      <w:pPr>
        <w:rPr>
          <w:b/>
          <w:bCs/>
        </w:rPr>
      </w:pPr>
      <w:r w:rsidRPr="00012F68">
        <w:rPr>
          <w:b/>
          <w:bCs/>
        </w:rPr>
        <w:lastRenderedPageBreak/>
        <w:t>Tools</w:t>
      </w:r>
      <w:r w:rsidR="00012F68" w:rsidRPr="00012F68">
        <w:rPr>
          <w:b/>
          <w:bCs/>
        </w:rPr>
        <w:t xml:space="preserve"> and Key Attributes for Layers</w:t>
      </w:r>
    </w:p>
    <w:p w14:paraId="30CD0B7E" w14:textId="77777777" w:rsidR="00820D88" w:rsidRPr="00012F68" w:rsidRDefault="00820D88" w:rsidP="00012F68">
      <w:r w:rsidRPr="00012F68">
        <w:t>Layers &amp; models have three weight attributes:</w:t>
      </w:r>
    </w:p>
    <w:p w14:paraId="453E9F43" w14:textId="098EAF49" w:rsidR="00820D88" w:rsidRPr="00012F68" w:rsidRDefault="00012F68" w:rsidP="00012F68">
      <w:r>
        <w:t>-</w:t>
      </w:r>
      <w:r w:rsidR="00820D88" w:rsidRPr="00012F68">
        <w:t>weights is the list of all weights variables of the layer.</w:t>
      </w:r>
    </w:p>
    <w:p w14:paraId="0E70B9EA" w14:textId="41E732B9" w:rsidR="00820D88" w:rsidRPr="00012F68" w:rsidRDefault="00012F68" w:rsidP="00012F68">
      <w:r>
        <w:t>-</w:t>
      </w:r>
      <w:r w:rsidR="00820D88" w:rsidRPr="00012F68">
        <w:t>trainable_weights </w:t>
      </w:r>
      <w:r w:rsidRPr="00012F68">
        <w:t>(updatable weights)</w:t>
      </w:r>
    </w:p>
    <w:p w14:paraId="72233116" w14:textId="5D91CDAE" w:rsidR="00012F68" w:rsidRPr="00012F68" w:rsidRDefault="00012F68" w:rsidP="00012F68">
      <w:r>
        <w:t>-</w:t>
      </w:r>
      <w:r w:rsidR="00820D88" w:rsidRPr="00012F68">
        <w:t>non_trainable_weights </w:t>
      </w:r>
    </w:p>
    <w:p w14:paraId="6983DA65" w14:textId="3490555E" w:rsidR="00820D88" w:rsidRDefault="00820D88" w:rsidP="00012F68">
      <w:r w:rsidRPr="00012F68">
        <w:t xml:space="preserve">In general, all weights are trainable. The only </w:t>
      </w:r>
      <w:r w:rsidR="00012F68">
        <w:t>keras</w:t>
      </w:r>
      <w:r w:rsidRPr="00012F68">
        <w:t xml:space="preserve"> layer that has non-trainable weights is the class of layer called 'BatchNormalization',  which uses untrainable weights to keep track of the mean and variance of its inputs</w:t>
      </w:r>
      <w:r w:rsidR="00012F68" w:rsidRPr="00012F68">
        <w:t>.</w:t>
      </w:r>
    </w:p>
    <w:p w14:paraId="2027BFE8" w14:textId="404A0C90" w:rsidR="00012F68" w:rsidRPr="00012F68" w:rsidRDefault="00012F68" w:rsidP="00012F68">
      <w:r>
        <w:t>As for tuning with parameters such as learning rate, there are basic procedures in place, and this tuning is done through the compile() wrapper.</w:t>
      </w:r>
    </w:p>
    <w:p w14:paraId="4B95D1FE" w14:textId="2197C95C" w:rsidR="00820D88" w:rsidRDefault="00820D88" w:rsidP="00012F68">
      <w:r w:rsidRPr="00012F68">
        <w:t xml:space="preserve">Calling compile() on a model is meant to "freeze" the behavior of that model. This implies that the trainable attribute values at the time the </w:t>
      </w:r>
      <w:r w:rsidR="00012F68">
        <w:t xml:space="preserve">model </w:t>
      </w:r>
      <w:r w:rsidRPr="00012F68">
        <w:t xml:space="preserve">should be preserved throughout the lifetime of that model, until compile is called again. </w:t>
      </w:r>
      <w:r w:rsidR="00012F68">
        <w:t>So if</w:t>
      </w:r>
      <w:r w:rsidRPr="00012F68">
        <w:t xml:space="preserve"> you change any trainable value, make sure to call compile() again on your model for your changes to be taken into account.</w:t>
      </w:r>
    </w:p>
    <w:p w14:paraId="4B2F4A8D" w14:textId="77777777" w:rsidR="00012F68" w:rsidRPr="00012F68" w:rsidRDefault="00012F68" w:rsidP="00012F68">
      <w:r w:rsidRPr="00012F68">
        <w:t xml:space="preserve">Once your model has </w:t>
      </w:r>
      <w:r>
        <w:t>trained</w:t>
      </w:r>
      <w:r w:rsidRPr="00012F68">
        <w:t>, you can try to unfreeze all or part of the base model and retrain the whole model with a very low learning rate.</w:t>
      </w:r>
    </w:p>
    <w:p w14:paraId="571491EE" w14:textId="77777777" w:rsidR="00012F68" w:rsidRPr="00012F68" w:rsidRDefault="00012F68" w:rsidP="00012F68"/>
    <w:p w14:paraId="0BF5BE2A" w14:textId="2136A809" w:rsidR="00FC6B40" w:rsidRPr="00012F68" w:rsidRDefault="00820D88" w:rsidP="00012F68">
      <w:pPr>
        <w:rPr>
          <w:b/>
          <w:bCs/>
        </w:rPr>
      </w:pPr>
      <w:r w:rsidRPr="00012F68">
        <w:rPr>
          <w:b/>
          <w:bCs/>
        </w:rPr>
        <w:t>Conclusion</w:t>
      </w:r>
    </w:p>
    <w:p w14:paraId="452959A7" w14:textId="744F9B98" w:rsidR="00820D88" w:rsidRPr="00012F68" w:rsidRDefault="00820D88" w:rsidP="00012F68">
      <w:r w:rsidRPr="00012F68">
        <w:t>Keras API can handle models with non-linear topology, shared layers, and indeed numerous inputs or outputs. The fundamental thought is that deep learning models are nothing more than a directed acyclic chart (DAG) of layers. So the functions are created around simply adding and tuning one layer at a time.</w:t>
      </w:r>
    </w:p>
    <w:p w14:paraId="79DF93D2" w14:textId="5007A4E6" w:rsidR="00820D88" w:rsidRPr="00012F68" w:rsidRDefault="00820D88" w:rsidP="00012F68">
      <w:r w:rsidRPr="00012F68">
        <w:t>Keras is designed for reducing cognitive loads; it offers consistent &amp; simple APIs, it minimizes the number of user actions required for common use cases, and it provides clear and actionable feedback upon user error.</w:t>
      </w:r>
    </w:p>
    <w:p w14:paraId="535BD3F8" w14:textId="2D110065" w:rsidR="00FC6B40" w:rsidRPr="00012F68" w:rsidRDefault="00FC6B40" w:rsidP="00012F68"/>
    <w:sectPr w:rsidR="00FC6B40" w:rsidRPr="0001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254A"/>
    <w:multiLevelType w:val="multilevel"/>
    <w:tmpl w:val="9E3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D7312"/>
    <w:multiLevelType w:val="multilevel"/>
    <w:tmpl w:val="A73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2303F"/>
    <w:multiLevelType w:val="multilevel"/>
    <w:tmpl w:val="5D4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0"/>
    <w:rsid w:val="00012F68"/>
    <w:rsid w:val="00820D88"/>
    <w:rsid w:val="00FC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8020"/>
  <w15:chartTrackingRefBased/>
  <w15:docId w15:val="{B72EDFD7-C5DF-4656-9834-D8170960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">
    <w:name w:val="words"/>
    <w:basedOn w:val="DefaultParagraphFont"/>
    <w:rsid w:val="00FC6B40"/>
  </w:style>
  <w:style w:type="character" w:styleId="HTMLCode">
    <w:name w:val="HTML Code"/>
    <w:basedOn w:val="DefaultParagraphFont"/>
    <w:uiPriority w:val="99"/>
    <w:semiHidden/>
    <w:unhideWhenUsed/>
    <w:rsid w:val="00FC6B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B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swenson</dc:creator>
  <cp:keywords/>
  <dc:description/>
  <cp:lastModifiedBy>keane swenson</cp:lastModifiedBy>
  <cp:revision>1</cp:revision>
  <dcterms:created xsi:type="dcterms:W3CDTF">2021-05-04T03:24:00Z</dcterms:created>
  <dcterms:modified xsi:type="dcterms:W3CDTF">2021-05-04T03:49:00Z</dcterms:modified>
</cp:coreProperties>
</file>