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lzrtb1u6o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Header Section Layout Example (Mobile view):</w:t>
      </w:r>
    </w:p>
    <w:p w:rsidR="00000000" w:rsidDel="00000000" w:rsidP="00000000" w:rsidRDefault="00000000" w:rsidRPr="00000000" w14:paraId="00000002">
      <w:pPr>
        <w:spacing w:after="340" w:before="3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hamburger menu</w:t>
      </w:r>
      <w:r w:rsidDel="00000000" w:rsidR="00000000" w:rsidRPr="00000000">
        <w:rPr>
          <w:rtl w:val="0"/>
        </w:rPr>
        <w:t xml:space="preserve"> could replace the horizontal list for smaller screens: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340" w:lineRule="auto"/>
        <w:ind w:left="720" w:hanging="360"/>
      </w:pPr>
      <w:r w:rsidDel="00000000" w:rsidR="00000000" w:rsidRPr="00000000">
        <w:rPr>
          <w:rtl w:val="0"/>
        </w:rPr>
        <w:t xml:space="preserve">Website Name (Logo)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Hamburger Menu Icon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clicked, it shows: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Home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About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3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Sign In / Sign Up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c2p2jcrx1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Body Section Layout Example (Desktop View)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9.282371294852"/>
        <w:gridCol w:w="3363.3697347893917"/>
        <w:gridCol w:w="3217.3478939157567"/>
        <w:tblGridChange w:id="0">
          <w:tblGrid>
            <w:gridCol w:w="2779.282371294852"/>
            <w:gridCol w:w="3363.3697347893917"/>
            <w:gridCol w:w="3217.3478939157567"/>
          </w:tblGrid>
        </w:tblGridChange>
      </w:tblGrid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Hero 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Categories Grid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Featured Tools (Optional)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 + Description + CTA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 Cards (e.g., Text, Image, Video, Code, etc.)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Highlighted Tools with Short Descriptions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jy6h6asdyk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Body Section Layout Example (Mobile View)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3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Hero Section</w:t>
      </w:r>
      <w:r w:rsidDel="00000000" w:rsidR="00000000" w:rsidRPr="00000000">
        <w:rPr>
          <w:rtl w:val="0"/>
        </w:rPr>
        <w:t xml:space="preserve">: Full-width hero section with title, description, and CTA button.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Categories Grid</w:t>
      </w:r>
      <w:r w:rsidDel="00000000" w:rsidR="00000000" w:rsidRPr="00000000">
        <w:rPr>
          <w:rtl w:val="0"/>
        </w:rPr>
        <w:t xml:space="preserve">: Stack category cards vertically on smaller screens.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Featured Tools</w:t>
      </w:r>
      <w:r w:rsidDel="00000000" w:rsidR="00000000" w:rsidRPr="00000000">
        <w:rPr>
          <w:rtl w:val="0"/>
        </w:rPr>
        <w:t xml:space="preserve">: Display 1-2 featured tools in a stacked format.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3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Bar</w:t>
      </w:r>
      <w:r w:rsidDel="00000000" w:rsidR="00000000" w:rsidRPr="00000000">
        <w:rPr>
          <w:rtl w:val="0"/>
        </w:rPr>
        <w:t xml:space="preserve">: Positioned near the top for easy access on mobile.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bs95rg50n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Footer Layout Example (Desktop View)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7.4102964118565"/>
        <w:gridCol w:w="3655.4134165366618"/>
        <w:gridCol w:w="3407.176287051482"/>
        <w:tblGridChange w:id="0">
          <w:tblGrid>
            <w:gridCol w:w="2297.4102964118565"/>
            <w:gridCol w:w="3655.4134165366618"/>
            <w:gridCol w:w="3407.176287051482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Left 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Center 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Right Column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Website Name/Logo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Quick Links: About, Contact, Privacy Policy, Terms of 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Social Media Icons: Twitter, LinkedIn, Facebook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Copyright 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Newsletter Signup 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Contact Email/Phone Info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mvi1d5uf47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📅 AI Tools Directory – 4-Week Timeline (1 Hour/Day)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p2sj22hh6m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Week 1: Research &amp; Planning</w:t>
      </w:r>
    </w:p>
    <w:p w:rsidR="00000000" w:rsidDel="00000000" w:rsidP="00000000" w:rsidRDefault="00000000" w:rsidRPr="00000000" w14:paraId="00000023">
      <w:pPr>
        <w:spacing w:after="340" w:before="3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Gather data, finalize structure, and plan the UI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2.2604552673373"/>
        <w:gridCol w:w="8507.739544732663"/>
        <w:tblGridChange w:id="0">
          <w:tblGrid>
            <w:gridCol w:w="852.2604552673373"/>
            <w:gridCol w:w="8507.739544732663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Finalize what data to collect for each AI tool (fields: name, link, use cases, etc.)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Research and add 10–15 tools (Google Sheets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ai-tools.json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Organize them into categories (text, image, etc.)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Draft a rough sketch of the UI (can use paper, Figma, or even a notepad)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qt09lrppe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Week 2: React + Tailwind Setup</w:t>
      </w:r>
    </w:p>
    <w:p w:rsidR="00000000" w:rsidDel="00000000" w:rsidP="00000000" w:rsidRDefault="00000000" w:rsidRPr="00000000" w14:paraId="00000030">
      <w:pPr>
        <w:spacing w:after="340" w:before="3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Set up project and build static UI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2.2604552673373"/>
        <w:gridCol w:w="8507.739544732663"/>
        <w:tblGridChange w:id="0">
          <w:tblGrid>
            <w:gridCol w:w="852.2604552673373"/>
            <w:gridCol w:w="8507.739544732663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Create React app and install Tailwind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Build header and footer components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Create ToolCard component and display hardcoded tools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Style components using Tailwind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Make a ToolList page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Add dummy links and prepare for routing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kjvrtlvrk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Week 3: Routing + Interactivity</w:t>
      </w:r>
    </w:p>
    <w:p w:rsidR="00000000" w:rsidDel="00000000" w:rsidP="00000000" w:rsidRDefault="00000000" w:rsidRPr="00000000" w14:paraId="00000041">
      <w:pPr>
        <w:spacing w:after="340" w:before="3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Add navigation, dynamic pages, and search/filter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2.2604552673373"/>
        <w:gridCol w:w="8507.739544732663"/>
        <w:tblGridChange w:id="0">
          <w:tblGrid>
            <w:gridCol w:w="852.2604552673373"/>
            <w:gridCol w:w="8507.739544732663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Set up React Router and add navigation between pages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Create ToolDetails page using URL params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Add a search bar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useState</w:t>
            </w:r>
            <w:r w:rsidDel="00000000" w:rsidR="00000000" w:rsidRPr="00000000">
              <w:rPr>
                <w:rtl w:val="0"/>
              </w:rPr>
              <w:t xml:space="preserve"> to filter tools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Add category filter (dropdown or buttons)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Add simple animation or responsiveness (Tailwind + basic transitions)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Review and polish UI + functionality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nj62quqmh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Week 4: Backend &amp; Hosting</w:t>
      </w:r>
    </w:p>
    <w:p w:rsidR="00000000" w:rsidDel="00000000" w:rsidP="00000000" w:rsidRDefault="00000000" w:rsidRPr="00000000" w14:paraId="00000052">
      <w:pPr>
        <w:spacing w:after="340" w:before="3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Make it dynamic and deploy online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2.2604552673373"/>
        <w:gridCol w:w="8507.739544732663"/>
        <w:tblGridChange w:id="0">
          <w:tblGrid>
            <w:gridCol w:w="852.2604552673373"/>
            <w:gridCol w:w="8507.739544732663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Learn basics of Node.js + Express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Set up Express backend with a route to return tools from JSON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Fetch data in React using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Deploy frontend (Vercel/Netlify) + backend (Render/Railway)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Test deployed version and write a README for your GitHub repo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