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28" w:type="dxa"/>
          <w:bottom w:w="28" w:type="dxa"/>
          <w:right w:w="28" w:type="dxa"/>
        </w:tblCellMar>
      </w:tblPr>
      <w:tblGrid>
        <w:gridCol w:w="3461"/>
      </w:tblGrid>
      <w:tr>
        <w:trPr>
          <w:trHeight w:val="605" w:hRule="atLeast"/>
        </w:trPr>
        <w:tc>
          <w:tcPr>
            <w:tcW w:w="3461" w:type="dxa"/>
            <w:tcBorders>
              <w:top w:val="single" w:sz="3" w:space="0" w:color="000000"/>
              <w:left w:val="single" w:sz="3" w:space="0" w:color="000000"/>
              <w:bottom w:val="single" w:sz="3" w:space="0" w:color="000000"/>
              <w:right w:val="single" w:sz="3" w:space="0" w:color="000000"/>
            </w:tcBorders>
            <w:vAlign w:val="center"/>
          </w:tcPr>
          <w:p>
            <w:pPr>
              <w:pStyle w:val="a3"/>
              <w:wordWrap/>
              <w:jc w:val="center"/>
              <w:spacing w:line="420" w:lineRule="auto"/>
            </w:pPr>
            <w:bookmarkStart w:id="1" w:name="_top"/>
            <w:bookmarkEnd w:id="1"/>
            <w:r>
              <w:rPr>
                <w:rFonts w:eastAsia="HY헤드라인M"/>
                <w:sz w:val="24"/>
                <w:shd w:val="clear" w:color="000000" w:fill="auto"/>
              </w:rPr>
              <w:t>양식</w:t>
            </w:r>
          </w:p>
        </w:tc>
      </w:tr>
    </w:tbl>
    <w:p>
      <w:pPr>
        <w:pStyle w:val="a3"/>
        <w:wordWrap/>
      </w:pPr>
    </w:p>
    <w:p>
      <w:pPr>
        <w:pStyle w:val="a3"/>
        <w:wordWrap/>
        <w:rPr>
          <w:sz w:val="30"/>
          <w:shd w:val="clear" w:color="000000" w:fill="auto"/>
          <w:spacing w:val="-6"/>
        </w:rPr>
      </w:pPr>
    </w:p>
    <w:tbl>
      <w:tblPr>
        <w:tblStyle w:val="af3"/>
        <w:tblW w:w="0" w:type="auto"/>
        <w:tblBorders>
          <w:top w:val="none"/>
          <w:left w:val="none"/>
          <w:bottom w:val="none"/>
          <w:right w:val="none"/>
          <w:insideH w:val="none"/>
          <w:insideV w:val="none"/>
        </w:tblBorders>
        <w:tblLook w:val="04A0" w:firstRow="1" w:lastRow="0" w:firstColumn="1" w:lastColumn="0" w:noHBand="0" w:noVBand="1"/>
      </w:tblPr>
      <w:tblGrid>
        <w:gridCol w:w="9836"/>
      </w:tblGrid>
      <w:tr>
        <w:tc>
          <w:tcPr>
            <w:tcW w:w="9836" w:type="dxa"/>
            <w:tcBorders>
              <w:top w:val="nil"/>
              <w:left w:val="nil"/>
              <w:bottom w:val="nil"/>
              <w:right w:val="nil"/>
            </w:tcBorders>
            <w:shd w:val="clear" w:color="auto" w:fill="3057B9"/>
            <w:vAlign w:val="center"/>
          </w:tcPr>
          <w:p>
            <w:pPr>
              <w:pStyle w:val="a3"/>
              <w:wordWrap/>
              <w:jc w:val="center"/>
              <w:pBdr>
                <w:top w:val="none"/>
                <w:left w:val="none"/>
                <w:bottom w:val="none"/>
                <w:right w:val="none"/>
              </w:pBdr>
              <w:rPr>
                <w:sz w:val="8"/>
                <w:szCs w:val="8"/>
                <w:shd w:val="clear" w:color="000000" w:fill="auto"/>
                <w:spacing w:val="-6"/>
              </w:rPr>
            </w:pPr>
          </w:p>
        </w:tc>
      </w:tr>
      <w:tr>
        <w:tc>
          <w:tcPr>
            <w:tcW w:w="9836" w:type="dxa"/>
            <w:tcBorders>
              <w:top w:val="nil"/>
              <w:bottom w:val="nil"/>
            </w:tcBorders>
            <w:vAlign w:val="center"/>
          </w:tcPr>
          <w:p>
            <w:pPr>
              <w:pStyle w:val="a3"/>
              <w:wordWrap/>
              <w:jc w:val="center"/>
              <w:pBdr>
                <w:top w:val="none"/>
                <w:left w:val="none"/>
                <w:bottom w:val="none"/>
                <w:right w:val="none"/>
              </w:pBdr>
              <w:rPr>
                <w:rFonts w:ascii="HY헤드라인M" w:eastAsia="HY헤드라인M"/>
                <w:szCs w:val="20"/>
                <w:shd w:val="clear" w:color="000000" w:fill="auto"/>
                <w:spacing w:val="-6"/>
              </w:rPr>
            </w:pPr>
          </w:p>
          <w:p>
            <w:pPr>
              <w:pStyle w:val="a3"/>
              <w:wordWrap/>
              <w:jc w:val="center"/>
              <w:pBdr>
                <w:top w:val="none"/>
                <w:left w:val="none"/>
                <w:bottom w:val="none"/>
                <w:right w:val="none"/>
              </w:pBdr>
              <w:rPr>
                <w:rFonts w:ascii="HY헤드라인M" w:eastAsia="HY헤드라인M"/>
                <w:sz w:val="48"/>
                <w:szCs w:val="48"/>
                <w:shd w:val="clear" w:color="000000" w:fill="auto"/>
                <w:spacing w:val="-6"/>
              </w:rPr>
            </w:pPr>
            <w:r>
              <w:rPr>
                <w:rFonts w:ascii="HY헤드라인M" w:eastAsia="HY헤드라인M" w:hint="eastAsia"/>
                <w:sz w:val="48"/>
                <w:szCs w:val="48"/>
                <w:shd w:val="clear" w:color="000000" w:fill="auto"/>
                <w:spacing w:val="-6"/>
              </w:rPr>
              <w:t xml:space="preserve">2026년 한이음 </w:t>
            </w:r>
            <w:r>
              <w:rPr>
                <w:rFonts w:ascii="HY헤드라인M" w:eastAsia="HY헤드라인M" w:hint="eastAsia"/>
                <w:sz w:val="48"/>
                <w:szCs w:val="48"/>
                <w:shd w:val="clear" w:color="000000" w:fill="auto"/>
                <w:spacing w:val="-6"/>
              </w:rPr>
              <w:t>드림업</w:t>
            </w:r>
          </w:p>
          <w:p>
            <w:pPr>
              <w:pStyle w:val="a3"/>
              <w:wordWrap/>
              <w:jc w:val="center"/>
              <w:pBdr>
                <w:top w:val="none"/>
                <w:left w:val="none"/>
                <w:bottom w:val="none"/>
                <w:right w:val="none"/>
              </w:pBdr>
              <w:rPr>
                <w:sz w:val="76"/>
                <w:szCs w:val="76"/>
                <w:shd w:val="clear" w:color="000000" w:fill="auto"/>
                <w:spacing w:val="-6"/>
              </w:rPr>
            </w:pPr>
            <w:r>
              <w:rPr>
                <w:rFonts w:ascii="HY헤드라인M" w:eastAsia="HY헤드라인M" w:hint="eastAsia"/>
                <w:sz w:val="76"/>
                <w:szCs w:val="76"/>
                <w:shd w:val="clear" w:color="000000" w:fill="auto"/>
                <w:spacing w:val="-6"/>
              </w:rPr>
              <w:t>개 발 보 고 서</w:t>
            </w:r>
          </w:p>
        </w:tc>
      </w:tr>
      <w:tr>
        <w:tc>
          <w:tcPr>
            <w:tcW w:w="9836" w:type="dxa"/>
            <w:tcBorders>
              <w:top w:val="nil"/>
              <w:left w:val="nil"/>
              <w:bottom w:val="nil"/>
              <w:right w:val="nil"/>
            </w:tcBorders>
            <w:shd w:val="clear" w:color="auto" w:fill="3057B9"/>
            <w:vAlign w:val="center"/>
          </w:tcPr>
          <w:p>
            <w:pPr>
              <w:pStyle w:val="a3"/>
              <w:wordWrap/>
              <w:jc w:val="center"/>
              <w:pBdr>
                <w:top w:val="none"/>
                <w:left w:val="none"/>
                <w:bottom w:val="none"/>
                <w:right w:val="none"/>
              </w:pBdr>
              <w:rPr>
                <w:sz w:val="8"/>
                <w:szCs w:val="8"/>
                <w:shd w:val="clear" w:color="000000" w:fill="auto"/>
                <w:spacing w:val="-6"/>
              </w:rPr>
            </w:pPr>
          </w:p>
        </w:tc>
      </w:tr>
    </w:tbl>
    <w:p>
      <w:pPr>
        <w:pStyle w:val="a3"/>
        <w:wordWrap/>
        <w:jc w:val="center"/>
        <w:rPr>
          <w:rFonts w:ascii="HCI Poppy"/>
          <w:b/>
          <w:w w:val="98"/>
          <w:sz w:val="50"/>
          <w:shd w:val="clear" w:color="000000" w:fill="auto"/>
          <w:spacing w:val="-5"/>
        </w:rPr>
      </w:pPr>
    </w:p>
    <w:p>
      <w:pPr>
        <w:pStyle w:val="a3"/>
        <w:wordWrap/>
        <w:jc w:val="center"/>
        <w:rPr>
          <w:rFonts w:ascii="HY헤드라인M" w:eastAsia="HY헤드라인M"/>
          <w:sz w:val="30"/>
          <w:shd w:val="clear" w:color="000000" w:fill="auto"/>
          <w:spacing w:val="-6"/>
        </w:rPr>
      </w:pPr>
      <w:r>
        <w:rPr>
          <w:rFonts w:ascii="HY헤드라인M" w:eastAsia="HY헤드라인M" w:hint="eastAsia"/>
          <w:b/>
          <w:w w:val="98"/>
          <w:sz w:val="50"/>
          <w:shd w:val="clear" w:color="000000" w:fill="auto"/>
          <w:spacing w:val="-5"/>
        </w:rPr>
        <w:t>2026. 8.</w:t>
      </w:r>
    </w:p>
    <w:p>
      <w:pPr>
        <w:pStyle w:val="a3"/>
        <w:wordWrap/>
        <w:jc w:val="center"/>
        <w:rPr>
          <w:sz w:val="30"/>
          <w:shd w:val="clear" w:color="000000" w:fill="auto"/>
          <w:spacing w:val="-6"/>
        </w:rPr>
      </w:pPr>
    </w:p>
    <w:p>
      <w:pPr>
        <w:pStyle w:val="a3"/>
        <w:wordWrap/>
        <w:jc w:val="center"/>
        <w:rPr>
          <w:sz w:val="30"/>
          <w:shd w:val="clear" w:color="000000" w:fill="auto"/>
          <w:spacing w:val="-6"/>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57" w:type="dxa"/>
          <w:left w:w="85" w:type="dxa"/>
          <w:bottom w:w="57" w:type="dxa"/>
          <w:right w:w="85" w:type="dxa"/>
        </w:tblCellMar>
      </w:tblPr>
      <w:tblGrid>
        <w:gridCol w:w="1624"/>
        <w:gridCol w:w="7952"/>
      </w:tblGrid>
      <w:tr>
        <w:trPr>
          <w:trHeight w:val="1126" w:hRule="atLeast"/>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pPr>
              <w:rPr>
                <w:rFonts w:asciiTheme="majorHAnsi" w:eastAsiaTheme="majorHAnsi" w:hAnsiTheme="majorHAnsi"/>
                <w:b/>
                <w:bCs/>
                <w:color w:val="0000FF"/>
              </w:rPr>
            </w:pPr>
            <w:r>
              <w:rPr>
                <w:rFonts w:asciiTheme="majorHAnsi" w:eastAsiaTheme="majorHAnsi" w:hAnsiTheme="majorHAnsi"/>
                <w:b/>
                <w:bCs/>
                <w:color w:val="0000FF"/>
              </w:rPr>
              <w:t xml:space="preserve"># 한이음 </w:t>
            </w:r>
            <w:r>
              <w:rPr>
                <w:rFonts w:asciiTheme="majorHAnsi" w:eastAsiaTheme="majorHAnsi" w:hAnsiTheme="majorHAnsi"/>
                <w:b/>
                <w:bCs/>
                <w:color w:val="0000FF"/>
              </w:rPr>
              <w:t>드림업</w:t>
            </w:r>
            <w:r>
              <w:rPr>
                <w:rFonts w:asciiTheme="majorHAnsi" w:eastAsiaTheme="majorHAnsi" w:hAnsiTheme="majorHAnsi"/>
                <w:b/>
                <w:bCs/>
                <w:color w:val="0000FF"/>
              </w:rPr>
              <w:t xml:space="preserve"> 사이트에 개설된 프로젝트명과 동일하게 기재</w:t>
            </w:r>
          </w:p>
          <w:p>
            <w:pPr>
              <w:rPr>
                <w:rFonts w:asciiTheme="majorHAnsi" w:eastAsiaTheme="majorHAnsi" w:hAnsiTheme="majorHAnsi"/>
                <w:b/>
                <w:bCs/>
                <w:color w:val="0000FF"/>
              </w:rPr>
            </w:pPr>
            <w:r>
              <w:rPr>
                <w:rFonts w:asciiTheme="majorHAnsi" w:eastAsiaTheme="majorHAnsi" w:hAnsiTheme="majorHAnsi"/>
                <w:b/>
                <w:bCs/>
                <w:color w:val="0000FF"/>
              </w:rPr>
              <w:t xml:space="preserve"> - 수행계획 </w:t>
            </w:r>
            <w:r>
              <w:rPr>
                <w:rFonts w:asciiTheme="majorHAnsi" w:eastAsiaTheme="majorHAnsi" w:hAnsiTheme="majorHAnsi"/>
                <w:b/>
                <w:bCs/>
                <w:color w:val="0000FF"/>
              </w:rPr>
              <w:t>변경시</w:t>
            </w:r>
            <w:r>
              <w:rPr>
                <w:rFonts w:asciiTheme="majorHAnsi" w:eastAsiaTheme="majorHAnsi" w:hAnsiTheme="majorHAnsi"/>
                <w:b/>
                <w:bCs/>
                <w:color w:val="0000FF"/>
              </w:rPr>
              <w:t>, 승인 확인 이후 작성</w:t>
            </w:r>
          </w:p>
        </w:tc>
      </w:tr>
    </w:tbl>
    <w:p>
      <w:pPr>
        <w:pStyle w:val="a3"/>
        <w:wordWrap/>
        <w:jc w:val="center"/>
      </w:pPr>
    </w:p>
    <w:p>
      <w:pPr>
        <w:pStyle w:val="a3"/>
        <w:wordWrap/>
        <w:jc w:val="center"/>
      </w:pPr>
    </w:p>
    <w:p>
      <w:pPr>
        <w:pStyle w:val="a3"/>
        <w:wordWrap/>
        <w:jc w:val="center"/>
      </w:pPr>
      <w:r>
        <w:rPr>
          <w:noProof/>
        </w:rPr>
        <w:drawing>
          <wp:inline distT="0" distB="0" distL="0" distR="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pPr>
        <w:pStyle w:val="a3"/>
        <w:wordWrap/>
        <w:jc w:val="center"/>
      </w:pPr>
    </w:p>
    <w:p>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638"/>
      </w:tblGrid>
      <w:tr>
        <w:trPr>
          <w:trHeight w:val="966" w:hRule="atLeast"/>
        </w:trPr>
        <w:tc>
          <w:tcPr>
            <w:tcW w:w="9638" w:type="dxa"/>
            <w:tcBorders>
              <w:top w:val="single" w:sz="2" w:space="0" w:color="000000"/>
              <w:left w:val="single" w:sz="2" w:space="0" w:color="000000"/>
              <w:bottom w:val="single" w:sz="2" w:space="0" w:color="000000"/>
              <w:right w:val="single" w:sz="2" w:space="0" w:color="000000"/>
            </w:tcBorders>
            <w:vAlign w:val="center"/>
          </w:tcPr>
          <w:p>
            <w:pPr>
              <w:pStyle w:val="a3"/>
              <w:wordWrap/>
              <w:jc w:val="center"/>
              <w:spacing w:line="252" w:lineRule="auto"/>
            </w:pPr>
            <w:r>
              <w:rPr>
                <w:rFonts w:ascii="HY견고딕" w:eastAsia="HY견고딕"/>
                <w:b/>
                <w:sz w:val="40"/>
                <w:shd w:val="clear" w:color="000000" w:fill="auto"/>
              </w:rPr>
              <w:t>요 약 본</w:t>
            </w:r>
          </w:p>
          <w:p>
            <w:pPr>
              <w:pStyle w:val="a3"/>
              <w:wordWrap/>
              <w:jc w:val="center"/>
              <w:spacing w:line="252" w:lineRule="auto"/>
            </w:pPr>
            <w:r>
              <w:rPr>
                <w:rFonts w:ascii="HY견고딕"/>
                <w:b/>
                <w:color w:val="0000FF"/>
                <w:shd w:val="clear" w:color="000000" w:fill="auto"/>
              </w:rPr>
              <w:t xml:space="preserve"> </w:t>
            </w:r>
            <w:r>
              <w:rPr>
                <w:rFonts w:ascii="맑은 고딕" w:eastAsia="맑은 고딕"/>
                <w:color w:val="0000FF"/>
                <w:shd w:val="clear" w:color="000000" w:fill="auto"/>
              </w:rPr>
              <w:t xml:space="preserve"># 필히 1장으로 작성, 글꼴 </w:t>
            </w:r>
            <w:r>
              <w:rPr>
                <w:rFonts w:ascii="맑은 고딕" w:eastAsia="맑은 고딕"/>
                <w:color w:val="0000FF"/>
                <w:shd w:val="clear" w:color="000000" w:fill="auto"/>
              </w:rPr>
              <w:t>맑은고딕</w:t>
            </w:r>
            <w:r>
              <w:rPr>
                <w:rFonts w:ascii="맑은 고딕" w:eastAsia="맑은 고딕"/>
                <w:color w:val="0000FF"/>
                <w:shd w:val="clear" w:color="000000" w:fill="auto"/>
              </w:rPr>
              <w:t xml:space="preserve">, 사이즈 10, </w:t>
            </w:r>
            <w:r>
              <w:rPr>
                <w:rFonts w:ascii="맑은 고딕" w:eastAsia="맑은 고딕"/>
                <w:color w:val="0000FF"/>
                <w:shd w:val="clear" w:color="000000" w:fill="auto"/>
              </w:rPr>
              <w:t>글자색</w:t>
            </w:r>
            <w:r>
              <w:rPr>
                <w:rFonts w:ascii="맑은 고딕" w:eastAsia="맑은 고딕"/>
                <w:color w:val="0000FF"/>
                <w:shd w:val="clear" w:color="000000" w:fill="auto"/>
              </w:rPr>
              <w:t xml:space="preserve"> 검정, </w:t>
            </w:r>
            <w:r>
              <w:rPr>
                <w:rFonts w:ascii="맑은 고딕" w:eastAsia="맑은 고딕"/>
                <w:color w:val="0000FF"/>
                <w:shd w:val="clear" w:color="000000" w:fill="auto"/>
              </w:rPr>
              <w:t>줄간격</w:t>
            </w:r>
            <w:r>
              <w:rPr>
                <w:rFonts w:ascii="맑은 고딕" w:eastAsia="맑은 고딕"/>
                <w:color w:val="0000FF"/>
                <w:shd w:val="clear" w:color="000000" w:fill="auto"/>
              </w:rPr>
              <w:t xml:space="preserve"> 160, 판넬/책자 등 활용 예정</w:t>
            </w:r>
          </w:p>
        </w:tc>
      </w:tr>
    </w:tbl>
    <w:p>
      <w:pPr>
        <w:pStyle w:val="a3"/>
        <w:wordWrap/>
        <w:jc w:val="center"/>
        <w:spacing w:line="348" w:lineRule="auto"/>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1542"/>
        <w:gridCol w:w="2024"/>
        <w:gridCol w:w="2024"/>
        <w:gridCol w:w="2024"/>
        <w:gridCol w:w="2025"/>
      </w:tblGrid>
      <w:tr>
        <w:trPr>
          <w:cantSplit/>
          <w:trHeight w:val="465" w:hRule="atLeast"/>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 정보</w:t>
            </w:r>
          </w:p>
        </w:tc>
      </w:tr>
      <w:tr>
        <w:trPr>
          <w:cantSplit/>
          <w:trHeight w:val="573"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xml:space="preserve"># 한이음 </w:t>
            </w:r>
            <w:r>
              <w:rPr>
                <w:rFonts w:asciiTheme="majorHAnsi" w:eastAsiaTheme="majorHAnsi" w:hAnsiTheme="majorHAnsi"/>
              </w:rPr>
              <w:t>드림업</w:t>
            </w:r>
            <w:r>
              <w:rPr>
                <w:rFonts w:asciiTheme="majorHAnsi" w:eastAsiaTheme="majorHAnsi" w:hAnsiTheme="majorHAnsi"/>
              </w:rPr>
              <w:t xml:space="preserve"> 사이트에 개설된 프로젝트명과 동일하게 기재</w:t>
            </w:r>
          </w:p>
          <w:p>
            <w:pPr>
              <w:jc w:val="both"/>
              <w:rPr>
                <w:rFonts w:asciiTheme="majorHAnsi" w:eastAsiaTheme="majorHAnsi" w:hAnsiTheme="majorHAnsi"/>
              </w:rPr>
            </w:pPr>
            <w:r>
              <w:rPr>
                <w:rFonts w:asciiTheme="majorHAnsi" w:eastAsiaTheme="majorHAnsi" w:hAnsiTheme="majorHAnsi"/>
              </w:rPr>
              <w:t xml:space="preserve">- 수행계획 </w:t>
            </w:r>
            <w:r>
              <w:rPr>
                <w:rFonts w:asciiTheme="majorHAnsi" w:eastAsiaTheme="majorHAnsi" w:hAnsiTheme="majorHAnsi"/>
              </w:rPr>
              <w:t>변경시</w:t>
            </w:r>
            <w:r>
              <w:rPr>
                <w:rFonts w:asciiTheme="majorHAnsi" w:eastAsiaTheme="majorHAnsi" w:hAnsiTheme="majorHAnsi"/>
              </w:rPr>
              <w:t>, 승인 확인 이후 작성</w:t>
            </w:r>
          </w:p>
        </w:tc>
      </w:tr>
      <w:tr>
        <w:trPr>
          <w:cantSplit/>
          <w:trHeight w:val="426" w:hRule="atLeast"/>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금융/</w:t>
            </w:r>
            <w:r>
              <w:rPr>
                <w:rFonts w:asciiTheme="majorHAnsi" w:eastAsiaTheme="majorHAnsi" w:hAnsiTheme="majorHAnsi"/>
              </w:rPr>
              <w:t>핀테크</w:t>
            </w:r>
          </w:p>
        </w:tc>
      </w:tr>
      <w:tr>
        <w:trPr>
          <w:cantSplit/>
          <w:trHeight w:val="426" w:hRule="atLeast"/>
        </w:trPr>
        <w:tc>
          <w:tcPr>
            <w:tcW w:w="1542" w:type="dxa"/>
            <w:vMerge w:val="continue"/>
            <w:tcBorders>
              <w:top w:val="single" w:sz="2" w:space="0" w:color="000000"/>
              <w:left w:val="single" w:sz="2" w:space="0" w:color="000000"/>
              <w:bottom w:val="single" w:sz="3" w:space="0" w:color="000000"/>
              <w:right w:val="single" w:sz="2" w:space="0" w:color="000000"/>
            </w:tcBorders>
          </w:tcPr>
          <w:p>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엔터테인먼트</w:t>
            </w:r>
          </w:p>
        </w:tc>
      </w:tr>
      <w:tr>
        <w:trPr>
          <w:cantSplit/>
          <w:trHeight w:val="20" w:hRule="atLeast"/>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pPr>
              <w:jc w:val="both"/>
              <w:rPr>
                <w:rFonts w:asciiTheme="majorHAnsi" w:eastAsiaTheme="majorHAnsi" w:hAnsiTheme="majorHAnsi"/>
              </w:rPr>
            </w:pPr>
            <w:r>
              <w:rPr>
                <w:rFonts w:asciiTheme="majorHAnsi" w:eastAsiaTheme="majorHAnsi" w:hAnsiTheme="majorHAnsi"/>
              </w:rPr>
              <w:t>□ 방송, 콘텐츠</w:t>
            </w:r>
          </w:p>
        </w:tc>
      </w:tr>
      <w:tr>
        <w:trPr>
          <w:cantSplit/>
          <w:trHeight w:val="20" w:hRule="atLeast"/>
        </w:trPr>
        <w:tc>
          <w:tcPr>
            <w:tcW w:w="1542"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pPr>
              <w:jc w:val="both"/>
              <w:rPr>
                <w:rFonts w:asciiTheme="majorHAnsi" w:eastAsiaTheme="majorHAnsi" w:hAnsiTheme="majorHAnsi"/>
              </w:rPr>
            </w:pPr>
          </w:p>
        </w:tc>
      </w:tr>
      <w:tr>
        <w:trPr>
          <w:cantSplit/>
          <w:trHeight w:val="820" w:hRule="atLeast"/>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rPr>
            </w:pPr>
            <w:r>
              <w:rPr>
                <w:rFonts w:asciiTheme="majorHAnsi" w:eastAsiaTheme="majorHAnsi" w:hAnsiTheme="majorHAnsi"/>
              </w:rPr>
              <w:t xml:space="preserve">□ 논문게재 및 포스터 </w:t>
            </w:r>
            <w:r>
              <w:rPr>
                <w:rFonts w:asciiTheme="majorHAnsi" w:eastAsiaTheme="majorHAnsi" w:hAnsiTheme="majorHAnsi"/>
              </w:rPr>
              <w:t>발표  □</w:t>
            </w:r>
            <w:r>
              <w:rPr>
                <w:rFonts w:asciiTheme="majorHAnsi" w:eastAsiaTheme="majorHAnsi" w:hAnsiTheme="majorHAnsi"/>
              </w:rPr>
              <w:t xml:space="preserve"> </w:t>
            </w:r>
            <w:r>
              <w:rPr>
                <w:rFonts w:asciiTheme="majorHAnsi" w:eastAsiaTheme="majorHAnsi" w:hAnsiTheme="majorHAnsi"/>
              </w:rPr>
              <w:t>앱등록</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프로그램등록  □</w:t>
            </w:r>
            <w:r>
              <w:rPr>
                <w:rFonts w:asciiTheme="majorHAnsi" w:eastAsiaTheme="majorHAnsi" w:hAnsiTheme="majorHAnsi"/>
              </w:rPr>
              <w:t xml:space="preserve"> </w:t>
            </w:r>
            <w:r>
              <w:rPr>
                <w:rFonts w:asciiTheme="majorHAnsi" w:eastAsiaTheme="majorHAnsi" w:hAnsiTheme="majorHAnsi"/>
              </w:rPr>
              <w:t>특허  □</w:t>
            </w:r>
            <w:r>
              <w:rPr>
                <w:rFonts w:asciiTheme="majorHAnsi" w:eastAsiaTheme="majorHAnsi" w:hAnsiTheme="majorHAnsi"/>
              </w:rPr>
              <w:t xml:space="preserve"> 기술이전</w:t>
            </w:r>
          </w:p>
          <w:p>
            <w:pPr>
              <w:jc w:val="both"/>
              <w:rPr>
                <w:rFonts w:asciiTheme="majorHAnsi" w:eastAsiaTheme="majorHAnsi" w:hAnsiTheme="majorHAnsi"/>
              </w:rPr>
            </w:pPr>
            <w:r>
              <w:rPr>
                <w:rFonts w:asciiTheme="majorHAnsi" w:eastAsiaTheme="majorHAnsi" w:hAnsiTheme="majorHAnsi"/>
              </w:rPr>
              <w:t xml:space="preserve">□ </w:t>
            </w:r>
            <w:r>
              <w:rPr>
                <w:rFonts w:asciiTheme="majorHAnsi" w:eastAsiaTheme="majorHAnsi" w:hAnsiTheme="majorHAnsi"/>
              </w:rPr>
              <w:t>실용화  □</w:t>
            </w:r>
            <w:r>
              <w:rPr>
                <w:rFonts w:asciiTheme="majorHAnsi" w:eastAsiaTheme="majorHAnsi" w:hAnsiTheme="majorHAnsi"/>
              </w:rPr>
              <w:t xml:space="preserve"> 공모전(공모전명</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 xml:space="preserve">□ </w:t>
            </w:r>
            <w:r>
              <w:rPr>
                <w:rFonts w:asciiTheme="majorHAnsi" w:eastAsiaTheme="majorHAnsi" w:hAnsiTheme="majorHAnsi"/>
              </w:rPr>
              <w:t xml:space="preserve">기타(  </w:t>
            </w:r>
            <w:r>
              <w:rPr>
                <w:rFonts w:asciiTheme="majorHAnsi" w:eastAsiaTheme="majorHAnsi" w:hAnsiTheme="majorHAnsi"/>
              </w:rPr>
              <w:t xml:space="preserve">        )</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개발 배경</w:t>
            </w:r>
          </w:p>
          <w:p>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 xml:space="preserve">프로젝트 </w:t>
            </w:r>
            <w:r>
              <w:rPr>
                <w:rFonts w:asciiTheme="majorHAnsi" w:eastAsiaTheme="majorHAnsi" w:hAnsiTheme="majorHAnsi"/>
                <w:b/>
                <w:bCs/>
              </w:rPr>
              <w:t>특</w:t>
            </w:r>
            <w:r>
              <w:rPr>
                <w:rFonts w:asciiTheme="majorHAnsi" w:eastAsiaTheme="majorHAnsi" w:hAnsiTheme="majorHAnsi"/>
                <w:b/>
                <w:bCs/>
              </w:rPr>
              <w:t>·장점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기대효과 및</w:t>
            </w:r>
          </w:p>
          <w:p>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pPr>
        <w:pStyle w:val="a3"/>
        <w:wordWrap/>
        <w:jc w:val="center"/>
        <w:spacing w:line="348" w:lineRule="auto"/>
      </w:pPr>
    </w:p>
    <w:p>
      <w:pPr>
        <w:rPr>
          <w:lang/>
          <w:rFonts w:ascii="함초롬바탕" w:eastAsia="함초롬바탕"/>
          <w:kern w:val="2"/>
          <w:shd w:val="clear" w:color="999999" w:fill="auto"/>
          <w:rtl w:val="off"/>
        </w:rPr>
      </w:pPr>
      <w:r>
        <w:br w:type="page"/>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 xml:space="preserve">큰그림 . -&gt; 심사위원에게 우리 아이템이 어떤 것이다 한문장으로 머리에 넣고자합니다. </w:t>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 Reaction은 계획이 무너진 후 다시 시작하는 것을 돕는 AI 실행 코치입니다.</w:t>
      </w:r>
    </w:p>
    <w:p>
      <w:pPr>
        <w:rPr>
          <w:lang w:eastAsia="ko-KR"/>
          <w:rFonts w:ascii="함초롬바탕" w:eastAsia="함초롬바탕" w:hint="eastAsia"/>
          <w:kern w:val="2"/>
          <w:shd w:val="clear" w:color="999999" w:fill="auto"/>
          <w:rtl w:val="off"/>
        </w:rPr>
      </w:pP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drawing>
          <wp:inline distT="0" distB="0" distL="180" distR="180">
            <wp:extent cx="5873185" cy="7150230"/>
            <wp:effectExtent l="0" t="0" r="0" b="0"/>
            <wp:docPr id="10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제출물</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루프와의 관계</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장(章)별 한 줄 서사</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개발보고서</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이야기</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 xml:space="preserve">Ⅰ "세상은 P1(계획)에만 투자해왔다 — P3·P4가 비어 있다" → Ⅱ "우리는 루프 전체를 구현했다" → 루프가 </w:t>
      </w:r>
      <w:r>
        <w:rPr>
          <w:lang w:eastAsia="ko-KR"/>
          <w:rFonts w:ascii="함초롬바탕" w:eastAsia="함초롬바탕"/>
          <w:kern w:val="2"/>
          <w:shd w:val="clear" w:color="999999" w:fill="auto"/>
          <w:rtl w:val="off"/>
        </w:rPr>
        <w:t>시작되면</w:t>
      </w:r>
      <w:r>
        <w:rPr>
          <w:lang/>
          <w:rFonts w:ascii="함초롬바탕" w:eastAsia="함초롬바탕"/>
          <w:kern w:val="2"/>
          <w:shd w:val="clear" w:color="999999" w:fill="auto"/>
          <w:rtl w:val="off"/>
        </w:rPr>
        <w:t xml:space="preserve"> </w:t>
      </w:r>
      <w:r>
        <w:rPr>
          <w:lang w:eastAsia="ko-KR"/>
          <w:rFonts w:ascii="함초롬바탕" w:eastAsia="함초롬바탕"/>
          <w:kern w:val="2"/>
          <w:shd w:val="clear" w:color="999999" w:fill="auto"/>
          <w:rtl w:val="off"/>
        </w:rPr>
        <w:t>실패</w:t>
      </w:r>
      <w:r>
        <w:rPr>
          <w:lang/>
          <w:rFonts w:ascii="함초롬바탕" w:eastAsia="함초롬바탕"/>
          <w:kern w:val="2"/>
          <w:shd w:val="clear" w:color="999999" w:fill="auto"/>
          <w:rtl w:val="off"/>
        </w:rPr>
        <w:t>가 데이터가 되고, 데이터가 성장이 된다"</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제작설계서</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설계도면</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w:t>
      </w:r>
      <w:r>
        <w:rPr>
          <w:lang/>
          <w:rFonts w:ascii="함초롬바탕" w:eastAsia="함초롬바탕"/>
          <w:kern w:val="2"/>
          <w:shd w:val="clear" w:color="999999" w:fill="auto"/>
          <w:rtl w:val="off"/>
        </w:rPr>
        <w:t>한눈에 보기' 슬라이드에 루프 다이어그램을 놓고, 이후 모든 산출물을 "루프의 어느 부분을 공학적으로 그린 도면인가"로 소개. 위 매핑 표의 오른쪽 열이 그 배치다</w:t>
      </w:r>
    </w:p>
    <w:p>
      <w:pPr>
        <w:rPr>
          <w:lang/>
          <w:rFonts w:ascii="함초롬바탕" w:eastAsia="함초롬바탕"/>
          <w:kern w:val="2"/>
          <w:shd w:val="clear" w:color="999999" w:fill="auto"/>
          <w:rtl w:val="off"/>
        </w:rPr>
      </w:pPr>
      <w:r>
        <w:rPr>
          <w:lang/>
          <w:rFonts w:ascii="함초롬바탕" w:eastAsia="함초롬바탕"/>
          <w:kern w:val="2"/>
          <w:shd w:val="clear" w:color="999999" w:fill="auto"/>
          <w:rtl w:val="off"/>
        </w:rPr>
        <w:t>시연 동영상</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루프의 실연</w:t>
      </w:r>
      <w:r>
        <w:rPr>
          <w:lang/>
          <w:rFonts w:ascii="함초롬바탕" w:eastAsia="함초롬바탕"/>
          <w:kern w:val="2"/>
          <w:shd w:val="clear" w:color="999999" w:fill="auto"/>
          <w:rtl w:val="off"/>
        </w:rPr>
        <w:tab/>
      </w:r>
      <w:r>
        <w:rPr>
          <w:lang/>
          <w:rFonts w:ascii="함초롬바탕" w:eastAsia="함초롬바탕"/>
          <w:kern w:val="2"/>
          <w:shd w:val="clear" w:color="999999" w:fill="auto"/>
          <w:rtl w:val="off"/>
        </w:rPr>
        <w:t>시연 3컷이 곧 P1(계획 생성) → P3(실패 태깅) → P4(회복·재계획). 오프닝·클로징에 루프 다이어그램 한 컷</w:t>
      </w:r>
    </w:p>
    <w:p>
      <w:pPr>
        <w:rPr>
          <w:lang/>
          <w:rFonts w:ascii="함초롬바탕" w:eastAsia="함초롬바탕"/>
          <w:kern w:val="2"/>
          <w:shd w:val="clear" w:color="999999" w:fill="auto"/>
          <w:rtl w:val="off"/>
        </w:rPr>
      </w:pP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우리 아이템의 핵심은 결국 실패 이후를 어떻게 해결하는지가 주요합니다.</w:t>
      </w:r>
    </w:p>
    <w:p>
      <w:pPr>
        <w:rPr>
          <w:lang w:eastAsia="ko-KR"/>
          <w:rFonts w:ascii="함초롬바탕" w:eastAsia="함초롬바탕" w:hint="eastAsia"/>
          <w:kern w:val="2"/>
          <w:shd w:val="clear" w:color="999999" w:fill="auto"/>
          <w:rtl w:val="off"/>
        </w:rPr>
      </w:pPr>
      <w:r>
        <w:rPr>
          <w:lang w:eastAsia="ko-KR"/>
          <w:rFonts w:ascii="함초롬바탕" w:eastAsia="함초롬바탕"/>
          <w:kern w:val="2"/>
          <w:shd w:val="clear" w:color="999999" w:fill="auto"/>
          <w:rtl w:val="off"/>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pPr>
        <w:rPr>
          <w:lang/>
          <w:rFonts w:ascii="함초롬바탕" w:eastAsia="함초롬바탕"/>
          <w:kern w:val="2"/>
          <w:shd w:val="clear" w:color="999999" w:fill="auto"/>
          <w:rtl w:val="off"/>
        </w:rPr>
      </w:pPr>
      <w:r>
        <w:rPr>
          <w:lang w:eastAsia="ko-KR"/>
          <w:rFonts w:ascii="함초롬바탕" w:eastAsia="함초롬바탕"/>
          <w:kern w:val="2"/>
          <w:shd w:val="clear" w:color="999999" w:fill="auto"/>
          <w:rtl w:val="off"/>
        </w:rPr>
        <w:t>특히 AI에서는 evalutation이 중요합니다.</w:t>
      </w:r>
    </w:p>
    <w:p>
      <w:pPr>
        <w:rPr>
          <w:lang w:eastAsia="ko-KR"/>
          <w:rFonts w:ascii="함초롬바탕" w:eastAsia="함초롬바탕" w:hint="eastAsia"/>
          <w:kern w:val="2"/>
          <w:shd w:val="clear" w:color="999999" w:fill="auto"/>
          <w:rtl w:val="off"/>
        </w:rPr>
      </w:pPr>
    </w:p>
    <w:p>
      <w:pPr>
        <w:rPr/>
      </w:pPr>
      <w:r>
        <w:rPr>
          <w:lang w:eastAsia="ko-KR"/>
          <w:rFonts w:ascii="함초롬바탕" w:eastAsia="함초롬바탕"/>
          <w:kern w:val="2"/>
          <w:shd w:val="clear" w:color="999999" w:fill="auto"/>
          <w:rtl w:val="off"/>
        </w:rPr>
        <w:t>아래는 보고서에 대해서 파트별로 분배한 내용입니다. 참고해주세요</w:t>
      </w:r>
      <w:r>
        <w:br/>
      </w:r>
    </w:p>
    <w:p>
      <w:pPr>
        <w:rPr>
          <w:lang/>
          <w:rFonts w:ascii="함초롬바탕" w:eastAsia="함초롬바탕"/>
          <w:kern w:val="2"/>
          <w:shd w:val="clear" w:color="999999" w:fill="auto"/>
          <w:rtl w:val="off"/>
        </w:rPr>
      </w:pPr>
      <w:r>
        <w:rPr>
          <w:lang w:eastAsia="ko-KR"/>
          <w:rFonts w:ascii="함초롬바탕" w:eastAsia="함초롬바탕"/>
          <w:kern w:val="2"/>
          <w:shd w:val="clear" w:color="999999" w:fill="auto"/>
          <w:rtl w:val="off"/>
        </w:rPr>
        <w:t>참고로 시각자료 담당은 준혁이형이 담당해주셔서 format이나 디자인을 정해주시면 그걸 따르는 형태로하는게 어떤가 싶습니다.</w:t>
      </w: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lang/>
          <w:rFonts w:ascii="함초롬바탕" w:eastAsia="함초롬바탕"/>
          <w:kern w:val="2"/>
          <w:shd w:val="clear" w:color="999999" w:fill="auto"/>
          <w:rtl w:val="off"/>
        </w:rPr>
      </w:pPr>
    </w:p>
    <w:p>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581"/>
      </w:tblGrid>
      <w:tr>
        <w:trPr>
          <w:trHeight w:val="739" w:hRule="atLeast"/>
        </w:trPr>
        <w:tc>
          <w:tcPr>
            <w:tcW w:w="9581" w:type="dxa"/>
            <w:tcBorders>
              <w:top w:val="single" w:sz="3" w:space="0" w:color="000000"/>
              <w:left w:val="single" w:sz="3" w:space="0" w:color="000000"/>
              <w:bottom w:val="single" w:sz="3" w:space="0" w:color="000000"/>
              <w:right w:val="single" w:sz="3" w:space="0" w:color="000000"/>
            </w:tcBorders>
            <w:vAlign w:val="center"/>
          </w:tcPr>
          <w:p>
            <w:pPr>
              <w:pStyle w:val="a3"/>
              <w:wordWrap/>
              <w:jc w:val="center"/>
              <w:spacing w:line="276" w:lineRule="auto"/>
            </w:pPr>
            <w:r>
              <w:rPr>
                <w:rFonts w:ascii="HY견고딕" w:eastAsia="HY견고딕"/>
                <w:b/>
                <w:sz w:val="40"/>
                <w:shd w:val="clear" w:color="000000" w:fill="auto"/>
              </w:rPr>
              <w:t xml:space="preserve">본    문 </w:t>
            </w:r>
          </w:p>
          <w:p>
            <w:pPr>
              <w:pStyle w:val="a3"/>
              <w:wordWrap/>
              <w:jc w:val="center"/>
              <w:spacing w:line="276" w:lineRule="auto"/>
            </w:pPr>
            <w:r>
              <w:rPr>
                <w:rFonts w:ascii="맑은 고딕" w:eastAsia="맑은 고딕"/>
                <w:color w:val="0000FF"/>
                <w:shd w:val="clear" w:color="000000" w:fill="auto"/>
              </w:rPr>
              <w:t># 본문 제목은 임의로 수정하거나 삭제할 수 없음</w:t>
            </w:r>
          </w:p>
        </w:tc>
      </w:tr>
    </w:tbl>
    <w:p>
      <w:pPr>
        <w:pStyle w:val="a3"/>
        <w:wordWrap/>
        <w:jc w:val="left"/>
        <w:rPr>
          <w:rFonts w:ascii="맑은 고딕" w:eastAsia="맑은 고딕"/>
          <w:color w:val="FF0000"/>
          <w:shd w:val="clear" w:color="000000" w:fill="auto"/>
        </w:rPr>
      </w:pPr>
    </w:p>
    <w:p>
      <w:pPr>
        <w:pStyle w:val="ad"/>
        <w:wordWrap/>
        <w:jc w:val="left"/>
      </w:pPr>
      <w:r>
        <w:rPr>
          <w:sz w:val="30"/>
        </w:rPr>
        <w:t xml:space="preserve">I. 프로젝트 개요 </w:t>
      </w:r>
      <w:r>
        <w:rPr>
          <w:rFonts w:ascii="맑은 고딕" w:eastAsia="맑은 고딕"/>
          <w:color w:val="0000FF"/>
          <w:sz w:val="20"/>
        </w:rPr>
        <w:t># 프로젝트개요는 2장 이내로 작성</w:t>
      </w:r>
      <w:r>
        <w:rPr>
          <w:lang w:eastAsia="ko-KR"/>
          <w:rFonts w:ascii="맑은 고딕" w:eastAsia="맑은 고딕"/>
          <w:color w:val="0000FF"/>
          <w:sz w:val="20"/>
          <w:rtl w:val="off"/>
        </w:rPr>
        <w:t xml:space="preserve">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기획력 (필요성, 차별성)</w:t>
            </w:r>
          </w:p>
        </w:tc>
      </w:tr>
    </w:tbl>
    <w:p>
      <w:pPr>
        <w:pStyle w:val="af1"/>
        <w:ind w:left="0"/>
        <w:wordWrap/>
        <w:snapToGrid w:val="0"/>
        <w:jc w:val="left"/>
        <w:spacing w:line="384" w:lineRule="auto"/>
        <w:rPr>
          <w:rFonts w:eastAsiaTheme="minorEastAsia"/>
          <w:sz w:val="12"/>
          <w:szCs w:val="12"/>
        </w:rPr>
      </w:pPr>
    </w:p>
    <w:p>
      <w:pPr>
        <w:pStyle w:val="af1"/>
        <w:ind w:left="0"/>
        <w:wordWrap/>
        <w:snapToGrid w:val="0"/>
        <w:jc w:val="left"/>
        <w:spacing w:line="384" w:lineRule="auto"/>
      </w:pPr>
      <w:r>
        <w:rPr>
          <w:sz w:val="28"/>
        </w:rPr>
        <w:t xml:space="preserve"> 1. 프로젝트 소개</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383"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pPr>
        <w:pStyle w:val="a3"/>
        <w:wordWrap/>
        <w:jc w:val="left"/>
        <w:rPr>
          <w:rFonts w:ascii="휴먼명조" w:eastAsia="휴먼명조"/>
          <w:color w:val="FF0000"/>
          <w:shd w:val="clear" w:color="000000" w:fill="auto"/>
        </w:rPr>
      </w:pPr>
    </w:p>
    <w:p>
      <w:pPr>
        <w:pStyle w:val="ae"/>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2. 개발 배경 및 필요성 </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프로젝트 제작 동기 및 목적 작성</w:t>
            </w:r>
          </w:p>
        </w:tc>
      </w:tr>
    </w:tbl>
    <w:p>
      <w:pPr>
        <w:pStyle w:val="a3"/>
        <w:wordWrap/>
        <w:jc w:val="left"/>
      </w:pPr>
    </w:p>
    <w:p>
      <w:pPr>
        <w:pStyle w:val="ae"/>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3. 프로젝트 </w:t>
      </w:r>
      <w:r>
        <w:rPr>
          <w:sz w:val="28"/>
        </w:rPr>
        <w:t>특</w:t>
      </w:r>
      <w:r>
        <w:rPr>
          <w:sz w:val="28"/>
        </w:rPr>
        <w:t>·</w:t>
      </w:r>
      <w:r>
        <w:rPr>
          <w:sz w:val="28"/>
        </w:rPr>
        <w:t>장점</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1530"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pPr>
              <w:pStyle w:val="a3"/>
              <w:spacing w:line="240" w:lineRule="auto"/>
            </w:pPr>
            <w:r>
              <w:rPr>
                <w:rFonts w:ascii="맑은 고딕"/>
                <w:color w:val="0000FF"/>
                <w:shd w:val="clear" w:color="000000" w:fill="auto"/>
              </w:rPr>
              <w:t xml:space="preserve"> - </w:t>
            </w:r>
            <w:r>
              <w:rPr>
                <w:rFonts w:ascii="맑은 고딕" w:eastAsia="맑은 고딕"/>
                <w:color w:val="0000FF"/>
                <w:shd w:val="clear" w:color="000000" w:fill="auto"/>
                <w:spacing w:val="-10"/>
              </w:rPr>
              <w:t>유사 프로젝트가 있는 경우 그 내용 및 유사 프로젝트와 비교하여 본 프로젝트의 특이점 및 차별성 작성</w:t>
            </w:r>
          </w:p>
          <w:p>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pPr>
        <w:pStyle w:val="a3"/>
        <w:wordWrap/>
        <w:jc w:val="left"/>
      </w:pPr>
    </w:p>
    <w:p>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기술력 (</w:t>
            </w:r>
            <w:r>
              <w:rPr>
                <w:rFonts w:asciiTheme="majorHAnsi" w:eastAsiaTheme="majorHAnsi" w:hAnsiTheme="majorHAnsi"/>
                <w:b/>
                <w:bCs/>
                <w:sz w:val="24"/>
                <w:szCs w:val="32"/>
              </w:rPr>
              <w:t>기능구체성</w:t>
            </w:r>
            <w:r>
              <w:rPr>
                <w:rFonts w:asciiTheme="majorHAnsi" w:eastAsiaTheme="majorHAnsi" w:hAnsiTheme="majorHAnsi"/>
                <w:b/>
                <w:bCs/>
                <w:sz w:val="24"/>
                <w:szCs w:val="32"/>
              </w:rPr>
              <w:t>, 난이도, 완성도)</w:t>
            </w:r>
          </w:p>
        </w:tc>
      </w:tr>
    </w:tbl>
    <w:p>
      <w:pPr>
        <w:pStyle w:val="ad"/>
        <w:wordWrap/>
        <w:jc w:val="left"/>
        <w:rPr>
          <w:sz w:val="12"/>
          <w:szCs w:val="20"/>
        </w:rPr>
      </w:pPr>
    </w:p>
    <w:p>
      <w:pPr>
        <w:pStyle w:val="af1"/>
        <w:ind w:left="0"/>
        <w:wordWrap/>
        <w:snapToGrid w:val="0"/>
        <w:jc w:val="left"/>
        <w:spacing w:line="384" w:lineRule="auto"/>
      </w:pPr>
      <w:r>
        <w:rPr>
          <w:sz w:val="28"/>
        </w:rPr>
        <w:t xml:space="preserve"> 1. 프로젝트 구성도 </w:t>
      </w:r>
      <w:r>
        <w:rPr>
          <w:lang w:eastAsia="ko-KR"/>
          <w:sz w:val="28"/>
          <w:rtl w:val="off"/>
        </w:rPr>
        <w:t>(임형준)</w:t>
      </w:r>
    </w:p>
    <w:p>
      <w:pPr>
        <w:pStyle w:val="ae"/>
        <w:wordWrap/>
        <w:jc w:val="left"/>
      </w:pPr>
      <w:r>
        <w:rPr>
          <w:rFonts w:ascii="휴먼명조"/>
          <w:sz w:val="24"/>
          <w:shd w:val="clear" w:color="000000" w:fill="auto"/>
        </w:rPr>
        <w:t xml:space="preserve">   1)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tcFitText/>
            <w:vAlign w:val="center"/>
          </w:tcPr>
          <w:p>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w w:val="97"/>
                <w:shd w:val="clear" w:color="000000" w:fill="auto"/>
                <w:spacing w:val="63"/>
              </w:rPr>
              <w:t>)</w:t>
            </w:r>
          </w:p>
        </w:tc>
      </w:tr>
    </w:tbl>
    <w:p>
      <w:pPr>
        <w:pStyle w:val="a3"/>
        <w:wordWrap/>
        <w:jc w:val="left"/>
      </w:pPr>
    </w:p>
    <w:p>
      <w:pPr>
        <w:pStyle w:val="a3"/>
        <w:wordWrap/>
        <w:jc w:val="left"/>
        <w:rPr>
          <w:rFonts w:ascii="휴먼명조" w:eastAsia="휴먼명조"/>
          <w:color w:val="008000"/>
          <w:sz w:val="24"/>
          <w:shd w:val="clear" w:color="000000" w:fill="auto"/>
        </w:rPr>
      </w:pPr>
    </w:p>
    <w:p>
      <w:pPr>
        <w:pStyle w:val="a3"/>
        <w:wordWrap/>
        <w:jc w:val="left"/>
        <w:rPr>
          <w:rFonts w:ascii="휴먼명조" w:eastAsia="휴먼명조"/>
          <w:color w:val="008000"/>
          <w:sz w:val="24"/>
          <w:shd w:val="clear" w:color="000000" w:fill="auto"/>
        </w:rPr>
      </w:pPr>
    </w:p>
    <w:p>
      <w:pPr>
        <w:pStyle w:val="a3"/>
        <w:wordWrap/>
        <w:jc w:val="left"/>
        <w:rPr>
          <w:rFonts w:ascii="휴먼명조" w:eastAsia="휴먼명조"/>
          <w:color w:val="008000"/>
          <w:sz w:val="24"/>
          <w:shd w:val="clear" w:color="000000" w:fill="auto"/>
        </w:rPr>
      </w:pPr>
    </w:p>
    <w:p>
      <w:pPr>
        <w:pStyle w:val="af1"/>
        <w:ind w:left="0"/>
        <w:wordWrap/>
        <w:snapToGrid w:val="0"/>
        <w:jc w:val="left"/>
        <w:spacing w:line="384" w:lineRule="auto"/>
      </w:pPr>
      <w:r>
        <w:rPr>
          <w:sz w:val="28"/>
        </w:rPr>
        <w:t xml:space="preserve"> 2. 프로젝트 기능 </w:t>
      </w:r>
      <w:r>
        <w:rPr>
          <w:lang w:eastAsia="ko-KR"/>
          <w:sz w:val="28"/>
          <w:rtl w:val="off"/>
        </w:rPr>
        <w:t>(장준혁)</w:t>
      </w:r>
    </w:p>
    <w:p>
      <w:pPr>
        <w:pStyle w:val="ae"/>
        <w:wordWrap/>
        <w:jc w:val="left"/>
        <w:rPr>
          <w:rFonts w:ascii="휴먼명조" w:eastAsia="휴먼명조"/>
          <w:sz w:val="16"/>
          <w:shd w:val="clear" w:color="000000" w:fill="auto"/>
        </w:rPr>
      </w:pPr>
    </w:p>
    <w:p>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910"/>
        <w:gridCol w:w="2947"/>
        <w:gridCol w:w="3909"/>
        <w:gridCol w:w="1815"/>
      </w:tblGrid>
      <w:tr>
        <w:trPr>
          <w:tblHeader/>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현재진척도(%)</w:t>
            </w:r>
          </w:p>
        </w:tc>
      </w:tr>
      <w:tr>
        <w:trPr>
          <w:cantSplit/>
        </w:trPr>
        <w:tc>
          <w:tcPr>
            <w:tcW w:w="910" w:type="dxa"/>
            <w:tcBorders>
              <w:top w:val="single" w:sz="3" w:space="0" w:color="000000"/>
              <w:left w:val="single" w:sz="3" w:space="0" w:color="000000"/>
              <w:bottom w:val="single" w:sz="3" w:space="0" w:color="000000"/>
              <w:right w:val="single" w:sz="3" w:space="0" w:color="000000"/>
            </w:tcBorders>
            <w:vAlign w:val="center"/>
            <w:shd w:fill="F4EEE2"/>
            <w:vMerge w:val="restart"/>
          </w:tcPr>
          <w:p>
            <w:pPr>
              <w:spacing w:before="0" w:after="0"/>
              <w:jc w:val="center"/>
            </w:pPr>
            <w:r/>
            <w:r>
              <w:rPr>
                <w:rFonts w:ascii="맑은 고딕" w:hAnsi="맑은 고딕" w:eastAsia="맑은 고딕"/>
                <w:b/>
                <w:sz w:val="17"/>
              </w:rPr>
              <w:t>S/W</w:t>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목표 명료화·분류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6"/>
              </w:rPr>
              <w:t>대화형 인터뷰로 목표·가용 시간·선호를 수집하고 집중·유지·보류 분류와 마일스톤 확인으로 연결한다. 화면·API 연동은 완료했으며 예외 처리와 통합 테스트를 보완 중이다. 완성 가능시점: 10/30</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8"/>
              </w:rPr>
              <w:t>95%</w:t>
            </w:r>
          </w:p>
        </w:tc>
      </w:tr>
      <w:tr>
        <w:trPr>
          <w:cantSplit/>
        </w:trPr>
        <w:tc>
          <w:tcPr>
            <w:tcW w:w="910" w:type="dxa"/>
            <w:tcBorders>
              <w:top w:val="single" w:sz="3" w:space="0" w:color="000000"/>
              <w:left w:val="single" w:sz="3" w:space="0" w:color="000000"/>
              <w:bottom w:val="single" w:sz="3" w:space="0" w:color="000000"/>
              <w:right w:val="single" w:sz="3" w:space="0" w:color="000000"/>
            </w:tcBorders>
            <w:vAlign w:val="center"/>
            <w:vMerge/>
          </w:tcPr>
          <w:p>
            <w:pPr>
              <w:spacing w:before="0" w:after="0"/>
              <w:jc w:val="center"/>
            </w:pPr>
            <w:r/>
            <w:r>
              <w:rPr>
                <w:rFonts w:ascii="맑은 고딕" w:hAnsi="맑은 고딕" w:eastAsia="맑은 고딕"/>
                <w:b/>
                <w:sz w:val="17"/>
              </w:rPr>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첫 계획·주간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6"/>
              </w:rPr>
              <w:t>고정 일정과 계획 밀도를 반영한 7일 계획 초안을 생성하고 블록 이동·편집 후 사용자가 승인한다. 주간 블록 생성·삭제의 서버 저장 폴백을 보완 중이다. 완성 가능시점: 10/30</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8"/>
              </w:rPr>
              <w:t>90%</w:t>
            </w:r>
          </w:p>
        </w:tc>
      </w:tr>
      <w:tr>
        <w:trPr>
          <w:cantSplit/>
        </w:trPr>
        <w:tc>
          <w:tcPr>
            <w:tcW w:w="910" w:type="dxa"/>
            <w:tcBorders>
              <w:top w:val="single" w:sz="3" w:space="0" w:color="000000"/>
              <w:left w:val="single" w:sz="3" w:space="0" w:color="000000"/>
              <w:bottom w:val="single" w:sz="3" w:space="0" w:color="000000"/>
              <w:right w:val="single" w:sz="3" w:space="0" w:color="000000"/>
            </w:tcBorders>
            <w:vAlign w:val="center"/>
            <w:shd w:fill="F4EEE2"/>
            <w:vMerge/>
          </w:tcPr>
          <w:p>
            <w:pPr>
              <w:spacing w:before="0" w:after="0"/>
              <w:jc w:val="center"/>
            </w:pPr>
            <w:r/>
            <w:r>
              <w:rPr>
                <w:rFonts w:ascii="맑은 고딕" w:hAnsi="맑은 고딕" w:eastAsia="맑은 고딕"/>
                <w:b/>
                <w:sz w:val="17"/>
              </w:rPr>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오늘 실행·집중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6"/>
              </w:rPr>
              <w:t>오늘의 우선 행동과 고정 일정을 보여 주고 시작·집중·완료·부분 완료·실패를 기록한다. 집중 일시정지·재개 기록의 서버 연동을 보완 중이다. 완성 가능시점: 10/30</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8"/>
              </w:rPr>
              <w:t>90%</w:t>
            </w:r>
          </w:p>
        </w:tc>
      </w:tr>
      <w:tr>
        <w:trPr>
          <w:trHeight w:val="20" w:hRule="atLeast"/>
          <w:cantSplit/>
        </w:trPr>
        <w:tc>
          <w:tcPr>
            <w:tcW w:w="910" w:type="dxa"/>
            <w:tcBorders>
              <w:top w:val="single" w:sz="3" w:space="0" w:color="000000"/>
              <w:left w:val="single" w:sz="3" w:space="0" w:color="000000"/>
              <w:bottom w:val="single" w:sz="3" w:space="0" w:color="000000"/>
              <w:right w:val="single" w:sz="3" w:space="0" w:color="000000"/>
            </w:tcBorders>
            <w:vAlign w:val="center"/>
            <w:vMerge/>
          </w:tcPr>
          <w:p>
            <w:pPr>
              <w:spacing w:before="0" w:after="0"/>
              <w:jc w:val="center"/>
            </w:pPr>
            <w:r/>
            <w:r>
              <w:rPr>
                <w:rFonts w:ascii="맑은 고딕" w:hAnsi="맑은 고딕" w:eastAsia="맑은 고딕"/>
                <w:b/>
                <w:sz w:val="17"/>
              </w:rPr>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left"/>
              <w:rPr>
                <w:rFonts w:asciiTheme="majorHAnsi" w:eastAsiaTheme="majorHAnsi" w:hAnsiTheme="majorHAnsi"/>
                <w:b/>
                <w:bCs/>
                <w:szCs w:val="20"/>
              </w:rPr>
            </w:pPr>
            <w:r>
              <w:rPr>
                <w:rFonts w:ascii="Malgun Gothic" w:hAnsi="Malgun Gothic" w:eastAsia="Malgun Gothic"/>
                <w:b/>
                <w:color w:val="1A1714"/>
                <w:sz w:val="17"/>
              </w:rPr>
              <w:t>회고·회복·재계획</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6"/>
              </w:rPr>
              <w:t>실패 사유를 데이터로 남기고 회복안을 선택한 뒤 변경 전·후 계획과 주간 리뷰로 다음 실행을 연결한다. 핵심 흐름은 구현했으며 주간 집계와 일부 예외 경로를 보완 중이다. 완성 가능시점: 10/30</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8"/>
              </w:rPr>
              <w:t>95%</w:t>
            </w:r>
          </w:p>
        </w:tc>
      </w:tr>
      <w:tr>
        <w:trPr>
          <w:trHeight w:val="20" w:hRule="atLeast"/>
          <w:cantSplit/>
        </w:trPr>
        <w:tc>
          <w:tcPr>
            <w:tcW w:w="910" w:type="dxa"/>
            <w:tcBorders>
              <w:top w:val="single" w:sz="3" w:space="0" w:color="000000"/>
              <w:left w:val="single" w:sz="3" w:space="0" w:color="000000"/>
              <w:bottom w:val="single" w:sz="3" w:space="0" w:color="000000"/>
              <w:right w:val="single" w:sz="3" w:space="0" w:color="000000"/>
            </w:tcBorders>
            <w:vAlign w:val="center"/>
            <w:vMerge w:val="restart"/>
          </w:tcPr>
          <w:p>
            <w:pPr>
              <w:spacing w:before="0" w:after="0"/>
              <w:jc w:val="center"/>
            </w:pPr>
            <w:r>
              <w:rPr>
                <w:sz w:val="13"/>
              </w:rPr>
            </w:r>
            <w:r>
              <w:rPr>
                <w:rFonts w:ascii="맑은 고딕" w:hAnsi="맑은 고딕" w:eastAsia="맑은 고딕"/>
                <w:b/>
                <w:sz w:val="13"/>
              </w:rPr>
              <w:t>구매S/W</w:t>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40" w:lineRule="auto"/>
              <w:jc w:val="left"/>
            </w:pPr>
            <w:r/>
            <w:r>
              <w:rPr>
                <w:rFonts w:ascii="맑은 고딕" w:hAnsi="맑은 고딕" w:eastAsia="맑은 고딕"/>
                <w:b/>
                <w:sz w:val="16"/>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5"/>
              </w:rPr>
              <w:t>목표 인터뷰·분류, 계획 및 회복안 생성에 사용하는 생성형 AI API. 팀이 직접 결제하여 사용 중이다.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6"/>
              </w:rPr>
              <w:t>100%</w:t>
              <w:br/>
              <w:t>(구매·사용 중)</w:t>
            </w:r>
          </w:p>
        </w:tc>
      </w:tr>
      <w:tr>
        <w:trPr>
          <w:trHeight w:val="20" w:hRule="atLeast"/>
          <w:cantSplit/>
        </w:trPr>
        <w:tc>
          <w:tcPr>
            <w:tcW w:w="910" w:type="dxa"/>
            <w:tcBorders>
              <w:top w:val="single" w:sz="3" w:space="0" w:color="000000"/>
              <w:left w:val="single" w:sz="3" w:space="0" w:color="000000"/>
              <w:bottom w:val="single" w:sz="3" w:space="0" w:color="000000"/>
              <w:right w:val="single" w:sz="3" w:space="0" w:color="000000"/>
            </w:tcBorders>
            <w:vAlign w:val="center"/>
            <w:vMerge/>
          </w:tcPr>
          <w:p>
            <w:pPr>
              <w:spacing w:before="0" w:after="0"/>
              <w:jc w:val="center"/>
            </w:pPr>
            <w:r/>
            <w:r>
              <w:rPr>
                <w:rFonts w:ascii="맑은 고딕" w:hAnsi="맑은 고딕" w:eastAsia="맑은 고딕"/>
                <w:b/>
                <w:sz w:val="17"/>
              </w:rPr>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40" w:lineRule="auto"/>
              <w:jc w:val="left"/>
            </w:pPr>
            <w:r/>
            <w:r>
              <w:rPr>
                <w:rFonts w:ascii="맑은 고딕" w:hAnsi="맑은 고딕" w:eastAsia="맑은 고딕"/>
                <w:b/>
                <w:sz w:val="16"/>
              </w:rPr>
              <w:t>Claude Max</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5"/>
              </w:rPr>
              <w:t>프론트엔드 개발, 코드 검토와 보고서·발표자료 문서화 보조에 사용하는 상용 AI 구독. 팀이 직접 결제하여 사용 중이다.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6"/>
              </w:rPr>
              <w:t>100%</w:t>
              <w:br/>
              <w:t>(구매·사용 중)</w:t>
            </w:r>
          </w:p>
        </w:tc>
      </w:tr>
      <w:tr>
        <w:trPr>
          <w:trHeight w:val="20" w:hRule="atLeast"/>
          <w:cantSplit/>
        </w:trPr>
        <w:tc>
          <w:tcPr>
            <w:tcW w:w="910" w:type="dxa"/>
            <w:tcBorders>
              <w:top w:val="single" w:sz="3" w:space="0" w:color="000000"/>
              <w:left w:val="single" w:sz="3" w:space="0" w:color="000000"/>
              <w:bottom w:val="single" w:sz="3" w:space="0" w:color="000000"/>
              <w:right w:val="single" w:sz="3" w:space="0" w:color="000000"/>
            </w:tcBorders>
            <w:vAlign w:val="center"/>
            <w:vMerge/>
          </w:tcPr>
          <w:p>
            <w:pPr>
              <w:spacing w:before="0" w:after="0"/>
              <w:jc w:val="center"/>
            </w:pPr>
            <w:r/>
            <w:r>
              <w:rPr>
                <w:rFonts w:ascii="맑은 고딕" w:hAnsi="맑은 고딕" w:eastAsia="맑은 고딕"/>
                <w:b/>
                <w:sz w:val="17"/>
              </w:rPr>
            </w:r>
          </w:p>
        </w:tc>
        <w:tc>
          <w:tcPr>
            <w:tcW w:w="2947"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40" w:lineRule="auto"/>
              <w:jc w:val="left"/>
            </w:pPr>
            <w:r/>
            <w:r>
              <w:rPr>
                <w:rFonts w:ascii="맑은 고딕" w:hAnsi="맑은 고딕" w:eastAsia="맑은 고딕"/>
                <w:b/>
                <w:sz w:val="16"/>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40" w:lineRule="auto"/>
              <w:jc w:val="left"/>
            </w:pPr>
            <w:r/>
            <w:r>
              <w:rPr>
                <w:rFonts w:ascii="맑은 고딕" w:hAnsi="맑은 고딕" w:eastAsia="맑은 고딕"/>
                <w:b w:val="0"/>
                <w:sz w:val="15"/>
              </w:rPr>
              <w:t>백엔드 운영·배포 및 서비스 연동 환경에 사용하는 클라우드 인프라. 팀이 직접 결제하여 사용 중이다.</w:t>
            </w:r>
          </w:p>
        </w:tc>
        <w:tc>
          <w:tcPr>
            <w:tcW w:w="1815" w:type="dxa"/>
            <w:tcBorders>
              <w:top w:val="single" w:sz="3" w:space="0" w:color="000000"/>
              <w:left w:val="single" w:sz="3" w:space="0" w:color="000000"/>
              <w:bottom w:val="single" w:sz="3" w:space="0" w:color="000000"/>
              <w:right w:val="single" w:sz="3" w:space="0" w:color="000000"/>
            </w:tcBorders>
            <w:vAlign w:val="center"/>
            <w:shd w:fill="FBEEDA"/>
          </w:tcPr>
          <w:p>
            <w:pPr>
              <w:spacing w:before="0" w:after="0" w:line="240" w:lineRule="auto"/>
              <w:jc w:val="center"/>
            </w:pPr>
            <w:r/>
            <w:r>
              <w:rPr>
                <w:rFonts w:ascii="맑은 고딕" w:hAnsi="맑은 고딕" w:eastAsia="맑은 고딕"/>
                <w:b/>
                <w:sz w:val="16"/>
              </w:rPr>
              <w:t>100%</w:t>
              <w:br/>
              <w:t>(구매·사용 중)</w:t>
            </w:r>
          </w:p>
        </w:tc>
      </w:tr>
      <w:tr>
        <w:tblPrEx>
          <w:tblCellMar>
            <w:left w:w="113" w:type="dxa"/>
            <w:right w:w="113" w:type="dxa"/>
          </w:tblCellMar>
        </w:tblPrEx>
        <w:trPr>
          <w:trHeight w:val="1240" w:hRule="atLeast"/>
        </w:trPr>
        <w:tc>
          <w:tcPr>
            <w:tcW w:w="9580" w:type="dxa"/>
            <w:gridSpan w:val="4"/>
            <w:tcBorders>
              <w:top w:val="dotted" w:sz="3" w:space="0" w:color="FF0052"/>
              <w:left w:val="dotted" w:sz="3" w:space="0" w:color="FF0052"/>
              <w:bottom w:val="dotted" w:sz="3" w:space="0" w:color="FF0052"/>
              <w:right w:val="dotted" w:sz="3" w:space="0" w:color="FF0052"/>
            </w:tcBorders>
            <w:vAlign w:val="center"/>
          </w:tcPr>
          <w:p>
            <w:pPr>
              <w:pStyle w:val="a3"/>
              <w:ind w:left="225" w:hanging="225"/>
              <w:spacing w:line="240" w:lineRule="auto"/>
            </w:pPr>
            <w:r>
              <w:rPr>
                <w:rFonts w:ascii="맑은 고딕" w:eastAsia="맑은 고딕"/>
                <w:color w:val="0000FF"/>
                <w:shd w:val="clear" w:color="000000" w:fill="auto"/>
              </w:rPr>
              <w:t xml:space="preserve"># 진척도는 신청일 기준 현재 시점의 진척도(%)를 작성하고 S/W는 개발진행 정도, H/W는 제작진행 </w:t>
            </w:r>
            <w:r>
              <w:rPr>
                <w:rFonts w:ascii="맑은 고딕" w:eastAsia="맑은 고딕"/>
                <w:color w:val="0000FF"/>
                <w:shd w:val="clear" w:color="000000" w:fill="auto"/>
                <w:spacing w:val="-4"/>
              </w:rPr>
              <w:t>정도를 기재하며, H/W 또는 S/W를 구매한 경우 “구매H/W”, “구매S/W</w:t>
            </w:r>
            <w:r>
              <w:rPr>
                <w:rFonts w:ascii="맑은 고딕" w:eastAsia="맑은 고딕"/>
                <w:color w:val="0000FF"/>
                <w:shd w:val="clear" w:color="000000" w:fill="auto"/>
                <w:spacing w:val="-4"/>
              </w:rPr>
              <w:t>”,</w:t>
            </w:r>
            <w:r>
              <w:rPr>
                <w:rFonts w:ascii="맑은 고딕" w:eastAsia="맑은 고딕"/>
                <w:color w:val="0000FF"/>
                <w:shd w:val="clear" w:color="000000" w:fill="auto"/>
                <w:spacing w:val="-4"/>
              </w:rPr>
              <w:t>라고</w:t>
            </w:r>
            <w:r>
              <w:rPr>
                <w:rFonts w:ascii="맑은 고딕" w:eastAsia="맑은 고딕"/>
                <w:color w:val="0000FF"/>
                <w:shd w:val="clear" w:color="000000" w:fill="auto"/>
                <w:spacing w:val="-4"/>
              </w:rPr>
              <w:t xml:space="preserve"> 표시 (필요 시 줄 추가)</w:t>
            </w:r>
          </w:p>
          <w:p>
            <w:pPr>
              <w:pStyle w:val="a3"/>
              <w:ind w:left="225" w:hanging="225"/>
              <w:spacing w:line="240" w:lineRule="auto"/>
            </w:pPr>
            <w:r>
              <w:rPr>
                <w:rFonts w:ascii="맑은 고딕" w:eastAsia="맑은 고딕"/>
                <w:color w:val="0000FF"/>
                <w:shd w:val="clear" w:color="000000" w:fill="auto"/>
              </w:rPr>
              <w:t># 현재 진척도(%)가 100이 아닌 경우 ‘설명’란에 완성 가능시점(월/일)을 작성</w:t>
            </w:r>
          </w:p>
        </w:tc>
      </w:tr>
    </w:tbl>
    <w:p>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pPr>
        <w:pStyle w:val="ae"/>
        <w:wordWrap/>
        <w:jc w:val="left"/>
        <w:rPr>
          <w:rFonts w:ascii="휴먼명조" w:eastAsiaTheme="minorEastAsia"/>
          <w:sz w:val="26"/>
          <w:shd w:val="clear" w:color="000000" w:fill="auto"/>
        </w:rPr>
      </w:pPr>
    </w:p>
    <w:p>
      <w:pPr>
        <w:pStyle w:val="ae"/>
        <w:wordWrap/>
        <w:jc w:val="left"/>
        <w:rPr>
          <w:rFonts w:ascii="휴먼명조" w:eastAsiaTheme="minorEastAsia"/>
          <w:sz w:val="26"/>
          <w:shd w:val="clear" w:color="000000" w:fill="auto"/>
        </w:rPr>
      </w:pPr>
    </w:p>
    <w:p>
      <w:pPr>
        <w:pStyle w:val="ae"/>
        <w:wordWrap/>
        <w:jc w:val="left"/>
        <w:rPr>
          <w:rFonts w:ascii="휴먼명조" w:eastAsiaTheme="minorEastAsia"/>
          <w:sz w:val="26"/>
          <w:shd w:val="clear" w:color="000000" w:fill="auto"/>
        </w:rPr>
      </w:pPr>
    </w:p>
    <w:p>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pPr>
        <w:pStyle w:val="ae"/>
        <w:wordWrap/>
        <w:jc w:val="left"/>
        <w:rPr>
          <w:rFonts w:ascii="휴먼명조" w:eastAsia="휴먼명조"/>
          <w:sz w:val="26"/>
          <w:shd w:val="clear" w:color="000000" w:fill="auto"/>
        </w:rPr>
      </w:pPr>
    </w:p>
    <w:p>
      <w:pPr>
        <w:pStyle w:val="ae"/>
        <w:wordWrap/>
        <w:jc w:val="left"/>
      </w:pPr>
      <w:r>
        <w:rPr>
          <w:rFonts w:ascii="휴먼명조" w:eastAsia="휴먼명조"/>
          <w:sz w:val="26"/>
          <w:shd w:val="clear" w:color="000000" w:fill="auto"/>
        </w:rPr>
        <w:t>2) S/W 주요 기능</w:t>
      </w:r>
      <w:r>
        <w:rPr>
          <w:lang w:eastAsia="ko-KR"/>
          <w:rFonts w:ascii="휴먼명조" w:eastAsia="휴먼명조"/>
          <w:sz w:val="26"/>
          <w:shd w:val="clear" w:color="000000" w:fill="auto"/>
          <w:rtl w:val="off"/>
        </w:rPr>
        <w:t xml:space="preserve"> (장준혁)</w:t>
      </w:r>
      <w:r>
        <w:rPr>
          <w:rFonts w:ascii="휴먼명조" w:eastAsia="휴먼명조"/>
          <w:sz w:val="26"/>
          <w:shd w:val="clear" w:color="000000" w:fill="auto"/>
        </w:rPr>
        <w:t xml:space="preserve">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1221"/>
        <w:gridCol w:w="2313"/>
        <w:gridCol w:w="3194"/>
        <w:gridCol w:w="2741"/>
        <w:gridCol w:w="111"/>
      </w:tblGrid>
      <w:tr>
        <w:trPr>
          <w:gridAfter w:val="1"/>
          <w:wAfter w:w="111" w:type="dxa"/>
          <w:trHeight w:val="426" w:hRule="atLeast"/>
          <w:tblHeader/>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FFFFFF"/>
                <w:sz w:val="17"/>
              </w:rPr>
              <w:t>프로젝트실물사진</w:t>
            </w:r>
          </w:p>
        </w:tc>
      </w:tr>
      <w:tr>
        <w:trPr>
          <w:gridAfter w:val="1"/>
          <w:wAfter w:w="111" w:type="dxa"/>
          <w:trHeight w:val="18" w:hRule="atLeast"/>
          <w:cantSpli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목표 구조화와</w:t>
              <w:br/>
              <w:t>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인터뷰 결과를 목표 분류·마일스톤으로 연결하고, 고정 일정과 계획 밀도를 반영한 7일 계획 초안을 생성한다. 사용자는 블록을 수정한 뒤 승인한다.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828800" cy="3957711"/>
                  <wp:docPr id="1029" name="Picture 1029" descr="목표 인터뷰"/>
                  <wp:cNvGraphicFramePr>
                    <a:graphicFrameLocks noChangeAspect="1"/>
                  </wp:cNvGraphicFramePr>
                  <a:graphic>
                    <a:graphicData uri="http://schemas.openxmlformats.org/drawingml/2006/picture">
                      <pic:pic>
                        <pic:nvPicPr>
                          <pic:cNvPr id="0" name="01_goal_interview_deployed_ui_stub.png"/>
                          <pic:cNvPicPr/>
                        </pic:nvPicPr>
                        <pic:blipFill>
                          <a:blip r:embed="rId9"/>
                          <a:stretch>
                            <a:fillRect/>
                          </a:stretch>
                        </pic:blipFill>
                        <pic:spPr>
                          <a:xfrm>
                            <a:off x="0" y="0"/>
                            <a:ext cx="1828800" cy="3957711"/>
                          </a:xfrm>
                          <a:prstGeom prst="rect"/>
                        </pic:spPr>
                      </pic:pic>
                    </a:graphicData>
                  </a:graphic>
                </wp:inline>
              </w:drawing>
            </w:r>
          </w:p>
          <w:p>
            <w:pPr>
              <w:spacing w:before="20" w:after="20" w:line="240" w:lineRule="auto"/>
              <w:jc w:val="center"/>
            </w:pPr>
            <w:r>
              <w:rPr>
                <w:rFonts w:ascii="맑은 고딕" w:hAnsi="맑은 고딕" w:eastAsia="맑은 고딕"/>
                <w:b w:val="0"/>
                <w:sz w:val="13"/>
              </w:rPr>
              <w:t>목표 인터뷰</w:t>
              <w:br/>
              <w:t>(실제 배포 UI · 보고서용 stub 데이터)</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572768" cy="3403631"/>
                  <wp:docPr id="1030" name="Picture 1030" descr="AI 주간 계획"/>
                  <wp:cNvGraphicFramePr>
                    <a:graphicFrameLocks noChangeAspect="1"/>
                  </wp:cNvGraphicFramePr>
                  <a:graphic>
                    <a:graphicData uri="http://schemas.openxmlformats.org/drawingml/2006/picture">
                      <pic:pic>
                        <pic:nvPicPr>
                          <pic:cNvPr id="0" name="02_weekly_plan_deployed_ui_stub.png"/>
                          <pic:cNvPicPr/>
                        </pic:nvPicPr>
                        <pic:blipFill>
                          <a:blip r:embed="rId10"/>
                          <a:stretch>
                            <a:fillRect/>
                          </a:stretch>
                        </pic:blipFill>
                        <pic:spPr>
                          <a:xfrm>
                            <a:off x="0" y="0"/>
                            <a:ext cx="1572768" cy="3403631"/>
                          </a:xfrm>
                          <a:prstGeom prst="rect"/>
                        </pic:spPr>
                      </pic:pic>
                    </a:graphicData>
                  </a:graphic>
                </wp:inline>
              </w:drawing>
            </w:r>
          </w:p>
          <w:p>
            <w:pPr>
              <w:spacing w:before="20" w:after="20" w:line="240" w:lineRule="auto"/>
              <w:jc w:val="center"/>
            </w:pPr>
            <w:r>
              <w:rPr>
                <w:rFonts w:ascii="맑은 고딕" w:hAnsi="맑은 고딕" w:eastAsia="맑은 고딕"/>
                <w:b w:val="0"/>
                <w:sz w:val="13"/>
              </w:rPr>
              <w:t>AI 주간 계획</w:t>
              <w:br/>
              <w:t>(실제 배포 UI · 보고서용 stub 데이터)</w:t>
            </w:r>
          </w:p>
        </w:tc>
      </w:tr>
      <w:tr>
        <w:trPr>
          <w:gridAfter w:val="1"/>
          <w:wAfter w:w="111" w:type="dxa"/>
          <w:trHeight w:val="18" w:hRule="atLeast"/>
          <w:cantSpli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오늘 실행과</w:t>
              <w:br/>
              <w:t>실패 기록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오늘의 큰 돌과 첫 걸음을 제시하고 집중 시간을 추적한다. 결과를 완료·부분 완료·잘 안됨으로 나누고, 실패 사유 최대 2개와 메모를 실행 기록에 연결한다.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828800" cy="3957711"/>
                  <wp:docPr id="1031" name="Picture 1031" descr="Today 실행"/>
                  <wp:cNvGraphicFramePr>
                    <a:graphicFrameLocks noChangeAspect="1"/>
                  </wp:cNvGraphicFramePr>
                  <a:graphic>
                    <a:graphicData uri="http://schemas.openxmlformats.org/drawingml/2006/picture">
                      <pic:pic>
                        <pic:nvPicPr>
                          <pic:cNvPr id="0" name="03_today_deployed_ui_stub.png"/>
                          <pic:cNvPicPr/>
                        </pic:nvPicPr>
                        <pic:blipFill>
                          <a:blip r:embed="rId11"/>
                          <a:stretch>
                            <a:fillRect/>
                          </a:stretch>
                        </pic:blipFill>
                        <pic:spPr>
                          <a:xfrm>
                            <a:off x="0" y="0"/>
                            <a:ext cx="1828800" cy="3957711"/>
                          </a:xfrm>
                          <a:prstGeom prst="rect"/>
                        </pic:spPr>
                      </pic:pic>
                    </a:graphicData>
                  </a:graphic>
                </wp:inline>
              </w:drawing>
            </w:r>
          </w:p>
          <w:p>
            <w:pPr>
              <w:spacing w:before="20" w:after="20" w:line="240" w:lineRule="auto"/>
              <w:jc w:val="center"/>
            </w:pPr>
            <w:r>
              <w:rPr>
                <w:rFonts w:ascii="맑은 고딕" w:hAnsi="맑은 고딕" w:eastAsia="맑은 고딕"/>
                <w:b w:val="0"/>
                <w:sz w:val="13"/>
              </w:rPr>
              <w:t>Today 실행</w:t>
              <w:br/>
              <w:t>(실제 배포 UI · 보고서용 stub 데이터)</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572768" cy="3403631"/>
                  <wp:docPr id="1032" name="Picture 1032" descr="실패 사유 기록"/>
                  <wp:cNvGraphicFramePr>
                    <a:graphicFrameLocks noChangeAspect="1"/>
                  </wp:cNvGraphicFramePr>
                  <a:graphic>
                    <a:graphicData uri="http://schemas.openxmlformats.org/drawingml/2006/picture">
                      <pic:pic>
                        <pic:nvPicPr>
                          <pic:cNvPr id="0" name="04_failure_tags_deployed_ui_stub.png"/>
                          <pic:cNvPicPr/>
                        </pic:nvPicPr>
                        <pic:blipFill>
                          <a:blip r:embed="rId12"/>
                          <a:stretch>
                            <a:fillRect/>
                          </a:stretch>
                        </pic:blipFill>
                        <pic:spPr>
                          <a:xfrm>
                            <a:off x="0" y="0"/>
                            <a:ext cx="1572768" cy="3403631"/>
                          </a:xfrm>
                          <a:prstGeom prst="rect"/>
                        </pic:spPr>
                      </pic:pic>
                    </a:graphicData>
                  </a:graphic>
                </wp:inline>
              </w:drawing>
            </w:r>
          </w:p>
          <w:p>
            <w:pPr>
              <w:spacing w:before="20" w:after="20" w:line="240" w:lineRule="auto"/>
              <w:jc w:val="center"/>
            </w:pPr>
            <w:r>
              <w:rPr>
                <w:rFonts w:ascii="맑은 고딕" w:hAnsi="맑은 고딕" w:eastAsia="맑은 고딕"/>
                <w:b w:val="0"/>
                <w:sz w:val="13"/>
              </w:rPr>
              <w:t>실패 사유 기록</w:t>
              <w:br/>
              <w:t>(실제 배포 UI · 보고서용 stub 데이터)</w:t>
            </w:r>
          </w:p>
        </w:tc>
      </w:tr>
      <w:tr>
        <w:trPr>
          <w:gridAfter w:val="1"/>
          <w:wAfter w:w="111" w:type="dxa"/>
          <w:trHeight w:val="18" w:hRule="atLeast"/>
          <w:cantSplit/>
        </w:trPr>
        <w:tc>
          <w:tcPr>
            <w:tcW w:w="1221" w:type="dxa"/>
            <w:tcBorders>
              <w:top w:val="single" w:sz="3" w:space="0" w:color="000000"/>
              <w:left w:val="single" w:sz="3" w:space="0" w:color="000000"/>
              <w:bottom w:val="single" w:sz="3" w:space="0" w:color="000000"/>
              <w:right w:val="single" w:sz="3" w:space="0" w:color="000000"/>
            </w:tcBorders>
            <w:vAlign w:val="center"/>
            <w:shd w:fill="FAF6EE"/>
          </w:tcPr>
          <w:p>
            <w:pPr>
              <w:spacing w:before="0" w:after="0" w:line="252" w:lineRule="auto"/>
              <w:jc w:val="center"/>
              <w:rPr>
                <w:rFonts w:asciiTheme="majorHAnsi" w:eastAsiaTheme="majorHAnsi" w:hAnsiTheme="majorHAnsi"/>
                <w:b/>
                <w:bCs/>
                <w:szCs w:val="20"/>
              </w:rPr>
            </w:pPr>
            <w:r>
              <w:rPr>
                <w:rFonts w:ascii="Malgun Gothic" w:hAnsi="Malgun Gothic" w:eastAsia="Malgun Gothic"/>
                <w:b/>
                <w:color w:val="1A1714"/>
                <w:sz w:val="16"/>
              </w:rPr>
              <w:t>회복 제안과</w:t>
              <w:br/>
              <w:t>재계획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52" w:lineRule="auto"/>
              <w:jc w:val="left"/>
              <w:rPr>
                <w:rFonts w:asciiTheme="majorHAnsi" w:eastAsiaTheme="majorHAnsi" w:hAnsiTheme="majorHAnsi"/>
                <w:b/>
                <w:bCs/>
                <w:szCs w:val="20"/>
              </w:rPr>
            </w:pPr>
            <w:r>
              <w:rPr>
                <w:rFonts w:ascii="Malgun Gothic" w:hAnsi="Malgun Gothic" w:eastAsia="Malgun Gothic"/>
                <w:b w:val="0"/>
                <w:color w:val="1A1714"/>
                <w:sz w:val="15"/>
              </w:rPr>
              <w:t>실패 실행을 기준으로 if-then 회복안을 제시하고 사용자가 선택하도록 한다. 수락 후 변경 전·후 계획을 비교하고 주간 리뷰에서 다음 계획으로 연결한다.</w:t>
            </w:r>
          </w:p>
        </w:tc>
        <w:tc>
          <w:tcPr>
            <w:tcW w:w="3194"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828800" cy="3957711"/>
                  <wp:docPr id="1033" name="Picture 1033" descr="회복안 선택"/>
                  <wp:cNvGraphicFramePr>
                    <a:graphicFrameLocks noChangeAspect="1"/>
                  </wp:cNvGraphicFramePr>
                  <a:graphic>
                    <a:graphicData uri="http://schemas.openxmlformats.org/drawingml/2006/picture">
                      <pic:pic>
                        <pic:nvPicPr>
                          <pic:cNvPr id="0" name="05_recovery_options_deployed_ui_stub.png"/>
                          <pic:cNvPicPr/>
                        </pic:nvPicPr>
                        <pic:blipFill>
                          <a:blip r:embed="rId13"/>
                          <a:stretch>
                            <a:fillRect/>
                          </a:stretch>
                        </pic:blipFill>
                        <pic:spPr>
                          <a:xfrm>
                            <a:off x="0" y="0"/>
                            <a:ext cx="1828800" cy="3957711"/>
                          </a:xfrm>
                          <a:prstGeom prst="rect"/>
                        </pic:spPr>
                      </pic:pic>
                    </a:graphicData>
                  </a:graphic>
                </wp:inline>
              </w:drawing>
            </w:r>
          </w:p>
          <w:p>
            <w:pPr>
              <w:spacing w:before="20" w:after="20" w:line="240" w:lineRule="auto"/>
              <w:jc w:val="center"/>
            </w:pPr>
            <w:r>
              <w:rPr>
                <w:rFonts w:ascii="맑은 고딕" w:hAnsi="맑은 고딕" w:eastAsia="맑은 고딕"/>
                <w:b w:val="0"/>
                <w:sz w:val="13"/>
              </w:rPr>
              <w:t>회복안 선택</w:t>
              <w:br/>
              <w:t>(실제 배포 UI · 보고서용 stub 데이터)</w:t>
            </w:r>
          </w:p>
        </w:tc>
        <w:tc>
          <w:tcPr>
            <w:tcW w:w="2741" w:type="dxa"/>
            <w:tcBorders>
              <w:top w:val="single" w:sz="3" w:space="0" w:color="000000"/>
              <w:left w:val="single" w:sz="3" w:space="0" w:color="000000"/>
              <w:bottom w:val="single" w:sz="3" w:space="0" w:color="000000"/>
              <w:right w:val="single" w:sz="3" w:space="0" w:color="000000"/>
            </w:tcBorders>
            <w:vAlign w:val="center"/>
            <w:shd w:fill="FDF2EC"/>
          </w:tcPr>
          <w:p>
            <w:pPr>
              <w:spacing w:before="20" w:after="20" w:line="252" w:lineRule="auto"/>
              <w:jc w:val="center"/>
              <w:rPr>
                <w:rFonts w:asciiTheme="majorHAnsi" w:eastAsiaTheme="majorHAnsi" w:hAnsiTheme="majorHAnsi"/>
                <w:b/>
                <w:bCs/>
                <w:szCs w:val="20"/>
              </w:rPr>
            </w:pPr>
            <w:r/>
            <w:r>
              <w:drawing>
                <wp:inline xmlns:a="http://schemas.openxmlformats.org/drawingml/2006/main" xmlns:pic="http://schemas.openxmlformats.org/drawingml/2006/picture">
                  <wp:extent cx="1572768" cy="3403631"/>
                  <wp:docPr id="1034" name="Picture 1034" descr="재계획 전·후"/>
                  <wp:cNvGraphicFramePr>
                    <a:graphicFrameLocks noChangeAspect="1"/>
                  </wp:cNvGraphicFramePr>
                  <a:graphic>
                    <a:graphicData uri="http://schemas.openxmlformats.org/drawingml/2006/picture">
                      <pic:pic>
                        <pic:nvPicPr>
                          <pic:cNvPr id="0" name="06_replan_before_after_deployed_ui_stub.png"/>
                          <pic:cNvPicPr/>
                        </pic:nvPicPr>
                        <pic:blipFill>
                          <a:blip r:embed="rId14"/>
                          <a:stretch>
                            <a:fillRect/>
                          </a:stretch>
                        </pic:blipFill>
                        <pic:spPr>
                          <a:xfrm>
                            <a:off x="0" y="0"/>
                            <a:ext cx="1572768" cy="3403631"/>
                          </a:xfrm>
                          <a:prstGeom prst="rect"/>
                        </pic:spPr>
                      </pic:pic>
                    </a:graphicData>
                  </a:graphic>
                </wp:inline>
              </w:drawing>
            </w:r>
          </w:p>
          <w:p>
            <w:pPr>
              <w:spacing w:before="20" w:after="20" w:line="240" w:lineRule="auto"/>
              <w:jc w:val="center"/>
            </w:pPr>
            <w:r>
              <w:rPr>
                <w:rFonts w:ascii="맑은 고딕" w:hAnsi="맑은 고딕" w:eastAsia="맑은 고딕"/>
                <w:b w:val="0"/>
                <w:sz w:val="13"/>
              </w:rPr>
              <w:t>재계획 전·후</w:t>
              <w:br/>
              <w:t>(실제 배포 UI · 보고서용 stub 데이터)</w:t>
            </w:r>
          </w:p>
        </w:tc>
      </w:tr>
      <w:tr>
        <w:tblPrEx>
          <w:tblCellMar>
            <w:left w:w="113" w:type="dxa"/>
            <w:right w:w="113" w:type="dxa"/>
          </w:tblCellMar>
        </w:tblPrEx>
        <w:trPr>
          <w:trHeight w:val="659" w:hRule="atLeast"/>
        </w:trPr>
        <w:tc>
          <w:tcPr>
            <w:tcW w:w="9580" w:type="dxa"/>
            <w:gridSpan w:val="5"/>
            <w:tcBorders>
              <w:top w:val="dotted" w:sz="3" w:space="0" w:color="FF0052"/>
              <w:left w:val="dotted" w:sz="3" w:space="0" w:color="FF0052"/>
              <w:bottom w:val="dotted" w:sz="3" w:space="0" w:color="FF0052"/>
              <w:right w:val="dotted" w:sz="3" w:space="0" w:color="FF0052"/>
            </w:tcBorders>
            <w:vAlign w:val="center"/>
          </w:tcPr>
          <w:p>
            <w:pPr>
              <w:jc w:val="both"/>
            </w:pPr>
            <w:r>
              <w:rPr>
                <w:rFonts w:ascii="맑은 고딕" w:eastAsia="맑은 고딕"/>
                <w:color w:val="0000FF"/>
                <w:shd w:val="clear" w:color="000000" w:fill="auto"/>
              </w:rPr>
              <w:t># 프로젝트 실물사진을 반드시 첨부하여 프로젝트 완성도</w:t>
            </w:r>
            <w:r>
              <w:rPr>
                <w:rFonts w:ascii="맑은 고딕" w:eastAsia="맑은 고딕"/>
                <w:color w:val="0000FF"/>
                <w:shd w:val="clear" w:color="000000" w:fill="auto"/>
              </w:rPr>
              <w:t>를</w:t>
            </w:r>
            <w:r>
              <w:rPr>
                <w:rFonts w:ascii="맑은 고딕" w:eastAsia="맑은 고딕"/>
                <w:color w:val="0000FF"/>
                <w:shd w:val="clear" w:color="000000" w:fill="auto"/>
              </w:rPr>
              <w:t xml:space="preserve"> 확인할 수 있도록 작성, 필요 시 </w:t>
            </w:r>
            <w:r>
              <w:rPr>
                <w:rFonts w:ascii="맑은 고딕" w:eastAsia="맑은 고딕"/>
                <w:color w:val="0000FF"/>
                <w:shd w:val="clear" w:color="000000" w:fill="auto"/>
              </w:rPr>
              <w:t>줄</w:t>
            </w:r>
            <w:r>
              <w:rPr>
                <w:rFonts w:ascii="맑은 고딕" w:eastAsia="맑은 고딕"/>
                <w:color w:val="0000FF"/>
                <w:shd w:val="clear" w:color="000000" w:fill="auto"/>
              </w:rPr>
              <w:t xml:space="preserve"> 추가</w:t>
            </w:r>
          </w:p>
        </w:tc>
      </w:tr>
    </w:tbl>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18" w:hRule="atLeast"/>
        </w:trPr>
        <w:tc>
          <w:tcPr>
            <w:tcW w:w="9580" w:type="dxa"/>
            <w:tcBorders>
              <w:top w:val="dotted" w:sz="3" w:space="0" w:color="FF0052"/>
              <w:left w:val="dotted" w:sz="3" w:space="0" w:color="FF0052"/>
              <w:bottom w:val="dotted" w:sz="3" w:space="0" w:color="FF0052"/>
              <w:right w:val="dotted" w:sz="3" w:space="0" w:color="FF0052"/>
            </w:tcBorders>
            <w:vAlign w:val="center"/>
          </w:tcPr>
          <w:p>
            <w:r>
              <w:rPr>
                <w:rFonts w:ascii="맑은 고딕" w:eastAsia="맑은 고딕"/>
                <w:color w:val="0000FF"/>
                <w:shd w:val="clear" w:color="000000" w:fill="auto"/>
              </w:rPr>
              <w:t># 표는 필수로 작성하고, 부연 및 추가설명 사항이 있는 경우 작성</w:t>
            </w:r>
          </w:p>
        </w:tc>
      </w:tr>
    </w:tbl>
    <w:p>
      <w:pPr>
        <w:pStyle w:val="a3"/>
        <w:wordWrap/>
        <w:jc w:val="left"/>
      </w:pPr>
    </w:p>
    <w:p>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02" w:type="dxa"/>
          <w:bottom w:w="28" w:type="dxa"/>
          <w:right w:w="102" w:type="dxa"/>
        </w:tblCellMar>
      </w:tblPr>
      <w:tblGrid>
        <w:gridCol w:w="2014"/>
        <w:gridCol w:w="3671"/>
        <w:gridCol w:w="3897"/>
      </w:tblGrid>
      <w:tr>
        <w:trPr>
          <w:trHeight w:val="426" w:hRule="atLeast"/>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프로젝트</w:t>
            </w:r>
            <w:r>
              <w:rPr>
                <w:rFonts w:asciiTheme="majorHAnsi" w:eastAsiaTheme="majorHAnsi" w:hAnsiTheme="majorHAnsi"/>
                <w:b/>
                <w:bCs/>
              </w:rPr>
              <w:t xml:space="preserve"> </w:t>
            </w:r>
            <w:r>
              <w:rPr>
                <w:rFonts w:asciiTheme="majorHAnsi" w:eastAsiaTheme="majorHAnsi" w:hAnsiTheme="majorHAnsi"/>
                <w:b/>
                <w:bCs/>
              </w:rPr>
              <w:t>실물사진</w:t>
            </w: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bl>
    <w:p>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xml:space="preserve"># 사진으로 진척도를 </w:t>
            </w:r>
            <w:r>
              <w:rPr>
                <w:rFonts w:ascii="맑은 고딕" w:eastAsia="맑은 고딕"/>
                <w:color w:val="0000FF"/>
                <w:shd w:val="clear" w:color="000000" w:fill="auto"/>
              </w:rPr>
              <w:t>확인 할</w:t>
            </w:r>
            <w:r>
              <w:rPr>
                <w:rFonts w:ascii="맑은 고딕" w:eastAsia="맑은 고딕"/>
                <w:color w:val="0000FF"/>
                <w:shd w:val="clear" w:color="000000" w:fill="auto"/>
              </w:rPr>
              <w:t xml:space="preserve"> 수 있도록 작성, H/W가 없는 경우 작성 안함(표는 유지)</w:t>
            </w:r>
          </w:p>
          <w:p>
            <w:pPr>
              <w:pStyle w:val="a3"/>
              <w:spacing w:line="240" w:lineRule="auto"/>
            </w:pPr>
            <w:r>
              <w:rPr>
                <w:rFonts w:ascii="맑은 고딕"/>
                <w:color w:val="0000FF"/>
                <w:shd w:val="clear" w:color="000000" w:fill="auto"/>
              </w:rPr>
              <w:t xml:space="preserve"># </w:t>
            </w:r>
            <w:r>
              <w:rPr>
                <w:rFonts w:ascii="맑은 고딕" w:eastAsia="맑은 고딕"/>
                <w:color w:val="0000FF"/>
                <w:shd w:val="clear" w:color="000000" w:fill="auto"/>
                <w:spacing w:val="-4"/>
              </w:rPr>
              <w:t>프로젝트 실물사진을 반드시 첨부하여 실제 프로젝트 완성도 확인할 수 있도록 작성, 필요 시 줄 추가</w:t>
            </w:r>
          </w:p>
        </w:tc>
      </w:tr>
    </w:tbl>
    <w:p>
      <w:pPr>
        <w:pStyle w:val="ae"/>
        <w:wordWrap/>
        <w:jc w:val="left"/>
        <w:rPr>
          <w:rFonts w:ascii="휴먼명조" w:eastAsia="휴먼명조"/>
          <w:sz w:val="16"/>
          <w:shd w:val="clear" w:color="000000" w:fill="auto"/>
        </w:rPr>
      </w:pP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pPr>
        <w:pStyle w:val="af1"/>
        <w:ind w:left="0"/>
        <w:wordWrap/>
        <w:snapToGrid w:val="0"/>
        <w:jc w:val="left"/>
        <w:spacing w:line="384" w:lineRule="auto"/>
        <w:rPr>
          <w:rFonts w:eastAsiaTheme="minorEastAsia"/>
          <w:sz w:val="28"/>
        </w:rPr>
      </w:pPr>
      <w:r>
        <w:rPr>
          <w:sz w:val="28"/>
        </w:rPr>
        <w:t xml:space="preserve"> </w:t>
      </w:r>
    </w:p>
    <w:p>
      <w:pPr>
        <w:pStyle w:val="af1"/>
        <w:ind w:left="0"/>
        <w:wordWrap/>
        <w:snapToGrid w:val="0"/>
        <w:jc w:val="left"/>
        <w:spacing w:line="384" w:lineRule="auto"/>
      </w:pPr>
      <w:r>
        <w:rPr>
          <w:sz w:val="28"/>
        </w:rPr>
        <w:t>3. 주요 적용 기술</w:t>
      </w:r>
      <w:r>
        <w:rPr>
          <w:lang w:eastAsia="ko-KR"/>
          <w:sz w:val="28"/>
          <w:rtl w:val="off"/>
        </w:rPr>
        <w:t xml:space="preserve"> (조성욱, 임형준)</w:t>
      </w:r>
      <w:r>
        <w:rPr>
          <w:sz w:val="28"/>
        </w:rPr>
        <w:t xml:space="preserve"> </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pPr>
              <w:pStyle w:val="a3"/>
              <w:spacing w:line="240" w:lineRule="auto"/>
            </w:pPr>
            <w:r>
              <w:rPr>
                <w:rFonts w:ascii="맑은 고딕" w:eastAsia="맑은 고딕"/>
                <w:color w:val="0000FF"/>
                <w:shd w:val="clear" w:color="000000" w:fill="auto"/>
              </w:rPr>
              <w:t xml:space="preserve">  (이론적인 부분 포함)</w:t>
            </w:r>
          </w:p>
        </w:tc>
      </w:tr>
    </w:tbl>
    <w:p>
      <w:pPr>
        <w:pStyle w:val="af1"/>
        <w:ind w:left="0"/>
        <w:wordWrap/>
        <w:snapToGrid w:val="0"/>
        <w:jc w:val="left"/>
        <w:spacing w:line="384" w:lineRule="auto"/>
        <w:rPr>
          <w:sz w:val="28"/>
        </w:rPr>
      </w:pPr>
      <w:r>
        <w:rPr>
          <w:sz w:val="28"/>
        </w:rPr>
        <w:t xml:space="preserve"> </w:t>
      </w:r>
    </w:p>
    <w:p>
      <w:pPr>
        <w:pStyle w:val="af1"/>
        <w:ind w:left="0"/>
        <w:wordWrap/>
        <w:snapToGrid w:val="0"/>
        <w:jc w:val="left"/>
        <w:spacing w:line="384" w:lineRule="auto"/>
      </w:pPr>
      <w:r>
        <w:rPr>
          <w:sz w:val="28"/>
        </w:rPr>
        <w:t>4. 프로젝트 개발 환경</w:t>
      </w:r>
      <w:r>
        <w:rPr>
          <w:lang w:eastAsia="ko-KR"/>
          <w:sz w:val="28"/>
          <w:rtl w:val="off"/>
        </w:rPr>
        <w:t xml:space="preserve">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45" w:type="dxa"/>
          <w:left w:w="170" w:type="dxa"/>
          <w:bottom w:w="45" w:type="dxa"/>
          <w:right w:w="170" w:type="dxa"/>
        </w:tblCellMar>
      </w:tblPr>
      <w:tblGrid>
        <w:gridCol w:w="1178"/>
        <w:gridCol w:w="1574"/>
        <w:gridCol w:w="6828"/>
        <w:gridCol w:w="26"/>
      </w:tblGrid>
      <w:tr>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pPr>
              <w:jc w:val="center"/>
              <w:rPr>
                <w:rFonts w:asciiTheme="majorHAnsi" w:eastAsiaTheme="majorHAnsi" w:hAnsiTheme="majorHAnsi"/>
                <w:b/>
                <w:bCs/>
              </w:rPr>
            </w:pPr>
            <w:r>
              <w:rPr>
                <w:rFonts w:asciiTheme="majorHAnsi" w:eastAsiaTheme="majorHAnsi" w:hAnsiTheme="majorHAnsi"/>
                <w:b/>
                <w:bCs/>
              </w:rPr>
              <w:t>상세내용</w:t>
            </w: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S/W</w:t>
            </w:r>
          </w:p>
          <w:p>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H/W</w:t>
            </w:r>
          </w:p>
          <w:p>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프로젝트</w:t>
            </w:r>
          </w:p>
          <w:p>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rPr>
          <w:trHeight w:val="506" w:hRule="atLeast"/>
        </w:trPr>
        <w:tc>
          <w:tcPr>
            <w:tcW w:w="1178" w:type="dxa"/>
            <w:vMerge w:val="continue"/>
            <w:tcBorders>
              <w:top w:val="single" w:sz="3" w:space="0" w:color="000000"/>
              <w:left w:val="single" w:sz="3" w:space="0" w:color="000000"/>
              <w:bottom w:val="single" w:sz="3" w:space="0" w:color="000000"/>
              <w:right w:val="single" w:sz="3" w:space="0" w:color="000000"/>
            </w:tcBorders>
          </w:tcPr>
          <w:p>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pPr>
              <w:jc w:val="center"/>
              <w:rPr>
                <w:rFonts w:asciiTheme="majorHAnsi" w:eastAsiaTheme="majorHAnsi" w:hAnsiTheme="majorHAnsi"/>
                <w:b/>
                <w:bCs/>
              </w:rPr>
            </w:pPr>
          </w:p>
        </w:tc>
      </w:tr>
      <w:tr>
        <w:tblPrEx>
          <w:tblCellMar>
            <w:top w:w="28" w:type="dxa"/>
            <w:left w:w="113" w:type="dxa"/>
            <w:bottom w:w="28" w:type="dxa"/>
            <w:right w:w="113" w:type="dxa"/>
          </w:tblCellMar>
        </w:tblPrEx>
        <w:trPr>
          <w:gridAfter w:val="1"/>
          <w:wAfter w:w="26" w:type="dxa"/>
          <w:trHeight w:val="659" w:hRule="atLeast"/>
        </w:trPr>
        <w:tc>
          <w:tcPr>
            <w:tcW w:w="9580" w:type="dxa"/>
            <w:gridSpan w:val="3"/>
            <w:tcBorders>
              <w:top w:val="dotted" w:sz="3" w:space="0" w:color="FF0052"/>
              <w:left w:val="dotted" w:sz="3" w:space="0" w:color="FF0052"/>
              <w:bottom w:val="dotted" w:sz="3" w:space="0" w:color="FF0052"/>
              <w:right w:val="dotted" w:sz="3" w:space="0" w:color="FF0052"/>
            </w:tcBorders>
            <w:vAlign w:val="center"/>
          </w:tcPr>
          <w:p>
            <w:pPr>
              <w:pStyle w:val="a3"/>
            </w:pPr>
            <w:r>
              <w:rPr>
                <w:rFonts w:ascii="맑은 고딕" w:eastAsia="맑은 고딕"/>
                <w:color w:val="0000FF"/>
                <w:shd w:val="clear" w:color="000000" w:fill="auto"/>
              </w:rPr>
              <w:t># 상세내용에 사용 툴 등 자세히 기재, 필요 시 항목 수정 또는 추가(협업도구 등)</w:t>
            </w:r>
          </w:p>
        </w:tc>
      </w:tr>
    </w:tbl>
    <w:p>
      <w:pPr>
        <w:pStyle w:val="a3"/>
        <w:wordWrap/>
        <w:jc w:val="left"/>
        <w:rPr>
          <w:rFonts w:ascii="휴먼명조" w:eastAsiaTheme="minorEastAsia"/>
          <w:color w:val="FF0000"/>
          <w:sz w:val="24"/>
          <w:shd w:val="clear" w:color="000000" w:fill="auto"/>
        </w:rPr>
      </w:pPr>
    </w:p>
    <w:p>
      <w:pPr>
        <w:pStyle w:val="a3"/>
        <w:wordWrap/>
        <w:jc w:val="left"/>
        <w:rPr>
          <w:rFonts w:ascii="휴먼명조" w:eastAsiaTheme="minorEastAsia"/>
          <w:color w:val="FF0000"/>
          <w:sz w:val="24"/>
          <w:shd w:val="clear" w:color="000000" w:fill="auto"/>
        </w:rPr>
      </w:pPr>
    </w:p>
    <w:p>
      <w:pPr>
        <w:pStyle w:val="af1"/>
        <w:ind w:left="0"/>
        <w:wordWrap/>
        <w:snapToGrid w:val="0"/>
        <w:jc w:val="left"/>
        <w:spacing w:line="384" w:lineRule="auto"/>
      </w:pPr>
      <w:r>
        <w:rPr>
          <w:sz w:val="28"/>
        </w:rPr>
        <w:t xml:space="preserve"> 5. </w:t>
      </w:r>
      <w:r>
        <w:rPr>
          <w:sz w:val="28"/>
          <w:spacing w:val="-6"/>
        </w:rPr>
        <w:t>기타 사항 [본문에서 표현되지 못한 프로젝트의 가치(Value) 및 제작 노력</w:t>
      </w:r>
      <w:r>
        <w:rPr>
          <w:lang w:eastAsia="ko-KR"/>
          <w:sz w:val="28"/>
          <w:spacing w:val="-6"/>
          <w:rtl w:val="off"/>
        </w:rPr>
        <w:t xml:space="preserve"> (조성욱, +a)</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68"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240" w:lineRule="auto"/>
            </w:pPr>
            <w:r>
              <w:rPr>
                <w:rFonts w:ascii="맑은 고딕" w:eastAsia="맑은 고딕"/>
                <w:color w:val="0000FF"/>
                <w:shd w:val="clear" w:color="000000" w:fill="auto"/>
              </w:rPr>
              <w:t xml:space="preserve"># 차별화된 성능, 신뢰성, 사용성, 보안, 알고리즘의 </w:t>
            </w:r>
            <w:r>
              <w:rPr>
                <w:rFonts w:ascii="맑은 고딕" w:eastAsia="맑은 고딕"/>
                <w:color w:val="0000FF"/>
                <w:shd w:val="clear" w:color="000000" w:fill="auto"/>
              </w:rPr>
              <w:t>창작성</w:t>
            </w:r>
            <w:r>
              <w:rPr>
                <w:rFonts w:ascii="맑은 고딕" w:eastAsia="맑은 고딕"/>
                <w:color w:val="0000FF"/>
                <w:shd w:val="clear" w:color="000000" w:fill="auto"/>
              </w:rPr>
              <w:t>, 데이터와 프로그램의 가치, 프로젝트를 통한 가치창출 등을 상세히 작성</w:t>
            </w:r>
            <w:r>
              <w:rPr>
                <w:rFonts w:ascii="맑은 고딕" w:eastAsia="맑은 고딕"/>
                <w:color w:val="0000FF"/>
                <w:shd w:val="clear" w:color="000000" w:fill="auto"/>
              </w:rPr>
              <w:t>(이론적인 부분 포함)</w:t>
            </w:r>
          </w:p>
        </w:tc>
      </w:tr>
    </w:tbl>
    <w:p>
      <w:pPr>
        <w:pStyle w:val="ae"/>
        <w:wordWrap/>
        <w:jc w:val="left"/>
        <w:sectPr>
          <w:pgSz w:w="11906" w:h="16837"/>
          <w:pgMar w:top="1417" w:right="1134" w:bottom="1417" w:left="1134" w:header="567" w:footer="850" w:gutter="0"/>
          <w:cols w:space="0"/>
          <w:docGrid w:linePitch="360"/>
          <w:endnotePr>
            <w:numFmt w:val="decimal"/>
          </w:endnotePr>
        </w:sectPr>
      </w:pPr>
    </w:p>
    <w:p>
      <w:pPr>
        <w:pStyle w:val="ad"/>
        <w:wordWrap/>
        <w:jc w:val="left"/>
      </w:pPr>
      <w:r>
        <w:rPr>
          <w:sz w:val="30"/>
        </w:rPr>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수행능력 (문서완성도, 문제해결능력, 수행충실성)</w:t>
            </w:r>
          </w:p>
        </w:tc>
      </w:tr>
    </w:tbl>
    <w:p>
      <w:pPr>
        <w:pStyle w:val="ad"/>
        <w:wordWrap/>
        <w:jc w:val="left"/>
        <w:rPr>
          <w:rFonts w:ascii="맑은 고딕" w:eastAsia="맑은 고딕"/>
          <w:sz w:val="16"/>
        </w:rPr>
      </w:pPr>
    </w:p>
    <w:p>
      <w:pPr>
        <w:pStyle w:val="af1"/>
        <w:wordWrap/>
        <w:snapToGrid w:val="0"/>
        <w:jc w:val="left"/>
        <w:numPr>
          <w:ilvl w:val="0"/>
          <w:numId w:val="1"/>
        </w:numPr>
        <w:spacing w:line="384" w:lineRule="auto"/>
        <w:rPr>
          <w:rFonts w:eastAsiaTheme="minorEastAsia"/>
          <w:sz w:val="28"/>
        </w:rPr>
      </w:pPr>
      <w:r>
        <w:rPr>
          <w:sz w:val="28"/>
        </w:rPr>
        <w:t xml:space="preserve">프로젝트 수행일정 </w:t>
      </w:r>
      <w:r>
        <w:rPr>
          <w:lang w:eastAsia="ko-KR"/>
          <w:sz w:val="28"/>
          <w:rtl w:val="off"/>
        </w:rPr>
        <w:t>(김종민)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tc>
          <w:tcPr>
            <w:tcW w:w="4251" w:type="dxa"/>
            <w:gridSpan w:val="2"/>
            <w:tcBorders>
              <w:bottom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 xml:space="preserve">프로젝트 기간(한이음 </w:t>
            </w:r>
            <w:r>
              <w:rPr>
                <w:rFonts w:asciiTheme="majorHAnsi" w:eastAsiaTheme="majorHAnsi" w:hAnsiTheme="majorHAnsi"/>
                <w:b/>
                <w:bCs/>
                <w:szCs w:val="20"/>
              </w:rPr>
              <w:t>드림업</w:t>
            </w:r>
            <w:r>
              <w:rPr>
                <w:rFonts w:asciiTheme="majorHAnsi" w:eastAsiaTheme="majorHAnsi" w:hAnsiTheme="majorHAnsi"/>
                <w:b/>
                <w:bCs/>
                <w:szCs w:val="20"/>
              </w:rPr>
              <w:t xml:space="preserve"> 사이트 기준)</w:t>
            </w:r>
          </w:p>
        </w:tc>
        <w:tc>
          <w:tcPr>
            <w:tcW w:w="5608" w:type="dxa"/>
            <w:gridSpan w:val="9"/>
            <w:tcBorders>
              <w:bottom w:val="single" w:sz="4" w:space="0" w:color="000000"/>
            </w:tcBorders>
            <w:vAlign w:val="center"/>
          </w:tcPr>
          <w:p>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tc>
          <w:tcPr>
            <w:tcW w:w="9859" w:type="dxa"/>
            <w:gridSpan w:val="11"/>
            <w:tcBorders>
              <w:top w:val="single" w:sz="4" w:space="0" w:color="000000"/>
              <w:left w:val="nil"/>
              <w:bottom w:val="single" w:sz="4" w:space="0" w:color="000000"/>
              <w:right w:val="nil"/>
            </w:tcBorders>
            <w:vAlign w:val="center"/>
          </w:tcPr>
          <w:p>
            <w:pPr>
              <w:jc w:val="center"/>
              <w:rPr>
                <w:rFonts w:asciiTheme="majorHAnsi" w:eastAsiaTheme="majorHAnsi" w:hAnsiTheme="majorHAnsi"/>
                <w:b/>
                <w:bCs/>
                <w:sz w:val="2"/>
                <w:szCs w:val="2"/>
              </w:rPr>
            </w:pPr>
          </w:p>
        </w:tc>
      </w:tr>
      <w:tr>
        <w:tc>
          <w:tcPr>
            <w:tcW w:w="1162" w:type="dxa"/>
            <w:vMerge w:val="restart"/>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Merge w:val="continue"/>
            <w:shd w:val="clear" w:color="auto" w:fill="DFE6F7"/>
            <w:vAlign w:val="center"/>
          </w:tcPr>
          <w:p>
            <w:pPr>
              <w:jc w:val="center"/>
              <w:rPr>
                <w:rFonts w:asciiTheme="majorHAnsi" w:eastAsiaTheme="majorHAnsi" w:hAnsiTheme="majorHAnsi"/>
                <w:b/>
                <w:bCs/>
                <w:szCs w:val="20"/>
              </w:rPr>
            </w:pP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12월</w:t>
            </w: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restart"/>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restart"/>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vMerge w:val="continue"/>
            <w:shd w:val="clear" w:color="auto" w:fill="DFE6F7"/>
            <w:vAlign w:val="center"/>
          </w:tcPr>
          <w:p>
            <w:pPr>
              <w:jc w:val="center"/>
              <w:rPr>
                <w:rFonts w:asciiTheme="majorHAnsi" w:eastAsiaTheme="majorHAnsi" w:hAnsiTheme="majorHAnsi"/>
                <w:b/>
                <w:bCs/>
                <w:szCs w:val="20"/>
              </w:rPr>
            </w:pP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r>
        <w:tc>
          <w:tcPr>
            <w:tcW w:w="1162" w:type="dxa"/>
            <w:shd w:val="clear" w:color="auto" w:fill="DFE6F7"/>
            <w:vAlign w:val="center"/>
          </w:tcPr>
          <w:p>
            <w:pPr>
              <w:jc w:val="center"/>
              <w:rPr>
                <w:rFonts w:asciiTheme="majorHAnsi" w:eastAsiaTheme="majorHAnsi" w:hAnsiTheme="majorHAnsi"/>
                <w:b/>
                <w:bCs/>
                <w:szCs w:val="20"/>
              </w:rPr>
            </w:pPr>
            <w:r>
              <w:rPr>
                <w:rFonts w:asciiTheme="majorHAnsi" w:eastAsiaTheme="majorHAnsi" w:hAnsiTheme="majorHAnsi"/>
                <w:b/>
                <w:bCs/>
                <w:szCs w:val="20"/>
              </w:rPr>
              <w:t>종료</w:t>
            </w:r>
          </w:p>
          <w:p>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04"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582"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c>
          <w:tcPr>
            <w:tcW w:w="698" w:type="dxa"/>
            <w:vAlign w:val="center"/>
          </w:tcPr>
          <w:p>
            <w:pPr>
              <w:jc w:val="center"/>
              <w:rPr>
                <w:rFonts w:asciiTheme="majorHAnsi" w:eastAsiaTheme="majorHAnsi" w:hAnsiTheme="majorHAnsi"/>
                <w:szCs w:val="20"/>
              </w:rPr>
            </w:pPr>
          </w:p>
        </w:tc>
      </w:tr>
    </w:tbl>
    <w:p>
      <w:pPr>
        <w:pStyle w:val="af1"/>
        <w:ind w:left="0"/>
        <w:wordWrap/>
        <w:snapToGrid w:val="0"/>
        <w:jc w:val="left"/>
        <w:spacing w:line="384" w:lineRule="auto"/>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94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기획부터 결과물 도출까지의 수행절차, 일정 및 현황 기재</w:t>
            </w:r>
          </w:p>
          <w:p>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pPr>
        <w:pStyle w:val="a3"/>
        <w:wordWrap/>
        <w:jc w:val="left"/>
        <w:rPr>
          <w:rFonts w:ascii="휴먼명조" w:eastAsia="휴먼명조"/>
          <w:color w:val="FF0000"/>
          <w:sz w:val="24"/>
          <w:shd w:val="clear" w:color="000000" w:fill="auto"/>
        </w:rPr>
      </w:pPr>
    </w:p>
    <w:p>
      <w:pPr>
        <w:pStyle w:val="af1"/>
        <w:ind w:left="0"/>
        <w:wordWrap/>
        <w:snapToGrid w:val="0"/>
        <w:jc w:val="left"/>
        <w:spacing w:line="384" w:lineRule="auto"/>
        <w:rPr>
          <w:sz w:val="28"/>
        </w:rPr>
      </w:pPr>
    </w:p>
    <w:p>
      <w:pPr>
        <w:pStyle w:val="af1"/>
        <w:ind w:left="0"/>
        <w:wordWrap/>
        <w:snapToGrid w:val="0"/>
        <w:jc w:val="left"/>
        <w:spacing w:line="384" w:lineRule="auto"/>
      </w:pPr>
      <w:r>
        <w:rPr>
          <w:sz w:val="28"/>
        </w:rPr>
        <w:t xml:space="preserve"> 2. 프로젝트 추진 과정에서의 문제점 및 해결방안 </w:t>
      </w:r>
    </w:p>
    <w:p>
      <w:pPr>
        <w:pStyle w:val="ae"/>
        <w:wordWrap/>
        <w:jc w:val="left"/>
      </w:pPr>
      <w:r>
        <w:rPr>
          <w:rFonts w:ascii="휴먼명조" w:eastAsia="휴먼명조"/>
          <w:sz w:val="26"/>
          <w:shd w:val="clear" w:color="000000" w:fill="auto"/>
        </w:rPr>
        <w:t xml:space="preserve">  1) 프로젝트 관리 측면 </w:t>
      </w:r>
      <w:r>
        <w:rPr>
          <w:lang w:eastAsia="ko-KR"/>
          <w:rFonts w:ascii="휴먼명조" w:eastAsia="휴먼명조"/>
          <w:sz w:val="26"/>
          <w:shd w:val="clear" w:color="000000" w:fill="auto"/>
          <w:rtl w:val="off"/>
        </w:rPr>
        <w:t>(김종민)</w:t>
      </w:r>
    </w:p>
    <w:p>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프로젝트 진행 중 발생한 문제점 및 해결 경험 작성</w:t>
            </w:r>
          </w:p>
        </w:tc>
      </w:tr>
    </w:tbl>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hint="eastAsia"/>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e"/>
        <w:wordWrap/>
        <w:jc w:val="left"/>
      </w:pPr>
      <w:r>
        <w:rPr>
          <w:rFonts w:ascii="휴먼명조" w:eastAsia="휴먼명조"/>
          <w:sz w:val="26"/>
          <w:shd w:val="clear" w:color="000000" w:fill="auto"/>
        </w:rPr>
        <w:t xml:space="preserve">  2) 프로젝트 개발 측면 </w:t>
      </w:r>
      <w:r>
        <w:rPr>
          <w:lang w:eastAsia="ko-KR"/>
          <w:rFonts w:ascii="휴먼명조" w:eastAsia="휴먼명조"/>
          <w:sz w:val="26"/>
          <w:shd w:val="clear" w:color="000000" w:fill="auto"/>
          <w:rtl w:val="off"/>
        </w:rPr>
        <w:t>(조성욱, 장준혁, 임형준) 각자 문제 발생했던부분 작성</w:t>
      </w:r>
    </w:p>
    <w:p>
      <w:pPr>
        <w:pStyle w:val="ae"/>
        <w:wordWrap/>
        <w:spacing w:before="0" w:after="80" w:line="276" w:lineRule="auto"/>
        <w:jc w:val="left"/>
      </w:pPr>
      <w:r>
        <w:rPr>
          <w:rFonts w:ascii="Malgun Gothic" w:hAnsi="Malgun Gothic" w:eastAsia="Malgun Gothic"/>
          <w:b/>
          <w:color w:val="9E472F"/>
          <w:sz w:val="18"/>
        </w:rPr>
        <w:t>② 회복 선택값의 서버 계약 불일치</w:t>
        <w:br/>
        <w:t>회복안을 수락하거나 나중에 처리할 때 프론트엔드가 서버 계약에 없는 accept/reject 값을 전송해 모든 저장 요청이 422 오류로 거절되었다. 오류를 무시하는 처리 때문에 화면은 다음 단계로 이동했지만 회복 행동과 재계획 데이터는 저장되지 않았다. 요청값을 accepted·edited·skipped로 제한하는 타입을 추가하고, 저장 실패 시 다음 화면으로 이동하지 않고 오류를 안내하도록 수정했다. 또한 재계획 승인 키를 실행 단위로 고정해 같은 요청을 다시 보내도 중복 적용되지 않게 했다.</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기술적으로 발생한 문제점 및 해결 경험 작성</w:t>
            </w:r>
          </w:p>
        </w:tc>
      </w:tr>
    </w:tbl>
    <w:p>
      <w:pPr>
        <w:pStyle w:val="ae"/>
        <w:wordWrap/>
        <w:jc w:val="left"/>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f1"/>
        <w:ind w:left="0"/>
        <w:wordWrap/>
        <w:snapToGrid w:val="0"/>
        <w:jc w:val="left"/>
        <w:spacing w:line="384" w:lineRule="auto"/>
      </w:pPr>
      <w:r>
        <w:rPr>
          <w:sz w:val="28"/>
        </w:rPr>
        <w:t xml:space="preserve"> 3. 프로젝트를 통해 배우거나 느낀 점 </w:t>
      </w:r>
      <w:r>
        <w:rPr>
          <w:lang w:eastAsia="ko-KR"/>
          <w:sz w:val="28"/>
          <w:rtl w:val="off"/>
        </w:rPr>
        <w:t>(전원)</w:t>
      </w:r>
    </w:p>
    <w:p>
      <w:pPr>
        <w:pStyle w:val="ae"/>
        <w:wordWrap/>
        <w:spacing w:before="0" w:after="80" w:line="276" w:lineRule="auto"/>
        <w:jc w:val="left"/>
      </w:pPr>
      <w:r>
        <w:rPr>
          <w:rFonts w:ascii="Malgun Gothic" w:hAnsi="Malgun Gothic" w:eastAsia="Malgun Gothic"/>
          <w:b/>
          <w:color w:val="9E472F"/>
          <w:sz w:val="19"/>
        </w:rPr>
        <w:t>[장준혁 최종 확인 필요]</w:t>
      </w:r>
      <w:r>
        <w:br/>
      </w:r>
      <w:r>
        <w:rPr>
          <w:rFonts w:ascii="Malgun Gothic" w:hAnsi="Malgun Gothic" w:eastAsia="Malgun Gothic"/>
          <w:b w:val="0"/>
          <w:color w:val="1A1714"/>
          <w:sz w:val="19"/>
        </w:rPr>
        <w:t>이번 프로젝트를 진행하며 화면이 빠르게 반응하는 것만으로는 좋은 사용자 경험이 완성되지 않고, 사용자가 보는 상태와 서버에 저장된 사실이 일치해야 신뢰가 생긴다는 점을 배웠다. 중복 API 호출과 서버 저장 실패 후 화면 상태가 남는 오류를 수정하면서 정상 경로뿐 아니라 보이지 않는 컴포넌트의 생명주기와 실패 경로까지 설계해야 함을 체감했다. 또한 디자인은 보기 좋은 색을 고르는 데서 끝나지 않고, 실제 명도 대비를 계산하고 텍스트·면·상태의 역할을 토큰으로 구분해야 다양한 사용자가 정보를 읽을 수 있다는 점을 배웠다. 앞으로도 오류를 숨기기보다 정직하게 상태를 복원하고 다음 행동을 안내하는 인터페이스를 만들고 싶다.</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소속 및 성명 삭제</w:t>
            </w:r>
          </w:p>
        </w:tc>
      </w:tr>
    </w:tbl>
    <w:p>
      <w:pPr>
        <w:pStyle w:val="ae"/>
        <w:wordWrap/>
        <w:jc w:val="left"/>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sz w:val="24"/>
          <w:shd w:val="clear" w:color="000000" w:fill="auto"/>
        </w:rPr>
      </w:pPr>
    </w:p>
    <w:p>
      <w:pPr>
        <w:pStyle w:val="ae"/>
        <w:wordWrap/>
        <w:jc w:val="left"/>
        <w:rPr>
          <w:rFonts w:ascii="휴먼명조" w:eastAsia="휴먼명조" w:hint="eastAsia"/>
          <w:sz w:val="24"/>
          <w:shd w:val="clear" w:color="000000" w:fill="auto"/>
        </w:rPr>
      </w:pPr>
    </w:p>
    <w:p>
      <w:pPr>
        <w:pStyle w:val="ad"/>
        <w:wordWrap/>
        <w:jc w:val="left"/>
      </w:pPr>
      <w:r>
        <w:rPr>
          <w:b/>
          <w:sz w:val="30"/>
        </w:rPr>
        <w:t>Ⅳ</w:t>
      </w:r>
      <w:r>
        <w:rPr>
          <w:sz w:val="30"/>
        </w:rPr>
        <w:t>. 기대효과 및 활용분야</w:t>
      </w:r>
      <w:r>
        <w:rPr>
          <w:lang w:eastAsia="ko-KR"/>
          <w:sz w:val="30"/>
          <w:rtl w:val="off"/>
        </w:rPr>
        <w:t xml:space="preserve"> (김종민)</w:t>
      </w:r>
      <w:r>
        <w:rPr>
          <w:sz w:val="30"/>
        </w:rPr>
        <w:t xml:space="preserve">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85" w:type="dxa"/>
          <w:bottom w:w="28" w:type="dxa"/>
          <w:right w:w="85" w:type="dxa"/>
        </w:tblCellMar>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pPr>
              <w:jc w:val="center"/>
              <w:rPr>
                <w:rFonts w:asciiTheme="majorHAnsi" w:eastAsiaTheme="majorHAnsi" w:hAnsiTheme="majorHAnsi"/>
                <w:b/>
                <w:bCs/>
              </w:rPr>
            </w:pPr>
            <w:r>
              <w:rPr>
                <w:rFonts w:asciiTheme="majorHAnsi" w:eastAsiaTheme="majorHAnsi" w:hAnsiTheme="majorHAnsi"/>
                <w:b/>
                <w:bCs/>
                <w:sz w:val="24"/>
                <w:szCs w:val="32"/>
              </w:rPr>
              <w:t xml:space="preserve">※ </w:t>
            </w:r>
            <w:r>
              <w:rPr>
                <w:rFonts w:asciiTheme="majorHAnsi" w:eastAsiaTheme="majorHAnsi" w:hAnsiTheme="majorHAnsi"/>
                <w:b/>
                <w:bCs/>
                <w:sz w:val="24"/>
                <w:szCs w:val="32"/>
              </w:rPr>
              <w:t>평가항목 :</w:t>
            </w:r>
            <w:r>
              <w:rPr>
                <w:rFonts w:asciiTheme="majorHAnsi" w:eastAsiaTheme="majorHAnsi" w:hAnsiTheme="majorHAnsi"/>
                <w:b/>
                <w:bCs/>
                <w:sz w:val="24"/>
                <w:szCs w:val="32"/>
              </w:rPr>
              <w:t xml:space="preserve"> 기획력 (활용가능성)</w:t>
            </w:r>
          </w:p>
        </w:tc>
      </w:tr>
    </w:tbl>
    <w:p>
      <w:pPr>
        <w:pStyle w:val="af1"/>
        <w:ind w:left="0"/>
        <w:wordWrap/>
        <w:snapToGrid w:val="0"/>
        <w:jc w:val="left"/>
        <w:spacing w:line="384" w:lineRule="auto"/>
      </w:pPr>
      <w:r>
        <w:rPr>
          <w:sz w:val="28"/>
        </w:rPr>
        <w:t xml:space="preserve"> 1. 프로젝트의 기대효과 </w:t>
      </w:r>
    </w:p>
    <w:p>
      <w:pPr>
        <w:pStyle w:val="ae"/>
        <w:wordWrap/>
        <w:jc w:val="left"/>
      </w:pPr>
      <w:r>
        <w:rPr>
          <w:rFonts w:ascii="휴먼명조"/>
          <w:sz w:val="24"/>
          <w:shd w:val="clear" w:color="000000" w:fill="auto"/>
        </w:rPr>
        <w:t xml:space="preserve">    - </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pPr>
        <w:pStyle w:val="ae"/>
        <w:wordWrap/>
        <w:jc w:val="left"/>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f1"/>
        <w:ind w:left="0"/>
        <w:wordWrap/>
        <w:snapToGrid w:val="0"/>
        <w:jc w:val="left"/>
        <w:spacing w:line="384" w:lineRule="auto"/>
      </w:pPr>
      <w:r>
        <w:rPr>
          <w:sz w:val="28"/>
        </w:rPr>
        <w:t xml:space="preserve"> 2. 프로젝트의 활용분야 </w:t>
      </w:r>
    </w:p>
    <w:p>
      <w:pPr>
        <w:pStyle w:val="ae"/>
        <w:wordWrap/>
        <w:jc w:val="left"/>
      </w:pPr>
      <w:r>
        <w:rPr>
          <w:rFonts w:ascii="휴먼명조"/>
          <w:sz w:val="24"/>
          <w:shd w:val="clear" w:color="000000" w:fill="auto"/>
        </w:rPr>
        <w:t xml:space="preserve">    - </w:t>
      </w:r>
    </w:p>
    <w:p>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top w:w="28" w:type="dxa"/>
          <w:left w:w="113" w:type="dxa"/>
          <w:bottom w:w="28" w:type="dxa"/>
          <w:right w:w="113" w:type="dxa"/>
        </w:tblCellMar>
      </w:tblPr>
      <w:tblGrid>
        <w:gridCol w:w="9580"/>
      </w:tblGrid>
      <w:tr>
        <w:trPr>
          <w:trHeight w:val="659" w:hRule="atLeast"/>
        </w:trPr>
        <w:tc>
          <w:tcPr>
            <w:tcW w:w="9580" w:type="dxa"/>
            <w:tcBorders>
              <w:top w:val="dotted" w:sz="3" w:space="0" w:color="FF0052"/>
              <w:left w:val="dotted" w:sz="3" w:space="0" w:color="FF0052"/>
              <w:bottom w:val="dotted" w:sz="3" w:space="0" w:color="FF0052"/>
              <w:right w:val="dotted" w:sz="3" w:space="0" w:color="FF0052"/>
            </w:tcBorders>
            <w:vAlign w:val="center"/>
          </w:tcPr>
          <w:p>
            <w:pPr>
              <w:pStyle w:val="a3"/>
            </w:pPr>
            <w:r>
              <w:rPr>
                <w:rFonts w:ascii="맑은 고딕" w:eastAsia="맑은 고딕"/>
                <w:color w:val="0000FF"/>
                <w:shd w:val="clear" w:color="000000" w:fill="auto"/>
              </w:rPr>
              <w:t># 해당 프로젝트를 통한 서비스 활용분야에서의 실질적인 효과 작성</w:t>
            </w:r>
          </w:p>
        </w:tc>
      </w:tr>
    </w:tbl>
    <w:p>
      <w:pPr>
        <w:pStyle w:val="ae"/>
        <w:wordWrap/>
        <w:jc w:val="left"/>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휴먼명조" w:eastAsia="휴먼명조"/>
          <w:color w:val="FF0000"/>
          <w:sz w:val="24"/>
          <w:shd w:val="clear" w:color="000000" w:fill="auto"/>
        </w:rPr>
      </w:pPr>
    </w:p>
    <w:p>
      <w:pPr>
        <w:pStyle w:val="a3"/>
        <w:wordWrap/>
        <w:jc w:val="left"/>
        <w:rPr>
          <w:rFonts w:ascii="맑은 고딕" w:eastAsia="맑은 고딕"/>
          <w:b/>
          <w:sz w:val="24"/>
          <w:shd w:val="clear" w:color="000000" w:fill="auto"/>
        </w:rPr>
      </w:pPr>
    </w:p>
    <w:p>
      <w:pPr>
        <w:ind w:left="760" w:hanging="760"/>
        <w:snapToGrid w:val="0"/>
        <w:tabs>
          <w:tab w:val="left" w:pos="4645"/>
        </w:tabs>
        <w:spacing w:line="384" w:lineRule="auto"/>
        <w:rPr>
          <w:rFonts w:ascii="휴먼명조" w:eastAsia="휴먼명조"/>
          <w:sz w:val="28"/>
          <w:shd w:val="clear" w:color="000000" w:fill="auto"/>
        </w:rPr>
      </w:pPr>
    </w:p>
    <w:p>
      <w:pPr>
        <w:pStyle w:val="a3"/>
        <w:rPr>
          <w:rFonts w:ascii="한컴바탕" w:eastAsia="한컴바탕"/>
          <w:shd w:val="clear" w:color="000000" w:fill="auto"/>
        </w:rPr>
      </w:pPr>
    </w:p>
    <w:sectPr>
      <w:pgSz w:w="11906" w:h="16838"/>
      <w:pgMar w:top="1417" w:right="1134" w:bottom="1134" w:left="1134" w:header="850" w:footer="567" w:gutter="0"/>
      <w:cols w:space="0"/>
      <w:docGrid w:linePitch="360"/>
      <w:endnotePr>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헤드라인M">
    <w:panose1 w:val="02030600000101010101"/>
    <w:family w:val="HYHeadLine M"/>
    <w:charset w:val="00"/>
    <w:notTrueType w:val="false"/>
    <w:sig w:usb0="7FFFFFFF" w:usb1="01D77CFB" w:usb2="00000010" w:usb3="00000001" w:csb0="00080001" w:csb1="00000001"/>
  </w:font>
  <w:font w:name="HCI Poppy">
    <w:charset w:val="00"/>
    <w:notTrueType w:val="false"/>
  </w:font>
  <w:font w:name="HY견고딕">
    <w:panose1 w:val="02030600000101010101"/>
    <w:family w:val="HYGothic-Extra"/>
    <w:charset w:val="00"/>
    <w:notTrueType w:val="false"/>
    <w:sig w:usb0="7FFFFFFF" w:usb1="29D77CF9"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함초롬바탕">
    <w:panose1 w:val="02030604000101010101"/>
    <w:family w:val="HCR Batang"/>
    <w:charset w:val="00"/>
    <w:notTrueType w:val="false"/>
    <w:sig w:usb0="7FFFFFFF" w:usb1="19DFFFFF" w:usb2="001BFDD7" w:usb3="00000001" w:csb0="001F01FF" w:csb1="00000001"/>
  </w:font>
  <w:font w:name="휴먼명조">
    <w:panose1 w:val="02010504000101010101"/>
    <w:family w:val="????"/>
    <w:charset w:val="00"/>
    <w:notTrueType w:val="false"/>
    <w:sig w:usb0="7FFFFFFF" w:usb1="11D77CFB" w:usb2="00000010" w:usb3="00000001" w:csb0="00080000" w:csb1="00000001"/>
  </w:font>
  <w:font w:name="한컴바탕">
    <w:panose1 w:val="02030600000101010101"/>
    <w:family w:val="Haansoft Batang"/>
    <w:charset w:val="00"/>
    <w:notTrueType w:val="false"/>
    <w:sig w:usb0="7FFFFFFF" w:usb1="7FFFFFFF" w:usb2="00FFFFFF" w:usb3="00000001" w:csb0="7FFFFFFF" w:csb1="0000FFFF"/>
  </w:font>
  <w:font w:name="바탕">
    <w:panose1 w:val="02030600000101010101"/>
    <w:family w:val="Batang"/>
    <w:charset w:val="00"/>
    <w:notTrueType w:val="false"/>
    <w:sig w:usb0="7FFFFFFF" w:usb1="69D77CFB" w:usb2="00000030" w:usb3="00000001" w:csb0="4008009F" w:csb1="7FFFFFFF"/>
  </w:font>
  <w:font w:name="함초롬돋움">
    <w:panose1 w:val="020B0604000101010101"/>
    <w:family w:val="HCR Dotum"/>
    <w:charset w:val="00"/>
    <w:notTrueType w:val="false"/>
    <w:sig w:usb0="7FFFFFFF" w:usb1="11DFFFFF" w:usb2="001BFDD7" w:usb3="00000001" w:csb0="001F007F" w:csb1="00000001"/>
  </w:font>
  <w:font w:name="신명 신문명조">
    <w:panose1 w:val="00000000000000000000"/>
    <w:family w:val="roman"/>
    <w:charset w:val="81"/>
    <w:notTrueType w:val="fals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57e831db"/>
    <w:multiLevelType w:val="hybridMultilevel"/>
    <w:tmpl w:val="ff24bd5e"/>
    <w:lvl w:ilvl="0" w:tplc="cdee7cc">
      <w:start w:val="1"/>
      <w:lvlText w:val="%1."/>
      <w:lvlJc w:val="left"/>
      <w:pPr>
        <w:ind w:left="500" w:hanging="360"/>
      </w:pPr>
      <w:rPr>
        <w:rFonts w:eastAsia="휴먼명조" w:hint="default"/>
      </w:rPr>
    </w:lvl>
    <w:lvl w:ilvl="1" w:tentative="on" w:tplc="4090019">
      <w:start w:val="1"/>
      <w:numFmt w:val="upperLetter"/>
      <w:lvlText w:val="%2."/>
      <w:lvlJc w:val="left"/>
      <w:pPr>
        <w:ind w:left="1020" w:hanging="440"/>
      </w:pPr>
    </w:lvl>
    <w:lvl w:ilvl="2" w:tentative="on" w:tplc="409001b">
      <w:start w:val="1"/>
      <w:numFmt w:val="lowerRoman"/>
      <w:lvlText w:val="%3."/>
      <w:lvlJc w:val="right"/>
      <w:pPr>
        <w:ind w:left="1460" w:hanging="440"/>
      </w:pPr>
    </w:lvl>
    <w:lvl w:ilvl="3" w:tentative="on" w:tplc="409000f">
      <w:start w:val="1"/>
      <w:lvlText w:val="%4."/>
      <w:lvlJc w:val="left"/>
      <w:pPr>
        <w:ind w:left="1900" w:hanging="440"/>
      </w:pPr>
    </w:lvl>
    <w:lvl w:ilvl="4" w:tentative="on" w:tplc="4090019">
      <w:start w:val="1"/>
      <w:numFmt w:val="upperLetter"/>
      <w:lvlText w:val="%5."/>
      <w:lvlJc w:val="left"/>
      <w:pPr>
        <w:ind w:left="2340" w:hanging="440"/>
      </w:pPr>
    </w:lvl>
    <w:lvl w:ilvl="5" w:tentative="on" w:tplc="409001b">
      <w:start w:val="1"/>
      <w:numFmt w:val="lowerRoman"/>
      <w:lvlText w:val="%6."/>
      <w:lvlJc w:val="right"/>
      <w:pPr>
        <w:ind w:left="2780" w:hanging="440"/>
      </w:pPr>
    </w:lvl>
    <w:lvl w:ilvl="6" w:tentative="on" w:tplc="409000f">
      <w:start w:val="1"/>
      <w:lvlText w:val="%7."/>
      <w:lvlJc w:val="left"/>
      <w:pPr>
        <w:ind w:left="3220" w:hanging="440"/>
      </w:pPr>
    </w:lvl>
    <w:lvl w:ilvl="7" w:tentative="on" w:tplc="4090019">
      <w:start w:val="1"/>
      <w:numFmt w:val="upperLetter"/>
      <w:lvlText w:val="%8."/>
      <w:lvlJc w:val="left"/>
      <w:pPr>
        <w:ind w:left="3660" w:hanging="440"/>
      </w:pPr>
    </w:lvl>
    <w:lvl w:ilvl="8" w:tentative="on" w:tplc="409001b">
      <w:start w:val="1"/>
      <w:numFmt w:val="lowerRoman"/>
      <w:lvlText w:val="%9."/>
      <w:lvlJc w:val="right"/>
      <w:pPr>
        <w:ind w:left="4100" w:hanging="440"/>
      </w:pPr>
    </w:lvl>
  </w:abstractNum>
  <w:abstractNum w:abstractNumId="1">
    <w:nsid w:val="15510213"/>
    <w:multiLevelType w:val="multilevel"/>
    <w:tmpl w:val="702832ea"/>
    <w:lvl w:ilvl="0">
      <w:start w:val="1"/>
      <w:lvlText w:val="%1."/>
      <w:lvlJc w:val="left"/>
      <w:pStyle w:val="1"/>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2">
    <w:nsid w:val="3c83372f"/>
    <w:multiLevelType w:val="multilevel"/>
    <w:tmpl w:val="93767fe2"/>
    <w:lvl w:ilvl="0">
      <w:start w:val="1"/>
      <w:lvlText w:val="%1."/>
      <w:lvlJc w:val="left"/>
      <w:suff w:val="space"/>
    </w:lvl>
    <w:lvl w:ilvl="1">
      <w:start w:val="1"/>
      <w:numFmt w:val="ganada"/>
      <w:lvlText w:val="%2."/>
      <w:lvlJc w:val="left"/>
      <w:pStyle w:val="2"/>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3">
    <w:nsid w:val="1e195765"/>
    <w:multiLevelType w:val="multilevel"/>
    <w:tmpl w:val="1562a856"/>
    <w:lvl w:ilvl="0">
      <w:start w:val="1"/>
      <w:lvlText w:val="%1."/>
      <w:lvlJc w:val="left"/>
      <w:suff w:val="space"/>
    </w:lvl>
    <w:lvl w:ilvl="1">
      <w:start w:val="1"/>
      <w:numFmt w:val="ganada"/>
      <w:lvlText w:val="%2."/>
      <w:lvlJc w:val="left"/>
      <w:suff w:val="space"/>
    </w:lvl>
    <w:lvl w:ilvl="2">
      <w:start w:val="1"/>
      <w:lvlText w:val="%3)"/>
      <w:lvlJc w:val="left"/>
      <w:pStyle w:val="3"/>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4">
    <w:nsid w:val="7f3b4892"/>
    <w:multiLevelType w:val="multilevel"/>
    <w:tmpl w:val="b0fc44d8"/>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pStyle w:val="4"/>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5">
    <w:nsid w:val="26eb45bb"/>
    <w:multiLevelType w:val="multilevel"/>
    <w:tmpl w:val="cbe81c9c"/>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pStyle w:val="5"/>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6">
    <w:nsid w:val="23a231f2"/>
    <w:multiLevelType w:val="multilevel"/>
    <w:tmpl w:val="c290b62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pStyle w:val="6"/>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7">
    <w:nsid w:val="49ab7292"/>
    <w:multiLevelType w:val="multilevel"/>
    <w:tmpl w:val="1c5eb31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pStyle w:val="7"/>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8">
    <w:nsid w:val="544a644c"/>
    <w:multiLevelType w:val="multilevel"/>
    <w:tmpl w:val="fba81eb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pStyle w:val="8"/>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9">
    <w:nsid w:val="35cd2955"/>
    <w:multiLevelType w:val="multilevel"/>
    <w:tmpl w:val="adf287e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9"/>
      <w:suff w:val="nothing"/>
      <w:rPr>
        <w:rFonts w:ascii="함초롬바탕" w:eastAsia="함초롬바탕" w:hAnsi="함초롬바탕"/>
        <w:color w:val="000000"/>
        <w:sz w:val="20"/>
        <w:shd w:val="clear" w:color="000000" w:fill="auto"/>
      </w:rPr>
    </w:lvl>
  </w:abstractNum>
  <w:abstractNum w:abstractNumId="10">
    <w:nsid w:val="6d680dbf"/>
    <w:multiLevelType w:val="multilevel"/>
    <w:tmpl w:val="355c6282"/>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10"/>
      <w:suff w:val="nothing"/>
      <w:rPr>
        <w:rFonts w:ascii="함초롬바탕" w:eastAsia="함초롬바탕" w:hAnsi="함초롬바탕"/>
        <w:color w:val="000000"/>
        <w:sz w:val="20"/>
        <w:shd w:val="clear" w:color="000000" w:fill="auto"/>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2"/>
        <w:szCs w:val="24"/>
        <w:kern w:val="2"/>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8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바탕" w:eastAsia="바탕"/>
      <w:color w:val="000000"/>
      <w:sz w:val="20"/>
      <w:kern w:val="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styleId="a4">
    <w:name w:val="Body Text"/>
    <w:uiPriority w:val="1"/>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customStyle="1" w:styleId="1">
    <w:name w:val="개요 1"/>
    <w:uiPriority w:val="2"/>
    <w:pPr>
      <w:ind w:left="200"/>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numId w:val="2"/>
      </w:numPr>
      <w:spacing w:after="0" w:line="384" w:lineRule="auto"/>
      <w:textAlignment w:val="baseline"/>
    </w:pPr>
    <w:rPr>
      <w:rFonts w:ascii="함초롬바탕" w:eastAsia="함초롬바탕"/>
      <w:color w:val="000000"/>
      <w:sz w:val="20"/>
      <w:shd w:val="clear" w:color="999999" w:fill="auto"/>
    </w:rPr>
  </w:style>
  <w:style w:type="paragraph" w:customStyle="1" w:styleId="2">
    <w:name w:val="개요 2"/>
    <w:uiPriority w:val="3"/>
    <w:pPr>
      <w:ind w:left="400"/>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3"/>
      </w:numPr>
      <w:spacing w:after="0" w:line="384" w:lineRule="auto"/>
      <w:textAlignment w:val="baseline"/>
    </w:pPr>
    <w:rPr>
      <w:rFonts w:ascii="함초롬바탕" w:eastAsia="함초롬바탕"/>
      <w:color w:val="000000"/>
      <w:sz w:val="20"/>
      <w:shd w:val="clear" w:color="999999" w:fill="auto"/>
    </w:rPr>
  </w:style>
  <w:style w:type="paragraph" w:customStyle="1" w:styleId="3">
    <w:name w:val="개요 3"/>
    <w:uiPriority w:val="4"/>
    <w:pPr>
      <w:ind w:left="600"/>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4"/>
      </w:numPr>
      <w:spacing w:after="0" w:line="384" w:lineRule="auto"/>
      <w:textAlignment w:val="baseline"/>
    </w:pPr>
    <w:rPr>
      <w:rFonts w:ascii="함초롬바탕" w:eastAsia="함초롬바탕"/>
      <w:color w:val="000000"/>
      <w:sz w:val="20"/>
      <w:shd w:val="clear" w:color="999999" w:fill="auto"/>
    </w:rPr>
  </w:style>
  <w:style w:type="paragraph" w:customStyle="1" w:styleId="4">
    <w:name w:val="개요 4"/>
    <w:uiPriority w:val="5"/>
    <w:pPr>
      <w:ind w:left="800"/>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5"/>
      </w:numPr>
      <w:spacing w:after="0" w:line="384" w:lineRule="auto"/>
      <w:textAlignment w:val="baseline"/>
    </w:pPr>
    <w:rPr>
      <w:rFonts w:ascii="함초롬바탕" w:eastAsia="함초롬바탕"/>
      <w:color w:val="000000"/>
      <w:sz w:val="20"/>
      <w:shd w:val="clear" w:color="999999" w:fill="auto"/>
    </w:rPr>
  </w:style>
  <w:style w:type="paragraph" w:customStyle="1" w:styleId="5">
    <w:name w:val="개요 5"/>
    <w:uiPriority w:val="6"/>
    <w:pPr>
      <w:ind w:left="100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6"/>
      </w:numPr>
      <w:spacing w:after="0" w:line="384" w:lineRule="auto"/>
      <w:textAlignment w:val="baseline"/>
    </w:pPr>
    <w:rPr>
      <w:rFonts w:ascii="함초롬바탕" w:eastAsia="함초롬바탕"/>
      <w:color w:val="000000"/>
      <w:sz w:val="20"/>
      <w:shd w:val="clear" w:color="999999" w:fill="auto"/>
    </w:rPr>
  </w:style>
  <w:style w:type="paragraph" w:customStyle="1" w:styleId="6">
    <w:name w:val="개요 6"/>
    <w:uiPriority w:val="7"/>
    <w:pPr>
      <w:ind w:left="1200"/>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7"/>
      </w:numPr>
      <w:spacing w:after="0" w:line="384" w:lineRule="auto"/>
      <w:textAlignment w:val="baseline"/>
    </w:pPr>
    <w:rPr>
      <w:rFonts w:ascii="함초롬바탕" w:eastAsia="함초롬바탕"/>
      <w:color w:val="000000"/>
      <w:sz w:val="20"/>
      <w:shd w:val="clear" w:color="999999" w:fill="auto"/>
    </w:rPr>
  </w:style>
  <w:style w:type="paragraph" w:customStyle="1" w:styleId="7">
    <w:name w:val="개요 7"/>
    <w:uiPriority w:val="8"/>
    <w:pPr>
      <w:ind w:left="1400"/>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8"/>
      </w:numPr>
      <w:spacing w:after="0" w:line="384" w:lineRule="auto"/>
      <w:textAlignment w:val="baseline"/>
    </w:pPr>
    <w:rPr>
      <w:rFonts w:ascii="함초롬바탕" w:eastAsia="함초롬바탕"/>
      <w:color w:val="000000"/>
      <w:sz w:val="20"/>
      <w:shd w:val="clear" w:color="999999" w:fill="auto"/>
    </w:rPr>
  </w:style>
  <w:style w:type="paragraph" w:customStyle="1" w:styleId="8">
    <w:name w:val="개요 8"/>
    <w:uiPriority w:val="9"/>
    <w:pPr>
      <w:ind w:left="1600"/>
      <w:autoSpaceDE w:val="off"/>
      <w:autoSpaceDN w:val="off"/>
      <w:widowControl w:val="off"/>
      <w:wordWrap w:val="off"/>
      <w:outlineLvl w:val="7"/>
      <w:jc w:val="both"/>
      <w:pBdr>
        <w:top w:val="none" w:sz="2" w:space="0" w:color="000000"/>
        <w:left w:val="none" w:sz="2" w:space="0" w:color="000000"/>
        <w:bottom w:val="none" w:sz="2" w:space="0" w:color="000000"/>
        <w:right w:val="none" w:sz="2" w:space="0" w:color="000000"/>
      </w:pBdr>
      <w:numPr>
        <w:ilvl w:val="7"/>
        <w:numId w:val="9"/>
      </w:numPr>
      <w:spacing w:after="0" w:line="384" w:lineRule="auto"/>
      <w:textAlignment w:val="baseline"/>
    </w:pPr>
    <w:rPr>
      <w:rFonts w:ascii="함초롬바탕" w:eastAsia="함초롬바탕"/>
      <w:color w:val="000000"/>
      <w:sz w:val="20"/>
      <w:shd w:val="clear" w:color="999999" w:fill="auto"/>
    </w:rPr>
  </w:style>
  <w:style w:type="paragraph" w:customStyle="1" w:styleId="9">
    <w:name w:val="개요 9"/>
    <w:uiPriority w:val="10"/>
    <w:pPr>
      <w:ind w:left="1800"/>
      <w:autoSpaceDE w:val="off"/>
      <w:autoSpaceDN w:val="off"/>
      <w:widowControl w:val="off"/>
      <w:wordWrap w:val="off"/>
      <w:outlineLvl w:val="8"/>
      <w:jc w:val="both"/>
      <w:pBdr>
        <w:top w:val="none" w:sz="2" w:space="0" w:color="000000"/>
        <w:left w:val="none" w:sz="2" w:space="0" w:color="000000"/>
        <w:bottom w:val="none" w:sz="2" w:space="0" w:color="000000"/>
        <w:right w:val="none" w:sz="2" w:space="0" w:color="000000"/>
      </w:pBdr>
      <w:numPr>
        <w:ilvl w:val="8"/>
        <w:numId w:val="10"/>
      </w:numPr>
      <w:spacing w:after="0" w:line="384" w:lineRule="auto"/>
      <w:textAlignment w:val="baseline"/>
    </w:pPr>
    <w:rPr>
      <w:rFonts w:ascii="함초롬바탕" w:eastAsia="함초롬바탕"/>
      <w:color w:val="000000"/>
      <w:sz w:val="20"/>
      <w:shd w:val="clear" w:color="999999" w:fill="auto"/>
    </w:rPr>
  </w:style>
  <w:style w:type="paragraph" w:customStyle="1" w:styleId="10">
    <w:name w:val="개요 10"/>
    <w:uiPriority w:val="11"/>
    <w:pPr>
      <w:ind w:left="2000"/>
      <w:autoSpaceDE w:val="off"/>
      <w:autoSpaceDN w:val="off"/>
      <w:widowControl w:val="off"/>
      <w:wordWrap w:val="off"/>
      <w:jc w:val="both"/>
      <w:pBdr>
        <w:top w:val="none" w:sz="2" w:space="0" w:color="000000"/>
        <w:left w:val="none" w:sz="2" w:space="0" w:color="000000"/>
        <w:bottom w:val="none" w:sz="2" w:space="0" w:color="000000"/>
        <w:right w:val="none" w:sz="2" w:space="0" w:color="000000"/>
      </w:pBdr>
      <w:numPr>
        <w:ilvl w:val="9"/>
        <w:numId w:val="11"/>
      </w:numPr>
      <w:spacing w:after="0" w:line="384" w:lineRule="auto"/>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autoSpaceDE w:val="off"/>
      <w:autoSpaceDN w:val="off"/>
      <w:widowControl w:val="off"/>
      <w:jc w:val="both"/>
      <w:pBdr>
        <w:top w:val="none" w:sz="2" w:space="0" w:color="000000"/>
        <w:left w:val="none" w:sz="2" w:space="0" w:color="000000"/>
        <w:bottom w:val="none" w:sz="2" w:space="0" w:color="000000"/>
        <w:right w:val="none" w:sz="2" w:space="0" w:color="000000"/>
      </w:pBdr>
      <w:spacing w:after="0" w:line="360" w:lineRule="auto"/>
      <w:textAlignment w:val="baseline"/>
    </w:pPr>
    <w:rPr>
      <w:rFonts w:ascii="함초롬돋움" w:eastAsia="함초롬돋움"/>
      <w:color w:val="000000"/>
      <w:sz w:val="18"/>
      <w:shd w:val="clear" w:color="999999" w:fill="auto"/>
    </w:rPr>
  </w:style>
  <w:style w:type="paragraph" w:customStyle="1" w:styleId="a8">
    <w:name w:val="각주"/>
    <w:uiPriority w:val="15"/>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9">
    <w:name w:val="미주"/>
    <w:uiPriority w:val="16"/>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a">
    <w:name w:val="메모"/>
    <w:uiPriority w:val="17"/>
    <w:pPr>
      <w:autoSpaceDE w:val="off"/>
      <w:autoSpaceDN w:val="off"/>
      <w:widowControl w:val="off"/>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돋움" w:eastAsia="함초롬돋움"/>
      <w:color w:val="000000"/>
      <w:sz w:val="18"/>
      <w:shd w:val="clear" w:color="999999" w:fill="auto"/>
      <w:spacing w:val="-4"/>
    </w:rPr>
  </w:style>
  <w:style w:type="paragraph" w:customStyle="1" w:styleId="ab">
    <w:name w:val="차례 제목"/>
    <w:uiPriority w:val="18"/>
    <w:pPr>
      <w:autoSpaceDE w:val="off"/>
      <w:autoSpaceDN w:val="off"/>
      <w:widowControl w:val="off"/>
      <w:pBdr>
        <w:top w:val="none" w:sz="2" w:space="0" w:color="000000"/>
        <w:left w:val="none" w:sz="2" w:space="0" w:color="000000"/>
        <w:bottom w:val="none" w:sz="2" w:space="0" w:color="000000"/>
        <w:right w:val="none" w:sz="2" w:space="0" w:color="000000"/>
      </w:pBdr>
      <w:spacing w:after="60" w:before="24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ind w:left="22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30">
    <w:name w:val="차례 3"/>
    <w:uiPriority w:val="21"/>
    <w:pPr>
      <w:ind w:left="44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styleId="ac">
    <w:name w:val="caption"/>
    <w:uiPriority w:val="22"/>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60" w:lineRule="auto"/>
      <w:textAlignment w:val="baseline"/>
    </w:pPr>
    <w:rPr>
      <w:rFonts w:ascii="함초롬바탕" w:eastAsia="함초롬바탕"/>
      <w:color w:val="000000"/>
      <w:sz w:val="20"/>
      <w:shd w:val="clear" w:color="999999" w:fill="auto"/>
    </w:rPr>
  </w:style>
  <w:style w:type="paragraph" w:customStyle="1" w:styleId="xl65">
    <w:name w:val="xl65"/>
    <w:uiPriority w:val="23"/>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sz w:val="18"/>
    </w:rPr>
  </w:style>
  <w:style w:type="paragraph" w:customStyle="1" w:styleId="xl66">
    <w:name w:val="xl66"/>
    <w:uiPriority w:val="24"/>
    <w:pPr>
      <w:autoSpaceDE w:val="off"/>
      <w:autoSpaceDN w:val="off"/>
      <w:widowControl w:val="off"/>
      <w:wordWrap w:val="off"/>
      <w:snapToGrid w:val="0"/>
      <w:jc w:val="center"/>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rPr>
  </w:style>
  <w:style w:type="paragraph" w:customStyle="1" w:styleId="50">
    <w:name w:val="바탕글 사본5"/>
    <w:uiPriority w:val="25"/>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000000" w:fill="auto"/>
    </w:rPr>
  </w:style>
  <w:style w:type="paragraph" w:customStyle="1" w:styleId="ad">
    <w:name w:val="대제목"/>
    <w:uiPriority w:val="26"/>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shd w:val="clear" w:color="000000" w:fill="auto"/>
    </w:rPr>
  </w:style>
  <w:style w:type="paragraph" w:customStyle="1" w:styleId="ae">
    <w:name w:val="소제목"/>
    <w:uiPriority w:val="27"/>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rPr>
  </w:style>
  <w:style w:type="paragraph" w:customStyle="1" w:styleId="af">
    <w:name w:val="표내용"/>
    <w:uiPriority w:val="28"/>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신명 신문명조" w:eastAsia="신명 신문명조"/>
      <w:color w:val="000000"/>
      <w:sz w:val="20"/>
    </w:rPr>
  </w:style>
  <w:style w:type="paragraph" w:customStyle="1" w:styleId="td">
    <w:name w:val="td"/>
    <w:uiPriority w:val="30"/>
    <w:pPr>
      <w:autoSpaceDE w:val="off"/>
      <w:autoSpaceDN w:val="off"/>
      <w:widowControl w:val="off"/>
      <w:jc w:val="both"/>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3">
    <w:name w:val="xl73"/>
    <w:uiPriority w:val="31"/>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2">
    <w:name w:val="xl72"/>
    <w:uiPriority w:val="32"/>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4">
    <w:name w:val="xl74"/>
    <w:uiPriority w:val="33"/>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75">
    <w:name w:val="xl75"/>
    <w:uiPriority w:val="34"/>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69">
    <w:name w:val="xl69"/>
    <w:uiPriority w:val="35"/>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0">
    <w:name w:val="xl70"/>
    <w:uiPriority w:val="36"/>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1">
    <w:name w:val="xl71"/>
    <w:uiPriority w:val="37"/>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af0">
    <w:name w:val="작성법 설명"/>
    <w:uiPriority w:val="38"/>
    <w:pPr>
      <w:ind w:left="410" w:hanging="410"/>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휴먼명조" w:eastAsia="휴먼명조"/>
      <w:color w:val="FF0000"/>
      <w:sz w:val="24"/>
      <w:shd w:val="clear" w:color="000000" w:fill="auto"/>
    </w:rPr>
  </w:style>
  <w:style w:type="paragraph" w:customStyle="1" w:styleId="af1">
    <w:name w:val="중제목"/>
    <w:uiPriority w:val="39"/>
    <w:pPr>
      <w:ind w:left="1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28" w:lineRule="auto"/>
      <w:textAlignment w:val="baseline"/>
    </w:pPr>
    <w:rPr>
      <w:rFonts w:ascii="휴먼명조" w:eastAsia="휴먼명조"/>
      <w:b/>
      <w:color w:val="000000"/>
      <w:sz w:val="30"/>
      <w:shd w:val="clear" w:color="000000" w:fill="auto"/>
    </w:rPr>
  </w:style>
  <w:style w:type="table" w:styleId="af2">
    <w:name w:val="Table Grid"/>
    <w:uiPriority w:val="39"/>
    <w:basedOn w:val="a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uiPriority w:val="40"/>
    <w:basedOn w:val="a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fontTable" Target="fontTable.xml"/><Relationship Id="rId6" Type="http://schemas.openxmlformats.org/officeDocument/2006/relationships/webSettings" Target="webSettings.xml"/><Relationship Id="rId7" Type="http://schemas.openxmlformats.org/officeDocument/2006/relationships/numbering" Target="numbering.xml"/><Relationship Id="rId8" Type="http://schemas.openxmlformats.org/officeDocument/2006/relationships/theme" Target="theme/theme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 장준혁 담당분 초안</dc:title>
  <dc:subject/>
  <dc:creator>장준혁</dc:creator>
  <cp:keywords/>
  <dc:description/>
  <cp:lastModifiedBy>장준혁</cp:lastModifiedBy>
  <cp:revision>1</cp:revision>
  <dcterms:created xsi:type="dcterms:W3CDTF">2026-06-22T06:10:00Z</dcterms:created>
  <dcterms:modified xsi:type="dcterms:W3CDTF">2026-08-17T15:54:41Z</dcterms:modified>
  <cp:version>1300.0100.01</cp:version>
</cp:coreProperties>
</file>