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bookmarkStart w:id="0" w:name="yui_3_17_2_1_1520067735205_82"/>
      <w:bookmarkEnd w:id="0"/>
      <w:r>
        <w:rPr>
          <w:rFonts w:ascii="Open Sans;sans-serif" w:hAnsi="Open Sans;sans-serif"/>
          <w:b/>
          <w:color w:val="333333"/>
          <w:sz w:val="14"/>
        </w:rPr>
        <w:t>Użycie CSS do formatowania XML plus definicja DTD </w:t>
      </w:r>
      <w:r>
        <w:rPr>
          <w:rFonts w:ascii="Open Sans;sans-serif" w:hAnsi="Open Sans;sans-serif"/>
          <w:color w:val="333333"/>
          <w:sz w:val="14"/>
        </w:rPr>
        <w:br/>
      </w:r>
      <w:r>
        <w:rPr>
          <w:rFonts w:ascii="Open Sans;sans-serif" w:hAnsi="Open Sans;sans-serif"/>
          <w:color w:val="333333"/>
          <w:sz w:val="14"/>
        </w:rPr>
        <w:br/>
        <w:t xml:space="preserve">Po pierwsze: stwórz dokument XML do tego zadania. Zastanów się nad możliwością umieszczenia oprócz danych o usystematyzowanej strukturze także informacji dodatkowej - takiej jak np. dane o autorze </w:t>
      </w:r>
      <w:r>
        <w:rPr>
          <w:rFonts w:ascii="Open Sans;sans-serif" w:hAnsi="Open Sans;sans-serif"/>
          <w:color w:val="333333"/>
          <w:sz w:val="14"/>
        </w:rPr>
        <w:t>dokumentu, osobach wprowadzających poprawki, dacie ostatniej modyfikacji, itp.</w:t>
      </w:r>
    </w:p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Opracowywany dokument XML powinien zawierać m.in. takie elementy jak:</w:t>
      </w:r>
    </w:p>
    <w:p w:rsidR="00FB4432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 w:rsidRPr="00DA3788">
        <w:rPr>
          <w:rFonts w:ascii="Open Sans;sans-serif" w:hAnsi="Open Sans;sans-serif"/>
          <w:color w:val="333333"/>
          <w:sz w:val="14"/>
          <w:highlight w:val="yellow"/>
        </w:rPr>
        <w:t>Napisy o różnym znaczeniu i różnej długości</w:t>
      </w:r>
    </w:p>
    <w:p w:rsidR="00FB4432" w:rsidRPr="00DA3788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  <w:highlight w:val="yellow"/>
        </w:rPr>
      </w:pPr>
      <w:r w:rsidRPr="00DA3788">
        <w:rPr>
          <w:rFonts w:ascii="Open Sans;sans-serif" w:hAnsi="Open Sans;sans-serif"/>
          <w:color w:val="333333"/>
          <w:sz w:val="14"/>
          <w:highlight w:val="yellow"/>
        </w:rPr>
        <w:t>Liczby w różnych formatach</w:t>
      </w:r>
    </w:p>
    <w:p w:rsidR="00FB4432" w:rsidRPr="00DA3788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  <w:highlight w:val="yellow"/>
        </w:rPr>
      </w:pPr>
      <w:r w:rsidRPr="00DA3788">
        <w:rPr>
          <w:rFonts w:ascii="Open Sans;sans-serif" w:hAnsi="Open Sans;sans-serif"/>
          <w:color w:val="333333"/>
          <w:sz w:val="14"/>
          <w:highlight w:val="yellow"/>
        </w:rPr>
        <w:t>Datę (daty), ew. kwoty pieniędzy</w:t>
      </w:r>
    </w:p>
    <w:p w:rsidR="00FB4432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 w:rsidRPr="00656490">
        <w:rPr>
          <w:rFonts w:ascii="Open Sans;sans-serif" w:hAnsi="Open Sans;sans-serif"/>
          <w:color w:val="333333"/>
          <w:sz w:val="14"/>
          <w:highlight w:val="yellow"/>
        </w:rPr>
        <w:t>Zło</w:t>
      </w:r>
      <w:r w:rsidRPr="00656490">
        <w:rPr>
          <w:rFonts w:ascii="Open Sans;sans-serif" w:hAnsi="Open Sans;sans-serif"/>
          <w:color w:val="333333"/>
          <w:sz w:val="14"/>
          <w:highlight w:val="yellow"/>
        </w:rPr>
        <w:t>żone typy danych</w:t>
      </w:r>
    </w:p>
    <w:p w:rsidR="00FB4432" w:rsidRPr="00656490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  <w:highlight w:val="yellow"/>
        </w:rPr>
      </w:pPr>
      <w:r w:rsidRPr="00656490">
        <w:rPr>
          <w:rFonts w:ascii="Open Sans;sans-serif" w:hAnsi="Open Sans;sans-serif"/>
          <w:color w:val="333333"/>
          <w:sz w:val="14"/>
          <w:highlight w:val="yellow"/>
        </w:rPr>
        <w:t>Elementy o określonym zbiorze wartości (typy wyliczeniowe)</w:t>
      </w:r>
    </w:p>
    <w:p w:rsidR="00FB4432" w:rsidRPr="00656490" w:rsidRDefault="006274F1">
      <w:pPr>
        <w:pStyle w:val="Tekstpodstawowy"/>
        <w:numPr>
          <w:ilvl w:val="0"/>
          <w:numId w:val="1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  <w:highlight w:val="yellow"/>
        </w:rPr>
      </w:pPr>
      <w:r w:rsidRPr="00656490">
        <w:rPr>
          <w:rFonts w:ascii="Open Sans;sans-serif" w:hAnsi="Open Sans;sans-serif"/>
          <w:color w:val="333333"/>
          <w:sz w:val="14"/>
          <w:highlight w:val="yellow"/>
        </w:rPr>
        <w:t>Około 20-30 pozycji danych (może być więcej </w:t>
      </w:r>
      <w:r w:rsidRPr="00656490">
        <w:rPr>
          <w:rFonts w:ascii="Open Sans;sans-serif" w:hAnsi="Open Sans;sans-serif"/>
          <w:noProof/>
          <w:color w:val="333333"/>
          <w:sz w:val="14"/>
          <w:highlight w:val="yellow"/>
        </w:rPr>
        <w:drawing>
          <wp:inline distT="0" distB="0" distL="0" distR="0">
            <wp:extent cx="114300" cy="114300"/>
            <wp:effectExtent l="0" t="0" r="0" b="0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90">
        <w:rPr>
          <w:rFonts w:ascii="Open Sans;sans-serif" w:hAnsi="Open Sans;sans-serif"/>
          <w:color w:val="333333"/>
          <w:sz w:val="14"/>
          <w:highlight w:val="yellow"/>
        </w:rPr>
        <w:t>)</w:t>
      </w:r>
    </w:p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Następnie stwórz kaskadowy arkusz stylów CSS, aby móc obejrzeć w przeglądarce treść dokumentu XML. Informację sformatuj w postaci dwó</w:t>
      </w:r>
      <w:r>
        <w:rPr>
          <w:rFonts w:ascii="Open Sans;sans-serif" w:hAnsi="Open Sans;sans-serif"/>
          <w:color w:val="333333"/>
          <w:sz w:val="14"/>
        </w:rPr>
        <w:t>ch sekcji (z użyciem tabel, obramowań, itp.):</w:t>
      </w:r>
    </w:p>
    <w:p w:rsidR="00FB4432" w:rsidRDefault="006274F1">
      <w:pPr>
        <w:pStyle w:val="Tekstpodstawowy"/>
        <w:numPr>
          <w:ilvl w:val="0"/>
          <w:numId w:val="2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w pierwszej sekcji powinny znaleźć się informacje ogólne o dokumencie, odczytane z wybranych znaczników (jak np. autorzy dokumentu, opis jego zawartości, itp.)</w:t>
      </w:r>
    </w:p>
    <w:p w:rsidR="00FB4432" w:rsidRDefault="006274F1">
      <w:pPr>
        <w:pStyle w:val="Tekstpodstawowy"/>
        <w:numPr>
          <w:ilvl w:val="0"/>
          <w:numId w:val="2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 xml:space="preserve">w drugiej sekcji (z układem kolumnowym lub innym) </w:t>
      </w:r>
      <w:r>
        <w:rPr>
          <w:rFonts w:ascii="Open Sans;sans-serif" w:hAnsi="Open Sans;sans-serif"/>
          <w:color w:val="333333"/>
          <w:sz w:val="14"/>
        </w:rPr>
        <w:t>powinna znaleźć się właściwa zawartość z pozostałych znaczników, zawierających regularne dane</w:t>
      </w:r>
    </w:p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Przy budowie dokumentu CSS:</w:t>
      </w:r>
    </w:p>
    <w:p w:rsidR="00FB4432" w:rsidRPr="00CF126B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  <w:highlight w:val="yellow"/>
        </w:rPr>
      </w:pPr>
      <w:r w:rsidRPr="00CF126B">
        <w:rPr>
          <w:rFonts w:ascii="Open Sans;sans-serif" w:hAnsi="Open Sans;sans-serif"/>
          <w:color w:val="333333"/>
          <w:sz w:val="14"/>
          <w:highlight w:val="yellow"/>
        </w:rPr>
        <w:t>połącz dokument XML z danymi z dokumentem opisującym sposób ich formatowania (zewnętrzny plik CSS)</w:t>
      </w:r>
    </w:p>
    <w:p w:rsidR="00FB4432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hint="eastAsia"/>
        </w:rPr>
      </w:pPr>
      <w:r>
        <w:rPr>
          <w:rFonts w:ascii="Open Sans;sans-serif" w:hAnsi="Open Sans;sans-serif"/>
          <w:color w:val="333333"/>
          <w:sz w:val="14"/>
        </w:rPr>
        <w:t>wykorzystaj różne układy formatowan</w:t>
      </w:r>
      <w:r>
        <w:rPr>
          <w:rFonts w:ascii="Open Sans;sans-serif" w:hAnsi="Open Sans;sans-serif"/>
          <w:color w:val="333333"/>
          <w:sz w:val="14"/>
        </w:rPr>
        <w:t>ia (styl: </w:t>
      </w:r>
      <w:r>
        <w:rPr>
          <w:rStyle w:val="Tekstnieproporcjonalny"/>
          <w:rFonts w:ascii="Open Sans;sans-serif" w:hAnsi="Open Sans;sans-serif"/>
          <w:color w:val="333333"/>
          <w:sz w:val="14"/>
        </w:rPr>
        <w:t>display</w:t>
      </w:r>
      <w:r>
        <w:rPr>
          <w:rFonts w:ascii="Open Sans;sans-serif" w:hAnsi="Open Sans;sans-serif"/>
          <w:color w:val="333333"/>
          <w:sz w:val="14"/>
        </w:rPr>
        <w:t>)</w:t>
      </w:r>
    </w:p>
    <w:p w:rsidR="00FB4432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wypróbuj formatowanie w postaci listy wypunktowanej lub numerowanej</w:t>
      </w:r>
    </w:p>
    <w:p w:rsidR="00FB4432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 xml:space="preserve">wykorzystaj modyfikacje tła tabel, </w:t>
      </w:r>
      <w:proofErr w:type="spellStart"/>
      <w:r>
        <w:rPr>
          <w:rFonts w:ascii="Open Sans;sans-serif" w:hAnsi="Open Sans;sans-serif"/>
          <w:color w:val="333333"/>
          <w:sz w:val="14"/>
        </w:rPr>
        <w:t>punktatorów</w:t>
      </w:r>
      <w:proofErr w:type="spellEnd"/>
      <w:r>
        <w:rPr>
          <w:rFonts w:ascii="Open Sans;sans-serif" w:hAnsi="Open Sans;sans-serif"/>
          <w:color w:val="333333"/>
          <w:sz w:val="14"/>
        </w:rPr>
        <w:t xml:space="preserve"> w listach, itp.</w:t>
      </w:r>
    </w:p>
    <w:p w:rsidR="00FB4432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dopasuj czcionki, kolory i</w:t>
      </w:r>
      <w:bookmarkStart w:id="1" w:name="_GoBack"/>
      <w:bookmarkEnd w:id="1"/>
      <w:r>
        <w:rPr>
          <w:rFonts w:ascii="Open Sans;sans-serif" w:hAnsi="Open Sans;sans-serif"/>
          <w:color w:val="333333"/>
          <w:sz w:val="14"/>
        </w:rPr>
        <w:t xml:space="preserve"> układ tekstu na stronie</w:t>
      </w:r>
    </w:p>
    <w:p w:rsidR="00FB4432" w:rsidRDefault="006274F1">
      <w:pPr>
        <w:pStyle w:val="Tekstpodstawowy"/>
        <w:numPr>
          <w:ilvl w:val="0"/>
          <w:numId w:val="3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wykonaj projekt profesjonalnie i schludnie, w sposób at</w:t>
      </w:r>
      <w:r>
        <w:rPr>
          <w:rFonts w:ascii="Open Sans;sans-serif" w:hAnsi="Open Sans;sans-serif"/>
          <w:color w:val="333333"/>
          <w:sz w:val="14"/>
        </w:rPr>
        <w:t>rakcyjny dla oka</w:t>
      </w:r>
    </w:p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Po drugie: budując DTD zwróć uwagę na: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kolejność występowania elementów dokumentu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elementy opcjonalne i wymagane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liczność powtarzania elementów (raz, wiele razy)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 xml:space="preserve">specyfikowanie informacji dodatkowej o elemencie przez </w:t>
      </w:r>
      <w:proofErr w:type="spellStart"/>
      <w:r>
        <w:rPr>
          <w:rFonts w:ascii="Open Sans;sans-serif" w:hAnsi="Open Sans;sans-serif"/>
          <w:color w:val="333333"/>
          <w:sz w:val="14"/>
        </w:rPr>
        <w:t>podelementy</w:t>
      </w:r>
      <w:proofErr w:type="spellEnd"/>
      <w:r>
        <w:rPr>
          <w:rFonts w:ascii="Open Sans;sans-serif" w:hAnsi="Open Sans;sans-serif"/>
          <w:color w:val="333333"/>
          <w:sz w:val="14"/>
        </w:rPr>
        <w:t xml:space="preserve"> oraz przez</w:t>
      </w:r>
      <w:r>
        <w:rPr>
          <w:rFonts w:ascii="Open Sans;sans-serif" w:hAnsi="Open Sans;sans-serif"/>
          <w:color w:val="333333"/>
          <w:sz w:val="14"/>
        </w:rPr>
        <w:t xml:space="preserve"> atrybuty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sposób definiowania wielu atrybutów dla jednego znacznika</w:t>
      </w:r>
    </w:p>
    <w:p w:rsidR="00FB4432" w:rsidRDefault="006274F1">
      <w:pPr>
        <w:pStyle w:val="Tekstpodstawowy"/>
        <w:numPr>
          <w:ilvl w:val="0"/>
          <w:numId w:val="4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umieszczenie elementów powtarzających się (np. informacji o producencie towaru) w oddzielnej sekcji i odnoszenie się do nich z wykorzystaniem atrybutów typu XML ID i IDREF</w:t>
      </w:r>
    </w:p>
    <w:p w:rsidR="00FB4432" w:rsidRDefault="006274F1">
      <w:pPr>
        <w:pStyle w:val="Tekstpodstawowy"/>
        <w:spacing w:after="120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Przed przystąpie</w:t>
      </w:r>
      <w:r>
        <w:rPr>
          <w:rFonts w:ascii="Open Sans;sans-serif" w:hAnsi="Open Sans;sans-serif"/>
          <w:color w:val="333333"/>
          <w:sz w:val="14"/>
        </w:rPr>
        <w:t>niem do odpowiedzi należy upewnić się, że dokument spełnia poniższe wymogi:</w:t>
      </w:r>
    </w:p>
    <w:p w:rsidR="00FB4432" w:rsidRDefault="006274F1">
      <w:pPr>
        <w:pStyle w:val="Tekstpodstawowy"/>
        <w:numPr>
          <w:ilvl w:val="0"/>
          <w:numId w:val="5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używa poprawnej strony kodowej: UTF-8 (właściwy </w:t>
      </w:r>
      <w:proofErr w:type="spellStart"/>
      <w:r>
        <w:rPr>
          <w:rFonts w:ascii="courier new;courier;monospace" w:hAnsi="courier new;courier;monospace"/>
          <w:color w:val="333333"/>
          <w:sz w:val="14"/>
        </w:rPr>
        <w:t>encoding</w:t>
      </w:r>
      <w:proofErr w:type="spellEnd"/>
      <w:r>
        <w:rPr>
          <w:rFonts w:ascii="Open Sans;sans-serif" w:hAnsi="Open Sans;sans-serif"/>
          <w:color w:val="333333"/>
          <w:sz w:val="14"/>
        </w:rPr>
        <w:t> oraz format pliku na dysku)</w:t>
      </w:r>
    </w:p>
    <w:p w:rsidR="00FB4432" w:rsidRDefault="006274F1">
      <w:pPr>
        <w:pStyle w:val="Tekstpodstawowy"/>
        <w:numPr>
          <w:ilvl w:val="0"/>
          <w:numId w:val="5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ma poprawnie zapisane polskie nazwy, np. </w:t>
      </w:r>
      <w:r>
        <w:rPr>
          <w:rFonts w:ascii="courier new;courier;monospace" w:hAnsi="courier new;courier;monospace"/>
          <w:color w:val="333333"/>
          <w:sz w:val="14"/>
        </w:rPr>
        <w:t>&lt;ilość&gt;</w:t>
      </w:r>
      <w:r>
        <w:rPr>
          <w:rFonts w:ascii="Open Sans;sans-serif" w:hAnsi="Open Sans;sans-serif"/>
          <w:color w:val="333333"/>
          <w:sz w:val="14"/>
        </w:rPr>
        <w:t>, </w:t>
      </w:r>
      <w:r>
        <w:rPr>
          <w:rFonts w:ascii="courier new;courier;monospace" w:hAnsi="courier new;courier;monospace"/>
          <w:color w:val="333333"/>
          <w:sz w:val="14"/>
        </w:rPr>
        <w:t>wypożyczone="p23"</w:t>
      </w:r>
      <w:r>
        <w:rPr>
          <w:rFonts w:ascii="Open Sans;sans-serif" w:hAnsi="Open Sans;sans-serif"/>
          <w:color w:val="333333"/>
          <w:sz w:val="14"/>
        </w:rPr>
        <w:t> (a nie "</w:t>
      </w:r>
      <w:proofErr w:type="spellStart"/>
      <w:r>
        <w:rPr>
          <w:rFonts w:ascii="Open Sans;sans-serif" w:hAnsi="Open Sans;sans-serif"/>
          <w:color w:val="333333"/>
          <w:sz w:val="14"/>
        </w:rPr>
        <w:t>ilosc</w:t>
      </w:r>
      <w:proofErr w:type="spellEnd"/>
      <w:r>
        <w:rPr>
          <w:rFonts w:ascii="Open Sans;sans-serif" w:hAnsi="Open Sans;sans-serif"/>
          <w:color w:val="333333"/>
          <w:sz w:val="14"/>
        </w:rPr>
        <w:t xml:space="preserve">", </w:t>
      </w:r>
      <w:r>
        <w:rPr>
          <w:rFonts w:ascii="Open Sans;sans-serif" w:hAnsi="Open Sans;sans-serif"/>
          <w:color w:val="333333"/>
          <w:sz w:val="14"/>
        </w:rPr>
        <w:t>"</w:t>
      </w:r>
      <w:proofErr w:type="spellStart"/>
      <w:r>
        <w:rPr>
          <w:rFonts w:ascii="Open Sans;sans-serif" w:hAnsi="Open Sans;sans-serif"/>
          <w:color w:val="333333"/>
          <w:sz w:val="14"/>
        </w:rPr>
        <w:t>wypozyczone</w:t>
      </w:r>
      <w:proofErr w:type="spellEnd"/>
      <w:r>
        <w:rPr>
          <w:rFonts w:ascii="Open Sans;sans-serif" w:hAnsi="Open Sans;sans-serif"/>
          <w:color w:val="333333"/>
          <w:sz w:val="14"/>
        </w:rPr>
        <w:t>")</w:t>
      </w:r>
    </w:p>
    <w:p w:rsidR="00FB4432" w:rsidRDefault="006274F1">
      <w:pPr>
        <w:pStyle w:val="Tekstpodstawowy"/>
        <w:numPr>
          <w:ilvl w:val="0"/>
          <w:numId w:val="5"/>
        </w:numPr>
        <w:tabs>
          <w:tab w:val="left" w:pos="0"/>
        </w:tabs>
        <w:spacing w:after="120" w:line="240" w:lineRule="atLeast"/>
        <w:rPr>
          <w:rFonts w:ascii="Open Sans;sans-serif" w:hAnsi="Open Sans;sans-serif" w:hint="eastAsia"/>
          <w:color w:val="333333"/>
          <w:sz w:val="14"/>
        </w:rPr>
      </w:pPr>
      <w:r>
        <w:rPr>
          <w:rFonts w:ascii="Open Sans;sans-serif" w:hAnsi="Open Sans;sans-serif"/>
          <w:color w:val="333333"/>
          <w:sz w:val="14"/>
        </w:rPr>
        <w:t>przechodzi poprawnie proces walidacji w wybranym narzędziu do edycji XML</w:t>
      </w:r>
    </w:p>
    <w:p w:rsidR="00FB4432" w:rsidRDefault="006274F1">
      <w:pPr>
        <w:pStyle w:val="Tekstpodstawowy"/>
        <w:spacing w:after="120"/>
        <w:rPr>
          <w:rFonts w:hint="eastAsia"/>
        </w:rPr>
      </w:pPr>
      <w:bookmarkStart w:id="2" w:name="yui_3_17_2_1_1520067735205_87"/>
      <w:bookmarkEnd w:id="2"/>
      <w:r>
        <w:rPr>
          <w:rFonts w:ascii="Open Sans;sans-serif" w:hAnsi="Open Sans;sans-serif"/>
          <w:b/>
          <w:color w:val="333333"/>
          <w:sz w:val="14"/>
        </w:rPr>
        <w:t>Propozycje tematyki dokumentu:</w:t>
      </w:r>
      <w:r>
        <w:rPr>
          <w:rFonts w:ascii="Open Sans;sans-serif" w:hAnsi="Open Sans;sans-serif"/>
          <w:color w:val="333333"/>
          <w:sz w:val="14"/>
        </w:rPr>
        <w:br/>
        <w:t>faktury, roczne zestawienie płac, płytoteka CD (różne gatunki muzyki), zamówienia towarów, katalog książek w bibliotece (z uwzględnieniem</w:t>
      </w:r>
      <w:r>
        <w:rPr>
          <w:rFonts w:ascii="Open Sans;sans-serif" w:hAnsi="Open Sans;sans-serif"/>
          <w:color w:val="333333"/>
          <w:sz w:val="14"/>
        </w:rPr>
        <w:t xml:space="preserve"> działów), informacje o wyborcach, katalog programów komputerowych, rozkład zajęć na uczelni, opis konfiguracji systemu (krok po kroku), plik pomocy do programu, wyniki sportowe z okresu np. kilku miesięcy (różne dyscypliny)</w:t>
      </w:r>
      <w:r>
        <w:rPr>
          <w:rFonts w:ascii="Open Sans;sans-serif" w:hAnsi="Open Sans;sans-serif"/>
          <w:color w:val="333333"/>
          <w:sz w:val="14"/>
        </w:rPr>
        <w:br/>
      </w:r>
      <w:r>
        <w:rPr>
          <w:rFonts w:ascii="Open Sans;sans-serif" w:hAnsi="Open Sans;sans-serif"/>
          <w:color w:val="333333"/>
          <w:sz w:val="14"/>
        </w:rPr>
        <w:br/>
      </w:r>
      <w:r>
        <w:rPr>
          <w:rFonts w:ascii="Open Sans;sans-serif" w:hAnsi="Open Sans;sans-serif"/>
          <w:color w:val="333333"/>
          <w:sz w:val="14"/>
        </w:rPr>
        <w:br/>
      </w:r>
      <w:r>
        <w:rPr>
          <w:rFonts w:ascii="Open Sans;sans-serif" w:hAnsi="Open Sans;sans-serif"/>
          <w:color w:val="009900"/>
          <w:sz w:val="14"/>
        </w:rPr>
        <w:t>Odpowiedzi do zadań należy um</w:t>
      </w:r>
      <w:r>
        <w:rPr>
          <w:rFonts w:ascii="Open Sans;sans-serif" w:hAnsi="Open Sans;sans-serif"/>
          <w:color w:val="009900"/>
          <w:sz w:val="14"/>
        </w:rPr>
        <w:t>ieszczać </w:t>
      </w:r>
      <w:hyperlink r:id="rId6">
        <w:r>
          <w:rPr>
            <w:rStyle w:val="czeinternetowe"/>
            <w:rFonts w:ascii="Open Sans;sans-serif" w:hAnsi="Open Sans;sans-serif"/>
            <w:b/>
            <w:color w:val="009900"/>
            <w:sz w:val="14"/>
            <w:u w:val="none"/>
          </w:rPr>
          <w:t>w odpowiednim miejscu</w:t>
        </w:r>
      </w:hyperlink>
      <w:r>
        <w:rPr>
          <w:rFonts w:ascii="Open Sans;sans-serif" w:hAnsi="Open Sans;sans-serif"/>
          <w:color w:val="333333"/>
          <w:sz w:val="14"/>
        </w:rPr>
        <w:t>.</w:t>
      </w:r>
    </w:p>
    <w:p w:rsidR="00FB4432" w:rsidRDefault="00FB4432">
      <w:pPr>
        <w:rPr>
          <w:rFonts w:hint="eastAsia"/>
        </w:rPr>
      </w:pPr>
    </w:p>
    <w:sectPr w:rsidR="00FB4432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EE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ourier new;courier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A26"/>
    <w:multiLevelType w:val="multilevel"/>
    <w:tmpl w:val="E93E8CA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9553778"/>
    <w:multiLevelType w:val="multilevel"/>
    <w:tmpl w:val="8DC645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C615EC4"/>
    <w:multiLevelType w:val="multilevel"/>
    <w:tmpl w:val="A434E7F4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1C077CF"/>
    <w:multiLevelType w:val="multilevel"/>
    <w:tmpl w:val="23C24A9E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737E7A48"/>
    <w:multiLevelType w:val="multilevel"/>
    <w:tmpl w:val="D382D410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74676E1C"/>
    <w:multiLevelType w:val="multilevel"/>
    <w:tmpl w:val="13782DCC"/>
    <w:lvl w:ilvl="0">
      <w:start w:val="1"/>
      <w:numFmt w:val="lowerLetter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432"/>
    <w:rsid w:val="006274F1"/>
    <w:rsid w:val="00656490"/>
    <w:rsid w:val="00CF126B"/>
    <w:rsid w:val="00DA3788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5B2B8-2D7E-478A-8763-5FA832D7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character" w:customStyle="1" w:styleId="Tekstnieproporcjonalny">
    <w:name w:val="Tekst nieproporcjonalny"/>
    <w:qFormat/>
    <w:rPr>
      <w:rFonts w:ascii="Liberation Mono" w:eastAsia="NSimSun" w:hAnsi="Liberation Mono" w:cs="Liberation Mono"/>
    </w:rPr>
  </w:style>
  <w:style w:type="character" w:customStyle="1" w:styleId="czeinternetowe">
    <w:name w:val="Łącze internetowe"/>
    <w:rPr>
      <w:color w:val="000080"/>
      <w:u w:val="single"/>
      <w:lang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ics.p.lodz.pl/mod/assignment/view.php?id=4779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Hanna Paluszkiewicz</cp:lastModifiedBy>
  <cp:revision>2</cp:revision>
  <dcterms:created xsi:type="dcterms:W3CDTF">2018-03-03T10:54:00Z</dcterms:created>
  <dcterms:modified xsi:type="dcterms:W3CDTF">2018-03-05T11:50:00Z</dcterms:modified>
  <dc:language>pl-PL</dc:language>
</cp:coreProperties>
</file>