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>
  <w:body>
    <w:tbl>
      <w:tblPr>
        <w:tblW w:w="10920" w:type="dxa"/>
        <w:tblLayout w:type="fixed"/>
        <w:tblBorders>
          <w:top w:val="dashed" w:sz="8" w:space="0" w:color="888888"/>
          <w:left w:val="dashed" w:sz="8" w:space="0" w:color="888888"/>
          <w:bottom w:val="dashed" w:sz="8" w:space="0" w:color="888888"/>
          <w:right w:val="dashed" w:sz="8" w:space="0" w:color="888888"/>
          <w:insideH w:val="dashed" w:sz="8" w:space="0" w:color="888888"/>
          <w:insideV w:val="dashed" w:sz="8" w:space="0" w:color="888888"/>
        </w:tblBorders>
        <w:tblCellMar>
          <w:top w:w="160" w:type="dxa"/>
          <w:left w:w="160" w:type="dxa"/>
          <w:bottom w:w="160" w:type="dxa"/>
          <w:right w:w="160" w:type="dxa"/>
        </w:tblCellMar>
      </w:tblPr>
      <w:tblGrid>
        <w:gridCol w:w="5460"/>
        <w:gridCol w:w="5460"/>
      </w:tblGrid>
      <w:tr>
        <w:trPr>
          <w:trHeight w:val="6940" w:hRule="exact"/>
          <w:cantSplit/>
        </w:trPr>
        <w:tc>
          <w:tcPr>
            <w:tcW w:w="5460" w:type="dxa"/>
          </w:tcPr>
          <w:p>
            <w:pPr>
              <w:spacing w:before="0" w:after="60" w:line="240" w:lineRule="auto"/>
              <w:jc w:val="left"/>
            </w:pPr>
            <w:r>
              <w:rPr>
                <w:b/>
                <w:sz w:val="26"/>
                <w:szCs w:val="26"/>
              </w:rPr>
              <w:t xml:space="preserve">El escáner, en una tarjeta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1. Escanea la etiqueta del RACK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2. Escanea la etiqueta de la TARIMA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3. Cuenta. Escribe la CANTIDAD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4. Un comentario si aplica — o espera</w:t>
            </w:r>
          </w:p>
          <w:p>
            <w:pPr>
              <w:spacing w:before="80" w:after="60" w:line="240" w:lineRule="auto"/>
              <w:jc w:val="left"/>
            </w:pPr>
            <w:r>
              <w:rPr>
                <w:sz w:val="18"/>
                <w:szCs w:val="18"/>
              </w:rPr>
              <w:t xml:space="preserve">Entrar: escanea la tarjeta del equipo, luego cada gafete, luego Entrar y cargar lista.</w:t>
            </w:r>
          </w:p>
          <w:p>
            <w:pPr>
              <w:shd w:val="clear" w:color="auto" w:fill="FFF3C4"/>
              <w:spacing w:before="0" w:after="100" w:line="240" w:lineRule="auto"/>
              <w:jc w:val="left"/>
            </w:pPr>
            <w:r>
              <w:rPr>
                <w:sz w:val="18"/>
                <w:szCs w:val="18"/>
              </w:rPr>
              <w:t xml:space="preserve">¿SIN CONEXIÓN arriba? Sigue contando. Las líneas se envían solas cuando vuelve la señal.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LAS CINCO REGLAS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Cuenta lo que de verdad hay — nunca el reporte.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Cada tarima del lugar, cada lugar de tu pasillo.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Nada en el lugar: Ubicación VACÍA.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Entrada mal: Atrás. Línea guardada mal: Historial → Anular.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¿Terminaste el pasillo? Avisa a tu supervisor.</w:t>
            </w:r>
          </w:p>
          <w:p>
            <w:pPr>
              <w:spacing w:before="10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LOS BOTONES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Ubicación VACÍA</w:t>
            </w:r>
            <w:r>
              <w:rPr>
                <w:sz w:val="17"/>
                <w:szCs w:val="17"/>
              </w:rPr>
              <w:t xml:space="preserve"> — nada en el lugar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Esta tarima tiene más de una etiqueta</w:t>
            </w:r>
            <w:r>
              <w:rPr>
                <w:sz w:val="17"/>
                <w:szCs w:val="17"/>
              </w:rPr>
              <w:t xml:space="preserve"> — una tarima, dos etiquetas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La etiqueta no escanea</w:t>
            </w:r>
            <w:r>
              <w:rPr>
                <w:sz w:val="17"/>
                <w:szCs w:val="17"/>
              </w:rPr>
              <w:t xml:space="preserve"> — escríbela, o cuéntala sin etiqueta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Reportar un problema</w:t>
            </w:r>
            <w:r>
              <w:rPr>
                <w:sz w:val="17"/>
                <w:szCs w:val="17"/>
              </w:rPr>
              <w:t xml:space="preserve"> — daño, un lugar bloqueado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SOS — necesito ayuda</w:t>
            </w:r>
            <w:r>
              <w:rPr>
                <w:sz w:val="17"/>
                <w:szCs w:val="17"/>
              </w:rPr>
              <w:t xml:space="preserve"> — ahora, no después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Empezar segundos conteos</w:t>
            </w:r>
            <w:r>
              <w:rPr>
                <w:sz w:val="17"/>
                <w:szCs w:val="17"/>
              </w:rPr>
              <w:t xml:space="preserve"> — lugares para volver a contar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Salir de este escáner</w:t>
            </w:r>
            <w:r>
              <w:rPr>
                <w:sz w:val="17"/>
                <w:szCs w:val="17"/>
              </w:rPr>
              <w:t xml:space="preserve"> — descanso o fin de turno</w:t>
            </w:r>
          </w:p>
        </w:tc>
        <w:tc>
          <w:tcPr>
            <w:tcW w:w="5460" w:type="dxa"/>
          </w:tcPr>
          <w:p>
            <w:pPr>
              <w:spacing w:before="0" w:after="60" w:line="240" w:lineRule="auto"/>
              <w:jc w:val="left"/>
            </w:pPr>
            <w:r>
              <w:rPr>
                <w:b/>
                <w:sz w:val="26"/>
                <w:szCs w:val="26"/>
              </w:rPr>
              <w:t xml:space="preserve">El escáner, en una tarjeta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1. Escanea la etiqueta del RACK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2. Escanea la etiqueta de la TARIMA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3. Cuenta. Escribe la CANTIDAD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4. Un comentario si aplica — o espera</w:t>
            </w:r>
          </w:p>
          <w:p>
            <w:pPr>
              <w:spacing w:before="80" w:after="60" w:line="240" w:lineRule="auto"/>
              <w:jc w:val="left"/>
            </w:pPr>
            <w:r>
              <w:rPr>
                <w:sz w:val="18"/>
                <w:szCs w:val="18"/>
              </w:rPr>
              <w:t xml:space="preserve">Entrar: escanea la tarjeta del equipo, luego cada gafete, luego Entrar y cargar lista.</w:t>
            </w:r>
          </w:p>
          <w:p>
            <w:pPr>
              <w:shd w:val="clear" w:color="auto" w:fill="FFF3C4"/>
              <w:spacing w:before="0" w:after="100" w:line="240" w:lineRule="auto"/>
              <w:jc w:val="left"/>
            </w:pPr>
            <w:r>
              <w:rPr>
                <w:sz w:val="18"/>
                <w:szCs w:val="18"/>
              </w:rPr>
              <w:t xml:space="preserve">¿SIN CONEXIÓN arriba? Sigue contando. Las líneas se envían solas cuando vuelve la señal.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LAS CINCO REGLAS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Cuenta lo que de verdad hay — nunca el reporte.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Cada tarima del lugar, cada lugar de tu pasillo.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Nada en el lugar: Ubicación VACÍA.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Entrada mal: Atrás. Línea guardada mal: Historial → Anular.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¿Terminaste el pasillo? Avisa a tu supervisor.</w:t>
            </w:r>
          </w:p>
          <w:p>
            <w:pPr>
              <w:spacing w:before="10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LOS BOTONES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Ubicación VACÍA</w:t>
            </w:r>
            <w:r>
              <w:rPr>
                <w:sz w:val="17"/>
                <w:szCs w:val="17"/>
              </w:rPr>
              <w:t xml:space="preserve"> — nada en el lugar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Esta tarima tiene más de una etiqueta</w:t>
            </w:r>
            <w:r>
              <w:rPr>
                <w:sz w:val="17"/>
                <w:szCs w:val="17"/>
              </w:rPr>
              <w:t xml:space="preserve"> — una tarima, dos etiquetas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La etiqueta no escanea</w:t>
            </w:r>
            <w:r>
              <w:rPr>
                <w:sz w:val="17"/>
                <w:szCs w:val="17"/>
              </w:rPr>
              <w:t xml:space="preserve"> — escríbela, o cuéntala sin etiqueta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Reportar un problema</w:t>
            </w:r>
            <w:r>
              <w:rPr>
                <w:sz w:val="17"/>
                <w:szCs w:val="17"/>
              </w:rPr>
              <w:t xml:space="preserve"> — daño, un lugar bloqueado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SOS — necesito ayuda</w:t>
            </w:r>
            <w:r>
              <w:rPr>
                <w:sz w:val="17"/>
                <w:szCs w:val="17"/>
              </w:rPr>
              <w:t xml:space="preserve"> — ahora, no después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Empezar segundos conteos</w:t>
            </w:r>
            <w:r>
              <w:rPr>
                <w:sz w:val="17"/>
                <w:szCs w:val="17"/>
              </w:rPr>
              <w:t xml:space="preserve"> — lugares para volver a contar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Salir de este escáner</w:t>
            </w:r>
            <w:r>
              <w:rPr>
                <w:sz w:val="17"/>
                <w:szCs w:val="17"/>
              </w:rPr>
              <w:t xml:space="preserve"> — descanso o fin de turno</w:t>
            </w:r>
          </w:p>
        </w:tc>
      </w:tr>
      <w:tr>
        <w:trPr>
          <w:trHeight w:val="6940" w:hRule="exact"/>
          <w:cantSplit/>
        </w:trPr>
        <w:tc>
          <w:tcPr>
            <w:tcW w:w="5460" w:type="dxa"/>
          </w:tcPr>
          <w:p>
            <w:pPr>
              <w:spacing w:before="0" w:after="60" w:line="240" w:lineRule="auto"/>
              <w:jc w:val="left"/>
            </w:pPr>
            <w:r>
              <w:rPr>
                <w:b/>
                <w:sz w:val="26"/>
                <w:szCs w:val="26"/>
              </w:rPr>
              <w:t xml:space="preserve">El escáner, en una tarjeta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1. Escanea la etiqueta del RACK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2. Escanea la etiqueta de la TARIMA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3. Cuenta. Escribe la CANTIDAD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4. Un comentario si aplica — o espera</w:t>
            </w:r>
          </w:p>
          <w:p>
            <w:pPr>
              <w:spacing w:before="80" w:after="60" w:line="240" w:lineRule="auto"/>
              <w:jc w:val="left"/>
            </w:pPr>
            <w:r>
              <w:rPr>
                <w:sz w:val="18"/>
                <w:szCs w:val="18"/>
              </w:rPr>
              <w:t xml:space="preserve">Entrar: escanea la tarjeta del equipo, luego cada gafete, luego Entrar y cargar lista.</w:t>
            </w:r>
          </w:p>
          <w:p>
            <w:pPr>
              <w:shd w:val="clear" w:color="auto" w:fill="FFF3C4"/>
              <w:spacing w:before="0" w:after="100" w:line="240" w:lineRule="auto"/>
              <w:jc w:val="left"/>
            </w:pPr>
            <w:r>
              <w:rPr>
                <w:sz w:val="18"/>
                <w:szCs w:val="18"/>
              </w:rPr>
              <w:t xml:space="preserve">¿SIN CONEXIÓN arriba? Sigue contando. Las líneas se envían solas cuando vuelve la señal.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LAS CINCO REGLAS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Cuenta lo que de verdad hay — nunca el reporte.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Cada tarima del lugar, cada lugar de tu pasillo.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Nada en el lugar: Ubicación VACÍA.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Entrada mal: Atrás. Línea guardada mal: Historial → Anular.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¿Terminaste el pasillo? Avisa a tu supervisor.</w:t>
            </w:r>
          </w:p>
          <w:p>
            <w:pPr>
              <w:spacing w:before="10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LOS BOTONES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Ubicación VACÍA</w:t>
            </w:r>
            <w:r>
              <w:rPr>
                <w:sz w:val="17"/>
                <w:szCs w:val="17"/>
              </w:rPr>
              <w:t xml:space="preserve"> — nada en el lugar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Esta tarima tiene más de una etiqueta</w:t>
            </w:r>
            <w:r>
              <w:rPr>
                <w:sz w:val="17"/>
                <w:szCs w:val="17"/>
              </w:rPr>
              <w:t xml:space="preserve"> — una tarima, dos etiquetas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La etiqueta no escanea</w:t>
            </w:r>
            <w:r>
              <w:rPr>
                <w:sz w:val="17"/>
                <w:szCs w:val="17"/>
              </w:rPr>
              <w:t xml:space="preserve"> — escríbela, o cuéntala sin etiqueta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Reportar un problema</w:t>
            </w:r>
            <w:r>
              <w:rPr>
                <w:sz w:val="17"/>
                <w:szCs w:val="17"/>
              </w:rPr>
              <w:t xml:space="preserve"> — daño, un lugar bloqueado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SOS — necesito ayuda</w:t>
            </w:r>
            <w:r>
              <w:rPr>
                <w:sz w:val="17"/>
                <w:szCs w:val="17"/>
              </w:rPr>
              <w:t xml:space="preserve"> — ahora, no después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Empezar segundos conteos</w:t>
            </w:r>
            <w:r>
              <w:rPr>
                <w:sz w:val="17"/>
                <w:szCs w:val="17"/>
              </w:rPr>
              <w:t xml:space="preserve"> — lugares para volver a contar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Salir de este escáner</w:t>
            </w:r>
            <w:r>
              <w:rPr>
                <w:sz w:val="17"/>
                <w:szCs w:val="17"/>
              </w:rPr>
              <w:t xml:space="preserve"> — descanso o fin de turno</w:t>
            </w:r>
          </w:p>
        </w:tc>
        <w:tc>
          <w:tcPr>
            <w:tcW w:w="5460" w:type="dxa"/>
          </w:tcPr>
          <w:p>
            <w:pPr>
              <w:spacing w:before="0" w:after="60" w:line="240" w:lineRule="auto"/>
              <w:jc w:val="left"/>
            </w:pPr>
            <w:r>
              <w:rPr>
                <w:b/>
                <w:sz w:val="26"/>
                <w:szCs w:val="26"/>
              </w:rPr>
              <w:t xml:space="preserve">El escáner, en una tarjeta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1. Escanea la etiqueta del RACK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2. Escanea la etiqueta de la TARIMA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3. Cuenta. Escribe la CANTIDAD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4. Un comentario si aplica — o espera</w:t>
            </w:r>
          </w:p>
          <w:p>
            <w:pPr>
              <w:spacing w:before="80" w:after="60" w:line="240" w:lineRule="auto"/>
              <w:jc w:val="left"/>
            </w:pPr>
            <w:r>
              <w:rPr>
                <w:sz w:val="18"/>
                <w:szCs w:val="18"/>
              </w:rPr>
              <w:t xml:space="preserve">Entrar: escanea la tarjeta del equipo, luego cada gafete, luego Entrar y cargar lista.</w:t>
            </w:r>
          </w:p>
          <w:p>
            <w:pPr>
              <w:shd w:val="clear" w:color="auto" w:fill="FFF3C4"/>
              <w:spacing w:before="0" w:after="100" w:line="240" w:lineRule="auto"/>
              <w:jc w:val="left"/>
            </w:pPr>
            <w:r>
              <w:rPr>
                <w:sz w:val="18"/>
                <w:szCs w:val="18"/>
              </w:rPr>
              <w:t xml:space="preserve">¿SIN CONEXIÓN arriba? Sigue contando. Las líneas se envían solas cuando vuelve la señal.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LAS CINCO REGLAS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Cuenta lo que de verdad hay — nunca el reporte.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Cada tarima del lugar, cada lugar de tu pasillo.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Nada en el lugar: Ubicación VACÍA.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Entrada mal: Atrás. Línea guardada mal: Historial → Anular.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¿Terminaste el pasillo? Avisa a tu supervisor.</w:t>
            </w:r>
          </w:p>
          <w:p>
            <w:pPr>
              <w:spacing w:before="10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LOS BOTONES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Ubicación VACÍA</w:t>
            </w:r>
            <w:r>
              <w:rPr>
                <w:sz w:val="17"/>
                <w:szCs w:val="17"/>
              </w:rPr>
              <w:t xml:space="preserve"> — nada en el lugar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Esta tarima tiene más de una etiqueta</w:t>
            </w:r>
            <w:r>
              <w:rPr>
                <w:sz w:val="17"/>
                <w:szCs w:val="17"/>
              </w:rPr>
              <w:t xml:space="preserve"> — una tarima, dos etiquetas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La etiqueta no escanea</w:t>
            </w:r>
            <w:r>
              <w:rPr>
                <w:sz w:val="17"/>
                <w:szCs w:val="17"/>
              </w:rPr>
              <w:t xml:space="preserve"> — escríbela, o cuéntala sin etiqueta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Reportar un problema</w:t>
            </w:r>
            <w:r>
              <w:rPr>
                <w:sz w:val="17"/>
                <w:szCs w:val="17"/>
              </w:rPr>
              <w:t xml:space="preserve"> — daño, un lugar bloqueado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SOS — necesito ayuda</w:t>
            </w:r>
            <w:r>
              <w:rPr>
                <w:sz w:val="17"/>
                <w:szCs w:val="17"/>
              </w:rPr>
              <w:t xml:space="preserve"> — ahora, no después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Empezar segundos conteos</w:t>
            </w:r>
            <w:r>
              <w:rPr>
                <w:sz w:val="17"/>
                <w:szCs w:val="17"/>
              </w:rPr>
              <w:t xml:space="preserve"> — lugares para volver a contar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Salir de este escáner</w:t>
            </w:r>
            <w:r>
              <w:rPr>
                <w:sz w:val="17"/>
                <w:szCs w:val="17"/>
              </w:rPr>
              <w:t xml:space="preserve"> — descanso o fin de turno</w:t>
            </w:r>
          </w:p>
        </w:tc>
      </w:tr>
    </w:tbl>
    <w:sectPr>
      <w:pgSz w:w="12240" w:h="15840"/>
      <w:pgMar w:top="540" w:right="540" w:bottom="540" w:left="540" w:header="360" w:footer="360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singleLevel"/>
    <w:lvl w:ilvl="0">
      <w:start w:val="1"/>
      <w:numFmt w:val="bullet"/>
      <w:lvlText w:val="•"/>
      <w:lvlJc w:val="left"/>
      <w:pPr>
        <w:ind w:left="300" w:hanging="200"/>
      </w:pPr>
    </w:lvl>
  </w:abstractNum>
  <w:abstractNum w:abstractNumId="1">
    <w:multiLevelType w:val="singleLevel"/>
    <w:lvl w:ilvl="0">
      <w:start w:val="1"/>
      <w:numFmt w:val="decimal"/>
      <w:lvlText w:val="%1."/>
      <w:lvlJc w:val="left"/>
      <w:pPr>
        <w:ind w:left="320" w:hanging="260"/>
      </w:pPr>
    </w:lvl>
  </w:abstractNum>
  <w:num w:numId="1">
    <w:abstractNumId w:val="0"/>
  </w:num>
  <w:num w:numId="2">
    <w:abstractNumId w:val="1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cs="Calibri" w:eastAsia="Calibri"/>
        <w:sz w:val="20"/>
        <w:szCs w:val="20"/>
        <w:lang w:val="en-US"/>
      </w:rPr>
    </w:rPrDefault>
    <w:pPrDefault>
      <w:pPr>
        <w:spacing w:after="60" w:line="240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
<Relationships xmlns="http://schemas.openxmlformats.org/package/2006/relationships"><Relationship Id="rIdStyles" Type="http://schemas.openxmlformats.org/officeDocument/2006/relationships/styles" Target="styles.xml"/><Relationship Id="rIdNum" Type="http://schemas.openxmlformats.org/officeDocument/2006/relationships/numbering" Target="numbering.xml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Full Harvest Inventory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 escáner, en una tarjeta</dc:title>
  <dc:creator>Full Harvest Inventory</dc:creator>
  <cp:lastModifiedBy>Full Harvest Inventory</cp:lastModifiedBy>
  <dcterms:created xsi:type="dcterms:W3CDTF">2026-10-27T14:15:20Z</dcterms:created>
  <dcterms:modified xsi:type="dcterms:W3CDTF">2026-10-27T14:15:20Z</dcterms:modified>
</cp:coreProperties>
</file>