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p>
    <w:p>
      <w:pPr>
        <w:spacing w:after="100"/>
        <w:jc w:val="center"/>
      </w:pPr>
      <w:r>
        <w:rPr>
          <w:b/>
          <w:bCs/>
          <w:color w:val="1F2328"/>
          <w:sz w:val="60"/>
          <w:szCs w:val="60"/>
        </w:rPr>
        <w:t xml:space="preserve">Worker Dashboard</w:t>
      </w:r>
    </w:p>
    <w:p>
      <w:pPr>
        <w:spacing w:after="380"/>
        <w:jc w:val="center"/>
      </w:pPr>
      <w:r>
        <w:rPr>
          <w:color w:val="5B6570"/>
          <w:sz w:val="34"/>
          <w:szCs w:val="34"/>
        </w:rPr>
        <w:t xml:space="preserve">Standard Operating Procedure</w:t>
      </w:r>
    </w:p>
    <w:p>
      <w:pPr>
        <w:spacing w:after="300" w:line="300"/>
        <w:ind w:left="900" w:right="900"/>
        <w:jc w:val="center"/>
      </w:pPr>
      <w:r>
        <w:rPr>
          <w:color w:val="5B6570"/>
          <w:sz w:val="22"/>
          <w:szCs w:val="22"/>
        </w:rPr>
        <w:t xml:space="preserve">How to run the warehouse board day to day: who signs in, what each tab does, how the wall displays are managed, and how the Opendock dock schedule works.</w:t>
      </w:r>
    </w:p>
    <w:p>
      <w:pPr>
        <w:jc w:val="center"/>
      </w:pPr>
      <w:r>
        <w:rPr>
          <w:i/>
          <w:iCs/>
          <w:color w:val="5B6570"/>
          <w:sz w:val="22"/>
          <w:szCs w:val="22"/>
        </w:rPr>
        <w:t xml:space="preserve">Written for supervisors, leads and admins.</w:t>
      </w:r>
    </w:p>
    <w:p>
      <w:r>
        <w:br w:type="page"/>
      </w:r>
    </w:p>
    <w:p>
      <w:pPr>
        <w:pBdr>
          <w:bottom w:val="single" w:color="D0D7DE" w:sz="6" w:space="6"/>
        </w:pBdr>
        <w:spacing w:after="200"/>
      </w:pPr>
      <w:r>
        <w:rPr>
          <w:b/>
          <w:bCs/>
          <w:color w:val="1F2328"/>
          <w:sz w:val="30"/>
          <w:szCs w:val="30"/>
        </w:rPr>
        <w:t xml:space="preserve">Contents</w:t>
      </w:r>
    </w:p>
    <w:p>
      <w:pPr>
        <w:spacing w:after="80" w:line="276"/>
        <w:ind w:left="240"/>
      </w:pPr>
      <w:r>
        <w:t xml:space="preserve">1. What this system is</w:t>
      </w:r>
    </w:p>
    <w:p>
      <w:pPr>
        <w:spacing w:after="80" w:line="276"/>
        <w:ind w:left="240"/>
      </w:pPr>
      <w:r>
        <w:t xml:space="preserve">2. Accounts and access levels</w:t>
      </w:r>
    </w:p>
    <w:p>
      <w:pPr>
        <w:spacing w:after="80" w:line="276"/>
        <w:ind w:left="240"/>
      </w:pPr>
      <w:r>
        <w:t xml:space="preserve">3. Signing in and picking a location</w:t>
      </w:r>
    </w:p>
    <w:p>
      <w:pPr>
        <w:spacing w:after="80" w:line="276"/>
        <w:ind w:left="240"/>
      </w:pPr>
      <w:r>
        <w:t xml:space="preserve">4. Daily routine — the short version</w:t>
      </w:r>
    </w:p>
    <w:p>
      <w:pPr>
        <w:spacing w:after="80" w:line="276"/>
        <w:ind w:left="240"/>
      </w:pPr>
      <w:r>
        <w:t xml:space="preserve">5. Admin Dashboard</w:t>
      </w:r>
    </w:p>
    <w:p>
      <w:pPr>
        <w:spacing w:after="80" w:line="276"/>
        <w:ind w:left="240"/>
      </w:pPr>
      <w:r>
        <w:t xml:space="preserve">6. Notices</w:t>
      </w:r>
    </w:p>
    <w:p>
      <w:pPr>
        <w:spacing w:after="80" w:line="276"/>
        <w:ind w:left="240"/>
      </w:pPr>
      <w:r>
        <w:t xml:space="preserve">7. Assign</w:t>
      </w:r>
    </w:p>
    <w:p>
      <w:pPr>
        <w:spacing w:after="80" w:line="276"/>
        <w:ind w:left="240"/>
      </w:pPr>
      <w:r>
        <w:t xml:space="preserve">8. Lunches</w:t>
      </w:r>
    </w:p>
    <w:p>
      <w:pPr>
        <w:spacing w:after="80" w:line="276"/>
        <w:ind w:left="240"/>
      </w:pPr>
      <w:r>
        <w:t xml:space="preserve">9. Side Tasks</w:t>
      </w:r>
    </w:p>
    <w:p>
      <w:pPr>
        <w:spacing w:after="80" w:line="276"/>
        <w:ind w:left="240"/>
      </w:pPr>
      <w:r>
        <w:t xml:space="preserve">10. Attendance</w:t>
      </w:r>
    </w:p>
    <w:p>
      <w:pPr>
        <w:spacing w:after="80" w:line="276"/>
        <w:ind w:left="240"/>
      </w:pPr>
      <w:r>
        <w:t xml:space="preserve">11. Setup → General</w:t>
      </w:r>
    </w:p>
    <w:p>
      <w:pPr>
        <w:spacing w:after="80" w:line="276"/>
        <w:ind w:left="240"/>
      </w:pPr>
      <w:r>
        <w:t xml:space="preserve">12. Setup → Employees</w:t>
      </w:r>
    </w:p>
    <w:p>
      <w:pPr>
        <w:spacing w:after="80" w:line="276"/>
        <w:ind w:left="240"/>
      </w:pPr>
      <w:r>
        <w:t xml:space="preserve">13. Setup → Positions</w:t>
      </w:r>
    </w:p>
    <w:p>
      <w:pPr>
        <w:spacing w:after="80" w:line="276"/>
        <w:ind w:left="240"/>
      </w:pPr>
      <w:r>
        <w:t xml:space="preserve">14. Setup → Roles</w:t>
      </w:r>
    </w:p>
    <w:p>
      <w:pPr>
        <w:spacing w:after="80" w:line="276"/>
        <w:ind w:left="240"/>
      </w:pPr>
      <w:r>
        <w:t xml:space="preserve">15. Setup → Equipment</w:t>
      </w:r>
    </w:p>
    <w:p>
      <w:pPr>
        <w:spacing w:after="80" w:line="276"/>
        <w:ind w:left="240"/>
      </w:pPr>
      <w:r>
        <w:t xml:space="preserve">16. Setup → Integrations (Opendock)</w:t>
      </w:r>
    </w:p>
    <w:p>
      <w:pPr>
        <w:spacing w:after="80" w:line="276"/>
        <w:ind w:left="240"/>
      </w:pPr>
      <w:r>
        <w:t xml:space="preserve">17. Setup → Activity</w:t>
      </w:r>
    </w:p>
    <w:p>
      <w:pPr>
        <w:spacing w:after="80" w:line="276"/>
        <w:ind w:left="240"/>
      </w:pPr>
      <w:r>
        <w:t xml:space="preserve">18. Locations (super-admin)</w:t>
      </w:r>
    </w:p>
    <w:p>
      <w:pPr>
        <w:spacing w:after="80" w:line="276"/>
        <w:ind w:left="240"/>
      </w:pPr>
      <w:r>
        <w:t xml:space="preserve">19. Screen Fleet (super-admin)</w:t>
      </w:r>
    </w:p>
    <w:p>
      <w:pPr>
        <w:spacing w:after="80" w:line="276"/>
        <w:ind w:left="240"/>
      </w:pPr>
      <w:r>
        <w:t xml:space="preserve">20. The wall board</w:t>
      </w:r>
    </w:p>
    <w:p>
      <w:pPr>
        <w:spacing w:after="80" w:line="276"/>
        <w:ind w:left="240"/>
      </w:pPr>
      <w:r>
        <w:t xml:space="preserve">21. The Opendock dock schedule screen</w:t>
      </w:r>
    </w:p>
    <w:p>
      <w:pPr>
        <w:spacing w:after="80" w:line="276"/>
        <w:ind w:left="240"/>
      </w:pPr>
      <w:r>
        <w:t xml:space="preserve">22. Troubleshooting</w:t>
      </w:r>
    </w:p>
    <w:p>
      <w:pPr>
        <w:spacing w:after="80" w:line="276"/>
        <w:ind w:left="240"/>
      </w:pPr>
      <w:r>
        <w:t xml:space="preserve">Quick reference</w:t>
      </w:r>
    </w:p>
    <w:p>
      <w:r>
        <w:br w:type="page"/>
      </w:r>
    </w:p>
    <w:p>
      <w:pPr>
        <w:pStyle w:val="Heading1"/>
        <w:pBdr>
          <w:bottom w:val="single" w:color="D0D7DE" w:sz="6" w:space="6"/>
        </w:pBdr>
        <w:spacing w:after="160" w:before="380"/>
      </w:pPr>
      <w:r>
        <w:rPr>
          <w:b/>
          <w:bCs/>
          <w:color w:val="1F2328"/>
          <w:sz w:val="30"/>
          <w:szCs w:val="30"/>
        </w:rPr>
        <w:t xml:space="preserve">1. What this system is</w:t>
      </w:r>
    </w:p>
    <w:p>
      <w:pPr>
        <w:spacing w:after="140" w:line="288"/>
      </w:pPr>
      <w:r>
        <w:t xml:space="preserve">A live wall display for the warehouse floor plus an admin panel that drives it.</w:t>
      </w:r>
    </w:p>
    <w:p>
      <w:pPr>
        <w:pStyle w:val="ListParagraph"/>
        <w:numPr>
          <w:ilvl w:val="0"/>
          <w:numId w:val="1"/>
        </w:numPr>
        <w:spacing w:after="90" w:line="276"/>
      </w:pPr>
      <w:r>
        <w:rPr>
          <w:b/>
          <w:bCs/>
        </w:rPr>
        <w:t xml:space="preserve">The board</w:t>
      </w:r>
      <w:r>
        <w:t xml:space="preserve"> (</w:t>
      </w:r>
      <w:r>
        <w:rPr>
          <w:rFonts w:ascii="Consolas" w:cs="Consolas" w:eastAsia="Consolas" w:hAnsi="Consolas"/>
          <w:sz w:val="19"/>
          <w:szCs w:val="19"/>
          <w:shd w:fill="F1F3F5" w:val="clear"/>
        </w:rPr>
        <w:t xml:space="preserve">/</w:t>
      </w:r>
      <w:r>
        <w:t xml:space="preserve">) is what the TVs show: who is working, in what position, on what shift, who is at lunch, open side tasks, notices, and — when Opendock is connected — today's dock schedule. It refreshes itself; nobody has to touch it.</w:t>
      </w:r>
    </w:p>
    <w:p>
      <w:pPr>
        <w:pStyle w:val="ListParagraph"/>
        <w:numPr>
          <w:ilvl w:val="0"/>
          <w:numId w:val="1"/>
        </w:numPr>
        <w:spacing w:after="90" w:line="276"/>
      </w:pPr>
      <w:r>
        <w:rPr>
          <w:b/>
          <w:bCs/>
        </w:rPr>
        <w:t xml:space="preserve">The admin panel</w:t>
      </w:r>
      <w:r>
        <w:t xml:space="preserve"> (</w:t>
      </w:r>
      <w:r>
        <w:rPr>
          <w:rFonts w:ascii="Consolas" w:cs="Consolas" w:eastAsia="Consolas" w:hAnsi="Consolas"/>
          <w:sz w:val="19"/>
          <w:szCs w:val="19"/>
          <w:shd w:fill="F1F3F5" w:val="clear"/>
        </w:rPr>
        <w:t xml:space="preserve">/admin</w:t>
      </w:r>
      <w:r>
        <w:t xml:space="preserve">) is where supervisors post notices, mark attendance, move people between positions, stagger lunches and manage setup.</w:t>
      </w:r>
    </w:p>
    <w:p>
      <w:pPr>
        <w:spacing w:after="140" w:line="288"/>
      </w:pPr>
      <w:r>
        <w:t xml:space="preserve">One deployment can run </w:t>
      </w:r>
      <w:r>
        <w:rPr>
          <w:b/>
          <w:bCs/>
        </w:rPr>
        <w:t xml:space="preserve">several warehouses</w:t>
      </w:r>
      <w:r>
        <w:t xml:space="preserve">. Each warehouse is a </w:t>
      </w:r>
      <w:r>
        <w:rPr>
          <w:i/>
          <w:iCs/>
        </w:rPr>
        <w:t xml:space="preserve">location</w:t>
      </w:r>
      <w:r>
        <w:t xml:space="preserve"> with its own employees, positions, notices, attendance and display settings. Nothing crosses between locations — a handoff note posted at Main Warehouse never appears on the Production Warehouse board.</w:t>
      </w:r>
    </w:p>
    <w:p>
      <w:pPr>
        <w:pStyle w:val="Heading1"/>
        <w:pBdr>
          <w:bottom w:val="single" w:color="D0D7DE" w:sz="6" w:space="6"/>
        </w:pBdr>
        <w:spacing w:after="160" w:before="380"/>
      </w:pPr>
      <w:r>
        <w:rPr>
          <w:b/>
          <w:bCs/>
          <w:color w:val="1F2328"/>
          <w:sz w:val="30"/>
          <w:szCs w:val="30"/>
        </w:rPr>
        <w:t xml:space="preserve">2. Accounts and access levels</w:t>
      </w:r>
    </w:p>
    <w:p>
      <w:pPr>
        <w:spacing w:after="140" w:line="288"/>
      </w:pPr>
      <w:r>
        <w:t xml:space="preserve">Every login is an employee record with a username and password. Access is set per employee on </w:t>
      </w:r>
      <w:r>
        <w:rPr>
          <w:b/>
          <w:bCs/>
        </w:rPr>
        <w:t xml:space="preserve">Setup → Employees</w:t>
      </w:r>
      <w:r>
        <w:t xml:space="preserve">.</w:t>
      </w:r>
    </w:p>
    <w:tbl>
      <w:tblPr>
        <w:tblW w:type="dxa" w:w="9360"/>
        <w:tblBorders>
          <w:top w:val="single" w:color="D0D7DE" w:sz="4"/>
          <w:left w:val="single" w:color="D0D7DE" w:sz="4"/>
          <w:bottom w:val="single" w:color="D0D7DE" w:sz="4"/>
          <w:right w:val="single" w:color="D0D7DE" w:sz="4"/>
          <w:insideH w:val="single" w:color="D0D7DE" w:sz="4"/>
          <w:insideV w:val="single" w:color="D0D7DE" w:sz="4"/>
        </w:tblBorders>
      </w:tblPr>
      <w:tblGrid>
        <w:gridCol w:w="2040"/>
        <w:gridCol w:w="7320"/>
      </w:tblGrid>
      <w:tr>
        <w:trPr>
          <w:tblHeader/>
        </w:trPr>
        <w:tc>
          <w:tcPr>
            <w:tcW w:type="dxa" w:w="2040"/>
            <w:shd w:fill="EEF2F7" w:val="clear"/>
            <w:tcMar>
              <w:top w:type="dxa" w:w="90"/>
              <w:left w:type="dxa" w:w="130"/>
              <w:bottom w:type="dxa" w:w="90"/>
              <w:right w:type="dxa" w:w="130"/>
            </w:tcMar>
          </w:tcPr>
          <w:p>
            <w:pPr>
              <w:spacing w:after="0" w:line="264"/>
            </w:pPr>
            <w:r>
              <w:rPr>
                <w:b/>
                <w:bCs/>
                <w:color w:val="1F2328"/>
              </w:rPr>
              <w:t xml:space="preserve">Level</w:t>
            </w:r>
          </w:p>
        </w:tc>
        <w:tc>
          <w:tcPr>
            <w:tcW w:type="dxa" w:w="7320"/>
            <w:shd w:fill="EEF2F7" w:val="clear"/>
            <w:tcMar>
              <w:top w:type="dxa" w:w="90"/>
              <w:left w:type="dxa" w:w="130"/>
              <w:bottom w:type="dxa" w:w="90"/>
              <w:right w:type="dxa" w:w="130"/>
            </w:tcMar>
          </w:tcPr>
          <w:p>
            <w:pPr>
              <w:spacing w:after="0" w:line="264"/>
            </w:pPr>
            <w:r>
              <w:rPr>
                <w:b/>
                <w:bCs/>
                <w:color w:val="1F2328"/>
              </w:rPr>
              <w:t xml:space="preserve">Can see</w:t>
            </w:r>
          </w:p>
        </w:tc>
      </w:tr>
      <w:tr>
        <w:trPr>
          <w:tblHeader w:val="false"/>
        </w:trPr>
        <w:tc>
          <w:tcPr>
            <w:tcW w:type="dxa" w:w="2040"/>
            <w:tcMar>
              <w:top w:type="dxa" w:w="90"/>
              <w:left w:type="dxa" w:w="130"/>
              <w:bottom w:type="dxa" w:w="90"/>
              <w:right w:type="dxa" w:w="130"/>
            </w:tcMar>
          </w:tcPr>
          <w:p>
            <w:pPr>
              <w:spacing w:after="0" w:line="264"/>
            </w:pPr>
            <w:r>
              <w:rPr>
                <w:b/>
                <w:bCs/>
              </w:rPr>
              <w:t xml:space="preserve">None</w:t>
            </w:r>
          </w:p>
        </w:tc>
        <w:tc>
          <w:tcPr>
            <w:tcW w:type="dxa" w:w="7320"/>
            <w:tcMar>
              <w:top w:type="dxa" w:w="90"/>
              <w:left w:type="dxa" w:w="130"/>
              <w:bottom w:type="dxa" w:w="90"/>
              <w:right w:type="dxa" w:w="130"/>
            </w:tcMar>
          </w:tcPr>
          <w:p>
            <w:pPr>
              <w:spacing w:after="0" w:line="264"/>
            </w:pPr>
            <w:r>
              <w:t xml:space="preserve">No panel login at all. Most of the floor.</w:t>
            </w:r>
          </w:p>
        </w:tc>
      </w:tr>
      <w:tr>
        <w:trPr>
          <w:tblHeader w:val="false"/>
        </w:trPr>
        <w:tc>
          <w:tcPr>
            <w:tcW w:type="dxa" w:w="2040"/>
            <w:tcMar>
              <w:top w:type="dxa" w:w="90"/>
              <w:left w:type="dxa" w:w="130"/>
              <w:bottom w:type="dxa" w:w="90"/>
              <w:right w:type="dxa" w:w="130"/>
            </w:tcMar>
          </w:tcPr>
          <w:p>
            <w:pPr>
              <w:spacing w:after="0" w:line="264"/>
            </w:pPr>
            <w:r>
              <w:rPr>
                <w:b/>
                <w:bCs/>
              </w:rPr>
              <w:t xml:space="preserve">Lead</w:t>
            </w:r>
          </w:p>
        </w:tc>
        <w:tc>
          <w:tcPr>
            <w:tcW w:type="dxa" w:w="7320"/>
            <w:tcMar>
              <w:top w:type="dxa" w:w="90"/>
              <w:left w:type="dxa" w:w="130"/>
              <w:bottom w:type="dxa" w:w="90"/>
              <w:right w:type="dxa" w:w="130"/>
            </w:tcMar>
          </w:tcPr>
          <w:p>
            <w:pPr>
              <w:spacing w:after="0" w:line="264"/>
            </w:pPr>
            <w:r>
              <w:t xml:space="preserve">Admin Dashboard, Notices, Assign, Lunches, Side Tasks</w:t>
            </w:r>
          </w:p>
        </w:tc>
      </w:tr>
      <w:tr>
        <w:trPr>
          <w:tblHeader w:val="false"/>
        </w:trPr>
        <w:tc>
          <w:tcPr>
            <w:tcW w:type="dxa" w:w="2040"/>
            <w:tcMar>
              <w:top w:type="dxa" w:w="90"/>
              <w:left w:type="dxa" w:w="130"/>
              <w:bottom w:type="dxa" w:w="90"/>
              <w:right w:type="dxa" w:w="130"/>
            </w:tcMar>
          </w:tcPr>
          <w:p>
            <w:pPr>
              <w:spacing w:after="0" w:line="264"/>
            </w:pPr>
            <w:r>
              <w:rPr>
                <w:b/>
                <w:bCs/>
              </w:rPr>
              <w:t xml:space="preserve">Supervisor</w:t>
            </w:r>
          </w:p>
        </w:tc>
        <w:tc>
          <w:tcPr>
            <w:tcW w:type="dxa" w:w="7320"/>
            <w:tcMar>
              <w:top w:type="dxa" w:w="90"/>
              <w:left w:type="dxa" w:w="130"/>
              <w:bottom w:type="dxa" w:w="90"/>
              <w:right w:type="dxa" w:w="130"/>
            </w:tcMar>
          </w:tcPr>
          <w:p>
            <w:pPr>
              <w:spacing w:after="0" w:line="264"/>
            </w:pPr>
            <w:r>
              <w:t xml:space="preserve">The above </w:t>
            </w:r>
            <w:r>
              <w:rPr>
                <w:b/>
                <w:bCs/>
              </w:rPr>
              <w:t xml:space="preserve">+ Attendance</w:t>
            </w:r>
          </w:p>
        </w:tc>
      </w:tr>
      <w:tr>
        <w:trPr>
          <w:tblHeader w:val="false"/>
        </w:trPr>
        <w:tc>
          <w:tcPr>
            <w:tcW w:type="dxa" w:w="2040"/>
            <w:tcMar>
              <w:top w:type="dxa" w:w="90"/>
              <w:left w:type="dxa" w:w="130"/>
              <w:bottom w:type="dxa" w:w="90"/>
              <w:right w:type="dxa" w:w="130"/>
            </w:tcMar>
          </w:tcPr>
          <w:p>
            <w:pPr>
              <w:spacing w:after="0" w:line="264"/>
            </w:pPr>
            <w:r>
              <w:rPr>
                <w:b/>
                <w:bCs/>
              </w:rPr>
              <w:t xml:space="preserve">Admin</w:t>
            </w:r>
          </w:p>
        </w:tc>
        <w:tc>
          <w:tcPr>
            <w:tcW w:type="dxa" w:w="7320"/>
            <w:tcMar>
              <w:top w:type="dxa" w:w="90"/>
              <w:left w:type="dxa" w:w="130"/>
              <w:bottom w:type="dxa" w:w="90"/>
              <w:right w:type="dxa" w:w="130"/>
            </w:tcMar>
          </w:tcPr>
          <w:p>
            <w:pPr>
              <w:spacing w:after="0" w:line="264"/>
            </w:pPr>
            <w:r>
              <w:t xml:space="preserve">Everything, including the whole </w:t>
            </w:r>
            <w:r>
              <w:rPr>
                <w:b/>
                <w:bCs/>
              </w:rPr>
              <w:t xml:space="preserve">Setup</w:t>
            </w:r>
            <w:r>
              <w:t xml:space="preserve"> group</w:t>
            </w:r>
          </w:p>
        </w:tc>
      </w:tr>
    </w:tbl>
    <w:p>
      <w:pPr>
        <w:spacing w:after="160"/>
      </w:pPr>
    </w:p>
    <w:p>
      <w:pPr>
        <w:spacing w:after="140" w:line="288"/>
      </w:pPr>
      <w:r>
        <w:t xml:space="preserve">Two accounts are special:</w:t>
      </w:r>
    </w:p>
    <w:p>
      <w:pPr>
        <w:pStyle w:val="ListParagraph"/>
        <w:numPr>
          <w:ilvl w:val="0"/>
          <w:numId w:val="1"/>
        </w:numPr>
        <w:spacing w:after="90" w:line="276"/>
      </w:pPr>
      <w:r>
        <w:rPr>
          <w:rFonts w:ascii="Consolas" w:cs="Consolas" w:eastAsia="Consolas" w:hAnsi="Consolas"/>
          <w:b/>
          <w:bCs/>
          <w:sz w:val="19"/>
          <w:szCs w:val="19"/>
          <w:shd w:fill="F1F3F5" w:val="clear"/>
        </w:rPr>
        <w:t xml:space="preserve">admin</w:t>
      </w:r>
      <w:r>
        <w:t xml:space="preserve"> — the bootstrap account created on first deploy. Password comes from </w:t>
      </w:r>
      <w:r>
        <w:rPr>
          <w:rFonts w:ascii="Consolas" w:cs="Consolas" w:eastAsia="Consolas" w:hAnsi="Consolas"/>
          <w:sz w:val="19"/>
          <w:szCs w:val="19"/>
          <w:shd w:fill="F1F3F5" w:val="clear"/>
        </w:rPr>
        <w:t xml:space="preserve">SEED_ADMIN_PASSWORD</w:t>
      </w:r>
      <w:r>
        <w:t xml:space="preserve">. </w:t>
      </w:r>
      <w:r>
        <w:rPr>
          <w:b/>
          <w:bCs/>
        </w:rPr>
        <w:t xml:space="preserve">Change it after the first sign-in.</w:t>
      </w:r>
    </w:p>
    <w:p>
      <w:pPr>
        <w:pStyle w:val="ListParagraph"/>
        <w:numPr>
          <w:ilvl w:val="0"/>
          <w:numId w:val="1"/>
        </w:numPr>
        <w:spacing w:after="90" w:line="276"/>
      </w:pPr>
      <w:r>
        <w:rPr>
          <w:rFonts w:ascii="Consolas" w:cs="Consolas" w:eastAsia="Consolas" w:hAnsi="Consolas"/>
          <w:b/>
          <w:bCs/>
          <w:sz w:val="19"/>
          <w:szCs w:val="19"/>
          <w:shd w:fill="F1F3F5" w:val="clear"/>
        </w:rPr>
        <w:t xml:space="preserve">superadmin</w:t>
      </w:r>
      <w:r>
        <w:t xml:space="preserve"> — a permanent super-user that cannot be deleted or demoted, so a deployment can never lock itself out. Password comes from </w:t>
      </w:r>
      <w:r>
        <w:rPr>
          <w:rFonts w:ascii="Consolas" w:cs="Consolas" w:eastAsia="Consolas" w:hAnsi="Consolas"/>
          <w:sz w:val="19"/>
          <w:szCs w:val="19"/>
          <w:shd w:fill="F1F3F5" w:val="clear"/>
        </w:rPr>
        <w:t xml:space="preserve">SUPERADMIN_PASSWORD</w:t>
      </w:r>
      <w:r>
        <w:t xml:space="preserve">.</w:t>
      </w:r>
    </w:p>
    <w:p>
      <w:pPr>
        <w:spacing w:after="140" w:line="288"/>
      </w:pPr>
      <w:r>
        <w:rPr>
          <w:b/>
          <w:bCs/>
        </w:rPr>
        <w:t xml:space="preserve">Super-admin</w:t>
      </w:r>
      <w:r>
        <w:t xml:space="preserve"> is a separate flag on top of Admin. A regular Admin manages their own location only. A super-admin can switch between locations, create and rename locations, and manage the screen fleet — they see two extra tabs, </w:t>
      </w:r>
      <w:r>
        <w:rPr>
          <w:b/>
          <w:bCs/>
        </w:rPr>
        <w:t xml:space="preserve">Locations</w:t>
      </w:r>
      <w:r>
        <w:t xml:space="preserve"> and </w:t>
      </w:r>
      <w:r>
        <w:rPr>
          <w:b/>
          <w:bCs/>
        </w:rPr>
        <w:t xml:space="preserve">Screen Fleet</w:t>
      </w:r>
      <w:r>
        <w:t xml:space="preserve">.</w:t>
      </w:r>
    </w:p>
    <w:p>
      <w:pPr>
        <w:pBdr>
          <w:left w:val="single" w:color="1D4ED8" w:sz="18" w:space="10"/>
        </w:pBdr>
        <w:shd w:fill="F6F8FA" w:val="clear"/>
        <w:spacing w:after="200" w:before="120" w:line="288"/>
        <w:ind w:left="180" w:right="180"/>
      </w:pPr>
      <w:r>
        <w:rPr>
          <w:b/>
          <w:bCs/>
        </w:rPr>
        <w:t xml:space="preserve">Rule of thumb:</w:t>
      </w:r>
      <w:r>
        <w:t xml:space="preserve"> give leads </w:t>
      </w:r>
      <w:r>
        <w:rPr>
          <w:i/>
          <w:iCs/>
        </w:rPr>
        <w:t xml:space="preserve">Lead</w:t>
      </w:r>
      <w:r>
        <w:t xml:space="preserve">, give shift supervisors </w:t>
      </w:r>
      <w:r>
        <w:rPr>
          <w:i/>
          <w:iCs/>
        </w:rPr>
        <w:t xml:space="preserve">Supervisor</w:t>
      </w:r>
      <w:r>
        <w:t xml:space="preserve">, give the warehouse manager and IT </w:t>
      </w:r>
      <w:r>
        <w:rPr>
          <w:i/>
          <w:iCs/>
        </w:rPr>
        <w:t xml:space="preserve">Admin</w:t>
      </w:r>
      <w:r>
        <w:t xml:space="preserve">. Keep super-admin to one or two people.</w:t>
      </w:r>
    </w:p>
    <w:p>
      <w:pPr>
        <w:pStyle w:val="Heading1"/>
        <w:pBdr>
          <w:bottom w:val="single" w:color="D0D7DE" w:sz="6" w:space="6"/>
        </w:pBdr>
        <w:spacing w:after="160" w:before="380"/>
      </w:pPr>
      <w:r>
        <w:rPr>
          <w:b/>
          <w:bCs/>
          <w:color w:val="1F2328"/>
          <w:sz w:val="30"/>
          <w:szCs w:val="30"/>
        </w:rPr>
        <w:t xml:space="preserve">3. Signing in and picking a location</w:t>
      </w:r>
    </w:p>
    <w:p>
      <w:pPr>
        <w:pStyle w:val="ListParagraph"/>
        <w:numPr>
          <w:ilvl w:val="0"/>
          <w:numId w:val="2"/>
        </w:numPr>
        <w:spacing w:after="90" w:line="276"/>
      </w:pPr>
      <w:r>
        <w:t xml:space="preserve">Go to the board URL and add </w:t>
      </w:r>
      <w:r>
        <w:rPr>
          <w:rFonts w:ascii="Consolas" w:cs="Consolas" w:eastAsia="Consolas" w:hAnsi="Consolas"/>
          <w:sz w:val="19"/>
          <w:szCs w:val="19"/>
          <w:shd w:fill="F1F3F5" w:val="clear"/>
        </w:rPr>
        <w:t xml:space="preserve">/admin</w:t>
      </w:r>
      <w:r>
        <w:t xml:space="preserve">, or click </w:t>
      </w:r>
      <w:r>
        <w:rPr>
          <w:b/>
          <w:bCs/>
        </w:rPr>
        <w:t xml:space="preserve">Admin login</w:t>
      </w:r>
      <w:r>
        <w:t xml:space="preserve"> in the top right of the board.</w:t>
      </w:r>
    </w:p>
    <w:p>
      <w:pPr>
        <w:pStyle w:val="ListParagraph"/>
        <w:numPr>
          <w:ilvl w:val="0"/>
          <w:numId w:val="2"/>
        </w:numPr>
        <w:spacing w:after="90" w:line="276"/>
      </w:pPr>
      <w:r>
        <w:t xml:space="preserve">Sign in with your username and password.</w:t>
      </w:r>
    </w:p>
    <w:p>
      <w:pPr>
        <w:spacing w:after="140" w:line="288"/>
      </w:pPr>
      <w:r>
        <w:rPr>
          <w:b/>
          <w:bCs/>
        </w:rPr>
        <w:t xml:space="preserve">If you only have one location</w:t>
      </w:r>
      <w:r>
        <w:t xml:space="preserve">, you land straight in and every tab is available.</w:t>
      </w:r>
    </w:p>
    <w:p>
      <w:pPr>
        <w:spacing w:after="140" w:line="288"/>
      </w:pPr>
      <w:r>
        <w:rPr>
          <w:b/>
          <w:bCs/>
        </w:rPr>
        <w:t xml:space="preserve">If you have access to more than one location</w:t>
      </w:r>
      <w:r>
        <w:t xml:space="preserve"> (super-admins), you land on the </w:t>
      </w:r>
      <w:r>
        <w:rPr>
          <w:b/>
          <w:bCs/>
        </w:rPr>
        <w:t xml:space="preserve">Master Dashboard</w:t>
      </w:r>
      <w:r>
        <w:t xml:space="preserve">. This is the location chooser. Until you pick a location, </w:t>
      </w:r>
      <w:r>
        <w:rPr>
          <w:i/>
          <w:iCs/>
        </w:rPr>
        <w:t xml:space="preserve">only</w:t>
      </w:r>
      <w:r>
        <w:t xml:space="preserve"> the Admin Dashboard tab is shown — there is nothing else to edit yet, because the system does not know which warehouse you mean.</w:t>
      </w:r>
    </w:p>
    <w:p>
      <w:pPr>
        <w:pStyle w:val="ListParagraph"/>
        <w:numPr>
          <w:ilvl w:val="0"/>
          <w:numId w:val="1"/>
        </w:numPr>
        <w:spacing w:after="90" w:line="276"/>
      </w:pPr>
      <w:r>
        <w:t xml:space="preserve">Click a location card to select it.</w:t>
      </w:r>
    </w:p>
    <w:p>
      <w:pPr>
        <w:pStyle w:val="ListParagraph"/>
        <w:numPr>
          <w:ilvl w:val="0"/>
          <w:numId w:val="1"/>
        </w:numPr>
        <w:spacing w:after="90" w:line="276"/>
      </w:pPr>
      <w:r>
        <w:t xml:space="preserve">The rest of the tabs (Notices, Assign, Lunches, …) appear immediately.</w:t>
      </w:r>
    </w:p>
    <w:p>
      <w:pPr>
        <w:pStyle w:val="ListParagraph"/>
        <w:numPr>
          <w:ilvl w:val="0"/>
          <w:numId w:val="1"/>
        </w:numPr>
        <w:spacing w:after="90" w:line="276"/>
      </w:pPr>
      <w:r>
        <w:t xml:space="preserve">A </w:t>
      </w:r>
      <w:r>
        <w:rPr>
          <w:b/>
          <w:bCs/>
        </w:rPr>
        <w:t xml:space="preserve">Master Dashboard</w:t>
      </w:r>
      <w:r>
        <w:t xml:space="preserve"> bar at the top of the Admin Dashboard tab names the location you are editing. </w:t>
      </w:r>
      <w:r>
        <w:rPr>
          <w:b/>
          <w:bCs/>
        </w:rPr>
        <w:t xml:space="preserve">← Switch dashboard</w:t>
      </w:r>
      <w:r>
        <w:t xml:space="preserve"> on that bar takes you back to the picker.</w:t>
      </w:r>
    </w:p>
    <w:p>
      <w:pPr>
        <w:pStyle w:val="ListParagraph"/>
        <w:numPr>
          <w:ilvl w:val="0"/>
          <w:numId w:val="1"/>
        </w:numPr>
        <w:spacing w:after="90" w:line="276"/>
      </w:pPr>
      <w:r>
        <w:t xml:space="preserve">The </w:t>
      </w:r>
      <w:r>
        <w:rPr>
          <w:b/>
          <w:bCs/>
        </w:rPr>
        <w:t xml:space="preserve">Location</w:t>
      </w:r>
      <w:r>
        <w:t xml:space="preserve"> dropdown in the header switches warehouse from any tab.</w:t>
      </w:r>
    </w:p>
    <w:p>
      <w:pPr>
        <w:spacing w:after="140" w:line="288"/>
      </w:pPr>
      <w:r>
        <w:t xml:space="preserve">Your selection sticks for the session, so you are not re-picking on every page.</w:t>
      </w:r>
    </w:p>
    <w:p>
      <w:pPr>
        <w:pBdr>
          <w:left w:val="single" w:color="1D4ED8" w:sz="18" w:space="10"/>
        </w:pBdr>
        <w:shd w:fill="F6F8FA" w:val="clear"/>
        <w:spacing w:after="200" w:before="120" w:line="288"/>
        <w:ind w:left="180" w:right="180"/>
      </w:pPr>
      <w:r>
        <w:rPr>
          <w:b/>
          <w:bCs/>
        </w:rPr>
        <w:t xml:space="preserve">Always check the location shown in the header before you post a notice or reset assignments.</w:t>
      </w:r>
      <w:r>
        <w:t xml:space="preserve"> Everything you do applies to that location.</w:t>
      </w:r>
    </w:p>
    <w:p>
      <w:pPr>
        <w:pStyle w:val="Heading1"/>
        <w:pBdr>
          <w:bottom w:val="single" w:color="D0D7DE" w:sz="6" w:space="6"/>
        </w:pBdr>
        <w:spacing w:after="160" w:before="380"/>
      </w:pPr>
      <w:r>
        <w:rPr>
          <w:b/>
          <w:bCs/>
          <w:color w:val="1F2328"/>
          <w:sz w:val="30"/>
          <w:szCs w:val="30"/>
        </w:rPr>
        <w:t xml:space="preserve">4. Daily routine — the short version</w:t>
      </w:r>
    </w:p>
    <w:p>
      <w:pPr>
        <w:spacing w:after="140" w:line="288"/>
      </w:pPr>
      <w:r>
        <w:rPr>
          <w:b/>
          <w:bCs/>
        </w:rPr>
        <w:t xml:space="preserve">Start of shift (supervisor / lead)</w:t>
      </w:r>
    </w:p>
    <w:p>
      <w:pPr>
        <w:pStyle w:val="ListParagraph"/>
        <w:numPr>
          <w:ilvl w:val="0"/>
          <w:numId w:val="3"/>
        </w:numPr>
        <w:spacing w:after="90" w:line="276"/>
      </w:pPr>
      <w:r>
        <w:rPr>
          <w:b/>
          <w:bCs/>
        </w:rPr>
        <w:t xml:space="preserve">Assign → Mark all Present</w:t>
      </w:r>
      <w:r>
        <w:t xml:space="preserve">, then click through anyone who called out, is on PTO, or is coming in late.</w:t>
      </w:r>
    </w:p>
    <w:p>
      <w:pPr>
        <w:pStyle w:val="ListParagraph"/>
        <w:numPr>
          <w:ilvl w:val="0"/>
          <w:numId w:val="3"/>
        </w:numPr>
        <w:spacing w:after="90" w:line="276"/>
      </w:pPr>
      <w:r>
        <w:rPr>
          <w:b/>
          <w:bCs/>
        </w:rPr>
        <w:t xml:space="preserve">Assign</w:t>
      </w:r>
      <w:r>
        <w:t xml:space="preserve"> — drag anyone who has moved into their position for the day, or press </w:t>
      </w:r>
      <w:r>
        <w:rPr>
          <w:b/>
          <w:bCs/>
        </w:rPr>
        <w:t xml:space="preserve">Fill open positions</w:t>
      </w:r>
      <w:r>
        <w:t xml:space="preserve"> to have the system propose assignments for the gaps.</w:t>
      </w:r>
    </w:p>
    <w:p>
      <w:pPr>
        <w:pStyle w:val="ListParagraph"/>
        <w:numPr>
          <w:ilvl w:val="0"/>
          <w:numId w:val="3"/>
        </w:numPr>
        <w:spacing w:after="90" w:line="276"/>
      </w:pPr>
      <w:r>
        <w:rPr>
          <w:b/>
          <w:bCs/>
        </w:rPr>
        <w:t xml:space="preserve">Assign → Stagger lunches</w:t>
      </w:r>
      <w:r>
        <w:t xml:space="preserve"> to lay out lunch times across the shift.</w:t>
      </w:r>
    </w:p>
    <w:p>
      <w:pPr>
        <w:pStyle w:val="ListParagraph"/>
        <w:numPr>
          <w:ilvl w:val="0"/>
          <w:numId w:val="3"/>
        </w:numPr>
        <w:spacing w:after="90" w:line="276"/>
      </w:pPr>
      <w:r>
        <w:rPr>
          <w:b/>
          <w:bCs/>
        </w:rPr>
        <w:t xml:space="preserve">Notices</w:t>
      </w:r>
      <w:r>
        <w:t xml:space="preserve"> — post anything the floor needs to know, and write the handoff note for your shift (it is shown to the shift that follows you).</w:t>
      </w:r>
    </w:p>
    <w:p>
      <w:pPr>
        <w:pStyle w:val="ListParagraph"/>
        <w:numPr>
          <w:ilvl w:val="0"/>
          <w:numId w:val="3"/>
        </w:numPr>
        <w:spacing w:after="90" w:line="276"/>
      </w:pPr>
      <w:r>
        <w:rPr>
          <w:b/>
          <w:bCs/>
        </w:rPr>
        <w:t xml:space="preserve">Side Tasks</w:t>
      </w:r>
      <w:r>
        <w:t xml:space="preserve"> — add the day's extra jobs and assign owners.</w:t>
      </w:r>
    </w:p>
    <w:p>
      <w:pPr>
        <w:spacing w:after="140" w:line="288"/>
      </w:pPr>
      <w:r>
        <w:rPr>
          <w:b/>
          <w:bCs/>
        </w:rPr>
        <w:t xml:space="preserve">During the shift</w:t>
      </w:r>
    </w:p>
    <w:p>
      <w:pPr>
        <w:pStyle w:val="ListParagraph"/>
        <w:numPr>
          <w:ilvl w:val="0"/>
          <w:numId w:val="1"/>
        </w:numPr>
        <w:spacing w:after="90" w:line="276"/>
      </w:pPr>
      <w:r>
        <w:t xml:space="preserve">Update attendance as people leave or arrive.</w:t>
      </w:r>
    </w:p>
    <w:p>
      <w:pPr>
        <w:pStyle w:val="ListParagraph"/>
        <w:numPr>
          <w:ilvl w:val="0"/>
          <w:numId w:val="1"/>
        </w:numPr>
        <w:spacing w:after="90" w:line="276"/>
      </w:pPr>
      <w:r>
        <w:t xml:space="preserve">Mark side tasks in progress / done.</w:t>
      </w:r>
    </w:p>
    <w:p>
      <w:pPr>
        <w:pStyle w:val="ListParagraph"/>
        <w:numPr>
          <w:ilvl w:val="0"/>
          <w:numId w:val="1"/>
        </w:numPr>
        <w:spacing w:after="90" w:line="276"/>
      </w:pPr>
      <w:r>
        <w:t xml:space="preserve">Glance at the board's dock panel if you run Opendock — late trucks show yellow, rejected loads show red.</w:t>
      </w:r>
    </w:p>
    <w:p>
      <w:pPr>
        <w:spacing w:after="140" w:line="288"/>
      </w:pPr>
      <w:r>
        <w:rPr>
          <w:b/>
          <w:bCs/>
        </w:rPr>
        <w:t xml:space="preserve">End of shift</w:t>
      </w:r>
    </w:p>
    <w:p>
      <w:pPr>
        <w:pStyle w:val="ListParagraph"/>
        <w:numPr>
          <w:ilvl w:val="0"/>
          <w:numId w:val="1"/>
        </w:numPr>
        <w:spacing w:after="90" w:line="276"/>
      </w:pPr>
      <w:r>
        <w:t xml:space="preserve">Update the handoff note for the incoming shift.</w:t>
      </w:r>
    </w:p>
    <w:p>
      <w:pPr>
        <w:pStyle w:val="ListParagraph"/>
        <w:numPr>
          <w:ilvl w:val="0"/>
          <w:numId w:val="1"/>
        </w:numPr>
        <w:spacing w:after="90" w:line="276"/>
      </w:pPr>
      <w:r>
        <w:t xml:space="preserve">Clear or extend notices that are no longer relevant.</w:t>
      </w:r>
    </w:p>
    <w:p>
      <w:pPr>
        <w:pStyle w:val="Heading1"/>
        <w:pBdr>
          <w:bottom w:val="single" w:color="D0D7DE" w:sz="6" w:space="6"/>
        </w:pBdr>
        <w:spacing w:after="160" w:before="380"/>
      </w:pPr>
      <w:r>
        <w:rPr>
          <w:b/>
          <w:bCs/>
          <w:color w:val="1F2328"/>
          <w:sz w:val="30"/>
          <w:szCs w:val="30"/>
        </w:rPr>
        <w:t xml:space="preserve">5. Admin Dashboard</w:t>
      </w:r>
    </w:p>
    <w:p>
      <w:pPr>
        <w:spacing w:after="140" w:line="288"/>
      </w:pPr>
      <w:r>
        <w:t xml:space="preserve">The landing tab. Two jobs:</w:t>
      </w:r>
    </w:p>
    <w:p>
      <w:pPr>
        <w:pStyle w:val="ListParagraph"/>
        <w:numPr>
          <w:ilvl w:val="0"/>
          <w:numId w:val="1"/>
        </w:numPr>
        <w:spacing w:after="90" w:line="276"/>
      </w:pPr>
      <w:r>
        <w:rPr>
          <w:b/>
          <w:bCs/>
        </w:rPr>
        <w:t xml:space="preserve">Multi-location users</w:t>
      </w:r>
      <w:r>
        <w:t xml:space="preserve"> — the Master Dashboard location list (see §3).</w:t>
      </w:r>
    </w:p>
    <w:p>
      <w:pPr>
        <w:pStyle w:val="ListParagraph"/>
        <w:numPr>
          <w:ilvl w:val="0"/>
          <w:numId w:val="1"/>
        </w:numPr>
        <w:spacing w:after="90" w:line="276"/>
      </w:pPr>
      <w:r>
        <w:rPr>
          <w:b/>
          <w:bCs/>
        </w:rPr>
        <w:t xml:space="preserve">Once a location is selected</w:t>
      </w:r>
      <w:r>
        <w:t xml:space="preserve"> — a live mirror of what the wall board is currently showing for that location, plus headcount counts per position and the current notices, with an </w:t>
      </w:r>
      <w:r>
        <w:rPr>
          <w:b/>
          <w:bCs/>
        </w:rPr>
        <w:t xml:space="preserve">Edit plan</w:t>
      </w:r>
      <w:r>
        <w:t xml:space="preserve"> and </w:t>
      </w:r>
      <w:r>
        <w:rPr>
          <w:b/>
          <w:bCs/>
        </w:rPr>
        <w:t xml:space="preserve">Manage notices</w:t>
      </w:r>
      <w:r>
        <w:t xml:space="preserve"> shortcut.</w:t>
      </w:r>
    </w:p>
    <w:p>
      <w:pPr>
        <w:spacing w:after="140" w:line="288"/>
      </w:pPr>
      <w:r>
        <w:t xml:space="preserve">The admin copy of the board shows each person's </w:t>
      </w:r>
      <w:r>
        <w:rPr>
          <w:b/>
          <w:bCs/>
        </w:rPr>
        <w:t xml:space="preserve">roles</w:t>
      </w:r>
      <w:r>
        <w:t xml:space="preserve"> under their name. The wall board deliberately does not — the floor sees names and status only, so the cards stay readable from a distance.</w:t>
      </w:r>
    </w:p>
    <w:p>
      <w:pPr>
        <w:spacing w:after="140" w:line="288"/>
      </w:pPr>
      <w:r>
        <w:t xml:space="preserve">If a registered wall screen has stopped checking in, a </w:t>
      </w:r>
      <w:r>
        <w:rPr>
          <w:b/>
          <w:bCs/>
        </w:rPr>
        <w:t xml:space="preserve">warning banner</w:t>
      </w:r>
      <w:r>
        <w:t xml:space="preserve"> appears here naming the screen. A screen is flagged after roughly an hour of silence. See §19.</w:t>
      </w:r>
    </w:p>
    <w:p>
      <w:pPr>
        <w:pStyle w:val="Heading1"/>
        <w:pBdr>
          <w:bottom w:val="single" w:color="D0D7DE" w:sz="6" w:space="6"/>
        </w:pBdr>
        <w:spacing w:after="160" w:before="380"/>
      </w:pPr>
      <w:r>
        <w:rPr>
          <w:b/>
          <w:bCs/>
          <w:color w:val="1F2328"/>
          <w:sz w:val="30"/>
          <w:szCs w:val="30"/>
        </w:rPr>
        <w:t xml:space="preserve">6. Notices</w:t>
      </w:r>
    </w:p>
    <w:p>
      <w:pPr>
        <w:spacing w:after="140" w:line="288"/>
      </w:pPr>
      <w:r>
        <w:t xml:space="preserve">Two things live here.</w:t>
      </w:r>
    </w:p>
    <w:p>
      <w:pPr>
        <w:pStyle w:val="Heading2"/>
        <w:spacing w:after="120" w:before="260"/>
      </w:pPr>
      <w:r>
        <w:rPr>
          <w:b/>
          <w:bCs/>
          <w:color w:val="1F2328"/>
          <w:sz w:val="24"/>
          <w:szCs w:val="24"/>
        </w:rPr>
        <w:t xml:space="preserve">Notices</w:t>
      </w:r>
    </w:p>
    <w:p>
      <w:pPr>
        <w:spacing w:after="140" w:line="288"/>
      </w:pPr>
      <w:r>
        <w:t xml:space="preserve">Short messages that scroll on the board.</w:t>
      </w:r>
    </w:p>
    <w:p>
      <w:pPr>
        <w:pStyle w:val="ListParagraph"/>
        <w:numPr>
          <w:ilvl w:val="0"/>
          <w:numId w:val="1"/>
        </w:numPr>
        <w:spacing w:after="90" w:line="276"/>
      </w:pPr>
      <w:r>
        <w:rPr>
          <w:b/>
          <w:bCs/>
        </w:rPr>
        <w:t xml:space="preserve">Post</w:t>
      </w:r>
      <w:r>
        <w:t xml:space="preserve"> — type the message and save. It goes live immediately unless you give it a start time.</w:t>
      </w:r>
    </w:p>
    <w:p>
      <w:pPr>
        <w:pStyle w:val="ListParagraph"/>
        <w:numPr>
          <w:ilvl w:val="0"/>
          <w:numId w:val="1"/>
        </w:numPr>
        <w:spacing w:after="90" w:line="276"/>
      </w:pPr>
      <w:r>
        <w:rPr>
          <w:b/>
          <w:bCs/>
        </w:rPr>
        <w:t xml:space="preserve">Start / expiry</w:t>
      </w:r>
      <w:r>
        <w:t xml:space="preserve"> — optional. A notice with a future start stays hidden until then (up to 48 hours ahead); a notice with an expiry disappears on its own.</w:t>
      </w:r>
    </w:p>
    <w:p>
      <w:pPr>
        <w:pStyle w:val="ListParagraph"/>
        <w:numPr>
          <w:ilvl w:val="0"/>
          <w:numId w:val="1"/>
        </w:numPr>
        <w:spacing w:after="90" w:line="276"/>
      </w:pPr>
      <w:r>
        <w:rPr>
          <w:b/>
          <w:bCs/>
        </w:rPr>
        <w:t xml:space="preserve">Upcoming events</w:t>
      </w:r>
      <w:r>
        <w:t xml:space="preserve"> — preplanned notices weeks or months out. Each appears on the board on its start date and clears at its end.</w:t>
      </w:r>
    </w:p>
    <w:p>
      <w:pPr>
        <w:pStyle w:val="ListParagraph"/>
        <w:numPr>
          <w:ilvl w:val="0"/>
          <w:numId w:val="1"/>
        </w:numPr>
        <w:spacing w:after="90" w:line="276"/>
      </w:pPr>
      <w:r>
        <w:rPr>
          <w:b/>
          <w:bCs/>
        </w:rPr>
        <w:t xml:space="preserve">Notice history</w:t>
      </w:r>
      <w:r>
        <w:t xml:space="preserve"> — everything that has been posted, for reference.</w:t>
      </w:r>
    </w:p>
    <w:p>
      <w:pPr>
        <w:pStyle w:val="ListParagraph"/>
        <w:numPr>
          <w:ilvl w:val="0"/>
          <w:numId w:val="1"/>
        </w:numPr>
        <w:spacing w:after="90" w:line="276"/>
      </w:pPr>
      <w:r>
        <w:rPr>
          <w:b/>
          <w:bCs/>
        </w:rPr>
        <w:t xml:space="preserve">Pinned</w:t>
      </w:r>
      <w:r>
        <w:t xml:space="preserve"> — a pinned notice always shows and never queues out.</w:t>
      </w:r>
    </w:p>
    <w:p>
      <w:pPr>
        <w:pStyle w:val="ListParagraph"/>
        <w:numPr>
          <w:ilvl w:val="0"/>
          <w:numId w:val="1"/>
        </w:numPr>
        <w:spacing w:after="90" w:line="276"/>
      </w:pPr>
      <w:r>
        <w:t xml:space="preserve">The board shows up to </w:t>
      </w:r>
      <w:r>
        <w:rPr>
          <w:b/>
          <w:bCs/>
        </w:rPr>
        <w:t xml:space="preserve">three</w:t>
      </w:r>
      <w:r>
        <w:t xml:space="preserve"> active notices at a time, oldest first. Extra notices queue and rotate in as older ones expire.</w:t>
      </w:r>
    </w:p>
    <w:p>
      <w:pPr>
        <w:spacing w:after="140" w:line="288"/>
      </w:pPr>
      <w:r>
        <w:t xml:space="preserve">Keep them short. They are read from across the warehouse.</w:t>
      </w:r>
    </w:p>
    <w:p>
      <w:pPr>
        <w:pStyle w:val="Heading2"/>
        <w:spacing w:after="120" w:before="260"/>
      </w:pPr>
      <w:r>
        <w:rPr>
          <w:b/>
          <w:bCs/>
          <w:color w:val="1F2328"/>
          <w:sz w:val="24"/>
          <w:szCs w:val="24"/>
        </w:rPr>
        <w:t xml:space="preserve">Shift handoff notes</w:t>
      </w:r>
    </w:p>
    <w:p>
      <w:pPr>
        <w:spacing w:after="140" w:line="288"/>
      </w:pPr>
      <w:r>
        <w:t xml:space="preserve">One note per shift (1st, 2nd, 3rd). Each shift's note is shown to the </w:t>
      </w:r>
      <w:r>
        <w:rPr>
          <w:b/>
          <w:bCs/>
        </w:rPr>
        <w:t xml:space="preserve">next</w:t>
      </w:r>
      <w:r>
        <w:t xml:space="preserve"> shift: 3rd's note shows while 1st works, 1st's while 2nd works, 2nd's while 3rd works — with the author's name. You can also edit them on the Assign tab, where the shift currently being shown is marked </w:t>
      </w:r>
      <w:r>
        <w:rPr>
          <w:b/>
          <w:bCs/>
        </w:rPr>
        <w:t xml:space="preserve">ACTIVE</w:t>
      </w:r>
      <w:r>
        <w:t xml:space="preserve">.</w:t>
      </w:r>
    </w:p>
    <w:p>
      <w:pPr>
        <w:spacing w:after="140" w:line="288"/>
      </w:pPr>
      <w:r>
        <w:t xml:space="preserve">Handoff notes are </w:t>
      </w:r>
      <w:r>
        <w:rPr>
          <w:b/>
          <w:bCs/>
        </w:rPr>
        <w:t xml:space="preserve">per location</w:t>
      </w:r>
      <w:r>
        <w:t xml:space="preserve">. A note written at Main Warehouse shows on Main Warehouse screens only.</w:t>
      </w:r>
    </w:p>
    <w:p>
      <w:pPr>
        <w:pStyle w:val="Heading1"/>
        <w:pBdr>
          <w:bottom w:val="single" w:color="D0D7DE" w:sz="6" w:space="6"/>
        </w:pBdr>
        <w:spacing w:after="160" w:before="380"/>
      </w:pPr>
      <w:r>
        <w:rPr>
          <w:b/>
          <w:bCs/>
          <w:color w:val="1F2328"/>
          <w:sz w:val="30"/>
          <w:szCs w:val="30"/>
        </w:rPr>
        <w:t xml:space="preserve">7. Assign</w:t>
      </w:r>
    </w:p>
    <w:p>
      <w:pPr>
        <w:spacing w:after="140" w:line="288"/>
      </w:pPr>
      <w:r>
        <w:t xml:space="preserve">The daily plan. Positions across the top, people in cards you can drag.</w:t>
      </w:r>
    </w:p>
    <w:p>
      <w:pPr>
        <w:spacing w:after="140" w:line="288"/>
      </w:pPr>
      <w:r>
        <w:rPr>
          <w:b/>
          <w:bCs/>
        </w:rPr>
        <w:t xml:space="preserve">Attendance</w:t>
      </w:r>
      <w:r>
        <w:t xml:space="preserve"> — click a person's card to set </w:t>
      </w:r>
      <w:r>
        <w:rPr>
          <w:b/>
          <w:bCs/>
        </w:rPr>
        <w:t xml:space="preserve">Present</w:t>
      </w:r>
      <w:r>
        <w:t xml:space="preserve">, </w:t>
      </w:r>
      <w:r>
        <w:rPr>
          <w:b/>
          <w:bCs/>
        </w:rPr>
        <w:t xml:space="preserve">Absent</w:t>
      </w:r>
      <w:r>
        <w:t xml:space="preserve">, </w:t>
      </w:r>
      <w:r>
        <w:rPr>
          <w:b/>
          <w:bCs/>
        </w:rPr>
        <w:t xml:space="preserve">Called out</w:t>
      </w:r>
      <w:r>
        <w:t xml:space="preserve"> or </w:t>
      </w:r>
      <w:r>
        <w:rPr>
          <w:b/>
          <w:bCs/>
        </w:rPr>
        <w:t xml:space="preserve">PTO</w:t>
      </w:r>
      <w:r>
        <w:t xml:space="preserve">. Two extra states:</w:t>
      </w:r>
    </w:p>
    <w:p>
      <w:pPr>
        <w:pStyle w:val="ListParagraph"/>
        <w:numPr>
          <w:ilvl w:val="0"/>
          <w:numId w:val="1"/>
        </w:numPr>
        <w:spacing w:after="90" w:line="276"/>
      </w:pPr>
      <w:r>
        <w:rPr>
          <w:b/>
          <w:bCs/>
        </w:rPr>
        <w:t xml:space="preserve">Coming in</w:t>
      </w:r>
      <w:r>
        <w:t xml:space="preserve"> — set an arrival time; the board shows an "In at …" badge.</w:t>
      </w:r>
    </w:p>
    <w:p>
      <w:pPr>
        <w:pStyle w:val="ListParagraph"/>
        <w:numPr>
          <w:ilvl w:val="0"/>
          <w:numId w:val="1"/>
        </w:numPr>
        <w:spacing w:after="90" w:line="276"/>
      </w:pPr>
      <w:r>
        <w:rPr>
          <w:b/>
          <w:bCs/>
        </w:rPr>
        <w:t xml:space="preserve">Stay over / cover</w:t>
      </w:r>
      <w:r>
        <w:t xml:space="preserve"> — keep someone on the board past their own shift end when they are helping the next shift.</w:t>
      </w:r>
    </w:p>
    <w:p>
      <w:pPr>
        <w:spacing w:after="140" w:line="288"/>
      </w:pPr>
      <w:r>
        <w:rPr>
          <w:b/>
          <w:bCs/>
        </w:rPr>
        <w:t xml:space="preserve">Buttons</w:t>
      </w:r>
    </w:p>
    <w:tbl>
      <w:tblPr>
        <w:tblW w:type="dxa" w:w="9360"/>
        <w:tblBorders>
          <w:top w:val="single" w:color="D0D7DE" w:sz="4"/>
          <w:left w:val="single" w:color="D0D7DE" w:sz="4"/>
          <w:bottom w:val="single" w:color="D0D7DE" w:sz="4"/>
          <w:right w:val="single" w:color="D0D7DE" w:sz="4"/>
          <w:insideH w:val="single" w:color="D0D7DE" w:sz="4"/>
          <w:insideV w:val="single" w:color="D0D7DE" w:sz="4"/>
        </w:tblBorders>
      </w:tblPr>
      <w:tblGrid>
        <w:gridCol w:w="2040"/>
        <w:gridCol w:w="7320"/>
      </w:tblGrid>
      <w:tr>
        <w:trPr>
          <w:tblHeader/>
        </w:trPr>
        <w:tc>
          <w:tcPr>
            <w:tcW w:type="dxa" w:w="2040"/>
            <w:shd w:fill="EEF2F7" w:val="clear"/>
            <w:tcMar>
              <w:top w:type="dxa" w:w="90"/>
              <w:left w:type="dxa" w:w="130"/>
              <w:bottom w:type="dxa" w:w="90"/>
              <w:right w:type="dxa" w:w="130"/>
            </w:tcMar>
          </w:tcPr>
          <w:p>
            <w:pPr>
              <w:spacing w:after="0" w:line="264"/>
            </w:pPr>
            <w:r>
              <w:rPr>
                <w:b/>
                <w:bCs/>
                <w:color w:val="1F2328"/>
              </w:rPr>
              <w:t xml:space="preserve">Button</w:t>
            </w:r>
          </w:p>
        </w:tc>
        <w:tc>
          <w:tcPr>
            <w:tcW w:type="dxa" w:w="7320"/>
            <w:shd w:fill="EEF2F7" w:val="clear"/>
            <w:tcMar>
              <w:top w:type="dxa" w:w="90"/>
              <w:left w:type="dxa" w:w="130"/>
              <w:bottom w:type="dxa" w:w="90"/>
              <w:right w:type="dxa" w:w="130"/>
            </w:tcMar>
          </w:tcPr>
          <w:p>
            <w:pPr>
              <w:spacing w:after="0" w:line="264"/>
            </w:pPr>
            <w:r>
              <w:rPr>
                <w:b/>
                <w:bCs/>
                <w:color w:val="1F2328"/>
              </w:rPr>
              <w:t xml:space="preserve">What it does</w:t>
            </w:r>
          </w:p>
        </w:tc>
      </w:tr>
      <w:tr>
        <w:trPr>
          <w:tblHeader w:val="false"/>
        </w:trPr>
        <w:tc>
          <w:tcPr>
            <w:tcW w:type="dxa" w:w="2040"/>
            <w:tcMar>
              <w:top w:type="dxa" w:w="90"/>
              <w:left w:type="dxa" w:w="130"/>
              <w:bottom w:type="dxa" w:w="90"/>
              <w:right w:type="dxa" w:w="130"/>
            </w:tcMar>
          </w:tcPr>
          <w:p>
            <w:pPr>
              <w:spacing w:after="0" w:line="264"/>
            </w:pPr>
            <w:r>
              <w:rPr>
                <w:b/>
                <w:bCs/>
              </w:rPr>
              <w:t xml:space="preserve">Mark all Present</w:t>
            </w:r>
          </w:p>
        </w:tc>
        <w:tc>
          <w:tcPr>
            <w:tcW w:type="dxa" w:w="7320"/>
            <w:tcMar>
              <w:top w:type="dxa" w:w="90"/>
              <w:left w:type="dxa" w:w="130"/>
              <w:bottom w:type="dxa" w:w="90"/>
              <w:right w:type="dxa" w:w="130"/>
            </w:tcMar>
          </w:tcPr>
          <w:p>
            <w:pPr>
              <w:spacing w:after="0" w:line="264"/>
            </w:pPr>
            <w:r>
              <w:t xml:space="preserve">Sets everyone on the shift to Present. Start here, then mark exceptions.</w:t>
            </w:r>
          </w:p>
        </w:tc>
      </w:tr>
      <w:tr>
        <w:trPr>
          <w:tblHeader w:val="false"/>
        </w:trPr>
        <w:tc>
          <w:tcPr>
            <w:tcW w:type="dxa" w:w="2040"/>
            <w:tcMar>
              <w:top w:type="dxa" w:w="90"/>
              <w:left w:type="dxa" w:w="130"/>
              <w:bottom w:type="dxa" w:w="90"/>
              <w:right w:type="dxa" w:w="130"/>
            </w:tcMar>
          </w:tcPr>
          <w:p>
            <w:pPr>
              <w:spacing w:after="0" w:line="264"/>
            </w:pPr>
            <w:r>
              <w:rPr>
                <w:b/>
                <w:bCs/>
              </w:rPr>
              <w:t xml:space="preserve">Fill open positions</w:t>
            </w:r>
          </w:p>
        </w:tc>
        <w:tc>
          <w:tcPr>
            <w:tcW w:type="dxa" w:w="7320"/>
            <w:tcMar>
              <w:top w:type="dxa" w:w="90"/>
              <w:left w:type="dxa" w:w="130"/>
              <w:bottom w:type="dxa" w:w="90"/>
              <w:right w:type="dxa" w:w="130"/>
            </w:tcMar>
          </w:tcPr>
          <w:p>
            <w:pPr>
              <w:spacing w:after="0" w:line="264"/>
            </w:pPr>
            <w:r>
              <w:t xml:space="preserve">Looks at every position under its target headcount and proposes who to move, based on their roles and equipment. It fills the hardest-to-staff position first and uses the least flexible qualified person, so specialists are not wasted on general work. Review the proposal before applying. If nothing is short it says so.</w:t>
            </w:r>
          </w:p>
        </w:tc>
      </w:tr>
      <w:tr>
        <w:trPr>
          <w:tblHeader w:val="false"/>
        </w:trPr>
        <w:tc>
          <w:tcPr>
            <w:tcW w:type="dxa" w:w="2040"/>
            <w:tcMar>
              <w:top w:type="dxa" w:w="90"/>
              <w:left w:type="dxa" w:w="130"/>
              <w:bottom w:type="dxa" w:w="90"/>
              <w:right w:type="dxa" w:w="130"/>
            </w:tcMar>
          </w:tcPr>
          <w:p>
            <w:pPr>
              <w:spacing w:after="0" w:line="264"/>
            </w:pPr>
            <w:r>
              <w:rPr>
                <w:b/>
                <w:bCs/>
              </w:rPr>
              <w:t xml:space="preserve">Stagger lunches</w:t>
            </w:r>
          </w:p>
        </w:tc>
        <w:tc>
          <w:tcPr>
            <w:tcW w:type="dxa" w:w="7320"/>
            <w:tcMar>
              <w:top w:type="dxa" w:w="90"/>
              <w:left w:type="dxa" w:w="130"/>
              <w:bottom w:type="dxa" w:w="90"/>
              <w:right w:type="dxa" w:w="130"/>
            </w:tcMar>
          </w:tcPr>
          <w:p>
            <w:pPr>
              <w:spacing w:after="0" w:line="264"/>
            </w:pPr>
            <w:r>
              <w:t xml:space="preserve">Spreads lunches across the shift, sending </w:t>
            </w:r>
            <w:r>
              <w:rPr>
                <w:b/>
                <w:bCs/>
              </w:rPr>
              <w:t xml:space="preserve">one person from each position at a time</w:t>
            </w:r>
            <w:r>
              <w:t xml:space="preserve"> so no position empties out. See §8.</w:t>
            </w:r>
          </w:p>
        </w:tc>
      </w:tr>
      <w:tr>
        <w:trPr>
          <w:tblHeader w:val="false"/>
        </w:trPr>
        <w:tc>
          <w:tcPr>
            <w:tcW w:type="dxa" w:w="2040"/>
            <w:tcMar>
              <w:top w:type="dxa" w:w="90"/>
              <w:left w:type="dxa" w:w="130"/>
              <w:bottom w:type="dxa" w:w="90"/>
              <w:right w:type="dxa" w:w="130"/>
            </w:tcMar>
          </w:tcPr>
          <w:p>
            <w:pPr>
              <w:spacing w:after="0" w:line="264"/>
            </w:pPr>
            <w:r>
              <w:rPr>
                <w:b/>
                <w:bCs/>
              </w:rPr>
              <w:t xml:space="preserve">Reset all to Unassigned</w:t>
            </w:r>
          </w:p>
        </w:tc>
        <w:tc>
          <w:tcPr>
            <w:tcW w:type="dxa" w:w="7320"/>
            <w:tcMar>
              <w:top w:type="dxa" w:w="90"/>
              <w:left w:type="dxa" w:w="130"/>
              <w:bottom w:type="dxa" w:w="90"/>
              <w:right w:type="dxa" w:w="130"/>
            </w:tcMar>
          </w:tcPr>
          <w:p>
            <w:pPr>
              <w:spacing w:after="0" w:line="264"/>
            </w:pPr>
            <w:r>
              <w:t xml:space="preserve">Clears the day's assignments.</w:t>
            </w:r>
          </w:p>
        </w:tc>
      </w:tr>
    </w:tbl>
    <w:p>
      <w:pPr>
        <w:spacing w:after="160"/>
      </w:pPr>
    </w:p>
    <w:p>
      <w:pPr>
        <w:spacing w:after="140" w:line="288"/>
      </w:pPr>
      <w:r>
        <w:rPr>
          <w:b/>
          <w:bCs/>
        </w:rPr>
        <w:t xml:space="preserve">Position targets</w:t>
      </w:r>
      <w:r>
        <w:t xml:space="preserve"> — each position has a minimum headcount per shift (set on Setup → Positions). Positions under target are flagged so you can see the gap at a glance.</w:t>
      </w:r>
    </w:p>
    <w:p>
      <w:pPr>
        <w:spacing w:after="140" w:line="288"/>
      </w:pPr>
      <w:r>
        <w:rPr>
          <w:b/>
          <w:bCs/>
        </w:rPr>
        <w:t xml:space="preserve">Equipment / role warnings</w:t>
      </w:r>
      <w:r>
        <w:t xml:space="preserve"> — if a position requires a piece of equipment or a role and you assign someone who does not hold it, you get a warning. It is a warning, not a block; you can still make the assignment.</w:t>
      </w:r>
    </w:p>
    <w:p>
      <w:pPr>
        <w:spacing w:after="140" w:line="288"/>
      </w:pPr>
      <w:r>
        <w:rPr>
          <w:b/>
          <w:bCs/>
        </w:rPr>
        <w:t xml:space="preserve">Scheduling ahead</w:t>
      </w:r>
      <w:r>
        <w:t xml:space="preserve"> — the date strip under the buttons lets you build a plan for a future day. It is applied automatically on that date, once, when the board first loads. </w:t>
      </w:r>
      <w:r>
        <w:rPr>
          <w:b/>
          <w:bCs/>
        </w:rPr>
        <w:t xml:space="preserve">Clear this day</w:t>
      </w:r>
      <w:r>
        <w:t xml:space="preserve"> wipes a future plan you no longer want.</w:t>
      </w:r>
    </w:p>
    <w:p>
      <w:pPr>
        <w:spacing w:after="140" w:line="288"/>
      </w:pPr>
      <w:r>
        <w:rPr>
          <w:b/>
          <w:bCs/>
        </w:rPr>
        <w:t xml:space="preserve">Labor share</w:t>
      </w:r>
      <w:r>
        <w:t xml:space="preserve"> — borrowed workers for a single shift: a name, the shift, a position and in/out times. They show on the board for that shift and remove themselves when it ends. They are </w:t>
      </w:r>
      <w:r>
        <w:rPr>
          <w:i/>
          <w:iCs/>
        </w:rPr>
        <w:t xml:space="preserve">not</w:t>
      </w:r>
      <w:r>
        <w:t xml:space="preserve"> added to the Employees list, so a one-day loan from another department does not clutter the roster.</w:t>
      </w:r>
    </w:p>
    <w:p>
      <w:pPr>
        <w:pStyle w:val="Heading1"/>
        <w:pBdr>
          <w:bottom w:val="single" w:color="D0D7DE" w:sz="6" w:space="6"/>
        </w:pBdr>
        <w:spacing w:after="160" w:before="380"/>
      </w:pPr>
      <w:r>
        <w:rPr>
          <w:b/>
          <w:bCs/>
          <w:color w:val="1F2328"/>
          <w:sz w:val="30"/>
          <w:szCs w:val="30"/>
        </w:rPr>
        <w:t xml:space="preserve">8. Lunches</w:t>
      </w:r>
    </w:p>
    <w:p>
      <w:pPr>
        <w:spacing w:after="140" w:line="288"/>
      </w:pPr>
      <w:r>
        <w:t xml:space="preserve">Shows every lunch window for the shift and lets you edit them by hand.</w:t>
      </w:r>
    </w:p>
    <w:p>
      <w:pPr>
        <w:spacing w:after="140" w:line="288"/>
      </w:pPr>
      <w:r>
        <w:rPr>
          <w:b/>
          <w:bCs/>
        </w:rPr>
        <w:t xml:space="preserve">Stagger lunches</w:t>
      </w:r>
      <w:r>
        <w:t xml:space="preserve"> (on the Assign tab) does this automatically:</w:t>
      </w:r>
    </w:p>
    <w:p>
      <w:pPr>
        <w:pStyle w:val="ListParagraph"/>
        <w:numPr>
          <w:ilvl w:val="0"/>
          <w:numId w:val="1"/>
        </w:numPr>
        <w:spacing w:after="90" w:line="276"/>
      </w:pPr>
      <w:r>
        <w:t xml:space="preserve">Lunch is 30 minutes.</w:t>
      </w:r>
    </w:p>
    <w:p>
      <w:pPr>
        <w:pStyle w:val="ListParagraph"/>
        <w:numPr>
          <w:ilvl w:val="0"/>
          <w:numId w:val="1"/>
        </w:numPr>
        <w:spacing w:after="90" w:line="276"/>
      </w:pPr>
      <w:r>
        <w:t xml:space="preserve">Slots are laid out </w:t>
      </w:r>
      <w:r>
        <w:rPr>
          <w:b/>
          <w:bCs/>
        </w:rPr>
        <w:t xml:space="preserve">within the shift's own hours</w:t>
      </w:r>
      <w:r>
        <w:t xml:space="preserve">, not at fixed clock times, with a margin at each end so nobody goes to lunch in the first or last stretch of their shift.</w:t>
      </w:r>
    </w:p>
    <w:p>
      <w:pPr>
        <w:pStyle w:val="ListParagraph"/>
        <w:numPr>
          <w:ilvl w:val="0"/>
          <w:numId w:val="1"/>
        </w:numPr>
        <w:spacing w:after="90" w:line="276"/>
      </w:pPr>
      <w:r>
        <w:t xml:space="preserve">People are sent </w:t>
      </w:r>
      <w:r>
        <w:rPr>
          <w:b/>
          <w:bCs/>
        </w:rPr>
        <w:t xml:space="preserve">one per position at a time</w:t>
      </w:r>
      <w:r>
        <w:t xml:space="preserve"> — Receiving sends one, Put-away sends one, Picking sends one, then the next round starts.</w:t>
      </w:r>
    </w:p>
    <w:p>
      <w:pPr>
        <w:pStyle w:val="ListParagraph"/>
        <w:numPr>
          <w:ilvl w:val="0"/>
          <w:numId w:val="1"/>
        </w:numPr>
        <w:spacing w:after="90" w:line="276"/>
      </w:pPr>
      <w:r>
        <w:t xml:space="preserve">The system aims for a 30-minute gap between rounds and compresses toward a 5-minute minimum only if the shift is too short to fit everyone comfortably.</w:t>
      </w:r>
    </w:p>
    <w:p>
      <w:pPr>
        <w:spacing w:after="140" w:line="288"/>
      </w:pPr>
      <w:r>
        <w:t xml:space="preserve">Shift hours come from </w:t>
      </w:r>
      <w:r>
        <w:rPr>
          <w:b/>
          <w:bCs/>
        </w:rPr>
        <w:t xml:space="preserve">Setup → General → Shift times</w:t>
      </w:r>
      <w:r>
        <w:t xml:space="preserve">, so if your shifts are not the default 6/2/10, set them there first or the stagger will land in the wrong window.</w:t>
      </w:r>
    </w:p>
    <w:p>
      <w:pPr>
        <w:spacing w:after="140" w:line="288"/>
      </w:pPr>
      <w:r>
        <w:t xml:space="preserve">Hand-edit anything the automatic layout got wrong — manual edits are not overwritten unless you run the stagger again.</w:t>
      </w:r>
    </w:p>
    <w:p>
      <w:pPr>
        <w:spacing w:after="140" w:line="288"/>
      </w:pPr>
      <w:r>
        <w:t xml:space="preserve">Today's lunches update live. Past days are logged and kept for </w:t>
      </w:r>
      <w:r>
        <w:rPr>
          <w:b/>
          <w:bCs/>
        </w:rPr>
        <w:t xml:space="preserve">two weeks</w:t>
      </w:r>
      <w:r>
        <w:t xml:space="preserve">, recorded while the Lunches or Admin Dashboard tab is open.</w:t>
      </w:r>
    </w:p>
    <w:p>
      <w:pPr>
        <w:pStyle w:val="Heading1"/>
        <w:pBdr>
          <w:bottom w:val="single" w:color="D0D7DE" w:sz="6" w:space="6"/>
        </w:pBdr>
        <w:spacing w:after="160" w:before="380"/>
      </w:pPr>
      <w:r>
        <w:rPr>
          <w:b/>
          <w:bCs/>
          <w:color w:val="1F2328"/>
          <w:sz w:val="30"/>
          <w:szCs w:val="30"/>
        </w:rPr>
        <w:t xml:space="preserve">9. Side Tasks</w:t>
      </w:r>
    </w:p>
    <w:p>
      <w:pPr>
        <w:spacing w:after="140" w:line="288"/>
      </w:pPr>
      <w:r>
        <w:t xml:space="preserve">Extra work that is not a position: sweep an aisle, rewrap a skid, charge the pallet jacks.</w:t>
      </w:r>
    </w:p>
    <w:p>
      <w:pPr>
        <w:pStyle w:val="ListParagraph"/>
        <w:numPr>
          <w:ilvl w:val="0"/>
          <w:numId w:val="1"/>
        </w:numPr>
        <w:spacing w:after="90" w:line="276"/>
      </w:pPr>
      <w:r>
        <w:t xml:space="preserve">Add a task, give it a </w:t>
      </w:r>
      <w:r>
        <w:rPr>
          <w:b/>
          <w:bCs/>
        </w:rPr>
        <w:t xml:space="preserve">priority</w:t>
      </w:r>
      <w:r>
        <w:t xml:space="preserve">, optionally assign it to a person.</w:t>
      </w:r>
    </w:p>
    <w:p>
      <w:pPr>
        <w:pStyle w:val="ListParagraph"/>
        <w:numPr>
          <w:ilvl w:val="0"/>
          <w:numId w:val="1"/>
        </w:numPr>
        <w:spacing w:after="90" w:line="276"/>
      </w:pPr>
      <w:r>
        <w:t xml:space="preserve">Status moves </w:t>
      </w:r>
      <w:r>
        <w:rPr>
          <w:b/>
          <w:bCs/>
        </w:rPr>
        <w:t xml:space="preserve">Unassigned → Assigned → In Progress → Done</w:t>
      </w:r>
      <w:r>
        <w:t xml:space="preserve">.</w:t>
      </w:r>
    </w:p>
    <w:p>
      <w:pPr>
        <w:pStyle w:val="ListParagraph"/>
        <w:numPr>
          <w:ilvl w:val="0"/>
          <w:numId w:val="1"/>
        </w:numPr>
        <w:spacing w:after="90" w:line="276"/>
      </w:pPr>
      <w:r>
        <w:t xml:space="preserve">Filter the list by </w:t>
      </w:r>
      <w:r>
        <w:rPr>
          <w:b/>
          <w:bCs/>
        </w:rPr>
        <w:t xml:space="preserve">All / Open / Overdue / Done</w:t>
      </w:r>
      <w:r>
        <w:t xml:space="preserve">.</w:t>
      </w:r>
    </w:p>
    <w:p>
      <w:pPr>
        <w:pStyle w:val="ListParagraph"/>
        <w:numPr>
          <w:ilvl w:val="0"/>
          <w:numId w:val="1"/>
        </w:numPr>
        <w:spacing w:after="90" w:line="276"/>
      </w:pPr>
      <w:r>
        <w:t xml:space="preserve">Open tasks show on the board so the floor can pick them up.</w:t>
      </w:r>
    </w:p>
    <w:p>
      <w:pPr>
        <w:pStyle w:val="ListParagraph"/>
        <w:numPr>
          <w:ilvl w:val="0"/>
          <w:numId w:val="1"/>
        </w:numPr>
        <w:spacing w:after="90" w:line="276"/>
      </w:pPr>
      <w:r>
        <w:t xml:space="preserve">Completed tasks are logged, so you can see what actually got done.</w:t>
      </w:r>
    </w:p>
    <w:p>
      <w:pPr>
        <w:pStyle w:val="Heading1"/>
        <w:pBdr>
          <w:bottom w:val="single" w:color="D0D7DE" w:sz="6" w:space="6"/>
        </w:pBdr>
        <w:spacing w:after="160" w:before="380"/>
      </w:pPr>
      <w:r>
        <w:rPr>
          <w:b/>
          <w:bCs/>
          <w:color w:val="1F2328"/>
          <w:sz w:val="30"/>
          <w:szCs w:val="30"/>
        </w:rPr>
        <w:t xml:space="preserve">10. Attendance</w:t>
      </w:r>
    </w:p>
    <w:p>
      <w:pPr>
        <w:spacing w:after="140" w:line="288"/>
      </w:pPr>
      <w:r>
        <w:t xml:space="preserve">Supervisor and above.</w:t>
      </w:r>
    </w:p>
    <w:p>
      <w:pPr>
        <w:pStyle w:val="ListParagraph"/>
        <w:numPr>
          <w:ilvl w:val="0"/>
          <w:numId w:val="1"/>
        </w:numPr>
        <w:spacing w:after="90" w:line="276"/>
      </w:pPr>
      <w:r>
        <w:rPr>
          <w:b/>
          <w:bCs/>
        </w:rPr>
        <w:t xml:space="preserve">Today</w:t>
      </w:r>
      <w:r>
        <w:t xml:space="preserve"> — set and review attendance for the current day.</w:t>
      </w:r>
    </w:p>
    <w:p>
      <w:pPr>
        <w:pStyle w:val="ListParagraph"/>
        <w:numPr>
          <w:ilvl w:val="0"/>
          <w:numId w:val="1"/>
        </w:numPr>
        <w:spacing w:after="90" w:line="276"/>
      </w:pPr>
      <w:r>
        <w:rPr>
          <w:b/>
          <w:bCs/>
        </w:rPr>
        <w:t xml:space="preserve">Present by day</w:t>
      </w:r>
      <w:r>
        <w:t xml:space="preserve"> — present / on-shift headcount, recorded per shift </w:t>
      </w:r>
      <w:r>
        <w:rPr>
          <w:b/>
          <w:bCs/>
        </w:rPr>
        <w:t xml:space="preserve">while the Admin Dashboard tab is open</w:t>
      </w:r>
      <w:r>
        <w:t xml:space="preserve">. A shift with no admin viewing leaves no record, so if you want a complete history, leave the panel up on a back-office machine.</w:t>
      </w:r>
    </w:p>
    <w:p>
      <w:pPr>
        <w:pStyle w:val="ListParagraph"/>
        <w:numPr>
          <w:ilvl w:val="0"/>
          <w:numId w:val="1"/>
        </w:numPr>
        <w:spacing w:after="90" w:line="276"/>
      </w:pPr>
      <w:r>
        <w:rPr>
          <w:b/>
          <w:bCs/>
        </w:rPr>
        <w:t xml:space="preserve">Coverage by weekday</w:t>
      </w:r>
      <w:r>
        <w:t xml:space="preserve"> — the share of the on-shift roster that showed up, averaged across every recorded week. This is where a chronic Monday or Friday gap becomes obvious.</w:t>
      </w:r>
    </w:p>
    <w:p>
      <w:pPr>
        <w:pStyle w:val="ListParagraph"/>
        <w:numPr>
          <w:ilvl w:val="0"/>
          <w:numId w:val="1"/>
        </w:numPr>
        <w:spacing w:after="90" w:line="276"/>
      </w:pPr>
      <w:r>
        <w:rPr>
          <w:b/>
          <w:bCs/>
        </w:rPr>
        <w:t xml:space="preserve">Days out per person</w:t>
      </w:r>
      <w:r>
        <w:t xml:space="preserve"> — absent, called out or PTO counts per employee over the window, so you can spot a pattern before it becomes a problem.</w:t>
      </w:r>
    </w:p>
    <w:p>
      <w:pPr>
        <w:spacing w:after="140" w:line="288"/>
      </w:pPr>
      <w:r>
        <w:t xml:space="preserve">History builds from the day the feature went live and is kept for </w:t>
      </w:r>
      <w:r>
        <w:rPr>
          <w:b/>
          <w:bCs/>
        </w:rPr>
        <w:t xml:space="preserve">120 days</w:t>
      </w:r>
      <w:r>
        <w:t xml:space="preserve">. Panels that do not have enough data yet say so rather than showing a misleading chart.</w:t>
      </w:r>
    </w:p>
    <w:p>
      <w:pPr>
        <w:pStyle w:val="Heading1"/>
        <w:pBdr>
          <w:bottom w:val="single" w:color="D0D7DE" w:sz="6" w:space="6"/>
        </w:pBdr>
        <w:spacing w:after="160" w:before="380"/>
      </w:pPr>
      <w:r>
        <w:rPr>
          <w:b/>
          <w:bCs/>
          <w:color w:val="1F2328"/>
          <w:sz w:val="30"/>
          <w:szCs w:val="30"/>
        </w:rPr>
        <w:t xml:space="preserve">11. Setup → General</w:t>
      </w:r>
    </w:p>
    <w:p>
      <w:pPr>
        <w:spacing w:after="140" w:line="288"/>
      </w:pPr>
      <w:r>
        <w:t xml:space="preserve">Admin only. Everything here applies to </w:t>
      </w:r>
      <w:r>
        <w:rPr>
          <w:b/>
          <w:bCs/>
        </w:rPr>
        <w:t xml:space="preserve">the location currently selected</w:t>
      </w:r>
      <w:r>
        <w:t xml:space="preserve">.</w:t>
      </w:r>
    </w:p>
    <w:p>
      <w:pPr>
        <w:pStyle w:val="ListParagraph"/>
        <w:numPr>
          <w:ilvl w:val="0"/>
          <w:numId w:val="1"/>
        </w:numPr>
        <w:spacing w:after="90" w:line="276"/>
      </w:pPr>
      <w:r>
        <w:rPr>
          <w:b/>
          <w:bCs/>
        </w:rPr>
        <w:t xml:space="preserve">Dashboard name</w:t>
      </w:r>
      <w:r>
        <w:t xml:space="preserve"> — shown on the board header, the browser tab and the login page. Give each warehouse its own name so a screen is identifiable at a glance.</w:t>
      </w:r>
    </w:p>
    <w:p>
      <w:pPr>
        <w:pStyle w:val="ListParagraph"/>
        <w:numPr>
          <w:ilvl w:val="0"/>
          <w:numId w:val="1"/>
        </w:numPr>
        <w:spacing w:after="90" w:line="276"/>
      </w:pPr>
      <w:r>
        <w:rPr>
          <w:b/>
          <w:bCs/>
        </w:rPr>
        <w:t xml:space="preserve">Branding / appearance</w:t>
      </w:r>
      <w:r>
        <w:t xml:space="preserve"> — logo and colours for this location's board.</w:t>
      </w:r>
    </w:p>
    <w:p>
      <w:pPr>
        <w:pStyle w:val="ListParagraph"/>
        <w:numPr>
          <w:ilvl w:val="0"/>
          <w:numId w:val="1"/>
        </w:numPr>
        <w:spacing w:after="90" w:line="276"/>
      </w:pPr>
      <w:r>
        <w:rPr>
          <w:b/>
          <w:bCs/>
        </w:rPr>
        <w:t xml:space="preserve">Auto-scroll speed</w:t>
      </w:r>
      <w:r>
        <w:t xml:space="preserve"> (1–10) — how fast the board's overflowing sections (positions, lunches, side tasks, and the dock schedule) scroll. Saves automatically a moment after you release the slider.</w:t>
      </w:r>
    </w:p>
    <w:p>
      <w:pPr>
        <w:pStyle w:val="ListParagraph"/>
        <w:numPr>
          <w:ilvl w:val="0"/>
          <w:numId w:val="1"/>
        </w:numPr>
        <w:spacing w:after="90" w:line="276"/>
      </w:pPr>
      <w:r>
        <w:rPr>
          <w:b/>
          <w:bCs/>
        </w:rPr>
        <w:t xml:space="preserve">Shift times</w:t>
      </w:r>
      <w:r>
        <w:t xml:space="preserve"> — when each shift starts. Each shift ends when the next begins. These drive the "current shift" logic, the handoff note shown, and the lunch stagger.</w:t>
      </w:r>
    </w:p>
    <w:p>
      <w:pPr>
        <w:pStyle w:val="ListParagraph"/>
        <w:numPr>
          <w:ilvl w:val="0"/>
          <w:numId w:val="1"/>
        </w:numPr>
        <w:spacing w:after="90" w:line="276"/>
      </w:pPr>
      <w:r>
        <w:rPr>
          <w:b/>
          <w:bCs/>
        </w:rPr>
        <w:t xml:space="preserve">Tab names</w:t>
      </w:r>
      <w:r>
        <w:t xml:space="preserve"> — rename any admin tab and give it a hover description, so the panel matches your site's vocabulary. Clear the name to go back to the default.</w:t>
      </w:r>
    </w:p>
    <w:p>
      <w:pPr>
        <w:pStyle w:val="ListParagraph"/>
        <w:numPr>
          <w:ilvl w:val="0"/>
          <w:numId w:val="1"/>
        </w:numPr>
        <w:spacing w:after="90" w:line="276"/>
      </w:pPr>
      <w:r>
        <w:rPr>
          <w:b/>
          <w:bCs/>
        </w:rPr>
        <w:t xml:space="preserve">Rotating dashboard</w:t>
      </w:r>
      <w:r>
        <w:t xml:space="preserve"> — alternate the board between the normal roster view and an external page (a KPI dashboard, a safety video page, whatever URL you give it). Set </w:t>
      </w:r>
      <w:r>
        <w:rPr>
          <w:b/>
          <w:bCs/>
        </w:rPr>
        <w:t xml:space="preserve">seconds between rotations</w:t>
      </w:r>
      <w:r>
        <w:t xml:space="preserve">. There is a live preview.</w:t>
      </w:r>
    </w:p>
    <w:p>
      <w:pPr>
        <w:pStyle w:val="ListParagraph"/>
        <w:numPr>
          <w:ilvl w:val="0"/>
          <w:numId w:val="1"/>
        </w:numPr>
        <w:spacing w:after="90" w:line="276"/>
      </w:pPr>
      <w:r>
        <w:rPr>
          <w:b/>
          <w:bCs/>
        </w:rPr>
        <w:t xml:space="preserve">Descriptions</w:t>
      </w:r>
      <w:r>
        <w:t xml:space="preserve"> — the position blurbs shown on the board.</w:t>
      </w:r>
    </w:p>
    <w:p>
      <w:pPr>
        <w:pStyle w:val="ListParagraph"/>
        <w:numPr>
          <w:ilvl w:val="0"/>
          <w:numId w:val="1"/>
        </w:numPr>
        <w:spacing w:after="90" w:line="276"/>
      </w:pPr>
      <w:r>
        <w:rPr>
          <w:b/>
          <w:bCs/>
        </w:rPr>
        <w:t xml:space="preserve">Backup</w:t>
      </w:r>
      <w:r>
        <w:t xml:space="preserve"> — </w:t>
      </w:r>
      <w:r>
        <w:rPr>
          <w:b/>
          <w:bCs/>
        </w:rPr>
        <w:t xml:space="preserve">Download full backup (.xlsx)</w:t>
      </w:r>
      <w:r>
        <w:t xml:space="preserve">: one Excel workbook with a sheet per table. Take one before any big change.</w:t>
      </w:r>
    </w:p>
    <w:p>
      <w:pPr>
        <w:pStyle w:val="ListParagraph"/>
        <w:numPr>
          <w:ilvl w:val="0"/>
          <w:numId w:val="1"/>
        </w:numPr>
        <w:spacing w:after="90" w:line="276"/>
      </w:pPr>
      <w:r>
        <w:rPr>
          <w:b/>
          <w:bCs/>
        </w:rPr>
        <w:t xml:space="preserve">Danger zone — clear data</w:t>
      </w:r>
      <w:r>
        <w:t xml:space="preserve"> — wipes operational data for this location. There is no undo. Use the backup first.</w:t>
      </w:r>
    </w:p>
    <w:p>
      <w:pPr>
        <w:pBdr>
          <w:left w:val="single" w:color="1D4ED8" w:sz="18" w:space="10"/>
        </w:pBdr>
        <w:shd w:fill="F6F8FA" w:val="clear"/>
        <w:spacing w:after="200" w:before="120" w:line="288"/>
        <w:ind w:left="180" w:right="180"/>
      </w:pPr>
      <w:r>
        <w:t xml:space="preserve">The Opendock dock-schedule rotation setting is </w:t>
      </w:r>
      <w:r>
        <w:rPr>
          <w:b/>
          <w:bCs/>
        </w:rPr>
        <w:t xml:space="preserve">not</w:t>
      </w:r>
      <w:r>
        <w:t xml:space="preserve"> here — it lives with the rest of the Opendock config on </w:t>
      </w:r>
      <w:r>
        <w:rPr>
          <w:b/>
          <w:bCs/>
        </w:rPr>
        <w:t xml:space="preserve">Integrations</w:t>
      </w:r>
      <w:r>
        <w:t xml:space="preserve"> (§16).</w:t>
      </w:r>
    </w:p>
    <w:p>
      <w:pPr>
        <w:pStyle w:val="Heading1"/>
        <w:pBdr>
          <w:bottom w:val="single" w:color="D0D7DE" w:sz="6" w:space="6"/>
        </w:pBdr>
        <w:spacing w:after="160" w:before="380"/>
      </w:pPr>
      <w:r>
        <w:rPr>
          <w:b/>
          <w:bCs/>
          <w:color w:val="1F2328"/>
          <w:sz w:val="30"/>
          <w:szCs w:val="30"/>
        </w:rPr>
        <w:t xml:space="preserve">12. Setup → Employees</w:t>
      </w:r>
    </w:p>
    <w:p>
      <w:pPr>
        <w:spacing w:after="140" w:line="288"/>
      </w:pPr>
      <w:r>
        <w:t xml:space="preserve">The roster. Add, edit and terminate people; set their position, shift, roles, equipment, lunch window, hire and birth dates, and panel access.</w:t>
      </w:r>
    </w:p>
    <w:p>
      <w:pPr>
        <w:pStyle w:val="ListParagraph"/>
        <w:numPr>
          <w:ilvl w:val="0"/>
          <w:numId w:val="1"/>
        </w:numPr>
        <w:spacing w:after="90" w:line="276"/>
      </w:pPr>
      <w:r>
        <w:t xml:space="preserve">Clicking </w:t>
      </w:r>
      <w:r>
        <w:rPr>
          <w:b/>
          <w:bCs/>
        </w:rPr>
        <w:t xml:space="preserve">Edit</w:t>
      </w:r>
      <w:r>
        <w:t xml:space="preserve"> on a card brings the edit form into view rather than leaving you scrolled halfway down a long roster.</w:t>
      </w:r>
    </w:p>
    <w:p>
      <w:pPr>
        <w:pStyle w:val="ListParagraph"/>
        <w:numPr>
          <w:ilvl w:val="0"/>
          <w:numId w:val="1"/>
        </w:numPr>
        <w:spacing w:after="90" w:line="276"/>
      </w:pPr>
      <w:r>
        <w:rPr>
          <w:b/>
          <w:bCs/>
        </w:rPr>
        <w:t xml:space="preserve">History</w:t>
      </w:r>
      <w:r>
        <w:t xml:space="preserve"> on a card shows that person's recorded work and lunch history.</w:t>
      </w:r>
    </w:p>
    <w:p>
      <w:pPr>
        <w:pStyle w:val="ListParagraph"/>
        <w:numPr>
          <w:ilvl w:val="0"/>
          <w:numId w:val="1"/>
        </w:numPr>
        <w:spacing w:after="90" w:line="276"/>
      </w:pPr>
      <w:r>
        <w:rPr>
          <w:b/>
          <w:bCs/>
        </w:rPr>
        <w:t xml:space="preserve">Hire date</w:t>
      </w:r>
      <w:r>
        <w:t xml:space="preserve"> and </w:t>
      </w:r>
      <w:r>
        <w:rPr>
          <w:b/>
          <w:bCs/>
        </w:rPr>
        <w:t xml:space="preserve">birth date</w:t>
      </w:r>
      <w:r>
        <w:t xml:space="preserve"> drive the work-anniversary and birthday badges on the board. Both are date-only (</w:t>
      </w:r>
      <w:r>
        <w:rPr>
          <w:rFonts w:ascii="Consolas" w:cs="Consolas" w:eastAsia="Consolas" w:hAnsi="Consolas"/>
          <w:sz w:val="19"/>
          <w:szCs w:val="19"/>
          <w:shd w:fill="F1F3F5" w:val="clear"/>
        </w:rPr>
        <w:t xml:space="preserve">YYYY-MM-DD</w:t>
      </w:r>
      <w:r>
        <w:t xml:space="preserve">), so they never drift a day.</w:t>
      </w:r>
    </w:p>
    <w:p>
      <w:pPr>
        <w:pStyle w:val="ListParagraph"/>
        <w:numPr>
          <w:ilvl w:val="0"/>
          <w:numId w:val="1"/>
        </w:numPr>
        <w:spacing w:after="90" w:line="276"/>
      </w:pPr>
      <w:r>
        <w:rPr>
          <w:b/>
          <w:bCs/>
        </w:rPr>
        <w:t xml:space="preserve">Terminating</w:t>
      </w:r>
      <w:r>
        <w:t xml:space="preserve"> someone keeps their history but takes them off the board.</w:t>
      </w:r>
    </w:p>
    <w:p>
      <w:pPr>
        <w:pStyle w:val="Heading2"/>
        <w:spacing w:after="120" w:before="260"/>
      </w:pPr>
      <w:r>
        <w:rPr>
          <w:b/>
          <w:bCs/>
          <w:color w:val="1F2328"/>
          <w:sz w:val="24"/>
          <w:szCs w:val="24"/>
        </w:rPr>
        <w:t xml:space="preserve">CSV import</w:t>
      </w:r>
    </w:p>
    <w:p>
      <w:pPr>
        <w:spacing w:after="140" w:line="288"/>
      </w:pPr>
      <w:r>
        <w:rPr>
          <w:b/>
          <w:bCs/>
        </w:rPr>
        <w:t xml:space="preserve">Import from CSV</w:t>
      </w:r>
      <w:r>
        <w:t xml:space="preserve"> with these columns:</w:t>
      </w:r>
    </w:p>
    <w:p>
      <w:pPr>
        <w:shd w:fill="F1F3F5" w:val="clear"/>
        <w:spacing w:after="160" w:before="100" w:line="260"/>
        <w:ind w:left="220" w:right="220"/>
      </w:pPr>
      <w:r>
        <w:rPr>
          <w:rFonts w:ascii="Consolas" w:cs="Consolas" w:eastAsia="Consolas" w:hAnsi="Consolas"/>
          <w:color w:val="1F2328"/>
          <w:sz w:val="18"/>
          <w:szCs w:val="18"/>
        </w:rPr>
        <w:t xml:space="preserve">name, position, equipment, roles, admin, username, password, shift, hire_date, birth_date</w:t>
      </w:r>
    </w:p>
    <w:p>
      <w:pPr>
        <w:pStyle w:val="ListParagraph"/>
        <w:numPr>
          <w:ilvl w:val="0"/>
          <w:numId w:val="1"/>
        </w:numPr>
        <w:spacing w:after="90" w:line="276"/>
      </w:pPr>
      <w:r>
        <w:rPr>
          <w:rFonts w:ascii="Consolas" w:cs="Consolas" w:eastAsia="Consolas" w:hAnsi="Consolas"/>
          <w:sz w:val="19"/>
          <w:szCs w:val="19"/>
          <w:shd w:fill="F1F3F5" w:val="clear"/>
        </w:rPr>
        <w:t xml:space="preserve">equipment</w:t>
      </w:r>
      <w:r>
        <w:t xml:space="preserve"> — physical equipment / certifications (forklift, reach truck).</w:t>
      </w:r>
    </w:p>
    <w:p>
      <w:pPr>
        <w:pStyle w:val="ListParagraph"/>
        <w:numPr>
          <w:ilvl w:val="0"/>
          <w:numId w:val="1"/>
        </w:numPr>
        <w:spacing w:after="90" w:line="276"/>
      </w:pPr>
      <w:r>
        <w:rPr>
          <w:rFonts w:ascii="Consolas" w:cs="Consolas" w:eastAsia="Consolas" w:hAnsi="Consolas"/>
          <w:sz w:val="19"/>
          <w:szCs w:val="19"/>
          <w:shd w:fill="F1F3F5" w:val="clear"/>
        </w:rPr>
        <w:t xml:space="preserve">roles</w:t>
      </w:r>
      <w:r>
        <w:t xml:space="preserve"> — job functions the person can perform (Receive, Ship, Pick, DAX).</w:t>
      </w:r>
    </w:p>
    <w:p>
      <w:pPr>
        <w:pStyle w:val="ListParagraph"/>
        <w:numPr>
          <w:ilvl w:val="0"/>
          <w:numId w:val="1"/>
        </w:numPr>
        <w:spacing w:after="90" w:line="276"/>
      </w:pPr>
      <w:r>
        <w:t xml:space="preserve">Separate multiple values with </w:t>
      </w:r>
      <w:r>
        <w:rPr>
          <w:b/>
          <w:bCs/>
        </w:rPr>
        <w:t xml:space="preserve">semicolons</w:t>
      </w:r>
      <w:r>
        <w:t xml:space="preserve">: </w:t>
      </w:r>
      <w:r>
        <w:rPr>
          <w:rFonts w:ascii="Consolas" w:cs="Consolas" w:eastAsia="Consolas" w:hAnsi="Consolas"/>
          <w:sz w:val="19"/>
          <w:szCs w:val="19"/>
          <w:shd w:fill="F1F3F5" w:val="clear"/>
        </w:rPr>
        <w:t xml:space="preserve">Forklift;Scanner</w:t>
      </w:r>
    </w:p>
    <w:p>
      <w:pPr>
        <w:pStyle w:val="ListParagraph"/>
        <w:numPr>
          <w:ilvl w:val="0"/>
          <w:numId w:val="1"/>
        </w:numPr>
        <w:spacing w:after="90" w:line="276"/>
      </w:pPr>
      <w:r>
        <w:rPr>
          <w:rFonts w:ascii="Consolas" w:cs="Consolas" w:eastAsia="Consolas" w:hAnsi="Consolas"/>
          <w:sz w:val="19"/>
          <w:szCs w:val="19"/>
          <w:shd w:fill="F1F3F5" w:val="clear"/>
        </w:rPr>
        <w:t xml:space="preserve">admin</w:t>
      </w:r>
      <w:r>
        <w:t xml:space="preserve"> is </w:t>
      </w:r>
      <w:r>
        <w:rPr>
          <w:rFonts w:ascii="Consolas" w:cs="Consolas" w:eastAsia="Consolas" w:hAnsi="Consolas"/>
          <w:sz w:val="19"/>
          <w:szCs w:val="19"/>
          <w:shd w:fill="F1F3F5" w:val="clear"/>
        </w:rPr>
        <w:t xml:space="preserve">yes</w:t>
      </w:r>
      <w:r>
        <w:t xml:space="preserve">/</w:t>
      </w:r>
      <w:r>
        <w:rPr>
          <w:rFonts w:ascii="Consolas" w:cs="Consolas" w:eastAsia="Consolas" w:hAnsi="Consolas"/>
          <w:sz w:val="19"/>
          <w:szCs w:val="19"/>
          <w:shd w:fill="F1F3F5" w:val="clear"/>
        </w:rPr>
        <w:t xml:space="preserve">no</w:t>
      </w:r>
      <w:r>
        <w:t xml:space="preserve">; </w:t>
      </w:r>
      <w:r>
        <w:rPr>
          <w:rFonts w:ascii="Consolas" w:cs="Consolas" w:eastAsia="Consolas" w:hAnsi="Consolas"/>
          <w:sz w:val="19"/>
          <w:szCs w:val="19"/>
          <w:shd w:fill="F1F3F5" w:val="clear"/>
        </w:rPr>
        <w:t xml:space="preserve">username</w:t>
      </w:r>
      <w:r>
        <w:t xml:space="preserve"> and </w:t>
      </w:r>
      <w:r>
        <w:rPr>
          <w:rFonts w:ascii="Consolas" w:cs="Consolas" w:eastAsia="Consolas" w:hAnsi="Consolas"/>
          <w:sz w:val="19"/>
          <w:szCs w:val="19"/>
          <w:shd w:fill="F1F3F5" w:val="clear"/>
        </w:rPr>
        <w:t xml:space="preserve">password</w:t>
      </w:r>
      <w:r>
        <w:t xml:space="preserve"> are required for admins.</w:t>
      </w:r>
    </w:p>
    <w:p>
      <w:pPr>
        <w:pStyle w:val="ListParagraph"/>
        <w:numPr>
          <w:ilvl w:val="0"/>
          <w:numId w:val="1"/>
        </w:numPr>
        <w:spacing w:after="90" w:line="276"/>
      </w:pPr>
      <w:r>
        <w:rPr>
          <w:rFonts w:ascii="Consolas" w:cs="Consolas" w:eastAsia="Consolas" w:hAnsi="Consolas"/>
          <w:sz w:val="19"/>
          <w:szCs w:val="19"/>
          <w:shd w:fill="F1F3F5" w:val="clear"/>
        </w:rPr>
        <w:t xml:space="preserve">shift</w:t>
      </w:r>
      <w:r>
        <w:t xml:space="preserve"> is </w:t>
      </w:r>
      <w:r>
        <w:rPr>
          <w:rFonts w:ascii="Consolas" w:cs="Consolas" w:eastAsia="Consolas" w:hAnsi="Consolas"/>
          <w:sz w:val="19"/>
          <w:szCs w:val="19"/>
          <w:shd w:fill="F1F3F5" w:val="clear"/>
        </w:rPr>
        <w:t xml:space="preserve">1</w:t>
      </w:r>
      <w:r>
        <w:t xml:space="preserve">, </w:t>
      </w:r>
      <w:r>
        <w:rPr>
          <w:rFonts w:ascii="Consolas" w:cs="Consolas" w:eastAsia="Consolas" w:hAnsi="Consolas"/>
          <w:sz w:val="19"/>
          <w:szCs w:val="19"/>
          <w:shd w:fill="F1F3F5" w:val="clear"/>
        </w:rPr>
        <w:t xml:space="preserve">2</w:t>
      </w:r>
      <w:r>
        <w:t xml:space="preserve"> or </w:t>
      </w:r>
      <w:r>
        <w:rPr>
          <w:rFonts w:ascii="Consolas" w:cs="Consolas" w:eastAsia="Consolas" w:hAnsi="Consolas"/>
          <w:sz w:val="19"/>
          <w:szCs w:val="19"/>
          <w:shd w:fill="F1F3F5" w:val="clear"/>
        </w:rPr>
        <w:t xml:space="preserve">3</w:t>
      </w:r>
      <w:r>
        <w:t xml:space="preserve">. Dates are </w:t>
      </w:r>
      <w:r>
        <w:rPr>
          <w:rFonts w:ascii="Consolas" w:cs="Consolas" w:eastAsia="Consolas" w:hAnsi="Consolas"/>
          <w:sz w:val="19"/>
          <w:szCs w:val="19"/>
          <w:shd w:fill="F1F3F5" w:val="clear"/>
        </w:rPr>
        <w:t xml:space="preserve">YYYY-MM-DD</w:t>
      </w:r>
      <w:r>
        <w:t xml:space="preserve">.</w:t>
      </w:r>
    </w:p>
    <w:p>
      <w:pPr>
        <w:pStyle w:val="ListParagraph"/>
        <w:numPr>
          <w:ilvl w:val="0"/>
          <w:numId w:val="1"/>
        </w:numPr>
        <w:spacing w:after="90" w:line="276"/>
      </w:pPr>
      <w:r>
        <w:t xml:space="preserve">Positions, equipment and roles that do not exist yet are </w:t>
      </w:r>
      <w:r>
        <w:rPr>
          <w:b/>
          <w:bCs/>
        </w:rPr>
        <w:t xml:space="preserve">created automatically</w:t>
      </w:r>
      <w:r>
        <w:t xml:space="preserve">.</w:t>
      </w:r>
    </w:p>
    <w:p>
      <w:pPr>
        <w:pStyle w:val="ListParagraph"/>
        <w:numPr>
          <w:ilvl w:val="0"/>
          <w:numId w:val="1"/>
        </w:numPr>
        <w:spacing w:after="90" w:line="276"/>
      </w:pPr>
      <w:r>
        <w:rPr>
          <w:b/>
          <w:bCs/>
        </w:rPr>
        <w:t xml:space="preserve">Download the sample CSV</w:t>
      </w:r>
      <w:r>
        <w:t xml:space="preserve"> from the same panel to get the header right.</w:t>
      </w:r>
    </w:p>
    <w:p>
      <w:pPr>
        <w:pStyle w:val="Heading2"/>
        <w:spacing w:after="120" w:before="260"/>
      </w:pPr>
      <w:r>
        <w:rPr>
          <w:b/>
          <w:bCs/>
          <w:color w:val="1F2328"/>
          <w:sz w:val="24"/>
          <w:szCs w:val="24"/>
        </w:rPr>
        <w:t xml:space="preserve">CSV export</w:t>
      </w:r>
    </w:p>
    <w:p>
      <w:pPr>
        <w:spacing w:after="140" w:line="288"/>
      </w:pPr>
      <w:r>
        <w:rPr>
          <w:b/>
          <w:bCs/>
        </w:rPr>
        <w:t xml:space="preserve">Export all employees</w:t>
      </w:r>
      <w:r>
        <w:t xml:space="preserve"> writes the same columns, minus </w:t>
      </w:r>
      <w:r>
        <w:rPr>
          <w:rFonts w:ascii="Consolas" w:cs="Consolas" w:eastAsia="Consolas" w:hAnsi="Consolas"/>
          <w:sz w:val="19"/>
          <w:szCs w:val="19"/>
          <w:shd w:fill="F1F3F5" w:val="clear"/>
        </w:rPr>
        <w:t xml:space="preserve">password</w:t>
      </w:r>
      <w:r>
        <w:t xml:space="preserve"> (only ever stored hashed), plus </w:t>
      </w:r>
      <w:r>
        <w:rPr>
          <w:rFonts w:ascii="Consolas" w:cs="Consolas" w:eastAsia="Consolas" w:hAnsi="Consolas"/>
          <w:sz w:val="19"/>
          <w:szCs w:val="19"/>
          <w:shd w:fill="F1F3F5" w:val="clear"/>
        </w:rPr>
        <w:t xml:space="preserve">terminated_at</w:t>
      </w:r>
      <w:r>
        <w:t xml:space="preserve">. It covers </w:t>
      </w:r>
      <w:r>
        <w:rPr>
          <w:b/>
          <w:bCs/>
        </w:rPr>
        <w:t xml:space="preserve">current and terminated</w:t>
      </w:r>
      <w:r>
        <w:t xml:space="preserve"> employees — active first — so it doubles as a roster snapshot for HR.</w:t>
      </w:r>
    </w:p>
    <w:p>
      <w:pPr>
        <w:pStyle w:val="Heading1"/>
        <w:pBdr>
          <w:bottom w:val="single" w:color="D0D7DE" w:sz="6" w:space="6"/>
        </w:pBdr>
        <w:spacing w:after="160" w:before="380"/>
      </w:pPr>
      <w:r>
        <w:rPr>
          <w:b/>
          <w:bCs/>
          <w:color w:val="1F2328"/>
          <w:sz w:val="30"/>
          <w:szCs w:val="30"/>
        </w:rPr>
        <w:t xml:space="preserve">13. Setup → Positions</w:t>
      </w:r>
    </w:p>
    <w:p>
      <w:pPr>
        <w:spacing w:after="140" w:line="288"/>
      </w:pPr>
      <w:r>
        <w:t xml:space="preserve">The columns on the board.</w:t>
      </w:r>
    </w:p>
    <w:p>
      <w:pPr>
        <w:pStyle w:val="ListParagraph"/>
        <w:numPr>
          <w:ilvl w:val="0"/>
          <w:numId w:val="1"/>
        </w:numPr>
        <w:spacing w:after="90" w:line="276"/>
      </w:pPr>
      <w:r>
        <w:rPr>
          <w:b/>
          <w:bCs/>
        </w:rPr>
        <w:t xml:space="preserve">Title</w:t>
      </w:r>
      <w:r>
        <w:t xml:space="preserve"> and </w:t>
      </w:r>
      <w:r>
        <w:rPr>
          <w:b/>
          <w:bCs/>
        </w:rPr>
        <w:t xml:space="preserve">description</w:t>
      </w:r>
      <w:r>
        <w:t xml:space="preserve"> (the description shows on the board).</w:t>
      </w:r>
    </w:p>
    <w:p>
      <w:pPr>
        <w:pStyle w:val="ListParagraph"/>
        <w:numPr>
          <w:ilvl w:val="0"/>
          <w:numId w:val="1"/>
        </w:numPr>
        <w:spacing w:after="90" w:line="276"/>
      </w:pPr>
      <w:r>
        <w:rPr>
          <w:b/>
          <w:bCs/>
        </w:rPr>
        <w:t xml:space="preserve">Sort order</w:t>
      </w:r>
      <w:r>
        <w:t xml:space="preserve"> — the left-to-right order on the board.</w:t>
      </w:r>
    </w:p>
    <w:p>
      <w:pPr>
        <w:pStyle w:val="ListParagraph"/>
        <w:numPr>
          <w:ilvl w:val="0"/>
          <w:numId w:val="1"/>
        </w:numPr>
        <w:spacing w:after="90" w:line="276"/>
      </w:pPr>
      <w:r>
        <w:rPr>
          <w:b/>
          <w:bCs/>
        </w:rPr>
        <w:t xml:space="preserve">Minimum headcount per shift</w:t>
      </w:r>
      <w:r>
        <w:t xml:space="preserve"> — the target used for the understaffed flags and for </w:t>
      </w:r>
      <w:r>
        <w:rPr>
          <w:b/>
          <w:bCs/>
        </w:rPr>
        <w:t xml:space="preserve">Fill open positions</w:t>
      </w:r>
      <w:r>
        <w:t xml:space="preserve">. </w:t>
      </w:r>
      <w:r>
        <w:rPr>
          <w:rFonts w:ascii="Consolas" w:cs="Consolas" w:eastAsia="Consolas" w:hAnsi="Consolas"/>
          <w:sz w:val="19"/>
          <w:szCs w:val="19"/>
          <w:shd w:fill="F1F3F5" w:val="clear"/>
        </w:rPr>
        <w:t xml:space="preserve">0</w:t>
      </w:r>
      <w:r>
        <w:t xml:space="preserve"> means no target.</w:t>
      </w:r>
    </w:p>
    <w:p>
      <w:pPr>
        <w:pStyle w:val="ListParagraph"/>
        <w:numPr>
          <w:ilvl w:val="0"/>
          <w:numId w:val="1"/>
        </w:numPr>
        <w:spacing w:after="90" w:line="276"/>
      </w:pPr>
      <w:r>
        <w:rPr>
          <w:b/>
          <w:bCs/>
        </w:rPr>
        <w:t xml:space="preserve">Required equipment</w:t>
      </w:r>
      <w:r>
        <w:t xml:space="preserve"> and </w:t>
      </w:r>
      <w:r>
        <w:rPr>
          <w:b/>
          <w:bCs/>
        </w:rPr>
        <w:t xml:space="preserve">required role</w:t>
      </w:r>
      <w:r>
        <w:t xml:space="preserve"> — optional. Assigning someone without them raises a warning on the Assign tab.</w:t>
      </w:r>
    </w:p>
    <w:p>
      <w:pPr>
        <w:pStyle w:val="Heading1"/>
        <w:pBdr>
          <w:bottom w:val="single" w:color="D0D7DE" w:sz="6" w:space="6"/>
        </w:pBdr>
        <w:spacing w:after="160" w:before="380"/>
      </w:pPr>
      <w:r>
        <w:rPr>
          <w:b/>
          <w:bCs/>
          <w:color w:val="1F2328"/>
          <w:sz w:val="30"/>
          <w:szCs w:val="30"/>
        </w:rPr>
        <w:t xml:space="preserve">14. Setup → Roles</w:t>
      </w:r>
    </w:p>
    <w:p>
      <w:pPr>
        <w:spacing w:after="140" w:line="288"/>
      </w:pPr>
      <w:r>
        <w:t xml:space="preserve">Job functions a person can perform: Receive, Ship, Pick, Put-away, Cycle Count, DAX. An employee can hold several. They show as small tags on the employee card in the admin panel.</w:t>
      </w:r>
    </w:p>
    <w:p>
      <w:pPr>
        <w:spacing w:after="140" w:line="288"/>
      </w:pPr>
      <w:r>
        <w:t xml:space="preserve">Roles are used by </w:t>
      </w:r>
      <w:r>
        <w:rPr>
          <w:b/>
          <w:bCs/>
        </w:rPr>
        <w:t xml:space="preserve">Fill open positions</w:t>
      </w:r>
      <w:r>
        <w:t xml:space="preserve"> to work out who can cover what.</w:t>
      </w:r>
    </w:p>
    <w:p>
      <w:pPr>
        <w:pBdr>
          <w:left w:val="single" w:color="1D4ED8" w:sz="18" w:space="10"/>
        </w:pBdr>
        <w:shd w:fill="F6F8FA" w:val="clear"/>
        <w:spacing w:after="200" w:before="120" w:line="288"/>
        <w:ind w:left="180" w:right="180"/>
      </w:pPr>
      <w:r>
        <w:t xml:space="preserve">Naming note: in the database this table is </w:t>
      </w:r>
      <w:r>
        <w:rPr>
          <w:rFonts w:ascii="Consolas" w:cs="Consolas" w:eastAsia="Consolas" w:hAnsi="Consolas"/>
          <w:sz w:val="19"/>
          <w:szCs w:val="19"/>
          <w:shd w:fill="F1F3F5" w:val="clear"/>
        </w:rPr>
        <w:t xml:space="preserve">Capability</w:t>
      </w:r>
      <w:r>
        <w:t xml:space="preserve">. The UI calls it </w:t>
      </w:r>
      <w:r>
        <w:rPr>
          <w:b/>
          <w:bCs/>
        </w:rPr>
        <w:t xml:space="preserve">Roles</w:t>
      </w:r>
      <w:r>
        <w:t xml:space="preserve"> everywhere, and so does the CSV column </w:t>
      </w:r>
      <w:r>
        <w:rPr>
          <w:rFonts w:ascii="Consolas" w:cs="Consolas" w:eastAsia="Consolas" w:hAnsi="Consolas"/>
          <w:sz w:val="19"/>
          <w:szCs w:val="19"/>
          <w:shd w:fill="F1F3F5" w:val="clear"/>
        </w:rPr>
        <w:t xml:space="preserve">roles</w:t>
      </w:r>
      <w:r>
        <w:t xml:space="preserve">.</w:t>
      </w:r>
    </w:p>
    <w:p>
      <w:pPr>
        <w:pStyle w:val="Heading1"/>
        <w:pBdr>
          <w:bottom w:val="single" w:color="D0D7DE" w:sz="6" w:space="6"/>
        </w:pBdr>
        <w:spacing w:after="160" w:before="380"/>
      </w:pPr>
      <w:r>
        <w:rPr>
          <w:b/>
          <w:bCs/>
          <w:color w:val="1F2328"/>
          <w:sz w:val="30"/>
          <w:szCs w:val="30"/>
        </w:rPr>
        <w:t xml:space="preserve">15. Setup → Equipment</w:t>
      </w:r>
    </w:p>
    <w:p>
      <w:pPr>
        <w:spacing w:after="140" w:line="288"/>
      </w:pPr>
      <w:r>
        <w:t xml:space="preserve">Physical equipment and certifications: sit-down forklift, reach truck, order picker, electric pallet jack, clamp truck.</w:t>
      </w:r>
    </w:p>
    <w:p>
      <w:pPr>
        <w:spacing w:after="140" w:line="288"/>
      </w:pPr>
      <w:r>
        <w:t xml:space="preserve">Used for the required-equipment warning on positions and by </w:t>
      </w:r>
      <w:r>
        <w:rPr>
          <w:b/>
          <w:bCs/>
        </w:rPr>
        <w:t xml:space="preserve">Fill open positions</w:t>
      </w:r>
      <w:r>
        <w:t xml:space="preserve">.</w:t>
      </w:r>
    </w:p>
    <w:p>
      <w:pPr>
        <w:pBdr>
          <w:left w:val="single" w:color="1D4ED8" w:sz="18" w:space="10"/>
        </w:pBdr>
        <w:shd w:fill="F6F8FA" w:val="clear"/>
        <w:spacing w:after="200" w:before="120" w:line="288"/>
        <w:ind w:left="180" w:right="180"/>
      </w:pPr>
      <w:r>
        <w:t xml:space="preserve">Naming note: in the database this table is </w:t>
      </w:r>
      <w:r>
        <w:rPr>
          <w:rFonts w:ascii="Consolas" w:cs="Consolas" w:eastAsia="Consolas" w:hAnsi="Consolas"/>
          <w:sz w:val="19"/>
          <w:szCs w:val="19"/>
          <w:shd w:fill="F1F3F5" w:val="clear"/>
        </w:rPr>
        <w:t xml:space="preserve">Role</w:t>
      </w:r>
      <w:r>
        <w:t xml:space="preserve">. The UI calls it </w:t>
      </w:r>
      <w:r>
        <w:rPr>
          <w:b/>
          <w:bCs/>
        </w:rPr>
        <w:t xml:space="preserve">Equipment</w:t>
      </w:r>
      <w:r>
        <w:t xml:space="preserve">, and so does the CSV column </w:t>
      </w:r>
      <w:r>
        <w:rPr>
          <w:rFonts w:ascii="Consolas" w:cs="Consolas" w:eastAsia="Consolas" w:hAnsi="Consolas"/>
          <w:sz w:val="19"/>
          <w:szCs w:val="19"/>
          <w:shd w:fill="F1F3F5" w:val="clear"/>
        </w:rPr>
        <w:t xml:space="preserve">equipment</w:t>
      </w:r>
      <w:r>
        <w:t xml:space="preserve">. This inversion matters only if you are reading raw exports.</w:t>
      </w:r>
    </w:p>
    <w:p>
      <w:pPr>
        <w:pStyle w:val="Heading1"/>
        <w:pBdr>
          <w:bottom w:val="single" w:color="D0D7DE" w:sz="6" w:space="6"/>
        </w:pBdr>
        <w:spacing w:after="160" w:before="380"/>
      </w:pPr>
      <w:r>
        <w:rPr>
          <w:b/>
          <w:bCs/>
          <w:color w:val="1F2328"/>
          <w:sz w:val="30"/>
          <w:szCs w:val="30"/>
        </w:rPr>
        <w:t xml:space="preserve">16. Setup → Integrations (Opendock)</w:t>
      </w:r>
    </w:p>
    <w:p>
      <w:pPr>
        <w:spacing w:after="140" w:line="288"/>
      </w:pPr>
      <w:r>
        <w:t xml:space="preserve">Pulls today's dock appointments from Opendock and puts them in two places:</w:t>
      </w:r>
    </w:p>
    <w:p>
      <w:pPr>
        <w:pStyle w:val="ListParagraph"/>
        <w:numPr>
          <w:ilvl w:val="0"/>
          <w:numId w:val="4"/>
        </w:numPr>
        <w:spacing w:after="90" w:line="276"/>
      </w:pPr>
      <w:r>
        <w:t xml:space="preserve">a </w:t>
      </w:r>
      <w:r>
        <w:rPr>
          <w:b/>
          <w:bCs/>
        </w:rPr>
        <w:t xml:space="preserve">status pill</w:t>
      </w:r>
      <w:r>
        <w:t xml:space="preserve"> on the employee card of whoever is tagged on the appointment, and</w:t>
      </w:r>
    </w:p>
    <w:p>
      <w:pPr>
        <w:pStyle w:val="ListParagraph"/>
        <w:numPr>
          <w:ilvl w:val="0"/>
          <w:numId w:val="4"/>
        </w:numPr>
        <w:spacing w:after="90" w:line="276"/>
      </w:pPr>
      <w:r>
        <w:t xml:space="preserve">a full </w:t>
      </w:r>
      <w:r>
        <w:rPr>
          <w:b/>
          <w:bCs/>
        </w:rPr>
        <w:t xml:space="preserve">dock schedule screen</w:t>
      </w:r>
      <w:r>
        <w:t xml:space="preserve"> that rotates onto the board.</w:t>
      </w:r>
    </w:p>
    <w:p>
      <w:pPr>
        <w:spacing w:after="140" w:line="288"/>
      </w:pPr>
      <w:r>
        <w:t xml:space="preserve">Connection settings apply to </w:t>
      </w:r>
      <w:r>
        <w:rPr>
          <w:b/>
          <w:bCs/>
        </w:rPr>
        <w:t xml:space="preserve">the location selected in the header</w:t>
      </w:r>
      <w:r>
        <w:t xml:space="preserve">, so each warehouse points at its own Opendock warehouse.</w:t>
      </w:r>
    </w:p>
    <w:p>
      <w:pPr>
        <w:pStyle w:val="Heading2"/>
        <w:spacing w:after="120" w:before="260"/>
      </w:pPr>
      <w:r>
        <w:rPr>
          <w:b/>
          <w:bCs/>
          <w:color w:val="1F2328"/>
          <w:sz w:val="24"/>
          <w:szCs w:val="24"/>
        </w:rPr>
        <w:t xml:space="preserve">Connection settings</w:t>
      </w:r>
    </w:p>
    <w:tbl>
      <w:tblPr>
        <w:tblW w:type="dxa" w:w="9360"/>
        <w:tblBorders>
          <w:top w:val="single" w:color="D0D7DE" w:sz="4"/>
          <w:left w:val="single" w:color="D0D7DE" w:sz="4"/>
          <w:bottom w:val="single" w:color="D0D7DE" w:sz="4"/>
          <w:right w:val="single" w:color="D0D7DE" w:sz="4"/>
          <w:insideH w:val="single" w:color="D0D7DE" w:sz="4"/>
          <w:insideV w:val="single" w:color="D0D7DE" w:sz="4"/>
        </w:tblBorders>
      </w:tblPr>
      <w:tblGrid>
        <w:gridCol w:w="2242"/>
        <w:gridCol w:w="7118"/>
      </w:tblGrid>
      <w:tr>
        <w:trPr>
          <w:tblHeader/>
        </w:trPr>
        <w:tc>
          <w:tcPr>
            <w:tcW w:type="dxa" w:w="2242"/>
            <w:shd w:fill="EEF2F7" w:val="clear"/>
            <w:tcMar>
              <w:top w:type="dxa" w:w="90"/>
              <w:left w:type="dxa" w:w="130"/>
              <w:bottom w:type="dxa" w:w="90"/>
              <w:right w:type="dxa" w:w="130"/>
            </w:tcMar>
          </w:tcPr>
          <w:p>
            <w:pPr>
              <w:spacing w:after="0" w:line="264"/>
            </w:pPr>
            <w:r>
              <w:rPr>
                <w:b/>
                <w:bCs/>
                <w:color w:val="1F2328"/>
              </w:rPr>
              <w:t xml:space="preserve">Field</w:t>
            </w:r>
          </w:p>
        </w:tc>
        <w:tc>
          <w:tcPr>
            <w:tcW w:type="dxa" w:w="7118"/>
            <w:shd w:fill="EEF2F7" w:val="clear"/>
            <w:tcMar>
              <w:top w:type="dxa" w:w="90"/>
              <w:left w:type="dxa" w:w="130"/>
              <w:bottom w:type="dxa" w:w="90"/>
              <w:right w:type="dxa" w:w="130"/>
            </w:tcMar>
          </w:tcPr>
          <w:p>
            <w:pPr>
              <w:spacing w:after="0" w:line="264"/>
            </w:pPr>
            <w:r>
              <w:rPr>
                <w:b/>
                <w:bCs/>
                <w:color w:val="1F2328"/>
              </w:rPr>
              <w:t xml:space="preserve">What to put in it</w:t>
            </w:r>
          </w:p>
        </w:tc>
      </w:tr>
      <w:tr>
        <w:trPr>
          <w:tblHeader w:val="false"/>
        </w:trPr>
        <w:tc>
          <w:tcPr>
            <w:tcW w:type="dxa" w:w="2242"/>
            <w:tcMar>
              <w:top w:type="dxa" w:w="90"/>
              <w:left w:type="dxa" w:w="130"/>
              <w:bottom w:type="dxa" w:w="90"/>
              <w:right w:type="dxa" w:w="130"/>
            </w:tcMar>
          </w:tcPr>
          <w:p>
            <w:pPr>
              <w:spacing w:after="0" w:line="264"/>
            </w:pPr>
            <w:r>
              <w:rPr>
                <w:b/>
                <w:bCs/>
              </w:rPr>
              <w:t xml:space="preserve">Enabled</w:t>
            </w:r>
          </w:p>
        </w:tc>
        <w:tc>
          <w:tcPr>
            <w:tcW w:type="dxa" w:w="7118"/>
            <w:tcMar>
              <w:top w:type="dxa" w:w="90"/>
              <w:left w:type="dxa" w:w="130"/>
              <w:bottom w:type="dxa" w:w="90"/>
              <w:right w:type="dxa" w:w="130"/>
            </w:tcMar>
          </w:tcPr>
          <w:p>
            <w:pPr>
              <w:spacing w:after="0" w:line="264"/>
            </w:pPr>
            <w:r>
              <w:t xml:space="preserve">Master on/off for this location.</w:t>
            </w:r>
          </w:p>
        </w:tc>
      </w:tr>
      <w:tr>
        <w:trPr>
          <w:tblHeader w:val="false"/>
        </w:trPr>
        <w:tc>
          <w:tcPr>
            <w:tcW w:type="dxa" w:w="2242"/>
            <w:tcMar>
              <w:top w:type="dxa" w:w="90"/>
              <w:left w:type="dxa" w:w="130"/>
              <w:bottom w:type="dxa" w:w="90"/>
              <w:right w:type="dxa" w:w="130"/>
            </w:tcMar>
          </w:tcPr>
          <w:p>
            <w:pPr>
              <w:spacing w:after="0" w:line="264"/>
            </w:pPr>
            <w:r>
              <w:rPr>
                <w:b/>
                <w:bCs/>
              </w:rPr>
              <w:t xml:space="preserve">API base URL</w:t>
            </w:r>
          </w:p>
        </w:tc>
        <w:tc>
          <w:tcPr>
            <w:tcW w:type="dxa" w:w="7118"/>
            <w:tcMar>
              <w:top w:type="dxa" w:w="90"/>
              <w:left w:type="dxa" w:w="130"/>
              <w:bottom w:type="dxa" w:w="90"/>
              <w:right w:type="dxa" w:w="130"/>
            </w:tcMar>
          </w:tcPr>
          <w:p>
            <w:pPr>
              <w:spacing w:after="0" w:line="264"/>
            </w:pPr>
            <w:r>
              <w:t xml:space="preserve">Your Opendock (Neutron) API endpoint.</w:t>
            </w:r>
          </w:p>
        </w:tc>
      </w:tr>
      <w:tr>
        <w:trPr>
          <w:tblHeader w:val="false"/>
        </w:trPr>
        <w:tc>
          <w:tcPr>
            <w:tcW w:type="dxa" w:w="2242"/>
            <w:tcMar>
              <w:top w:type="dxa" w:w="90"/>
              <w:left w:type="dxa" w:w="130"/>
              <w:bottom w:type="dxa" w:w="90"/>
              <w:right w:type="dxa" w:w="130"/>
            </w:tcMar>
          </w:tcPr>
          <w:p>
            <w:pPr>
              <w:spacing w:after="0" w:line="264"/>
            </w:pPr>
            <w:r>
              <w:rPr>
                <w:b/>
                <w:bCs/>
              </w:rPr>
              <w:t xml:space="preserve">Login email</w:t>
            </w:r>
            <w:r>
              <w:t xml:space="preserve"> / </w:t>
            </w:r>
            <w:r>
              <w:rPr>
                <w:b/>
                <w:bCs/>
              </w:rPr>
              <w:t xml:space="preserve">Password</w:t>
            </w:r>
          </w:p>
        </w:tc>
        <w:tc>
          <w:tcPr>
            <w:tcW w:type="dxa" w:w="7118"/>
            <w:tcMar>
              <w:top w:type="dxa" w:w="90"/>
              <w:left w:type="dxa" w:w="130"/>
              <w:bottom w:type="dxa" w:w="90"/>
              <w:right w:type="dxa" w:w="130"/>
            </w:tcMar>
          </w:tcPr>
          <w:p>
            <w:pPr>
              <w:spacing w:after="0" w:line="264"/>
            </w:pPr>
            <w:r>
              <w:t xml:space="preserve">A dedicated Opendock service account — not a personal login.</w:t>
            </w:r>
          </w:p>
        </w:tc>
      </w:tr>
      <w:tr>
        <w:trPr>
          <w:tblHeader w:val="false"/>
        </w:trPr>
        <w:tc>
          <w:tcPr>
            <w:tcW w:type="dxa" w:w="2242"/>
            <w:tcMar>
              <w:top w:type="dxa" w:w="90"/>
              <w:left w:type="dxa" w:w="130"/>
              <w:bottom w:type="dxa" w:w="90"/>
              <w:right w:type="dxa" w:w="130"/>
            </w:tcMar>
          </w:tcPr>
          <w:p>
            <w:pPr>
              <w:spacing w:after="0" w:line="264"/>
            </w:pPr>
            <w:r>
              <w:rPr>
                <w:b/>
                <w:bCs/>
              </w:rPr>
              <w:t xml:space="preserve">Warehouse ID</w:t>
            </w:r>
          </w:p>
        </w:tc>
        <w:tc>
          <w:tcPr>
            <w:tcW w:type="dxa" w:w="7118"/>
            <w:tcMar>
              <w:top w:type="dxa" w:w="90"/>
              <w:left w:type="dxa" w:w="130"/>
              <w:bottom w:type="dxa" w:w="90"/>
              <w:right w:type="dxa" w:w="130"/>
            </w:tcMar>
          </w:tcPr>
          <w:p>
            <w:pPr>
              <w:spacing w:after="0" w:line="264"/>
            </w:pPr>
            <w:r>
              <w:t xml:space="preserve">The Opendock warehouse this location maps to. Appointments are scoped through the docks that belong to it.</w:t>
            </w:r>
          </w:p>
        </w:tc>
      </w:tr>
      <w:tr>
        <w:trPr>
          <w:tblHeader w:val="false"/>
        </w:trPr>
        <w:tc>
          <w:tcPr>
            <w:tcW w:type="dxa" w:w="2242"/>
            <w:tcMar>
              <w:top w:type="dxa" w:w="90"/>
              <w:left w:type="dxa" w:w="130"/>
              <w:bottom w:type="dxa" w:w="90"/>
              <w:right w:type="dxa" w:w="130"/>
            </w:tcMar>
          </w:tcPr>
          <w:p>
            <w:pPr>
              <w:spacing w:after="0" w:line="264"/>
            </w:pPr>
            <w:r>
              <w:rPr>
                <w:b/>
                <w:bCs/>
              </w:rPr>
              <w:t xml:space="preserve">Time window (hours either side of now)</w:t>
            </w:r>
          </w:p>
        </w:tc>
        <w:tc>
          <w:tcPr>
            <w:tcW w:type="dxa" w:w="7118"/>
            <w:tcMar>
              <w:top w:type="dxa" w:w="90"/>
              <w:left w:type="dxa" w:w="130"/>
              <w:bottom w:type="dxa" w:w="90"/>
              <w:right w:type="dxa" w:w="130"/>
            </w:tcMar>
          </w:tcPr>
          <w:p>
            <w:pPr>
              <w:spacing w:after="0" w:line="264"/>
            </w:pPr>
            <w:r>
              <w:t xml:space="preserve">Only appointments starting inside this window feed the badges. Default 24. Raise it if crews tag loads well ahead of the shift.</w:t>
            </w:r>
          </w:p>
        </w:tc>
      </w:tr>
      <w:tr>
        <w:trPr>
          <w:tblHeader w:val="false"/>
        </w:trPr>
        <w:tc>
          <w:tcPr>
            <w:tcW w:type="dxa" w:w="2242"/>
            <w:tcMar>
              <w:top w:type="dxa" w:w="90"/>
              <w:left w:type="dxa" w:w="130"/>
              <w:bottom w:type="dxa" w:w="90"/>
              <w:right w:type="dxa" w:w="130"/>
            </w:tcMar>
          </w:tcPr>
          <w:p>
            <w:pPr>
              <w:spacing w:after="0" w:line="264"/>
            </w:pPr>
            <w:r>
              <w:rPr>
                <w:b/>
                <w:bCs/>
              </w:rPr>
              <w:t xml:space="preserve">Refresh interval (seconds)</w:t>
            </w:r>
          </w:p>
        </w:tc>
        <w:tc>
          <w:tcPr>
            <w:tcW w:type="dxa" w:w="7118"/>
            <w:tcMar>
              <w:top w:type="dxa" w:w="90"/>
              <w:left w:type="dxa" w:w="130"/>
              <w:bottom w:type="dxa" w:w="90"/>
              <w:right w:type="dxa" w:w="130"/>
            </w:tcMar>
          </w:tcPr>
          <w:p>
            <w:pPr>
              <w:spacing w:after="0" w:line="264"/>
            </w:pPr>
            <w:r>
              <w:t xml:space="preserve">How often the board actually calls Opendock. Default 120; the field is bounded to 30–900 so a typo can't hammer the API.</w:t>
            </w:r>
          </w:p>
        </w:tc>
      </w:tr>
      <w:tr>
        <w:trPr>
          <w:tblHeader w:val="false"/>
        </w:trPr>
        <w:tc>
          <w:tcPr>
            <w:tcW w:type="dxa" w:w="2242"/>
            <w:tcMar>
              <w:top w:type="dxa" w:w="90"/>
              <w:left w:type="dxa" w:w="130"/>
              <w:bottom w:type="dxa" w:w="90"/>
              <w:right w:type="dxa" w:w="130"/>
            </w:tcMar>
          </w:tcPr>
          <w:p>
            <w:pPr>
              <w:spacing w:after="0" w:line="264"/>
            </w:pPr>
            <w:r>
              <w:rPr>
                <w:b/>
                <w:bCs/>
              </w:rPr>
              <w:t xml:space="preserve">Person tag roles</w:t>
            </w:r>
          </w:p>
        </w:tc>
        <w:tc>
          <w:tcPr>
            <w:tcW w:type="dxa" w:w="7118"/>
            <w:tcMar>
              <w:top w:type="dxa" w:w="90"/>
              <w:left w:type="dxa" w:w="130"/>
              <w:bottom w:type="dxa" w:w="90"/>
              <w:right w:type="dxa" w:w="130"/>
            </w:tcMar>
          </w:tcPr>
          <w:p>
            <w:pPr>
              <w:spacing w:after="0" w:line="264"/>
            </w:pPr>
            <w:r>
              <w:t xml:space="preserve">Which tag prefixes name a person. Default </w:t>
            </w:r>
            <w:r>
              <w:rPr>
                <w:rFonts w:ascii="Consolas" w:cs="Consolas" w:eastAsia="Consolas" w:hAnsi="Consolas"/>
                <w:sz w:val="19"/>
                <w:szCs w:val="19"/>
                <w:shd w:fill="F1F3F5" w:val="clear"/>
              </w:rPr>
              <w:t xml:space="preserve">receiver, loader</w:t>
            </w:r>
            <w:r>
              <w:t xml:space="preserve">.</w:t>
            </w:r>
          </w:p>
        </w:tc>
      </w:tr>
      <w:tr>
        <w:trPr>
          <w:tblHeader w:val="false"/>
        </w:trPr>
        <w:tc>
          <w:tcPr>
            <w:tcW w:type="dxa" w:w="2242"/>
            <w:tcMar>
              <w:top w:type="dxa" w:w="90"/>
              <w:left w:type="dxa" w:w="130"/>
              <w:bottom w:type="dxa" w:w="90"/>
              <w:right w:type="dxa" w:w="130"/>
            </w:tcMar>
          </w:tcPr>
          <w:p>
            <w:pPr>
              <w:spacing w:after="0" w:line="264"/>
            </w:pPr>
            <w:r>
              <w:rPr>
                <w:b/>
                <w:bCs/>
              </w:rPr>
              <w:t xml:space="preserve">Name overrides</w:t>
            </w:r>
          </w:p>
        </w:tc>
        <w:tc>
          <w:tcPr>
            <w:tcW w:type="dxa" w:w="7118"/>
            <w:tcMar>
              <w:top w:type="dxa" w:w="90"/>
              <w:left w:type="dxa" w:w="130"/>
              <w:bottom w:type="dxa" w:w="90"/>
              <w:right w:type="dxa" w:w="130"/>
            </w:tcMar>
          </w:tcPr>
          <w:p>
            <w:pPr>
              <w:spacing w:after="0" w:line="264"/>
            </w:pPr>
            <w:r>
              <w:t xml:space="preserve">Manual </w:t>
            </w:r>
            <w:r>
              <w:rPr>
                <w:rFonts w:ascii="Consolas" w:cs="Consolas" w:eastAsia="Consolas" w:hAnsi="Consolas"/>
                <w:sz w:val="19"/>
                <w:szCs w:val="19"/>
                <w:shd w:fill="F1F3F5" w:val="clear"/>
              </w:rPr>
              <w:t xml:space="preserve">tag value = employee name</w:t>
            </w:r>
            <w:r>
              <w:t xml:space="preserve"> fixes for nicknames the matcher cannot resolve.</w:t>
            </w:r>
          </w:p>
        </w:tc>
      </w:tr>
      <w:tr>
        <w:trPr>
          <w:tblHeader w:val="false"/>
        </w:trPr>
        <w:tc>
          <w:tcPr>
            <w:tcW w:type="dxa" w:w="2242"/>
            <w:tcMar>
              <w:top w:type="dxa" w:w="90"/>
              <w:left w:type="dxa" w:w="130"/>
              <w:bottom w:type="dxa" w:w="90"/>
              <w:right w:type="dxa" w:w="130"/>
            </w:tcMar>
          </w:tcPr>
          <w:p>
            <w:pPr>
              <w:spacing w:after="0" w:line="264"/>
            </w:pPr>
            <w:r>
              <w:rPr>
                <w:b/>
                <w:bCs/>
              </w:rPr>
              <w:t xml:space="preserve">Dock schedule text size</w:t>
            </w:r>
          </w:p>
        </w:tc>
        <w:tc>
          <w:tcPr>
            <w:tcW w:type="dxa" w:w="7118"/>
            <w:tcMar>
              <w:top w:type="dxa" w:w="90"/>
              <w:left w:type="dxa" w:w="130"/>
              <w:bottom w:type="dxa" w:w="90"/>
              <w:right w:type="dxa" w:w="130"/>
            </w:tcMar>
          </w:tcPr>
          <w:p>
            <w:pPr>
              <w:spacing w:after="0" w:line="264"/>
            </w:pPr>
            <w:r>
              <w:t xml:space="preserve">Scales the dock schedule table like browser zoom, so it reflows instead of clipping.</w:t>
            </w:r>
          </w:p>
        </w:tc>
      </w:tr>
      <w:tr>
        <w:trPr>
          <w:tblHeader w:val="false"/>
        </w:trPr>
        <w:tc>
          <w:tcPr>
            <w:tcW w:type="dxa" w:w="2242"/>
            <w:tcMar>
              <w:top w:type="dxa" w:w="90"/>
              <w:left w:type="dxa" w:w="130"/>
              <w:bottom w:type="dxa" w:w="90"/>
              <w:right w:type="dxa" w:w="130"/>
            </w:tcMar>
          </w:tcPr>
          <w:p>
            <w:pPr>
              <w:spacing w:after="0" w:line="264"/>
            </w:pPr>
            <w:r>
              <w:rPr>
                <w:b/>
                <w:bCs/>
              </w:rPr>
              <w:t xml:space="preserve">Rotate through today's Opendock schedule</w:t>
            </w:r>
          </w:p>
        </w:tc>
        <w:tc>
          <w:tcPr>
            <w:tcW w:type="dxa" w:w="7118"/>
            <w:tcMar>
              <w:top w:type="dxa" w:w="90"/>
              <w:left w:type="dxa" w:w="130"/>
              <w:bottom w:type="dxa" w:w="90"/>
              <w:right w:type="dxa" w:w="130"/>
            </w:tcMar>
          </w:tcPr>
          <w:p>
            <w:pPr>
              <w:spacing w:after="0" w:line="264"/>
            </w:pPr>
            <w:r>
              <w:t xml:space="preserve">Adds the dock screen to the board's rotation.</w:t>
            </w:r>
          </w:p>
        </w:tc>
      </w:tr>
      <w:tr>
        <w:trPr>
          <w:tblHeader w:val="false"/>
        </w:trPr>
        <w:tc>
          <w:tcPr>
            <w:tcW w:type="dxa" w:w="2242"/>
            <w:tcMar>
              <w:top w:type="dxa" w:w="90"/>
              <w:left w:type="dxa" w:w="130"/>
              <w:bottom w:type="dxa" w:w="90"/>
              <w:right w:type="dxa" w:w="130"/>
            </w:tcMar>
          </w:tcPr>
          <w:p>
            <w:pPr>
              <w:spacing w:after="0" w:line="264"/>
            </w:pPr>
            <w:r>
              <w:rPr>
                <w:b/>
                <w:bCs/>
              </w:rPr>
              <w:t xml:space="preserve">Hide these statuses</w:t>
            </w:r>
          </w:p>
        </w:tc>
        <w:tc>
          <w:tcPr>
            <w:tcW w:type="dxa" w:w="7118"/>
            <w:tcMar>
              <w:top w:type="dxa" w:w="90"/>
              <w:left w:type="dxa" w:w="130"/>
              <w:bottom w:type="dxa" w:w="90"/>
              <w:right w:type="dxa" w:w="130"/>
            </w:tcMar>
          </w:tcPr>
          <w:p>
            <w:pPr>
              <w:spacing w:after="0" w:line="264"/>
            </w:pPr>
            <w:r>
              <w:t xml:space="preserve">Which statuses the dock screen hides. Default hides </w:t>
            </w:r>
            <w:r>
              <w:rPr>
                <w:b/>
                <w:bCs/>
              </w:rPr>
              <w:t xml:space="preserve">Cancelled / NoShow</w:t>
            </w:r>
            <w:r>
              <w:t xml:space="preserve"> and </w:t>
            </w:r>
            <w:r>
              <w:rPr>
                <w:b/>
                <w:bCs/>
              </w:rPr>
              <w:t xml:space="preserve">Requested</w:t>
            </w:r>
            <w:r>
              <w:t xml:space="preserve">.</w:t>
            </w:r>
          </w:p>
        </w:tc>
      </w:tr>
    </w:tbl>
    <w:p>
      <w:pPr>
        <w:spacing w:after="160"/>
      </w:pPr>
    </w:p>
    <w:p>
      <w:pPr>
        <w:pBdr>
          <w:left w:val="single" w:color="1D4ED8" w:sz="18" w:space="10"/>
        </w:pBdr>
        <w:shd w:fill="F6F8FA" w:val="clear"/>
        <w:spacing w:after="200" w:before="120" w:line="288"/>
        <w:ind w:left="180" w:right="180"/>
      </w:pPr>
      <w:r>
        <w:rPr>
          <w:b/>
          <w:bCs/>
        </w:rPr>
        <w:t xml:space="preserve">Leave the refresh interval at 60 seconds or more.</w:t>
      </w:r>
      <w:r>
        <w:t xml:space="preserve"> Every call that has to re-authenticate counts against Opendock's failed-login tracking; hammering it is what produces </w:t>
      </w:r>
      <w:r>
        <w:rPr>
          <w:i/>
          <w:iCs/>
        </w:rPr>
        <w:t xml:space="preserve">"Couldn't reach Opendock: Opendock login failed."</w:t>
      </w:r>
      <w:r>
        <w:t xml:space="preserve"> The system caches its login token and backs off for five minutes after a failure, but a very short interval defeats that.</w:t>
      </w:r>
    </w:p>
    <w:p>
      <w:pPr>
        <w:pStyle w:val="Heading2"/>
        <w:spacing w:after="120" w:before="260"/>
      </w:pPr>
      <w:r>
        <w:rPr>
          <w:b/>
          <w:bCs/>
          <w:color w:val="1F2328"/>
          <w:sz w:val="24"/>
          <w:szCs w:val="24"/>
        </w:rPr>
        <w:t xml:space="preserve">How tags work</w:t>
      </w:r>
    </w:p>
    <w:p>
      <w:pPr>
        <w:spacing w:after="140" w:line="288"/>
      </w:pPr>
      <w:r>
        <w:t xml:space="preserve">Opendock appointments carry free-text tags. The system reads them as</w:t>
      </w:r>
    </w:p>
    <w:p>
      <w:pPr>
        <w:spacing w:after="140" w:line="288"/>
      </w:pPr>
      <w:r>
        <w:rPr>
          <w:rFonts w:ascii="Consolas" w:cs="Consolas" w:eastAsia="Consolas" w:hAnsi="Consolas"/>
          <w:sz w:val="19"/>
          <w:szCs w:val="19"/>
          <w:shd w:fill="F1F3F5" w:val="clear"/>
        </w:rPr>
        <w:t xml:space="preserve">ROLE: VALUE</w:t>
      </w:r>
      <w:r>
        <w:t xml:space="preserve">:</w:t>
      </w:r>
    </w:p>
    <w:tbl>
      <w:tblPr>
        <w:tblW w:type="dxa" w:w="9360"/>
        <w:tblBorders>
          <w:top w:val="single" w:color="D0D7DE" w:sz="4"/>
          <w:left w:val="single" w:color="D0D7DE" w:sz="4"/>
          <w:bottom w:val="single" w:color="D0D7DE" w:sz="4"/>
          <w:right w:val="single" w:color="D0D7DE" w:sz="4"/>
          <w:insideH w:val="single" w:color="D0D7DE" w:sz="4"/>
          <w:insideV w:val="single" w:color="D0D7DE" w:sz="4"/>
        </w:tblBorders>
      </w:tblPr>
      <w:tblGrid>
        <w:gridCol w:w="2251"/>
        <w:gridCol w:w="7109"/>
      </w:tblGrid>
      <w:tr>
        <w:trPr>
          <w:tblHeader/>
        </w:trPr>
        <w:tc>
          <w:tcPr>
            <w:tcW w:type="dxa" w:w="2251"/>
            <w:shd w:fill="EEF2F7" w:val="clear"/>
            <w:tcMar>
              <w:top w:type="dxa" w:w="90"/>
              <w:left w:type="dxa" w:w="130"/>
              <w:bottom w:type="dxa" w:w="90"/>
              <w:right w:type="dxa" w:w="130"/>
            </w:tcMar>
          </w:tcPr>
          <w:p>
            <w:pPr>
              <w:spacing w:after="0" w:line="264"/>
            </w:pPr>
            <w:r>
              <w:rPr>
                <w:b/>
                <w:bCs/>
                <w:color w:val="1F2328"/>
              </w:rPr>
              <w:t xml:space="preserve">Tag</w:t>
            </w:r>
          </w:p>
        </w:tc>
        <w:tc>
          <w:tcPr>
            <w:tcW w:type="dxa" w:w="7109"/>
            <w:shd w:fill="EEF2F7" w:val="clear"/>
            <w:tcMar>
              <w:top w:type="dxa" w:w="90"/>
              <w:left w:type="dxa" w:w="130"/>
              <w:bottom w:type="dxa" w:w="90"/>
              <w:right w:type="dxa" w:w="130"/>
            </w:tcMar>
          </w:tcPr>
          <w:p>
            <w:pPr>
              <w:spacing w:after="0" w:line="264"/>
            </w:pPr>
            <w:r>
              <w:rPr>
                <w:b/>
                <w:bCs/>
                <w:color w:val="1F2328"/>
              </w:rPr>
              <w:t xml:space="preserve">Effect</w:t>
            </w:r>
          </w:p>
        </w:tc>
      </w:tr>
      <w:tr>
        <w:trPr>
          <w:tblHeader w:val="false"/>
        </w:trPr>
        <w:tc>
          <w:tcPr>
            <w:tcW w:type="dxa" w:w="2251"/>
            <w:tcMar>
              <w:top w:type="dxa" w:w="90"/>
              <w:left w:type="dxa" w:w="130"/>
              <w:bottom w:type="dxa" w:w="90"/>
              <w:right w:type="dxa" w:w="130"/>
            </w:tcMar>
          </w:tcPr>
          <w:p>
            <w:pPr>
              <w:spacing w:after="0" w:line="264"/>
            </w:pPr>
            <w:r>
              <w:rPr>
                <w:rFonts w:ascii="Consolas" w:cs="Consolas" w:eastAsia="Consolas" w:hAnsi="Consolas"/>
                <w:sz w:val="19"/>
                <w:szCs w:val="19"/>
                <w:shd w:fill="F1F3F5" w:val="clear"/>
              </w:rPr>
              <w:t xml:space="preserve">RECEIVER: DENNIS R.</w:t>
            </w:r>
          </w:p>
        </w:tc>
        <w:tc>
          <w:tcPr>
            <w:tcW w:type="dxa" w:w="7109"/>
            <w:tcMar>
              <w:top w:type="dxa" w:w="90"/>
              <w:left w:type="dxa" w:w="130"/>
              <w:bottom w:type="dxa" w:w="90"/>
              <w:right w:type="dxa" w:w="130"/>
            </w:tcMar>
          </w:tcPr>
          <w:p>
            <w:pPr>
              <w:spacing w:after="0" w:line="264"/>
            </w:pPr>
            <w:r>
              <w:t xml:space="preserve">Matches employee Dennis Reyes; puts a dock pill on his card.</w:t>
            </w:r>
          </w:p>
        </w:tc>
      </w:tr>
      <w:tr>
        <w:trPr>
          <w:tblHeader w:val="false"/>
        </w:trPr>
        <w:tc>
          <w:tcPr>
            <w:tcW w:type="dxa" w:w="2251"/>
            <w:tcMar>
              <w:top w:type="dxa" w:w="90"/>
              <w:left w:type="dxa" w:w="130"/>
              <w:bottom w:type="dxa" w:w="90"/>
              <w:right w:type="dxa" w:w="130"/>
            </w:tcMar>
          </w:tcPr>
          <w:p>
            <w:pPr>
              <w:spacing w:after="0" w:line="264"/>
            </w:pPr>
            <w:r>
              <w:rPr>
                <w:rFonts w:ascii="Consolas" w:cs="Consolas" w:eastAsia="Consolas" w:hAnsi="Consolas"/>
                <w:sz w:val="19"/>
                <w:szCs w:val="19"/>
                <w:shd w:fill="F1F3F5" w:val="clear"/>
              </w:rPr>
              <w:t xml:space="preserve">LOADER: GLORIA P.</w:t>
            </w:r>
          </w:p>
        </w:tc>
        <w:tc>
          <w:tcPr>
            <w:tcW w:type="dxa" w:w="7109"/>
            <w:tcMar>
              <w:top w:type="dxa" w:w="90"/>
              <w:left w:type="dxa" w:w="130"/>
              <w:bottom w:type="dxa" w:w="90"/>
              <w:right w:type="dxa" w:w="130"/>
            </w:tcMar>
          </w:tcPr>
          <w:p>
            <w:pPr>
              <w:spacing w:after="0" w:line="264"/>
            </w:pPr>
            <w:r>
              <w:t xml:space="preserve">Same, for the loader role.</w:t>
            </w:r>
          </w:p>
        </w:tc>
      </w:tr>
      <w:tr>
        <w:trPr>
          <w:tblHeader w:val="false"/>
        </w:trPr>
        <w:tc>
          <w:tcPr>
            <w:tcW w:type="dxa" w:w="2251"/>
            <w:tcMar>
              <w:top w:type="dxa" w:w="90"/>
              <w:left w:type="dxa" w:w="130"/>
              <w:bottom w:type="dxa" w:w="90"/>
              <w:right w:type="dxa" w:w="130"/>
            </w:tcMar>
          </w:tcPr>
          <w:p>
            <w:pPr>
              <w:spacing w:after="0" w:line="264"/>
            </w:pPr>
            <w:r>
              <w:rPr>
                <w:rFonts w:ascii="Consolas" w:cs="Consolas" w:eastAsia="Consolas" w:hAnsi="Consolas"/>
                <w:sz w:val="19"/>
                <w:szCs w:val="19"/>
                <w:shd w:fill="F1F3F5" w:val="clear"/>
              </w:rPr>
              <w:t xml:space="preserve">DOOR: 23</w:t>
            </w:r>
          </w:p>
        </w:tc>
        <w:tc>
          <w:tcPr>
            <w:tcW w:type="dxa" w:w="7109"/>
            <w:tcMar>
              <w:top w:type="dxa" w:w="90"/>
              <w:left w:type="dxa" w:w="130"/>
              <w:bottom w:type="dxa" w:w="90"/>
              <w:right w:type="dxa" w:w="130"/>
            </w:tcMar>
          </w:tcPr>
          <w:p>
            <w:pPr>
              <w:spacing w:after="0" w:line="264"/>
            </w:pPr>
            <w:r>
              <w:t xml:space="preserve">Fills the </w:t>
            </w:r>
            <w:r>
              <w:rPr>
                <w:b/>
                <w:bCs/>
              </w:rPr>
              <w:t xml:space="preserve">Door</w:t>
            </w:r>
            <w:r>
              <w:t xml:space="preserve"> column on the dock screen.</w:t>
            </w:r>
          </w:p>
        </w:tc>
      </w:tr>
      <w:tr>
        <w:trPr>
          <w:tblHeader w:val="false"/>
        </w:trPr>
        <w:tc>
          <w:tcPr>
            <w:tcW w:type="dxa" w:w="2251"/>
            <w:tcMar>
              <w:top w:type="dxa" w:w="90"/>
              <w:left w:type="dxa" w:w="130"/>
              <w:bottom w:type="dxa" w:w="90"/>
              <w:right w:type="dxa" w:w="130"/>
            </w:tcMar>
          </w:tcPr>
          <w:p>
            <w:pPr>
              <w:spacing w:after="0" w:line="264"/>
            </w:pPr>
            <w:r>
              <w:rPr>
                <w:rFonts w:ascii="Consolas" w:cs="Consolas" w:eastAsia="Consolas" w:hAnsi="Consolas"/>
                <w:sz w:val="19"/>
                <w:szCs w:val="19"/>
                <w:shd w:fill="F1F3F5" w:val="clear"/>
              </w:rPr>
              <w:t xml:space="preserve">REJECTED</w:t>
            </w:r>
          </w:p>
        </w:tc>
        <w:tc>
          <w:tcPr>
            <w:tcW w:type="dxa" w:w="7109"/>
            <w:tcMar>
              <w:top w:type="dxa" w:w="90"/>
              <w:left w:type="dxa" w:w="130"/>
              <w:bottom w:type="dxa" w:w="90"/>
              <w:right w:type="dxa" w:w="130"/>
            </w:tcMar>
          </w:tcPr>
          <w:p>
            <w:pPr>
              <w:spacing w:after="0" w:line="264"/>
            </w:pPr>
            <w:r>
              <w:t xml:space="preserve">Highlights the whole appointment </w:t>
            </w:r>
            <w:r>
              <w:rPr>
                <w:b/>
                <w:bCs/>
              </w:rPr>
              <w:t xml:space="preserve">red</w:t>
            </w:r>
            <w:r>
              <w:t xml:space="preserve">.</w:t>
            </w:r>
          </w:p>
        </w:tc>
      </w:tr>
    </w:tbl>
    <w:p>
      <w:pPr>
        <w:spacing w:after="160"/>
      </w:pPr>
    </w:p>
    <w:p>
      <w:pPr>
        <w:spacing w:after="140" w:line="288"/>
      </w:pPr>
      <w:r>
        <w:rPr>
          <w:b/>
          <w:bCs/>
        </w:rPr>
        <w:t xml:space="preserve">Name matching</w:t>
      </w:r>
      <w:r>
        <w:t xml:space="preserve">, in order — the first rule that gives exactly one answer wins:</w:t>
      </w:r>
    </w:p>
    <w:p>
      <w:pPr>
        <w:pStyle w:val="ListParagraph"/>
        <w:numPr>
          <w:ilvl w:val="0"/>
          <w:numId w:val="5"/>
        </w:numPr>
        <w:spacing w:after="90" w:line="276"/>
      </w:pPr>
      <w:r>
        <w:t xml:space="preserve">a </w:t>
      </w:r>
      <w:r>
        <w:rPr>
          <w:b/>
          <w:bCs/>
        </w:rPr>
        <w:t xml:space="preserve">Name override</w:t>
      </w:r>
      <w:r>
        <w:t xml:space="preserve"> you configured</w:t>
      </w:r>
    </w:p>
    <w:p>
      <w:pPr>
        <w:pStyle w:val="ListParagraph"/>
        <w:numPr>
          <w:ilvl w:val="0"/>
          <w:numId w:val="5"/>
        </w:numPr>
        <w:spacing w:after="90" w:line="276"/>
      </w:pPr>
      <w:r>
        <w:t xml:space="preserve">exact full-name match</w:t>
      </w:r>
    </w:p>
    <w:p>
      <w:pPr>
        <w:pStyle w:val="ListParagraph"/>
        <w:numPr>
          <w:ilvl w:val="0"/>
          <w:numId w:val="5"/>
        </w:numPr>
        <w:spacing w:after="90" w:line="276"/>
      </w:pPr>
      <w:r>
        <w:rPr>
          <w:b/>
          <w:bCs/>
        </w:rPr>
        <w:t xml:space="preserve">first name + last initial</w:t>
      </w:r>
      <w:r>
        <w:t xml:space="preserve"> (</w:t>
      </w:r>
      <w:r>
        <w:rPr>
          <w:rFonts w:ascii="Consolas" w:cs="Consolas" w:eastAsia="Consolas" w:hAnsi="Consolas"/>
          <w:sz w:val="19"/>
          <w:szCs w:val="19"/>
          <w:shd w:fill="F1F3F5" w:val="clear"/>
        </w:rPr>
        <w:t xml:space="preserve">DENNIS R.</w:t>
      </w:r>
      <w:r>
        <w:t xml:space="preserve"> → Dennis Reyes)</w:t>
      </w:r>
    </w:p>
    <w:p>
      <w:pPr>
        <w:pStyle w:val="ListParagraph"/>
        <w:numPr>
          <w:ilvl w:val="0"/>
          <w:numId w:val="5"/>
        </w:numPr>
        <w:spacing w:after="90" w:line="276"/>
      </w:pPr>
      <w:r>
        <w:t xml:space="preserve">first name + last name</w:t>
      </w:r>
    </w:p>
    <w:p>
      <w:pPr>
        <w:pStyle w:val="ListParagraph"/>
        <w:numPr>
          <w:ilvl w:val="0"/>
          <w:numId w:val="5"/>
        </w:numPr>
        <w:spacing w:after="90" w:line="276"/>
      </w:pPr>
      <w:r>
        <w:t xml:space="preserve">a unique first name</w:t>
      </w:r>
    </w:p>
    <w:p>
      <w:pPr>
        <w:pStyle w:val="ListParagraph"/>
        <w:numPr>
          <w:ilvl w:val="0"/>
          <w:numId w:val="5"/>
        </w:numPr>
        <w:spacing w:after="90" w:line="276"/>
      </w:pPr>
      <w:r>
        <w:t xml:space="preserve">a unique last name</w:t>
      </w:r>
    </w:p>
    <w:p>
      <w:pPr>
        <w:spacing w:after="140" w:line="288"/>
      </w:pPr>
      <w:r>
        <w:t xml:space="preserve">If two people would match, the system </w:t>
      </w:r>
      <w:r>
        <w:rPr>
          <w:b/>
          <w:bCs/>
        </w:rPr>
        <w:t xml:space="preserve">refuses</w:t>
      </w:r>
      <w:r>
        <w:t xml:space="preserve"> rather than guess — the tag shows as unmatched. Fix it with a Name override, or make the tag more specific.</w:t>
      </w:r>
    </w:p>
    <w:p>
      <w:pPr>
        <w:spacing w:after="140" w:line="288"/>
      </w:pPr>
      <w:r>
        <w:t xml:space="preserve">Tag matching is case-insensitive and tolerates the trailing period.</w:t>
      </w:r>
    </w:p>
    <w:p>
      <w:pPr>
        <w:spacing w:after="140" w:line="288"/>
      </w:pPr>
      <w:r>
        <w:rPr>
          <w:b/>
          <w:bCs/>
        </w:rPr>
        <w:t xml:space="preserve">Door pills</w:t>
      </w:r>
      <w:r>
        <w:t xml:space="preserve"> drop off an employee's card </w:t>
      </w:r>
      <w:r>
        <w:rPr>
          <w:b/>
          <w:bCs/>
        </w:rPr>
        <w:t xml:space="preserve">15 minutes after</w:t>
      </w:r>
      <w:r>
        <w:t xml:space="preserve"> the appointment is marked completed, so the card does not keep showing a door that is already cleared.</w:t>
      </w:r>
    </w:p>
    <w:p>
      <w:pPr>
        <w:pStyle w:val="Heading2"/>
        <w:spacing w:after="120" w:before="260"/>
      </w:pPr>
      <w:r>
        <w:rPr>
          <w:b/>
          <w:bCs/>
          <w:color w:val="1F2328"/>
          <w:sz w:val="24"/>
          <w:szCs w:val="24"/>
        </w:rPr>
        <w:t xml:space="preserve">Test connection</w:t>
      </w:r>
    </w:p>
    <w:p>
      <w:pPr>
        <w:spacing w:after="140" w:line="288"/>
      </w:pPr>
      <w:r>
        <w:t xml:space="preserve">The </w:t>
      </w:r>
      <w:r>
        <w:rPr>
          <w:b/>
          <w:bCs/>
        </w:rPr>
        <w:t xml:space="preserve">Test connection</w:t>
      </w:r>
      <w:r>
        <w:t xml:space="preserve"> button runs a full diagnostic and reports:</w:t>
      </w:r>
    </w:p>
    <w:p>
      <w:pPr>
        <w:pStyle w:val="ListParagraph"/>
        <w:numPr>
          <w:ilvl w:val="0"/>
          <w:numId w:val="1"/>
        </w:numPr>
        <w:spacing w:after="90" w:line="276"/>
      </w:pPr>
      <w:r>
        <w:t xml:space="preserve">whether login succeeded and what role the account has</w:t>
      </w:r>
    </w:p>
    <w:p>
      <w:pPr>
        <w:pStyle w:val="ListParagraph"/>
        <w:numPr>
          <w:ilvl w:val="0"/>
          <w:numId w:val="1"/>
        </w:numPr>
        <w:spacing w:after="90" w:line="276"/>
      </w:pPr>
      <w:r>
        <w:t xml:space="preserve">how many docks are in the warehouse, and how many appointments came back</w:t>
      </w:r>
    </w:p>
    <w:p>
      <w:pPr>
        <w:pStyle w:val="ListParagraph"/>
        <w:numPr>
          <w:ilvl w:val="0"/>
          <w:numId w:val="1"/>
        </w:numPr>
        <w:spacing w:after="90" w:line="276"/>
      </w:pPr>
      <w:r>
        <w:rPr>
          <w:b/>
          <w:bCs/>
        </w:rPr>
        <w:t xml:space="preserve">Matched</w:t>
      </w:r>
      <w:r>
        <w:t xml:space="preserve"> tags (tag → employee) and </w:t>
      </w:r>
      <w:r>
        <w:rPr>
          <w:b/>
          <w:bCs/>
        </w:rPr>
        <w:t xml:space="preserve">Unmatched</w:t>
      </w:r>
      <w:r>
        <w:t xml:space="preserve"> tags, with "did you mean" suggestions</w:t>
      </w:r>
    </w:p>
    <w:p>
      <w:pPr>
        <w:pStyle w:val="ListParagraph"/>
        <w:numPr>
          <w:ilvl w:val="0"/>
          <w:numId w:val="1"/>
        </w:numPr>
        <w:spacing w:after="90" w:line="276"/>
      </w:pPr>
      <w:r>
        <w:t xml:space="preserve">how many appointments fell </w:t>
      </w:r>
      <w:r>
        <w:rPr>
          <w:b/>
          <w:bCs/>
        </w:rPr>
        <w:t xml:space="preserve">outside the time window</w:t>
      </w:r>
    </w:p>
    <w:p>
      <w:pPr>
        <w:pStyle w:val="ListParagraph"/>
        <w:numPr>
          <w:ilvl w:val="0"/>
          <w:numId w:val="1"/>
        </w:numPr>
        <w:spacing w:after="90" w:line="276"/>
      </w:pPr>
      <w:r>
        <w:rPr>
          <w:b/>
          <w:bCs/>
        </w:rPr>
        <w:t xml:space="preserve">Available fields</w:t>
      </w:r>
      <w:r>
        <w:t xml:space="preserve"> from one real appointment — the raw field inventory, so you can see exactly what Opendock is sending before deciding what to map</w:t>
      </w:r>
    </w:p>
    <w:p>
      <w:pPr>
        <w:spacing w:after="140" w:line="288"/>
      </w:pPr>
      <w:r>
        <w:t xml:space="preserve">Run this after any Opendock change, and any time a pill stops appearing.</w:t>
      </w:r>
    </w:p>
    <w:p>
      <w:pPr>
        <w:pStyle w:val="Heading1"/>
        <w:pBdr>
          <w:bottom w:val="single" w:color="D0D7DE" w:sz="6" w:space="6"/>
        </w:pBdr>
        <w:spacing w:after="160" w:before="380"/>
      </w:pPr>
      <w:r>
        <w:rPr>
          <w:b/>
          <w:bCs/>
          <w:color w:val="1F2328"/>
          <w:sz w:val="30"/>
          <w:szCs w:val="30"/>
        </w:rPr>
        <w:t xml:space="preserve">17. Setup → Activity</w:t>
      </w:r>
    </w:p>
    <w:p>
      <w:pPr>
        <w:spacing w:after="140" w:line="288"/>
      </w:pPr>
      <w:r>
        <w:t xml:space="preserve">An audit log: who changed what and when — attendance edits, notices posted, assignments applied, settings changed. Scoped to the current location.</w:t>
      </w:r>
    </w:p>
    <w:p>
      <w:pPr>
        <w:spacing w:after="140" w:line="288"/>
      </w:pPr>
      <w:r>
        <w:t xml:space="preserve">Use it when "who cleared the board?" comes up.</w:t>
      </w:r>
    </w:p>
    <w:p>
      <w:pPr>
        <w:pStyle w:val="ListParagraph"/>
        <w:numPr>
          <w:ilvl w:val="0"/>
          <w:numId w:val="1"/>
        </w:numPr>
        <w:spacing w:after="90" w:line="276"/>
      </w:pPr>
      <w:r>
        <w:rPr>
          <w:b/>
          <w:bCs/>
        </w:rPr>
        <w:t xml:space="preserve">Export to Excel</w:t>
      </w:r>
      <w:r>
        <w:t xml:space="preserve"> — the visible log as a spreadsheet.</w:t>
      </w:r>
    </w:p>
    <w:p>
      <w:pPr>
        <w:pStyle w:val="ListParagraph"/>
        <w:numPr>
          <w:ilvl w:val="0"/>
          <w:numId w:val="1"/>
        </w:numPr>
        <w:spacing w:after="90" w:line="276"/>
      </w:pPr>
      <w:r>
        <w:rPr>
          <w:b/>
          <w:bCs/>
        </w:rPr>
        <w:t xml:space="preserve">Download all logs</w:t>
      </w:r>
      <w:r>
        <w:t xml:space="preserve"> — the full history.</w:t>
      </w:r>
    </w:p>
    <w:p>
      <w:pPr>
        <w:pStyle w:val="ListParagraph"/>
        <w:numPr>
          <w:ilvl w:val="0"/>
          <w:numId w:val="1"/>
        </w:numPr>
        <w:spacing w:after="90" w:line="276"/>
      </w:pPr>
      <w:r>
        <w:rPr>
          <w:b/>
          <w:bCs/>
        </w:rPr>
        <w:t xml:space="preserve">Export all &amp; clear DB</w:t>
      </w:r>
      <w:r>
        <w:t xml:space="preserve"> — downloads everything, then empties the log. Use it to keep the log from growing without bound; the download is your only copy.</w:t>
      </w:r>
    </w:p>
    <w:p>
      <w:pPr>
        <w:pStyle w:val="Heading1"/>
        <w:pBdr>
          <w:bottom w:val="single" w:color="D0D7DE" w:sz="6" w:space="6"/>
        </w:pBdr>
        <w:spacing w:after="160" w:before="380"/>
      </w:pPr>
      <w:r>
        <w:rPr>
          <w:b/>
          <w:bCs/>
          <w:color w:val="1F2328"/>
          <w:sz w:val="30"/>
          <w:szCs w:val="30"/>
        </w:rPr>
        <w:t xml:space="preserve">18. Locations (super-admin)</w:t>
      </w:r>
    </w:p>
    <w:p>
      <w:pPr>
        <w:spacing w:after="140" w:line="288"/>
      </w:pPr>
      <w:r>
        <w:t xml:space="preserve">Create, rename and delete warehouses.</w:t>
      </w:r>
    </w:p>
    <w:p>
      <w:pPr>
        <w:pStyle w:val="ListParagraph"/>
        <w:numPr>
          <w:ilvl w:val="0"/>
          <w:numId w:val="1"/>
        </w:numPr>
        <w:spacing w:after="90" w:line="276"/>
      </w:pPr>
      <w:r>
        <w:rPr>
          <w:b/>
          <w:bCs/>
        </w:rPr>
        <w:t xml:space="preserve">Name</w:t>
      </w:r>
      <w:r>
        <w:t xml:space="preserve"> — what people call it. Renaming is safe at any time.</w:t>
      </w:r>
    </w:p>
    <w:p>
      <w:pPr>
        <w:pStyle w:val="ListParagraph"/>
        <w:numPr>
          <w:ilvl w:val="0"/>
          <w:numId w:val="1"/>
        </w:numPr>
        <w:spacing w:after="90" w:line="276"/>
      </w:pPr>
      <w:r>
        <w:rPr>
          <w:b/>
          <w:bCs/>
        </w:rPr>
        <w:t xml:space="preserve">Slug</w:t>
      </w:r>
      <w:r>
        <w:t xml:space="preserve"> — a short URL-safe identifier (</w:t>
      </w:r>
      <w:r>
        <w:rPr>
          <w:rFonts w:ascii="Consolas" w:cs="Consolas" w:eastAsia="Consolas" w:hAnsi="Consolas"/>
          <w:sz w:val="19"/>
          <w:szCs w:val="19"/>
          <w:shd w:fill="F1F3F5" w:val="clear"/>
        </w:rPr>
        <w:t xml:space="preserve">/default</w:t>
      </w:r>
      <w:r>
        <w:t xml:space="preserve">, </w:t>
      </w:r>
      <w:r>
        <w:rPr>
          <w:rFonts w:ascii="Consolas" w:cs="Consolas" w:eastAsia="Consolas" w:hAnsi="Consolas"/>
          <w:sz w:val="19"/>
          <w:szCs w:val="19"/>
          <w:shd w:fill="F1F3F5" w:val="clear"/>
        </w:rPr>
        <w:t xml:space="preserve">/production</w:t>
      </w:r>
      <w:r>
        <w:t xml:space="preserve">), derived from the name and unique across the whole deployment. It is shown under each location so you can tell two similarly-named sites apart.</w:t>
      </w:r>
    </w:p>
    <w:p>
      <w:pPr>
        <w:spacing w:after="140" w:line="288"/>
      </w:pPr>
      <w:r>
        <w:t xml:space="preserve">Wall displays are </w:t>
      </w:r>
      <w:r>
        <w:rPr>
          <w:b/>
          <w:bCs/>
        </w:rPr>
        <w:t xml:space="preserve">not</w:t>
      </w:r>
      <w:r>
        <w:t xml:space="preserve"> addressed by slug — each screen gets its own token from Screen Fleet (§19).</w:t>
      </w:r>
    </w:p>
    <w:p>
      <w:pPr>
        <w:spacing w:after="140" w:line="288"/>
      </w:pPr>
      <w:r>
        <w:t xml:space="preserve">Deleting a location deletes </w:t>
      </w:r>
      <w:r>
        <w:rPr>
          <w:b/>
          <w:bCs/>
        </w:rPr>
        <w:t xml:space="preserve">everything in it</w:t>
      </w:r>
      <w:r>
        <w:t xml:space="preserve"> — employees, history, notices, screens. Take a backup first (§11).</w:t>
      </w:r>
    </w:p>
    <w:p>
      <w:pPr>
        <w:pStyle w:val="Heading1"/>
        <w:pBdr>
          <w:bottom w:val="single" w:color="D0D7DE" w:sz="6" w:space="6"/>
        </w:pBdr>
        <w:spacing w:after="160" w:before="380"/>
      </w:pPr>
      <w:r>
        <w:rPr>
          <w:b/>
          <w:bCs/>
          <w:color w:val="1F2328"/>
          <w:sz w:val="30"/>
          <w:szCs w:val="30"/>
        </w:rPr>
        <w:t xml:space="preserve">19. Screen Fleet (super-admin)</w:t>
      </w:r>
    </w:p>
    <w:p>
      <w:pPr>
        <w:spacing w:after="140" w:line="288"/>
      </w:pPr>
      <w:r>
        <w:t xml:space="preserve">Registers the physical displays.</w:t>
      </w:r>
    </w:p>
    <w:p>
      <w:pPr>
        <w:spacing w:after="140" w:line="288"/>
      </w:pPr>
      <w:r>
        <w:rPr>
          <w:b/>
          <w:bCs/>
        </w:rPr>
        <w:t xml:space="preserve">Adding a screen</w:t>
      </w:r>
    </w:p>
    <w:p>
      <w:pPr>
        <w:pStyle w:val="ListParagraph"/>
        <w:numPr>
          <w:ilvl w:val="0"/>
          <w:numId w:val="6"/>
        </w:numPr>
        <w:spacing w:after="90" w:line="276"/>
      </w:pPr>
      <w:r>
        <w:t xml:space="preserve">Pick the location, give the screen a name that identifies where it hangs — </w:t>
      </w:r>
      <w:r>
        <w:rPr>
          <w:i/>
          <w:iCs/>
        </w:rPr>
        <w:t xml:space="preserve">Receiving Office TV</w:t>
      </w:r>
      <w:r>
        <w:t xml:space="preserve">, </w:t>
      </w:r>
      <w:r>
        <w:rPr>
          <w:i/>
          <w:iCs/>
        </w:rPr>
        <w:t xml:space="preserve">Dock 12 Wall</w:t>
      </w:r>
      <w:r>
        <w:t xml:space="preserve">.</w:t>
      </w:r>
    </w:p>
    <w:p>
      <w:pPr>
        <w:pStyle w:val="ListParagraph"/>
        <w:numPr>
          <w:ilvl w:val="0"/>
          <w:numId w:val="6"/>
        </w:numPr>
        <w:spacing w:after="90" w:line="276"/>
      </w:pPr>
      <w:r>
        <w:t xml:space="preserve">The system generates a unique display URL: </w:t>
      </w:r>
      <w:r>
        <w:rPr>
          <w:rFonts w:ascii="Consolas" w:cs="Consolas" w:eastAsia="Consolas" w:hAnsi="Consolas"/>
          <w:sz w:val="19"/>
          <w:szCs w:val="19"/>
          <w:shd w:fill="F1F3F5" w:val="clear"/>
        </w:rPr>
        <w:t xml:space="preserve">/screen/&lt;token&gt;</w:t>
      </w:r>
      <w:r>
        <w:t xml:space="preserve">.</w:t>
      </w:r>
    </w:p>
    <w:p>
      <w:pPr>
        <w:pStyle w:val="ListParagraph"/>
        <w:numPr>
          <w:ilvl w:val="0"/>
          <w:numId w:val="6"/>
        </w:numPr>
        <w:spacing w:after="90" w:line="276"/>
      </w:pPr>
      <w:r>
        <w:rPr>
          <w:b/>
          <w:bCs/>
        </w:rPr>
        <w:t xml:space="preserve">Copy URL</w:t>
      </w:r>
      <w:r>
        <w:t xml:space="preserve"> and open it on that TV or media box, full screen.</w:t>
      </w:r>
    </w:p>
    <w:p>
      <w:pPr>
        <w:spacing w:after="140" w:line="288"/>
      </w:pPr>
      <w:r>
        <w:t xml:space="preserve">That screen now renders </w:t>
      </w:r>
      <w:r>
        <w:rPr>
          <w:b/>
          <w:bCs/>
        </w:rPr>
        <w:t xml:space="preserve">its location's</w:t>
      </w:r>
      <w:r>
        <w:t xml:space="preserve"> board, read-only, no login. The browser tab is titled with the location's dashboard name, so you can tell screens apart from the tab bar alone.</w:t>
      </w:r>
    </w:p>
    <w:p>
      <w:pPr>
        <w:spacing w:after="140" w:line="288"/>
      </w:pPr>
      <w:r>
        <w:rPr>
          <w:b/>
          <w:bCs/>
        </w:rPr>
        <w:t xml:space="preserve">Live control</w:t>
      </w:r>
      <w:r>
        <w:t xml:space="preserve"> — for each screen you can send:</w:t>
      </w:r>
    </w:p>
    <w:tbl>
      <w:tblPr>
        <w:tblW w:type="dxa" w:w="9360"/>
        <w:tblBorders>
          <w:top w:val="single" w:color="D0D7DE" w:sz="4"/>
          <w:left w:val="single" w:color="D0D7DE" w:sz="4"/>
          <w:bottom w:val="single" w:color="D0D7DE" w:sz="4"/>
          <w:right w:val="single" w:color="D0D7DE" w:sz="4"/>
          <w:insideH w:val="single" w:color="D0D7DE" w:sz="4"/>
          <w:insideV w:val="single" w:color="D0D7DE" w:sz="4"/>
        </w:tblBorders>
      </w:tblPr>
      <w:tblGrid>
        <w:gridCol w:w="1700"/>
        <w:gridCol w:w="7660"/>
      </w:tblGrid>
      <w:tr>
        <w:trPr>
          <w:tblHeader/>
        </w:trPr>
        <w:tc>
          <w:tcPr>
            <w:tcW w:type="dxa" w:w="1700"/>
            <w:shd w:fill="EEF2F7" w:val="clear"/>
            <w:tcMar>
              <w:top w:type="dxa" w:w="90"/>
              <w:left w:type="dxa" w:w="130"/>
              <w:bottom w:type="dxa" w:w="90"/>
              <w:right w:type="dxa" w:w="130"/>
            </w:tcMar>
          </w:tcPr>
          <w:p>
            <w:pPr>
              <w:spacing w:after="0" w:line="264"/>
            </w:pPr>
            <w:r>
              <w:rPr>
                <w:b/>
                <w:bCs/>
                <w:color w:val="1F2328"/>
              </w:rPr>
              <w:t xml:space="preserve">Command</w:t>
            </w:r>
          </w:p>
        </w:tc>
        <w:tc>
          <w:tcPr>
            <w:tcW w:type="dxa" w:w="7660"/>
            <w:shd w:fill="EEF2F7" w:val="clear"/>
            <w:tcMar>
              <w:top w:type="dxa" w:w="90"/>
              <w:left w:type="dxa" w:w="130"/>
              <w:bottom w:type="dxa" w:w="90"/>
              <w:right w:type="dxa" w:w="130"/>
            </w:tcMar>
          </w:tcPr>
          <w:p>
            <w:pPr>
              <w:spacing w:after="0" w:line="264"/>
            </w:pPr>
            <w:r>
              <w:rPr>
                <w:b/>
                <w:bCs/>
                <w:color w:val="1F2328"/>
              </w:rPr>
              <w:t xml:space="preserve">Effect</w:t>
            </w:r>
          </w:p>
        </w:tc>
      </w:tr>
      <w:tr>
        <w:trPr>
          <w:tblHeader w:val="false"/>
        </w:trPr>
        <w:tc>
          <w:tcPr>
            <w:tcW w:type="dxa" w:w="1700"/>
            <w:tcMar>
              <w:top w:type="dxa" w:w="90"/>
              <w:left w:type="dxa" w:w="130"/>
              <w:bottom w:type="dxa" w:w="90"/>
              <w:right w:type="dxa" w:w="130"/>
            </w:tcMar>
          </w:tcPr>
          <w:p>
            <w:pPr>
              <w:spacing w:after="0" w:line="264"/>
            </w:pPr>
            <w:r>
              <w:rPr>
                <w:b/>
                <w:bCs/>
              </w:rPr>
              <w:t xml:space="preserve">Refresh</w:t>
            </w:r>
          </w:p>
        </w:tc>
        <w:tc>
          <w:tcPr>
            <w:tcW w:type="dxa" w:w="7660"/>
            <w:tcMar>
              <w:top w:type="dxa" w:w="90"/>
              <w:left w:type="dxa" w:w="130"/>
              <w:bottom w:type="dxa" w:w="90"/>
              <w:right w:type="dxa" w:w="130"/>
            </w:tcMar>
          </w:tcPr>
          <w:p>
            <w:pPr>
              <w:spacing w:after="0" w:line="264"/>
            </w:pPr>
            <w:r>
              <w:t xml:space="preserve">Reloads the screen. Use after a settings change that has not appeared.</w:t>
            </w:r>
          </w:p>
        </w:tc>
      </w:tr>
      <w:tr>
        <w:trPr>
          <w:tblHeader w:val="false"/>
        </w:trPr>
        <w:tc>
          <w:tcPr>
            <w:tcW w:type="dxa" w:w="1700"/>
            <w:tcMar>
              <w:top w:type="dxa" w:w="90"/>
              <w:left w:type="dxa" w:w="130"/>
              <w:bottom w:type="dxa" w:w="90"/>
              <w:right w:type="dxa" w:w="130"/>
            </w:tcMar>
          </w:tcPr>
          <w:p>
            <w:pPr>
              <w:spacing w:after="0" w:line="264"/>
            </w:pPr>
            <w:r>
              <w:rPr>
                <w:b/>
                <w:bCs/>
              </w:rPr>
              <w:t xml:space="preserve">Identify</w:t>
            </w:r>
          </w:p>
        </w:tc>
        <w:tc>
          <w:tcPr>
            <w:tcW w:type="dxa" w:w="7660"/>
            <w:tcMar>
              <w:top w:type="dxa" w:w="90"/>
              <w:left w:type="dxa" w:w="130"/>
              <w:bottom w:type="dxa" w:w="90"/>
              <w:right w:type="dxa" w:w="130"/>
            </w:tcMar>
          </w:tcPr>
          <w:p>
            <w:pPr>
              <w:spacing w:after="0" w:line="264"/>
            </w:pPr>
            <w:r>
              <w:t xml:space="preserve">Flashes a marker on that screen so you can tell which physical TV it is.</w:t>
            </w:r>
          </w:p>
        </w:tc>
      </w:tr>
      <w:tr>
        <w:trPr>
          <w:tblHeader w:val="false"/>
        </w:trPr>
        <w:tc>
          <w:tcPr>
            <w:tcW w:type="dxa" w:w="1700"/>
            <w:tcMar>
              <w:top w:type="dxa" w:w="90"/>
              <w:left w:type="dxa" w:w="130"/>
              <w:bottom w:type="dxa" w:w="90"/>
              <w:right w:type="dxa" w:w="130"/>
            </w:tcMar>
          </w:tcPr>
          <w:p>
            <w:pPr>
              <w:spacing w:after="0" w:line="264"/>
            </w:pPr>
            <w:r>
              <w:rPr>
                <w:b/>
                <w:bCs/>
              </w:rPr>
              <w:t xml:space="preserve">Message</w:t>
            </w:r>
          </w:p>
        </w:tc>
        <w:tc>
          <w:tcPr>
            <w:tcW w:type="dxa" w:w="7660"/>
            <w:tcMar>
              <w:top w:type="dxa" w:w="90"/>
              <w:left w:type="dxa" w:w="130"/>
              <w:bottom w:type="dxa" w:w="90"/>
              <w:right w:type="dxa" w:w="130"/>
            </w:tcMar>
          </w:tcPr>
          <w:p>
            <w:pPr>
              <w:spacing w:after="0" w:line="264"/>
            </w:pPr>
            <w:r>
              <w:t xml:space="preserve">Puts a short message on that one screen.</w:t>
            </w:r>
          </w:p>
        </w:tc>
      </w:tr>
    </w:tbl>
    <w:p>
      <w:pPr>
        <w:spacing w:after="160"/>
      </w:pPr>
    </w:p>
    <w:p>
      <w:pPr>
        <w:spacing w:after="140" w:line="288"/>
      </w:pPr>
      <w:r>
        <w:t xml:space="preserve">Commands are picked up on the screen's next check-in, so allow a few seconds.</w:t>
      </w:r>
    </w:p>
    <w:p>
      <w:pPr>
        <w:spacing w:after="140" w:line="288"/>
      </w:pPr>
      <w:r>
        <w:rPr>
          <w:b/>
          <w:bCs/>
        </w:rPr>
        <w:t xml:space="preserve">Status</w:t>
      </w:r>
      <w:r>
        <w:t xml:space="preserve"> — each screen shows </w:t>
      </w:r>
      <w:r>
        <w:rPr>
          <w:b/>
          <w:bCs/>
        </w:rPr>
        <w:t xml:space="preserve">online now</w:t>
      </w:r>
      <w:r>
        <w:t xml:space="preserve"> or when it was last seen, or </w:t>
      </w:r>
      <w:r>
        <w:rPr>
          <w:i/>
          <w:iCs/>
        </w:rPr>
        <w:t xml:space="preserve">never opened</w:t>
      </w:r>
      <w:r>
        <w:t xml:space="preserve"> if the URL has not been loaded yet. If a screen goes quiet for about an hour, a warning banner appears on the Admin Dashboard naming it. That usually means the TV is off, the browser crashed, or the box lost network.</w:t>
      </w:r>
    </w:p>
    <w:p>
      <w:pPr>
        <w:spacing w:after="140" w:line="288"/>
      </w:pPr>
      <w:r>
        <w:t xml:space="preserve">Treat the display URL as a secret — anyone with it can see that board.</w:t>
      </w:r>
    </w:p>
    <w:p>
      <w:pPr>
        <w:pStyle w:val="Heading2"/>
        <w:spacing w:after="120" w:before="260"/>
      </w:pPr>
      <w:r>
        <w:rPr>
          <w:b/>
          <w:bCs/>
          <w:color w:val="1F2328"/>
          <w:sz w:val="24"/>
          <w:szCs w:val="24"/>
        </w:rPr>
        <w:t xml:space="preserve">Setting up a Google TV / Android TV box (e.g. onn)</w:t>
      </w:r>
    </w:p>
    <w:p>
      <w:pPr>
        <w:spacing w:after="140" w:line="288"/>
      </w:pPr>
      <w:r>
        <w:t xml:space="preserve">A cheap streaming box (onn, Chromecast with Google TV, any Android TV stick) makes a fine wall display, but Google TV ships without a browser and has no built-in "open a web page at boot". </w:t>
      </w:r>
      <w:r>
        <w:rPr>
          <w:b/>
          <w:bCs/>
        </w:rPr>
        <w:t xml:space="preserve">Fully Kiosk Browser</w:t>
      </w:r>
      <w:r>
        <w:t xml:space="preserve"> fills both gaps: it launches itself when the box powers on, loads the screen URL full-screen, keeps the display awake, and reloads the page if it ever dies.</w:t>
      </w:r>
    </w:p>
    <w:p>
      <w:pPr>
        <w:spacing w:after="140" w:line="288"/>
      </w:pPr>
      <w:r>
        <w:rPr>
          <w:b/>
          <w:bCs/>
        </w:rPr>
        <w:t xml:space="preserve">One-time install</w:t>
      </w:r>
      <w:r>
        <w:t xml:space="preserve"> (the app is not in the TV Play Store, so it is sideloaded):</w:t>
      </w:r>
    </w:p>
    <w:p>
      <w:pPr>
        <w:pStyle w:val="ListParagraph"/>
        <w:numPr>
          <w:ilvl w:val="0"/>
          <w:numId w:val="7"/>
        </w:numPr>
        <w:spacing w:after="90" w:line="276"/>
      </w:pPr>
      <w:r>
        <w:t xml:space="preserve">On the box, open the Play Store and install </w:t>
      </w:r>
      <w:r>
        <w:rPr>
          <w:b/>
          <w:bCs/>
        </w:rPr>
        <w:t xml:space="preserve">Downloader</w:t>
      </w:r>
      <w:r>
        <w:t xml:space="preserve"> (by AFTVnews).</w:t>
      </w:r>
    </w:p>
    <w:p>
      <w:pPr>
        <w:pStyle w:val="ListParagraph"/>
        <w:numPr>
          <w:ilvl w:val="0"/>
          <w:numId w:val="7"/>
        </w:numPr>
        <w:spacing w:after="90" w:line="276"/>
      </w:pPr>
      <w:r>
        <w:rPr>
          <w:b/>
          <w:bCs/>
        </w:rPr>
        <w:t xml:space="preserve">Settings → System → About</w:t>
      </w:r>
      <w:r>
        <w:t xml:space="preserve"> and click </w:t>
      </w:r>
      <w:r>
        <w:rPr>
          <w:b/>
          <w:bCs/>
        </w:rPr>
        <w:t xml:space="preserve">Android TV OS build</w:t>
      </w:r>
      <w:r>
        <w:t xml:space="preserve"> seven times to unlock Developer options.</w:t>
      </w:r>
    </w:p>
    <w:p>
      <w:pPr>
        <w:pStyle w:val="ListParagraph"/>
        <w:numPr>
          <w:ilvl w:val="0"/>
          <w:numId w:val="7"/>
        </w:numPr>
        <w:spacing w:after="90" w:line="276"/>
      </w:pPr>
      <w:r>
        <w:rPr>
          <w:b/>
          <w:bCs/>
        </w:rPr>
        <w:t xml:space="preserve">Settings → Apps → Security &amp; restrictions → Unknown sources</w:t>
      </w:r>
      <w:r>
        <w:t xml:space="preserve"> — allow </w:t>
      </w:r>
      <w:r>
        <w:rPr>
          <w:b/>
          <w:bCs/>
        </w:rPr>
        <w:t xml:space="preserve">Downloader</w:t>
      </w:r>
      <w:r>
        <w:t xml:space="preserve">.</w:t>
      </w:r>
    </w:p>
    <w:p>
      <w:pPr>
        <w:pStyle w:val="ListParagraph"/>
        <w:numPr>
          <w:ilvl w:val="0"/>
          <w:numId w:val="7"/>
        </w:numPr>
        <w:spacing w:after="90" w:line="276"/>
      </w:pPr>
      <w:r>
        <w:t xml:space="preserve">Open Downloader, go to </w:t>
      </w:r>
      <w:r>
        <w:rPr>
          <w:rFonts w:ascii="Consolas" w:cs="Consolas" w:eastAsia="Consolas" w:hAnsi="Consolas"/>
          <w:sz w:val="19"/>
          <w:szCs w:val="19"/>
          <w:shd w:fill="F1F3F5" w:val="clear"/>
        </w:rPr>
        <w:t xml:space="preserve">fully-kiosk.com</w:t>
      </w:r>
      <w:r>
        <w:t xml:space="preserve">, download the Fully Kiosk Browser APK and install it.</w:t>
      </w:r>
    </w:p>
    <w:p>
      <w:pPr>
        <w:spacing w:after="140" w:line="288"/>
      </w:pPr>
      <w:r>
        <w:rPr>
          <w:b/>
          <w:bCs/>
        </w:rPr>
        <w:t xml:space="preserve">Configure Fully Kiosk:</w:t>
      </w:r>
    </w:p>
    <w:p>
      <w:pPr>
        <w:pStyle w:val="ListParagraph"/>
        <w:numPr>
          <w:ilvl w:val="0"/>
          <w:numId w:val="8"/>
        </w:numPr>
        <w:spacing w:after="90" w:line="276"/>
      </w:pPr>
      <w:r>
        <w:rPr>
          <w:b/>
          <w:bCs/>
        </w:rPr>
        <w:t xml:space="preserve">Start URL</w:t>
      </w:r>
      <w:r>
        <w:t xml:space="preserve"> — paste the screen's </w:t>
      </w:r>
      <w:r>
        <w:rPr>
          <w:rFonts w:ascii="Consolas" w:cs="Consolas" w:eastAsia="Consolas" w:hAnsi="Consolas"/>
          <w:sz w:val="19"/>
          <w:szCs w:val="19"/>
          <w:shd w:fill="F1F3F5" w:val="clear"/>
        </w:rPr>
        <w:t xml:space="preserve">/screen/&lt;token&gt;</w:t>
      </w:r>
      <w:r>
        <w:t xml:space="preserve"> URL from Screen Fleet (use Fully's Remote Admin or a USB keyboard to avoid typing a token with the remote).</w:t>
      </w:r>
    </w:p>
    <w:p>
      <w:pPr>
        <w:pStyle w:val="ListParagraph"/>
        <w:numPr>
          <w:ilvl w:val="0"/>
          <w:numId w:val="8"/>
        </w:numPr>
        <w:spacing w:after="90" w:line="276"/>
      </w:pPr>
      <w:r>
        <w:rPr>
          <w:b/>
          <w:bCs/>
        </w:rPr>
        <w:t xml:space="preserve">Settings → Device Management</w:t>
      </w:r>
      <w:r>
        <w:t xml:space="preserve"> — turn on </w:t>
      </w:r>
      <w:r>
        <w:rPr>
          <w:b/>
          <w:bCs/>
        </w:rPr>
        <w:t xml:space="preserve">Launch on Boot</w:t>
      </w:r>
      <w:r>
        <w:t xml:space="preserve"> and </w:t>
      </w:r>
      <w:r>
        <w:rPr>
          <w:b/>
          <w:bCs/>
        </w:rPr>
        <w:t xml:space="preserve">Keep Screen On</w:t>
      </w:r>
      <w:r>
        <w:t xml:space="preserve">.</w:t>
      </w:r>
    </w:p>
    <w:p>
      <w:pPr>
        <w:pStyle w:val="ListParagraph"/>
        <w:numPr>
          <w:ilvl w:val="0"/>
          <w:numId w:val="8"/>
        </w:numPr>
        <w:spacing w:after="90" w:line="276"/>
      </w:pPr>
      <w:r>
        <w:rPr>
          <w:b/>
          <w:bCs/>
        </w:rPr>
        <w:t xml:space="preserve">Settings → Web Auto Reload</w:t>
      </w:r>
      <w:r>
        <w:t xml:space="preserve"> — turn on reload on internet reconnect and an idle reload (e.g. every few hours), so a crashed page heals itself.</w:t>
      </w:r>
    </w:p>
    <w:p>
      <w:pPr>
        <w:pStyle w:val="ListParagraph"/>
        <w:numPr>
          <w:ilvl w:val="0"/>
          <w:numId w:val="8"/>
        </w:numPr>
        <w:spacing w:after="90" w:line="276"/>
      </w:pPr>
      <w:r>
        <w:t xml:space="preserve">Optional: the paid Plus licence (one-time, per device) adds full kiosk lockdown so the remote can't leave the app. Not required for a wall display.</w:t>
      </w:r>
    </w:p>
    <w:p>
      <w:pPr>
        <w:spacing w:after="140" w:line="288"/>
      </w:pPr>
      <w:r>
        <w:rPr>
          <w:b/>
          <w:bCs/>
        </w:rPr>
        <w:t xml:space="preserve">Box settings so it never sleeps:</w:t>
      </w:r>
    </w:p>
    <w:p>
      <w:pPr>
        <w:pStyle w:val="ListParagraph"/>
        <w:numPr>
          <w:ilvl w:val="0"/>
          <w:numId w:val="1"/>
        </w:numPr>
        <w:spacing w:after="90" w:line="276"/>
      </w:pPr>
      <w:r>
        <w:rPr>
          <w:b/>
          <w:bCs/>
        </w:rPr>
        <w:t xml:space="preserve">Settings → System → Energy saver → Turn off display</w:t>
      </w:r>
      <w:r>
        <w:t xml:space="preserve"> → </w:t>
      </w:r>
      <w:r>
        <w:rPr>
          <w:b/>
          <w:bCs/>
        </w:rPr>
        <w:t xml:space="preserve">Never</w:t>
      </w:r>
      <w:r>
        <w:t xml:space="preserve"> (Google TV defaults to switching the display off after a few idle hours).</w:t>
      </w:r>
    </w:p>
    <w:p>
      <w:pPr>
        <w:pStyle w:val="ListParagraph"/>
        <w:numPr>
          <w:ilvl w:val="0"/>
          <w:numId w:val="1"/>
        </w:numPr>
        <w:spacing w:after="90" w:line="276"/>
      </w:pPr>
      <w:r>
        <w:t xml:space="preserve">Screen saver / Ambient mode → set to never start, or leave it — Fully's Keep Screen On overrides it.</w:t>
      </w:r>
    </w:p>
    <w:p>
      <w:pPr>
        <w:spacing w:after="140" w:line="288"/>
      </w:pPr>
      <w:r>
        <w:rPr>
          <w:b/>
          <w:bCs/>
        </w:rPr>
        <w:t xml:space="preserve">Power-cycle behaviour:</w:t>
      </w:r>
      <w:r>
        <w:t xml:space="preserve"> power the box from its own wall adapter, not the TV's USB port (TV USB can underpower it and adds a second failure point). When power returns after an outage the box boots on its own, Fully launches on boot, and the board is back with nobody touching a remote. Enable HDMI-CEC on the TV so it wakes and switches to the box's input. If the board was up before the network was, the NO INTERNET bar shows until the connection returns, then clears itself (§20).</w:t>
      </w:r>
    </w:p>
    <w:p>
      <w:pPr>
        <w:spacing w:after="140" w:line="288"/>
      </w:pPr>
      <w:r>
        <w:rPr>
          <w:b/>
          <w:bCs/>
        </w:rPr>
        <w:t xml:space="preserve">Verify:</w:t>
      </w:r>
      <w:r>
        <w:t xml:space="preserve"> the screen shows </w:t>
      </w:r>
      <w:r>
        <w:rPr>
          <w:b/>
          <w:bCs/>
        </w:rPr>
        <w:t xml:space="preserve">online now</w:t>
      </w:r>
      <w:r>
        <w:t xml:space="preserve"> in Screen Fleet — send </w:t>
      </w:r>
      <w:r>
        <w:rPr>
          <w:b/>
          <w:bCs/>
        </w:rPr>
        <w:t xml:space="preserve">Identify</w:t>
      </w:r>
      <w:r>
        <w:t xml:space="preserve"> to flash that TV and confirm you're looking at the right one.</w:t>
      </w:r>
    </w:p>
    <w:p>
      <w:pPr>
        <w:pStyle w:val="Heading1"/>
        <w:pBdr>
          <w:bottom w:val="single" w:color="D0D7DE" w:sz="6" w:space="6"/>
        </w:pBdr>
        <w:spacing w:after="160" w:before="380"/>
      </w:pPr>
      <w:r>
        <w:rPr>
          <w:b/>
          <w:bCs/>
          <w:color w:val="1F2328"/>
          <w:sz w:val="30"/>
          <w:szCs w:val="30"/>
        </w:rPr>
        <w:t xml:space="preserve">20. The wall board</w:t>
      </w:r>
    </w:p>
    <w:p>
      <w:pPr>
        <w:spacing w:after="140" w:line="288"/>
      </w:pPr>
      <w:r>
        <w:t xml:space="preserve">What the floor sees. It needs no interaction.</w:t>
      </w:r>
    </w:p>
    <w:p>
      <w:pPr>
        <w:pStyle w:val="ListParagraph"/>
        <w:numPr>
          <w:ilvl w:val="0"/>
          <w:numId w:val="1"/>
        </w:numPr>
        <w:spacing w:after="90" w:line="276"/>
      </w:pPr>
      <w:r>
        <w:rPr>
          <w:b/>
          <w:bCs/>
        </w:rPr>
        <w:t xml:space="preserve">Header</w:t>
      </w:r>
      <w:r>
        <w:t xml:space="preserve"> — the location's dashboard name and logo.</w:t>
      </w:r>
    </w:p>
    <w:p>
      <w:pPr>
        <w:pStyle w:val="ListParagraph"/>
        <w:numPr>
          <w:ilvl w:val="0"/>
          <w:numId w:val="1"/>
        </w:numPr>
        <w:spacing w:after="90" w:line="276"/>
      </w:pPr>
      <w:r>
        <w:rPr>
          <w:b/>
          <w:bCs/>
        </w:rPr>
        <w:t xml:space="preserve">Positions</w:t>
      </w:r>
      <w:r>
        <w:t xml:space="preserve"> — one column per position, employee cards inside, understaffed positions flagged.</w:t>
      </w:r>
    </w:p>
    <w:p>
      <w:pPr>
        <w:pStyle w:val="ListParagraph"/>
        <w:numPr>
          <w:ilvl w:val="0"/>
          <w:numId w:val="1"/>
        </w:numPr>
        <w:spacing w:after="90" w:line="276"/>
      </w:pPr>
      <w:r>
        <w:rPr>
          <w:b/>
          <w:bCs/>
        </w:rPr>
        <w:t xml:space="preserve">Employee cards</w:t>
      </w:r>
      <w:r>
        <w:t xml:space="preserve"> — name, lead marker, lunch window, "In at …" for late arrivals, birthday and anniversary badges, and the Opendock dock pill when the person is tagged on a live appointment. </w:t>
      </w:r>
      <w:r>
        <w:rPr>
          <w:b/>
          <w:bCs/>
        </w:rPr>
        <w:t xml:space="preserve">Roles are not shown here</w:t>
      </w:r>
      <w:r>
        <w:t xml:space="preserve"> — only in the admin panel — to keep the cards legible from a distance.</w:t>
      </w:r>
    </w:p>
    <w:p>
      <w:pPr>
        <w:pStyle w:val="ListParagraph"/>
        <w:numPr>
          <w:ilvl w:val="0"/>
          <w:numId w:val="1"/>
        </w:numPr>
        <w:spacing w:after="90" w:line="276"/>
      </w:pPr>
      <w:r>
        <w:rPr>
          <w:b/>
          <w:bCs/>
        </w:rPr>
        <w:t xml:space="preserve">Notices</w:t>
      </w:r>
      <w:r>
        <w:t xml:space="preserve"> — up to three, oldest first, pinned ones always.</w:t>
      </w:r>
    </w:p>
    <w:p>
      <w:pPr>
        <w:pStyle w:val="ListParagraph"/>
        <w:numPr>
          <w:ilvl w:val="0"/>
          <w:numId w:val="1"/>
        </w:numPr>
        <w:spacing w:after="90" w:line="276"/>
      </w:pPr>
      <w:r>
        <w:rPr>
          <w:b/>
          <w:bCs/>
        </w:rPr>
        <w:t xml:space="preserve">Handoff note</w:t>
      </w:r>
      <w:r>
        <w:t xml:space="preserve"> — the previous shift's note, with the author.</w:t>
      </w:r>
    </w:p>
    <w:p>
      <w:pPr>
        <w:pStyle w:val="ListParagraph"/>
        <w:numPr>
          <w:ilvl w:val="0"/>
          <w:numId w:val="1"/>
        </w:numPr>
        <w:spacing w:after="90" w:line="276"/>
      </w:pPr>
      <w:r>
        <w:rPr>
          <w:b/>
          <w:bCs/>
        </w:rPr>
        <w:t xml:space="preserve">Side tasks</w:t>
      </w:r>
      <w:r>
        <w:t xml:space="preserve"> — open work anyone can pick up.</w:t>
      </w:r>
    </w:p>
    <w:p>
      <w:pPr>
        <w:pStyle w:val="ListParagraph"/>
        <w:numPr>
          <w:ilvl w:val="0"/>
          <w:numId w:val="1"/>
        </w:numPr>
        <w:spacing w:after="90" w:line="276"/>
      </w:pPr>
      <w:r>
        <w:rPr>
          <w:b/>
          <w:bCs/>
        </w:rPr>
        <w:t xml:space="preserve">Footer</w:t>
      </w:r>
      <w:r>
        <w:t xml:space="preserve"> — "Updated hh:mm:ss" in the centre and the build version on the right.</w:t>
      </w:r>
    </w:p>
    <w:p>
      <w:pPr>
        <w:pStyle w:val="ListParagraph"/>
        <w:numPr>
          <w:ilvl w:val="0"/>
          <w:numId w:val="1"/>
        </w:numPr>
        <w:spacing w:after="90" w:line="276"/>
      </w:pPr>
      <w:r>
        <w:rPr>
          <w:b/>
          <w:bCs/>
        </w:rPr>
        <w:t xml:space="preserve">Auto-scroll</w:t>
      </w:r>
      <w:r>
        <w:t xml:space="preserve"> — any section taller than the screen scrolls at the speed set in Setup → General.</w:t>
      </w:r>
    </w:p>
    <w:p>
      <w:pPr>
        <w:pStyle w:val="ListParagraph"/>
        <w:numPr>
          <w:ilvl w:val="0"/>
          <w:numId w:val="1"/>
        </w:numPr>
        <w:spacing w:after="90" w:line="276"/>
      </w:pPr>
      <w:r>
        <w:rPr>
          <w:b/>
          <w:bCs/>
        </w:rPr>
        <w:t xml:space="preserve">Rotation</w:t>
      </w:r>
      <w:r>
        <w:t xml:space="preserve"> — the board cycles between the roster, the Opendock dock schedule (if enabled), and the external rotating URL (if enabled), at the interval you set. With none of the extras enabled it simply stays on the roster.</w:t>
      </w:r>
    </w:p>
    <w:p>
      <w:pPr>
        <w:pStyle w:val="ListParagraph"/>
        <w:numPr>
          <w:ilvl w:val="0"/>
          <w:numId w:val="1"/>
        </w:numPr>
        <w:spacing w:after="90" w:line="276"/>
      </w:pPr>
      <w:r>
        <w:rPr>
          <w:b/>
          <w:bCs/>
        </w:rPr>
        <w:t xml:space="preserve">Light and dark mode</w:t>
      </w:r>
      <w:r>
        <w:t xml:space="preserve"> — both are supported and cards carry a distinct border in light mode so they stay readable under warehouse lighting.</w:t>
      </w:r>
    </w:p>
    <w:p>
      <w:pPr>
        <w:pStyle w:val="Heading2"/>
        <w:spacing w:after="120" w:before="260"/>
      </w:pPr>
      <w:r>
        <w:rPr>
          <w:b/>
          <w:bCs/>
          <w:color w:val="1F2328"/>
          <w:sz w:val="24"/>
          <w:szCs w:val="24"/>
        </w:rPr>
        <w:t xml:space="preserve">If the connection drops</w:t>
      </w:r>
    </w:p>
    <w:p>
      <w:pPr>
        <w:spacing w:after="140" w:line="288"/>
      </w:pPr>
      <w:r>
        <w:t xml:space="preserve">A flashing red </w:t>
      </w:r>
      <w:r>
        <w:rPr>
          <w:b/>
          <w:bCs/>
        </w:rPr>
        <w:t xml:space="preserve">NO INTERNET</w:t>
      </w:r>
      <w:r>
        <w:t xml:space="preserve"> bar appears across the top of the board, with the time of the last good update.</w:t>
      </w:r>
    </w:p>
    <w:p>
      <w:pPr>
        <w:spacing w:after="140" w:line="288"/>
      </w:pPr>
      <w:r>
        <w:t xml:space="preserve">The board underneath keeps running on the last data it received — the clock still ticks, panels still rotate, sections still scroll — so the floor still has something to read while the network is being fixed. Nothing is lost and nobody needs to touch the screen: when the connection comes back the bar disappears and the board pulls fresh data straight away.</w:t>
      </w:r>
    </w:p>
    <w:p>
      <w:pPr>
        <w:spacing w:after="140" w:line="288"/>
      </w:pPr>
      <w:r>
        <w:t xml:space="preserve">The bar means the screen cannot reach the dashboard server. That can be the site's internet, the local network, or the server itself — it is not a fault in the display. If the bar is up on </w:t>
      </w:r>
      <w:r>
        <w:rPr>
          <w:b/>
          <w:bCs/>
        </w:rPr>
        <w:t xml:space="preserve">every</w:t>
      </w:r>
      <w:r>
        <w:t xml:space="preserve"> screen, look at the network or the server; if it is up on </w:t>
      </w:r>
      <w:r>
        <w:rPr>
          <w:b/>
          <w:bCs/>
        </w:rPr>
        <w:t xml:space="preserve">one</w:t>
      </w:r>
      <w:r>
        <w:t xml:space="preserve">, look at that TV's connection.</w:t>
      </w:r>
    </w:p>
    <w:p>
      <w:pPr>
        <w:pStyle w:val="Heading1"/>
        <w:pBdr>
          <w:bottom w:val="single" w:color="D0D7DE" w:sz="6" w:space="6"/>
        </w:pBdr>
        <w:spacing w:after="160" w:before="380"/>
      </w:pPr>
      <w:r>
        <w:rPr>
          <w:b/>
          <w:bCs/>
          <w:color w:val="1F2328"/>
          <w:sz w:val="30"/>
          <w:szCs w:val="30"/>
        </w:rPr>
        <w:t xml:space="preserve">21. The Opendock dock schedule screen</w:t>
      </w:r>
    </w:p>
    <w:p>
      <w:pPr>
        <w:spacing w:after="140" w:line="288"/>
      </w:pPr>
      <w:r>
        <w:t xml:space="preserve">Today's appointments, rotating in with the roster. Available on the main board for the location.</w:t>
      </w:r>
    </w:p>
    <w:p>
      <w:pPr>
        <w:spacing w:after="140" w:line="288"/>
      </w:pPr>
      <w:r>
        <w:rPr>
          <w:b/>
          <w:bCs/>
        </w:rPr>
        <w:t xml:space="preserve">Columns</w:t>
      </w:r>
    </w:p>
    <w:tbl>
      <w:tblPr>
        <w:tblW w:type="dxa" w:w="9360"/>
        <w:tblBorders>
          <w:top w:val="single" w:color="D0D7DE" w:sz="4"/>
          <w:left w:val="single" w:color="D0D7DE" w:sz="4"/>
          <w:bottom w:val="single" w:color="D0D7DE" w:sz="4"/>
          <w:right w:val="single" w:color="D0D7DE" w:sz="4"/>
          <w:insideH w:val="single" w:color="D0D7DE" w:sz="4"/>
          <w:insideV w:val="single" w:color="D0D7DE" w:sz="4"/>
        </w:tblBorders>
      </w:tblPr>
      <w:tblGrid>
        <w:gridCol w:w="2040"/>
        <w:gridCol w:w="7320"/>
      </w:tblGrid>
      <w:tr>
        <w:trPr>
          <w:tblHeader/>
        </w:trPr>
        <w:tc>
          <w:tcPr>
            <w:tcW w:type="dxa" w:w="2040"/>
            <w:shd w:fill="EEF2F7" w:val="clear"/>
            <w:tcMar>
              <w:top w:type="dxa" w:w="90"/>
              <w:left w:type="dxa" w:w="130"/>
              <w:bottom w:type="dxa" w:w="90"/>
              <w:right w:type="dxa" w:w="130"/>
            </w:tcMar>
          </w:tcPr>
          <w:p>
            <w:pPr>
              <w:spacing w:after="0" w:line="264"/>
            </w:pPr>
            <w:r>
              <w:rPr>
                <w:b/>
                <w:bCs/>
                <w:color w:val="1F2328"/>
              </w:rPr>
              <w:t xml:space="preserve">Column</w:t>
            </w:r>
          </w:p>
        </w:tc>
        <w:tc>
          <w:tcPr>
            <w:tcW w:type="dxa" w:w="7320"/>
            <w:shd w:fill="EEF2F7" w:val="clear"/>
            <w:tcMar>
              <w:top w:type="dxa" w:w="90"/>
              <w:left w:type="dxa" w:w="130"/>
              <w:bottom w:type="dxa" w:w="90"/>
              <w:right w:type="dxa" w:w="130"/>
            </w:tcMar>
          </w:tcPr>
          <w:p>
            <w:pPr>
              <w:spacing w:after="0" w:line="264"/>
            </w:pPr>
            <w:r>
              <w:rPr>
                <w:b/>
                <w:bCs/>
                <w:color w:val="1F2328"/>
              </w:rPr>
              <w:t xml:space="preserve">Meaning</w:t>
            </w:r>
          </w:p>
        </w:tc>
      </w:tr>
      <w:tr>
        <w:trPr>
          <w:tblHeader w:val="false"/>
        </w:trPr>
        <w:tc>
          <w:tcPr>
            <w:tcW w:type="dxa" w:w="2040"/>
            <w:tcMar>
              <w:top w:type="dxa" w:w="90"/>
              <w:left w:type="dxa" w:w="130"/>
              <w:bottom w:type="dxa" w:w="90"/>
              <w:right w:type="dxa" w:w="130"/>
            </w:tcMar>
          </w:tcPr>
          <w:p>
            <w:pPr>
              <w:spacing w:after="0" w:line="264"/>
            </w:pPr>
            <w:r>
              <w:rPr>
                <w:b/>
                <w:bCs/>
              </w:rPr>
              <w:t xml:space="preserve">Time</w:t>
            </w:r>
          </w:p>
        </w:tc>
        <w:tc>
          <w:tcPr>
            <w:tcW w:type="dxa" w:w="7320"/>
            <w:tcMar>
              <w:top w:type="dxa" w:w="90"/>
              <w:left w:type="dxa" w:w="130"/>
              <w:bottom w:type="dxa" w:w="90"/>
              <w:right w:type="dxa" w:w="130"/>
            </w:tcMar>
          </w:tcPr>
          <w:p>
            <w:pPr>
              <w:spacing w:after="0" w:line="264"/>
            </w:pPr>
            <w:r>
              <w:t xml:space="preserve">The booked appointment time.</w:t>
            </w:r>
          </w:p>
        </w:tc>
      </w:tr>
      <w:tr>
        <w:trPr>
          <w:tblHeader w:val="false"/>
        </w:trPr>
        <w:tc>
          <w:tcPr>
            <w:tcW w:type="dxa" w:w="2040"/>
            <w:tcMar>
              <w:top w:type="dxa" w:w="90"/>
              <w:left w:type="dxa" w:w="130"/>
              <w:bottom w:type="dxa" w:w="90"/>
              <w:right w:type="dxa" w:w="130"/>
            </w:tcMar>
          </w:tcPr>
          <w:p>
            <w:pPr>
              <w:spacing w:after="0" w:line="264"/>
            </w:pPr>
            <w:r>
              <w:rPr>
                <w:b/>
                <w:bCs/>
              </w:rPr>
              <w:t xml:space="preserve">Arrived</w:t>
            </w:r>
          </w:p>
        </w:tc>
        <w:tc>
          <w:tcPr>
            <w:tcW w:type="dxa" w:w="7320"/>
            <w:tcMar>
              <w:top w:type="dxa" w:w="90"/>
              <w:left w:type="dxa" w:w="130"/>
              <w:bottom w:type="dxa" w:w="90"/>
              <w:right w:type="dxa" w:w="130"/>
            </w:tcMar>
          </w:tcPr>
          <w:p>
            <w:pPr>
              <w:spacing w:after="0" w:line="264"/>
            </w:pPr>
            <w:r>
              <w:t xml:space="preserve">When the truck actually checked in. Blank until it arrives.</w:t>
            </w:r>
          </w:p>
        </w:tc>
      </w:tr>
      <w:tr>
        <w:trPr>
          <w:tblHeader w:val="false"/>
        </w:trPr>
        <w:tc>
          <w:tcPr>
            <w:tcW w:type="dxa" w:w="2040"/>
            <w:tcMar>
              <w:top w:type="dxa" w:w="90"/>
              <w:left w:type="dxa" w:w="130"/>
              <w:bottom w:type="dxa" w:w="90"/>
              <w:right w:type="dxa" w:w="130"/>
            </w:tcMar>
          </w:tcPr>
          <w:p>
            <w:pPr>
              <w:spacing w:after="0" w:line="264"/>
            </w:pPr>
            <w:r>
              <w:rPr>
                <w:b/>
                <w:bCs/>
              </w:rPr>
              <w:t xml:space="preserve">Status</w:t>
            </w:r>
          </w:p>
        </w:tc>
        <w:tc>
          <w:tcPr>
            <w:tcW w:type="dxa" w:w="7320"/>
            <w:tcMar>
              <w:top w:type="dxa" w:w="90"/>
              <w:left w:type="dxa" w:w="130"/>
              <w:bottom w:type="dxa" w:w="90"/>
              <w:right w:type="dxa" w:w="130"/>
            </w:tcMar>
          </w:tcPr>
          <w:p>
            <w:pPr>
              <w:spacing w:after="0" w:line="264"/>
            </w:pPr>
            <w:r>
              <w:t xml:space="preserve">Scheduled / Requested / Arrived / In progress / Completed / Cancelled.</w:t>
            </w:r>
          </w:p>
        </w:tc>
      </w:tr>
      <w:tr>
        <w:trPr>
          <w:tblHeader w:val="false"/>
        </w:trPr>
        <w:tc>
          <w:tcPr>
            <w:tcW w:type="dxa" w:w="2040"/>
            <w:tcMar>
              <w:top w:type="dxa" w:w="90"/>
              <w:left w:type="dxa" w:w="130"/>
              <w:bottom w:type="dxa" w:w="90"/>
              <w:right w:type="dxa" w:w="130"/>
            </w:tcMar>
          </w:tcPr>
          <w:p>
            <w:pPr>
              <w:spacing w:after="0" w:line="264"/>
            </w:pPr>
            <w:r>
              <w:rPr>
                <w:b/>
                <w:bCs/>
              </w:rPr>
              <w:t xml:space="preserve">Door</w:t>
            </w:r>
          </w:p>
        </w:tc>
        <w:tc>
          <w:tcPr>
            <w:tcW w:type="dxa" w:w="7320"/>
            <w:tcMar>
              <w:top w:type="dxa" w:w="90"/>
              <w:left w:type="dxa" w:w="130"/>
              <w:bottom w:type="dxa" w:w="90"/>
              <w:right w:type="dxa" w:w="130"/>
            </w:tcMar>
          </w:tcPr>
          <w:p>
            <w:pPr>
              <w:spacing w:after="0" w:line="264"/>
            </w:pPr>
            <w:r>
              <w:t xml:space="preserve">From the </w:t>
            </w:r>
            <w:r>
              <w:rPr>
                <w:rFonts w:ascii="Consolas" w:cs="Consolas" w:eastAsia="Consolas" w:hAnsi="Consolas"/>
                <w:sz w:val="19"/>
                <w:szCs w:val="19"/>
                <w:shd w:fill="F1F3F5" w:val="clear"/>
              </w:rPr>
              <w:t xml:space="preserve">DOOR:</w:t>
            </w:r>
            <w:r>
              <w:t xml:space="preserve"> tag. Blank if the appointment is not tagged — it is deliberately not guessed from the dock name.</w:t>
            </w:r>
          </w:p>
        </w:tc>
      </w:tr>
      <w:tr>
        <w:trPr>
          <w:tblHeader w:val="false"/>
        </w:trPr>
        <w:tc>
          <w:tcPr>
            <w:tcW w:type="dxa" w:w="2040"/>
            <w:tcMar>
              <w:top w:type="dxa" w:w="90"/>
              <w:left w:type="dxa" w:w="130"/>
              <w:bottom w:type="dxa" w:w="90"/>
              <w:right w:type="dxa" w:w="130"/>
            </w:tcMar>
          </w:tcPr>
          <w:p>
            <w:pPr>
              <w:spacing w:after="0" w:line="264"/>
            </w:pPr>
            <w:r>
              <w:rPr>
                <w:b/>
                <w:bCs/>
              </w:rPr>
              <w:t xml:space="preserve">Load type</w:t>
            </w:r>
          </w:p>
        </w:tc>
        <w:tc>
          <w:tcPr>
            <w:tcW w:type="dxa" w:w="7320"/>
            <w:tcMar>
              <w:top w:type="dxa" w:w="90"/>
              <w:left w:type="dxa" w:w="130"/>
              <w:bottom w:type="dxa" w:w="90"/>
              <w:right w:type="dxa" w:w="130"/>
            </w:tcMar>
          </w:tcPr>
          <w:p>
            <w:pPr>
              <w:spacing w:after="0" w:line="264"/>
            </w:pPr>
            <w:r>
              <w:t xml:space="preserve">The Opendock load type.</w:t>
            </w:r>
          </w:p>
        </w:tc>
      </w:tr>
      <w:tr>
        <w:trPr>
          <w:tblHeader w:val="false"/>
        </w:trPr>
        <w:tc>
          <w:tcPr>
            <w:tcW w:type="dxa" w:w="2040"/>
            <w:tcMar>
              <w:top w:type="dxa" w:w="90"/>
              <w:left w:type="dxa" w:w="130"/>
              <w:bottom w:type="dxa" w:w="90"/>
              <w:right w:type="dxa" w:w="130"/>
            </w:tcMar>
          </w:tcPr>
          <w:p>
            <w:pPr>
              <w:spacing w:after="0" w:line="264"/>
            </w:pPr>
            <w:r>
              <w:rPr>
                <w:b/>
                <w:bCs/>
              </w:rPr>
              <w:t xml:space="preserve">Dir</w:t>
            </w:r>
          </w:p>
        </w:tc>
        <w:tc>
          <w:tcPr>
            <w:tcW w:type="dxa" w:w="7320"/>
            <w:tcMar>
              <w:top w:type="dxa" w:w="90"/>
              <w:left w:type="dxa" w:w="130"/>
              <w:bottom w:type="dxa" w:w="90"/>
              <w:right w:type="dxa" w:w="130"/>
            </w:tcMar>
          </w:tcPr>
          <w:p>
            <w:pPr>
              <w:spacing w:after="0" w:line="264"/>
            </w:pPr>
            <w:r>
              <w:t xml:space="preserve">Inbound / outbound.</w:t>
            </w:r>
          </w:p>
        </w:tc>
      </w:tr>
      <w:tr>
        <w:trPr>
          <w:tblHeader w:val="false"/>
        </w:trPr>
        <w:tc>
          <w:tcPr>
            <w:tcW w:type="dxa" w:w="2040"/>
            <w:tcMar>
              <w:top w:type="dxa" w:w="90"/>
              <w:left w:type="dxa" w:w="130"/>
              <w:bottom w:type="dxa" w:w="90"/>
              <w:right w:type="dxa" w:w="130"/>
            </w:tcMar>
          </w:tcPr>
          <w:p>
            <w:pPr>
              <w:spacing w:after="0" w:line="264"/>
            </w:pPr>
            <w:r>
              <w:rPr>
                <w:b/>
                <w:bCs/>
              </w:rPr>
              <w:t xml:space="preserve">PO / Ref #</w:t>
            </w:r>
          </w:p>
        </w:tc>
        <w:tc>
          <w:tcPr>
            <w:tcW w:type="dxa" w:w="7320"/>
            <w:tcMar>
              <w:top w:type="dxa" w:w="90"/>
              <w:left w:type="dxa" w:w="130"/>
              <w:bottom w:type="dxa" w:w="90"/>
              <w:right w:type="dxa" w:w="130"/>
            </w:tcMar>
          </w:tcPr>
          <w:p>
            <w:pPr>
              <w:spacing w:after="0" w:line="264"/>
            </w:pPr>
            <w:r>
              <w:t xml:space="preserve">The reference number.</w:t>
            </w:r>
          </w:p>
        </w:tc>
      </w:tr>
      <w:tr>
        <w:trPr>
          <w:tblHeader w:val="false"/>
        </w:trPr>
        <w:tc>
          <w:tcPr>
            <w:tcW w:type="dxa" w:w="2040"/>
            <w:tcMar>
              <w:top w:type="dxa" w:w="90"/>
              <w:left w:type="dxa" w:w="130"/>
              <w:bottom w:type="dxa" w:w="90"/>
              <w:right w:type="dxa" w:w="130"/>
            </w:tcMar>
          </w:tcPr>
          <w:p>
            <w:pPr>
              <w:spacing w:after="0" w:line="264"/>
            </w:pPr>
            <w:r>
              <w:rPr>
                <w:b/>
                <w:bCs/>
              </w:rPr>
              <w:t xml:space="preserve">Tags</w:t>
            </w:r>
          </w:p>
        </w:tc>
        <w:tc>
          <w:tcPr>
            <w:tcW w:type="dxa" w:w="7320"/>
            <w:tcMar>
              <w:top w:type="dxa" w:w="90"/>
              <w:left w:type="dxa" w:w="130"/>
              <w:bottom w:type="dxa" w:w="90"/>
              <w:right w:type="dxa" w:w="130"/>
            </w:tcMar>
          </w:tcPr>
          <w:p>
            <w:pPr>
              <w:spacing w:after="0" w:line="264"/>
            </w:pPr>
            <w:r>
              <w:t xml:space="preserve">The appointment's person tags (</w:t>
            </w:r>
            <w:r>
              <w:rPr>
                <w:rFonts w:ascii="Consolas" w:cs="Consolas" w:eastAsia="Consolas" w:hAnsi="Consolas"/>
                <w:sz w:val="19"/>
                <w:szCs w:val="19"/>
                <w:shd w:fill="F1F3F5" w:val="clear"/>
              </w:rPr>
              <w:t xml:space="preserve">RECEIVER: …</w:t>
            </w:r>
            <w:r>
              <w:t xml:space="preserve">, </w:t>
            </w:r>
            <w:r>
              <w:rPr>
                <w:rFonts w:ascii="Consolas" w:cs="Consolas" w:eastAsia="Consolas" w:hAnsi="Consolas"/>
                <w:sz w:val="19"/>
                <w:szCs w:val="19"/>
                <w:shd w:fill="F1F3F5" w:val="clear"/>
              </w:rPr>
              <w:t xml:space="preserve">LOADER: …</w:t>
            </w:r>
            <w:r>
              <w:t xml:space="preserve">).</w:t>
            </w:r>
          </w:p>
        </w:tc>
      </w:tr>
      <w:tr>
        <w:trPr>
          <w:tblHeader w:val="false"/>
        </w:trPr>
        <w:tc>
          <w:tcPr>
            <w:tcW w:type="dxa" w:w="2040"/>
            <w:tcMar>
              <w:top w:type="dxa" w:w="90"/>
              <w:left w:type="dxa" w:w="130"/>
              <w:bottom w:type="dxa" w:w="90"/>
              <w:right w:type="dxa" w:w="130"/>
            </w:tcMar>
          </w:tcPr>
          <w:p>
            <w:pPr>
              <w:spacing w:after="0" w:line="264"/>
            </w:pPr>
            <w:r>
              <w:rPr>
                <w:b/>
                <w:bCs/>
              </w:rPr>
              <w:t xml:space="preserve">On time</w:t>
            </w:r>
          </w:p>
        </w:tc>
        <w:tc>
          <w:tcPr>
            <w:tcW w:type="dxa" w:w="7320"/>
            <w:tcMar>
              <w:top w:type="dxa" w:w="90"/>
              <w:left w:type="dxa" w:w="130"/>
              <w:bottom w:type="dxa" w:w="90"/>
              <w:right w:type="dxa" w:w="130"/>
            </w:tcMar>
          </w:tcPr>
          <w:p>
            <w:pPr>
              <w:spacing w:after="0" w:line="264"/>
            </w:pPr>
            <w:r>
              <w:t xml:space="preserve">How far off the booked time the arrival was.</w:t>
            </w:r>
          </w:p>
        </w:tc>
      </w:tr>
      <w:tr>
        <w:trPr>
          <w:tblHeader w:val="false"/>
        </w:trPr>
        <w:tc>
          <w:tcPr>
            <w:tcW w:type="dxa" w:w="2040"/>
            <w:tcMar>
              <w:top w:type="dxa" w:w="90"/>
              <w:left w:type="dxa" w:w="130"/>
              <w:bottom w:type="dxa" w:w="90"/>
              <w:right w:type="dxa" w:w="130"/>
            </w:tcMar>
          </w:tcPr>
          <w:p>
            <w:pPr>
              <w:spacing w:after="0" w:line="264"/>
            </w:pPr>
            <w:r>
              <w:rPr>
                <w:b/>
                <w:bCs/>
              </w:rPr>
              <w:t xml:space="preserve">Dwell</w:t>
            </w:r>
          </w:p>
        </w:tc>
        <w:tc>
          <w:tcPr>
            <w:tcW w:type="dxa" w:w="7320"/>
            <w:tcMar>
              <w:top w:type="dxa" w:w="90"/>
              <w:left w:type="dxa" w:w="130"/>
              <w:bottom w:type="dxa" w:w="90"/>
              <w:right w:type="dxa" w:w="130"/>
            </w:tcMar>
          </w:tcPr>
          <w:p>
            <w:pPr>
              <w:spacing w:after="0" w:line="264"/>
            </w:pPr>
            <w:r>
              <w:t xml:space="preserve">How long the truck has been on site. Keeps counting while it is open.</w:t>
            </w:r>
          </w:p>
        </w:tc>
      </w:tr>
      <w:tr>
        <w:trPr>
          <w:tblHeader w:val="false"/>
        </w:trPr>
        <w:tc>
          <w:tcPr>
            <w:tcW w:type="dxa" w:w="2040"/>
            <w:tcMar>
              <w:top w:type="dxa" w:w="90"/>
              <w:left w:type="dxa" w:w="130"/>
              <w:bottom w:type="dxa" w:w="90"/>
              <w:right w:type="dxa" w:w="130"/>
            </w:tcMar>
          </w:tcPr>
          <w:p>
            <w:pPr>
              <w:spacing w:after="0" w:line="264"/>
            </w:pPr>
            <w:r>
              <w:rPr>
                <w:b/>
                <w:bCs/>
              </w:rPr>
              <w:t xml:space="preserve">Processing</w:t>
            </w:r>
          </w:p>
        </w:tc>
        <w:tc>
          <w:tcPr>
            <w:tcW w:type="dxa" w:w="7320"/>
            <w:tcMar>
              <w:top w:type="dxa" w:w="90"/>
              <w:left w:type="dxa" w:w="130"/>
              <w:bottom w:type="dxa" w:w="90"/>
              <w:right w:type="dxa" w:w="130"/>
            </w:tcMar>
          </w:tcPr>
          <w:p>
            <w:pPr>
              <w:spacing w:after="0" w:line="264"/>
            </w:pPr>
            <w:r>
              <w:t xml:space="preserve">From arrival to in-progress.</w:t>
            </w:r>
          </w:p>
        </w:tc>
      </w:tr>
    </w:tbl>
    <w:p>
      <w:pPr>
        <w:spacing w:after="160"/>
      </w:pPr>
    </w:p>
    <w:p>
      <w:pPr>
        <w:spacing w:after="140" w:line="288"/>
      </w:pPr>
      <w:r>
        <w:rPr>
          <w:b/>
          <w:bCs/>
        </w:rPr>
        <w:t xml:space="preserve">Sort order</w:t>
      </w:r>
      <w:r>
        <w:t xml:space="preserve"> — by scheduled time, with </w:t>
      </w:r>
      <w:r>
        <w:rPr>
          <w:b/>
          <w:bCs/>
        </w:rPr>
        <w:t xml:space="preserve">completed</w:t>
      </w:r>
      <w:r>
        <w:t xml:space="preserve"> appointments moved to the bottom, followed by </w:t>
      </w:r>
      <w:r>
        <w:rPr>
          <w:b/>
          <w:bCs/>
        </w:rPr>
        <w:t xml:space="preserve">cancelled</w:t>
      </w:r>
      <w:r>
        <w:t xml:space="preserve">. Live work always sits at the top.</w:t>
      </w:r>
    </w:p>
    <w:p>
      <w:pPr>
        <w:spacing w:after="140" w:line="288"/>
      </w:pPr>
      <w:r>
        <w:rPr>
          <w:b/>
          <w:bCs/>
        </w:rPr>
        <w:t xml:space="preserve">Colours</w:t>
      </w:r>
      <w:r>
        <w:t xml:space="preserve"> (there is a legend at the top of the screen, next to the counts)</w:t>
      </w:r>
    </w:p>
    <w:tbl>
      <w:tblPr>
        <w:tblW w:type="dxa" w:w="9360"/>
        <w:tblBorders>
          <w:top w:val="single" w:color="D0D7DE" w:sz="4"/>
          <w:left w:val="single" w:color="D0D7DE" w:sz="4"/>
          <w:bottom w:val="single" w:color="D0D7DE" w:sz="4"/>
          <w:right w:val="single" w:color="D0D7DE" w:sz="4"/>
          <w:insideH w:val="single" w:color="D0D7DE" w:sz="4"/>
          <w:insideV w:val="single" w:color="D0D7DE" w:sz="4"/>
        </w:tblBorders>
      </w:tblPr>
      <w:tblGrid>
        <w:gridCol w:w="1360"/>
        <w:gridCol w:w="8000"/>
      </w:tblGrid>
      <w:tr>
        <w:trPr>
          <w:tblHeader/>
        </w:trPr>
        <w:tc>
          <w:tcPr>
            <w:tcW w:type="dxa" w:w="1360"/>
            <w:shd w:fill="EEF2F7" w:val="clear"/>
            <w:tcMar>
              <w:top w:type="dxa" w:w="90"/>
              <w:left w:type="dxa" w:w="130"/>
              <w:bottom w:type="dxa" w:w="90"/>
              <w:right w:type="dxa" w:w="130"/>
            </w:tcMar>
          </w:tcPr>
          <w:p>
            <w:pPr>
              <w:spacing w:after="0" w:line="264"/>
            </w:pPr>
            <w:r>
              <w:rPr>
                <w:b/>
                <w:bCs/>
                <w:color w:val="1F2328"/>
              </w:rPr>
              <w:t xml:space="preserve">Colour</w:t>
            </w:r>
          </w:p>
        </w:tc>
        <w:tc>
          <w:tcPr>
            <w:tcW w:type="dxa" w:w="8000"/>
            <w:shd w:fill="EEF2F7" w:val="clear"/>
            <w:tcMar>
              <w:top w:type="dxa" w:w="90"/>
              <w:left w:type="dxa" w:w="130"/>
              <w:bottom w:type="dxa" w:w="90"/>
              <w:right w:type="dxa" w:w="130"/>
            </w:tcMar>
          </w:tcPr>
          <w:p>
            <w:pPr>
              <w:spacing w:after="0" w:line="264"/>
            </w:pPr>
            <w:r>
              <w:rPr>
                <w:b/>
                <w:bCs/>
                <w:color w:val="1F2328"/>
              </w:rPr>
              <w:t xml:space="preserve">Meaning</w:t>
            </w:r>
          </w:p>
        </w:tc>
      </w:tr>
      <w:tr>
        <w:trPr>
          <w:tblHeader w:val="false"/>
        </w:trPr>
        <w:tc>
          <w:tcPr>
            <w:tcW w:type="dxa" w:w="1360"/>
            <w:tcMar>
              <w:top w:type="dxa" w:w="90"/>
              <w:left w:type="dxa" w:w="130"/>
              <w:bottom w:type="dxa" w:w="90"/>
              <w:right w:type="dxa" w:w="130"/>
            </w:tcMar>
          </w:tcPr>
          <w:p>
            <w:pPr>
              <w:spacing w:after="0" w:line="264"/>
            </w:pPr>
            <w:r>
              <w:t xml:space="preserve">🔴 </w:t>
            </w:r>
            <w:r>
              <w:rPr>
                <w:b/>
                <w:bCs/>
              </w:rPr>
              <w:t xml:space="preserve">Red</w:t>
            </w:r>
          </w:p>
        </w:tc>
        <w:tc>
          <w:tcPr>
            <w:tcW w:type="dxa" w:w="8000"/>
            <w:tcMar>
              <w:top w:type="dxa" w:w="90"/>
              <w:left w:type="dxa" w:w="130"/>
              <w:bottom w:type="dxa" w:w="90"/>
              <w:right w:type="dxa" w:w="130"/>
            </w:tcMar>
          </w:tcPr>
          <w:p>
            <w:pPr>
              <w:spacing w:after="0" w:line="264"/>
            </w:pPr>
            <w:r>
              <w:t xml:space="preserve">The appointment carries a </w:t>
            </w:r>
            <w:r>
              <w:rPr>
                <w:rFonts w:ascii="Consolas" w:cs="Consolas" w:eastAsia="Consolas" w:hAnsi="Consolas"/>
                <w:sz w:val="19"/>
                <w:szCs w:val="19"/>
                <w:shd w:fill="F1F3F5" w:val="clear"/>
              </w:rPr>
              <w:t xml:space="preserve">REJECTED</w:t>
            </w:r>
            <w:r>
              <w:t xml:space="preserve"> tag.</w:t>
            </w:r>
          </w:p>
        </w:tc>
      </w:tr>
      <w:tr>
        <w:trPr>
          <w:tblHeader w:val="false"/>
        </w:trPr>
        <w:tc>
          <w:tcPr>
            <w:tcW w:type="dxa" w:w="1360"/>
            <w:tcMar>
              <w:top w:type="dxa" w:w="90"/>
              <w:left w:type="dxa" w:w="130"/>
              <w:bottom w:type="dxa" w:w="90"/>
              <w:right w:type="dxa" w:w="130"/>
            </w:tcMar>
          </w:tcPr>
          <w:p>
            <w:pPr>
              <w:spacing w:after="0" w:line="264"/>
            </w:pPr>
            <w:r>
              <w:t xml:space="preserve">🟡 </w:t>
            </w:r>
            <w:r>
              <w:rPr>
                <w:b/>
                <w:bCs/>
              </w:rPr>
              <w:t xml:space="preserve">Yellow</w:t>
            </w:r>
          </w:p>
        </w:tc>
        <w:tc>
          <w:tcPr>
            <w:tcW w:type="dxa" w:w="8000"/>
            <w:tcMar>
              <w:top w:type="dxa" w:w="90"/>
              <w:left w:type="dxa" w:w="130"/>
              <w:bottom w:type="dxa" w:w="90"/>
              <w:right w:type="dxa" w:w="130"/>
            </w:tcMar>
          </w:tcPr>
          <w:p>
            <w:pPr>
              <w:spacing w:after="0" w:line="264"/>
            </w:pPr>
            <w:r>
              <w:t xml:space="preserve">Late — past its appointment time, or arrived after it.</w:t>
            </w:r>
          </w:p>
        </w:tc>
      </w:tr>
      <w:tr>
        <w:trPr>
          <w:tblHeader w:val="false"/>
        </w:trPr>
        <w:tc>
          <w:tcPr>
            <w:tcW w:type="dxa" w:w="1360"/>
            <w:tcMar>
              <w:top w:type="dxa" w:w="90"/>
              <w:left w:type="dxa" w:w="130"/>
              <w:bottom w:type="dxa" w:w="90"/>
              <w:right w:type="dxa" w:w="130"/>
            </w:tcMar>
          </w:tcPr>
          <w:p>
            <w:pPr>
              <w:spacing w:after="0" w:line="264"/>
            </w:pPr>
            <w:r>
              <w:t xml:space="preserve">🟢 </w:t>
            </w:r>
            <w:r>
              <w:rPr>
                <w:b/>
                <w:bCs/>
              </w:rPr>
              <w:t xml:space="preserve">Green</w:t>
            </w:r>
          </w:p>
        </w:tc>
        <w:tc>
          <w:tcPr>
            <w:tcW w:type="dxa" w:w="8000"/>
            <w:tcMar>
              <w:top w:type="dxa" w:w="90"/>
              <w:left w:type="dxa" w:w="130"/>
              <w:bottom w:type="dxa" w:w="90"/>
              <w:right w:type="dxa" w:w="130"/>
            </w:tcMar>
          </w:tcPr>
          <w:p>
            <w:pPr>
              <w:spacing w:after="0" w:line="264"/>
            </w:pPr>
            <w:r>
              <w:t xml:space="preserve">Completed.</w:t>
            </w:r>
          </w:p>
        </w:tc>
      </w:tr>
    </w:tbl>
    <w:p>
      <w:pPr>
        <w:spacing w:after="160"/>
      </w:pPr>
    </w:p>
    <w:p>
      <w:pPr>
        <w:spacing w:after="140" w:line="288"/>
      </w:pPr>
      <w:r>
        <w:rPr>
          <w:b/>
          <w:bCs/>
        </w:rPr>
        <w:t xml:space="preserve">Reading the screen</w:t>
      </w:r>
    </w:p>
    <w:p>
      <w:pPr>
        <w:pStyle w:val="ListParagraph"/>
        <w:numPr>
          <w:ilvl w:val="0"/>
          <w:numId w:val="1"/>
        </w:numPr>
        <w:spacing w:after="90" w:line="276"/>
      </w:pPr>
      <w:r>
        <w:t xml:space="preserve">The header row stays frozen while the table auto-scrolls, so you always know what column you are looking at.</w:t>
      </w:r>
    </w:p>
    <w:p>
      <w:pPr>
        <w:pStyle w:val="ListParagraph"/>
        <w:numPr>
          <w:ilvl w:val="0"/>
          <w:numId w:val="1"/>
        </w:numPr>
        <w:spacing w:after="90" w:line="276"/>
      </w:pPr>
      <w:r>
        <w:t xml:space="preserve">Auto-scroll uses the same speed slider as the rest of the board.</w:t>
      </w:r>
    </w:p>
    <w:p>
      <w:pPr>
        <w:pStyle w:val="ListParagraph"/>
        <w:numPr>
          <w:ilvl w:val="0"/>
          <w:numId w:val="1"/>
        </w:numPr>
        <w:spacing w:after="90" w:line="276"/>
      </w:pPr>
      <w:r>
        <w:t xml:space="preserve">Text size is set by the </w:t>
      </w:r>
      <w:r>
        <w:rPr>
          <w:b/>
          <w:bCs/>
        </w:rPr>
        <w:t xml:space="preserve">Dock schedule text size</w:t>
      </w:r>
      <w:r>
        <w:t xml:space="preserve"> slider on Integrations.</w:t>
      </w:r>
    </w:p>
    <w:p>
      <w:pPr>
        <w:pStyle w:val="ListParagraph"/>
        <w:numPr>
          <w:ilvl w:val="0"/>
          <w:numId w:val="1"/>
        </w:numPr>
        <w:spacing w:after="90" w:line="276"/>
      </w:pPr>
      <w:r>
        <w:t xml:space="preserve">A </w:t>
      </w:r>
      <w:r>
        <w:rPr>
          <w:b/>
          <w:bCs/>
        </w:rPr>
        <w:t xml:space="preserve">freshness indicator</w:t>
      </w:r>
      <w:r>
        <w:t xml:space="preserve"> shows when the data last synced. If it is more than about ten minutes stale it says so — that is your signal the Opendock connection needs attention, rather than a genuinely quiet dock.</w:t>
      </w:r>
    </w:p>
    <w:p>
      <w:pPr>
        <w:pStyle w:val="Heading1"/>
        <w:pBdr>
          <w:bottom w:val="single" w:color="D0D7DE" w:sz="6" w:space="6"/>
        </w:pBdr>
        <w:spacing w:after="160" w:before="380"/>
      </w:pPr>
      <w:r>
        <w:rPr>
          <w:b/>
          <w:bCs/>
          <w:color w:val="1F2328"/>
          <w:sz w:val="30"/>
          <w:szCs w:val="30"/>
        </w:rPr>
        <w:t xml:space="preserve">22. Troubleshooting</w:t>
      </w:r>
    </w:p>
    <w:p>
      <w:pPr>
        <w:spacing w:after="140" w:line="288"/>
      </w:pPr>
      <w:r>
        <w:rPr>
          <w:b/>
          <w:bCs/>
        </w:rPr>
        <w:t xml:space="preserve">A screen shows a flashing NO INTERNET bar</w:t>
      </w:r>
      <w:r>
        <w:t xml:space="preserve"> It cannot reach the server. The board keeps showing its last update, so there is no rush at the screen itself — check the site's network or the server. It clears itself when the connection returns.</w:t>
      </w:r>
    </w:p>
    <w:p>
      <w:pPr>
        <w:spacing w:after="140" w:line="288"/>
      </w:pPr>
      <w:r>
        <w:rPr>
          <w:b/>
          <w:bCs/>
        </w:rPr>
        <w:t xml:space="preserve">A screen is blank or stuck</w:t>
      </w:r>
      <w:r>
        <w:t xml:space="preserve"> Check Screen Fleet — is it </w:t>
      </w:r>
      <w:r>
        <w:rPr>
          <w:i/>
          <w:iCs/>
        </w:rPr>
        <w:t xml:space="preserve">online now</w:t>
      </w:r>
      <w:r>
        <w:t xml:space="preserve">? Send </w:t>
      </w:r>
      <w:r>
        <w:rPr>
          <w:b/>
          <w:bCs/>
        </w:rPr>
        <w:t xml:space="preserve">Refresh</w:t>
      </w:r>
      <w:r>
        <w:t xml:space="preserve">. If it still shows </w:t>
      </w:r>
      <w:r>
        <w:rPr>
          <w:i/>
          <w:iCs/>
        </w:rPr>
        <w:t xml:space="preserve">last seen</w:t>
      </w:r>
      <w:r>
        <w:t xml:space="preserve"> an hour ago, the TV or its box is the problem, not the dashboard.</w:t>
      </w:r>
    </w:p>
    <w:p>
      <w:pPr>
        <w:spacing w:after="140" w:line="288"/>
      </w:pPr>
      <w:r>
        <w:rPr>
          <w:b/>
          <w:bCs/>
        </w:rPr>
        <w:t xml:space="preserve">A screen shows the wrong warehouse</w:t>
      </w:r>
      <w:r>
        <w:t xml:space="preserve"> It is registered to the wrong location. Delete the screen and re-register it under the right one; the URL changes.</w:t>
      </w:r>
    </w:p>
    <w:p>
      <w:pPr>
        <w:spacing w:after="140" w:line="288"/>
      </w:pPr>
      <w:r>
        <w:rPr>
          <w:b/>
          <w:bCs/>
        </w:rPr>
        <w:t xml:space="preserve">"Couldn't reach Opendock: Opendock login failed"</w:t>
      </w:r>
      <w:r>
        <w:t xml:space="preserve"> Almost always credentials or call frequency.</w:t>
      </w:r>
    </w:p>
    <w:p>
      <w:pPr>
        <w:pStyle w:val="ListParagraph"/>
        <w:numPr>
          <w:ilvl w:val="0"/>
          <w:numId w:val="9"/>
        </w:numPr>
        <w:spacing w:after="90" w:line="276"/>
      </w:pPr>
      <w:r>
        <w:t xml:space="preserve">Run </w:t>
      </w:r>
      <w:r>
        <w:rPr>
          <w:b/>
          <w:bCs/>
        </w:rPr>
        <w:t xml:space="preserve">Test connection</w:t>
      </w:r>
      <w:r>
        <w:t xml:space="preserve"> on Integrations.</w:t>
      </w:r>
    </w:p>
    <w:p>
      <w:pPr>
        <w:pStyle w:val="ListParagraph"/>
        <w:numPr>
          <w:ilvl w:val="0"/>
          <w:numId w:val="9"/>
        </w:numPr>
        <w:spacing w:after="90" w:line="276"/>
      </w:pPr>
      <w:r>
        <w:t xml:space="preserve">If login fails, re-enter the password — Opendock locks accounts after repeated failures, so a stale password compounds.</w:t>
      </w:r>
    </w:p>
    <w:p>
      <w:pPr>
        <w:pStyle w:val="ListParagraph"/>
        <w:numPr>
          <w:ilvl w:val="0"/>
          <w:numId w:val="9"/>
        </w:numPr>
        <w:spacing w:after="90" w:line="276"/>
      </w:pPr>
      <w:r>
        <w:t xml:space="preserve">Check the </w:t>
      </w:r>
      <w:r>
        <w:rPr>
          <w:b/>
          <w:bCs/>
        </w:rPr>
        <w:t xml:space="preserve">Refresh interval</w:t>
      </w:r>
      <w:r>
        <w:t xml:space="preserve"> is not set very low (keep it ≥ 60s).</w:t>
      </w:r>
    </w:p>
    <w:p>
      <w:pPr>
        <w:pStyle w:val="ListParagraph"/>
        <w:numPr>
          <w:ilvl w:val="0"/>
          <w:numId w:val="9"/>
        </w:numPr>
        <w:spacing w:after="90" w:line="276"/>
      </w:pPr>
      <w:r>
        <w:t xml:space="preserve">After a failure the system backs off for five minutes before retrying, so give it that long after a fix before deciding it did not work.</w:t>
      </w:r>
    </w:p>
    <w:p>
      <w:pPr>
        <w:spacing w:after="140" w:line="288"/>
      </w:pPr>
      <w:r>
        <w:rPr>
          <w:b/>
          <w:bCs/>
        </w:rPr>
        <w:t xml:space="preserve">A dock pill is missing from someone's card</w:t>
      </w:r>
      <w:r>
        <w:t xml:space="preserve"> Run </w:t>
      </w:r>
      <w:r>
        <w:rPr>
          <w:b/>
          <w:bCs/>
        </w:rPr>
        <w:t xml:space="preserve">Test connection</w:t>
      </w:r>
      <w:r>
        <w:t xml:space="preserve"> and look at </w:t>
      </w:r>
      <w:r>
        <w:rPr>
          <w:b/>
          <w:bCs/>
        </w:rPr>
        <w:t xml:space="preserve">Unmatched</w:t>
      </w:r>
      <w:r>
        <w:t xml:space="preserve"> tags.</w:t>
      </w:r>
    </w:p>
    <w:p>
      <w:pPr>
        <w:pStyle w:val="ListParagraph"/>
        <w:numPr>
          <w:ilvl w:val="0"/>
          <w:numId w:val="1"/>
        </w:numPr>
        <w:spacing w:after="90" w:line="276"/>
      </w:pPr>
      <w:r>
        <w:t xml:space="preserve">Tag spelled differently → add a </w:t>
      </w:r>
      <w:r>
        <w:rPr>
          <w:b/>
          <w:bCs/>
        </w:rPr>
        <w:t xml:space="preserve">Name override</w:t>
      </w:r>
      <w:r>
        <w:t xml:space="preserve">.</w:t>
      </w:r>
    </w:p>
    <w:p>
      <w:pPr>
        <w:pStyle w:val="ListParagraph"/>
        <w:numPr>
          <w:ilvl w:val="0"/>
          <w:numId w:val="1"/>
        </w:numPr>
        <w:spacing w:after="90" w:line="276"/>
      </w:pPr>
      <w:r>
        <w:t xml:space="preserve">Tag ambiguous (two Dennises) → make the tag more specific, or add an override.</w:t>
      </w:r>
    </w:p>
    <w:p>
      <w:pPr>
        <w:pStyle w:val="ListParagraph"/>
        <w:numPr>
          <w:ilvl w:val="0"/>
          <w:numId w:val="1"/>
        </w:numPr>
        <w:spacing w:after="90" w:line="276"/>
      </w:pPr>
      <w:r>
        <w:t xml:space="preserve">Appointment outside the window → raise </w:t>
      </w:r>
      <w:r>
        <w:rPr>
          <w:b/>
          <w:bCs/>
        </w:rPr>
        <w:t xml:space="preserve">Time window (hours)</w:t>
      </w:r>
      <w:r>
        <w:t xml:space="preserve">.</w:t>
      </w:r>
    </w:p>
    <w:p>
      <w:pPr>
        <w:spacing w:after="140" w:line="288"/>
      </w:pPr>
      <w:r>
        <w:rPr>
          <w:b/>
          <w:bCs/>
        </w:rPr>
        <w:t xml:space="preserve">The Door column is empty</w:t>
      </w:r>
      <w:r>
        <w:t xml:space="preserve"> The appointment has no </w:t>
      </w:r>
      <w:r>
        <w:rPr>
          <w:rFonts w:ascii="Consolas" w:cs="Consolas" w:eastAsia="Consolas" w:hAnsi="Consolas"/>
          <w:sz w:val="19"/>
          <w:szCs w:val="19"/>
          <w:shd w:fill="F1F3F5" w:val="clear"/>
        </w:rPr>
        <w:t xml:space="preserve">DOOR:</w:t>
      </w:r>
      <w:r>
        <w:t xml:space="preserve"> tag. The column is tag-only by design — it will not guess from the dock name, because those names are not door numbers.</w:t>
      </w:r>
    </w:p>
    <w:p>
      <w:pPr>
        <w:spacing w:after="140" w:line="288"/>
      </w:pPr>
      <w:r>
        <w:rPr>
          <w:b/>
          <w:bCs/>
        </w:rPr>
        <w:t xml:space="preserve">Notices are not showing</w:t>
      </w:r>
      <w:r>
        <w:t xml:space="preserve"> More than three active notices queue. Check start and expiry times, and check you posted to the right location.</w:t>
      </w:r>
    </w:p>
    <w:p>
      <w:pPr>
        <w:spacing w:after="140" w:line="288"/>
      </w:pPr>
      <w:r>
        <w:rPr>
          <w:b/>
          <w:bCs/>
        </w:rPr>
        <w:t xml:space="preserve">A handoff note appears on the wrong board</w:t>
      </w:r>
      <w:r>
        <w:t xml:space="preserve"> Check the location bar at the top of the panel before posting. Notes are stored against the location that was selected at the time.</w:t>
      </w:r>
    </w:p>
    <w:p>
      <w:pPr>
        <w:spacing w:after="140" w:line="288"/>
      </w:pPr>
      <w:r>
        <w:rPr>
          <w:b/>
          <w:bCs/>
        </w:rPr>
        <w:t xml:space="preserve">Someone lost panel access</w:t>
      </w:r>
      <w:r>
        <w:t xml:space="preserve"> Setup → Employees → their card → access level. If nobody can get in, sign in as</w:t>
      </w:r>
    </w:p>
    <w:p>
      <w:pPr>
        <w:spacing w:after="140" w:line="288"/>
      </w:pPr>
      <w:r>
        <w:rPr>
          <w:rFonts w:ascii="Consolas" w:cs="Consolas" w:eastAsia="Consolas" w:hAnsi="Consolas"/>
          <w:sz w:val="19"/>
          <w:szCs w:val="19"/>
          <w:shd w:fill="F1F3F5" w:val="clear"/>
        </w:rPr>
        <w:t xml:space="preserve">superadmin</w:t>
      </w:r>
      <w:r>
        <w:t xml:space="preserve">; that account cannot be locked out.</w:t>
      </w:r>
    </w:p>
    <w:p>
      <w:pPr>
        <w:spacing w:after="140" w:line="288"/>
      </w:pPr>
      <w:r>
        <w:rPr>
          <w:b/>
          <w:bCs/>
        </w:rPr>
        <w:t xml:space="preserve">Something got wiped</w:t>
      </w:r>
      <w:r>
        <w:t xml:space="preserve"> Setup → General → </w:t>
      </w:r>
      <w:r>
        <w:rPr>
          <w:b/>
          <w:bCs/>
        </w:rPr>
        <w:t xml:space="preserve">Download full backup (.xlsx)</w:t>
      </w:r>
      <w:r>
        <w:t xml:space="preserve"> is the recovery path — which only helps if a backup was taken. Take one before any bulk change.</w:t>
      </w:r>
    </w:p>
    <w:p>
      <w:pPr>
        <w:pStyle w:val="Heading1"/>
        <w:pBdr>
          <w:bottom w:val="single" w:color="D0D7DE" w:sz="6" w:space="6"/>
        </w:pBdr>
        <w:spacing w:after="160" w:before="380"/>
      </w:pPr>
      <w:r>
        <w:rPr>
          <w:b/>
          <w:bCs/>
          <w:color w:val="1F2328"/>
          <w:sz w:val="30"/>
          <w:szCs w:val="30"/>
        </w:rPr>
        <w:t xml:space="preserve">Quick reference</w:t>
      </w:r>
    </w:p>
    <w:tbl>
      <w:tblPr>
        <w:tblW w:type="dxa" w:w="9360"/>
        <w:tblBorders>
          <w:top w:val="single" w:color="D0D7DE" w:sz="4"/>
          <w:left w:val="single" w:color="D0D7DE" w:sz="4"/>
          <w:bottom w:val="single" w:color="D0D7DE" w:sz="4"/>
          <w:right w:val="single" w:color="D0D7DE" w:sz="4"/>
          <w:insideH w:val="single" w:color="D0D7DE" w:sz="4"/>
          <w:insideV w:val="single" w:color="D0D7DE" w:sz="4"/>
        </w:tblBorders>
      </w:tblPr>
      <w:tblGrid>
        <w:gridCol w:w="4118"/>
        <w:gridCol w:w="5242"/>
      </w:tblGrid>
      <w:tr>
        <w:trPr>
          <w:tblHeader/>
        </w:trPr>
        <w:tc>
          <w:tcPr>
            <w:tcW w:type="dxa" w:w="4118"/>
            <w:shd w:fill="EEF2F7" w:val="clear"/>
            <w:tcMar>
              <w:top w:type="dxa" w:w="90"/>
              <w:left w:type="dxa" w:w="130"/>
              <w:bottom w:type="dxa" w:w="90"/>
              <w:right w:type="dxa" w:w="130"/>
            </w:tcMar>
          </w:tcPr>
          <w:p>
            <w:pPr>
              <w:spacing w:after="0" w:line="264"/>
            </w:pPr>
            <w:r>
              <w:rPr>
                <w:b/>
                <w:bCs/>
                <w:color w:val="1F2328"/>
              </w:rPr>
              <w:t xml:space="preserve">I want to…</w:t>
            </w:r>
          </w:p>
        </w:tc>
        <w:tc>
          <w:tcPr>
            <w:tcW w:type="dxa" w:w="5242"/>
            <w:shd w:fill="EEF2F7" w:val="clear"/>
            <w:tcMar>
              <w:top w:type="dxa" w:w="90"/>
              <w:left w:type="dxa" w:w="130"/>
              <w:bottom w:type="dxa" w:w="90"/>
              <w:right w:type="dxa" w:w="130"/>
            </w:tcMar>
          </w:tcPr>
          <w:p>
            <w:pPr>
              <w:spacing w:after="0" w:line="264"/>
            </w:pPr>
            <w:r>
              <w:rPr>
                <w:b/>
                <w:bCs/>
                <w:color w:val="1F2328"/>
              </w:rPr>
              <w:t xml:space="preserve">Go to</w:t>
            </w:r>
          </w:p>
        </w:tc>
      </w:tr>
      <w:tr>
        <w:trPr>
          <w:tblHeader w:val="false"/>
        </w:trPr>
        <w:tc>
          <w:tcPr>
            <w:tcW w:type="dxa" w:w="4118"/>
            <w:tcMar>
              <w:top w:type="dxa" w:w="90"/>
              <w:left w:type="dxa" w:w="130"/>
              <w:bottom w:type="dxa" w:w="90"/>
              <w:right w:type="dxa" w:w="130"/>
            </w:tcMar>
          </w:tcPr>
          <w:p>
            <w:pPr>
              <w:spacing w:after="0" w:line="264"/>
            </w:pPr>
            <w:r>
              <w:t xml:space="preserve">Mark who is here today</w:t>
            </w:r>
          </w:p>
        </w:tc>
        <w:tc>
          <w:tcPr>
            <w:tcW w:type="dxa" w:w="5242"/>
            <w:tcMar>
              <w:top w:type="dxa" w:w="90"/>
              <w:left w:type="dxa" w:w="130"/>
              <w:bottom w:type="dxa" w:w="90"/>
              <w:right w:type="dxa" w:w="130"/>
            </w:tcMar>
          </w:tcPr>
          <w:p>
            <w:pPr>
              <w:spacing w:after="0" w:line="264"/>
            </w:pPr>
            <w:r>
              <w:t xml:space="preserve">Assign → Mark all Present, then exceptions</w:t>
            </w:r>
          </w:p>
        </w:tc>
      </w:tr>
      <w:tr>
        <w:trPr>
          <w:tblHeader w:val="false"/>
        </w:trPr>
        <w:tc>
          <w:tcPr>
            <w:tcW w:type="dxa" w:w="4118"/>
            <w:tcMar>
              <w:top w:type="dxa" w:w="90"/>
              <w:left w:type="dxa" w:w="130"/>
              <w:bottom w:type="dxa" w:w="90"/>
              <w:right w:type="dxa" w:w="130"/>
            </w:tcMar>
          </w:tcPr>
          <w:p>
            <w:pPr>
              <w:spacing w:after="0" w:line="264"/>
            </w:pPr>
            <w:r>
              <w:t xml:space="preserve">Fill a short position</w:t>
            </w:r>
          </w:p>
        </w:tc>
        <w:tc>
          <w:tcPr>
            <w:tcW w:type="dxa" w:w="5242"/>
            <w:tcMar>
              <w:top w:type="dxa" w:w="90"/>
              <w:left w:type="dxa" w:w="130"/>
              <w:bottom w:type="dxa" w:w="90"/>
              <w:right w:type="dxa" w:w="130"/>
            </w:tcMar>
          </w:tcPr>
          <w:p>
            <w:pPr>
              <w:spacing w:after="0" w:line="264"/>
            </w:pPr>
            <w:r>
              <w:t xml:space="preserve">Assign → Fill open positions</w:t>
            </w:r>
          </w:p>
        </w:tc>
      </w:tr>
      <w:tr>
        <w:trPr>
          <w:tblHeader w:val="false"/>
        </w:trPr>
        <w:tc>
          <w:tcPr>
            <w:tcW w:type="dxa" w:w="4118"/>
            <w:tcMar>
              <w:top w:type="dxa" w:w="90"/>
              <w:left w:type="dxa" w:w="130"/>
              <w:bottom w:type="dxa" w:w="90"/>
              <w:right w:type="dxa" w:w="130"/>
            </w:tcMar>
          </w:tcPr>
          <w:p>
            <w:pPr>
              <w:spacing w:after="0" w:line="264"/>
            </w:pPr>
            <w:r>
              <w:t xml:space="preserve">Lay out lunches</w:t>
            </w:r>
          </w:p>
        </w:tc>
        <w:tc>
          <w:tcPr>
            <w:tcW w:type="dxa" w:w="5242"/>
            <w:tcMar>
              <w:top w:type="dxa" w:w="90"/>
              <w:left w:type="dxa" w:w="130"/>
              <w:bottom w:type="dxa" w:w="90"/>
              <w:right w:type="dxa" w:w="130"/>
            </w:tcMar>
          </w:tcPr>
          <w:p>
            <w:pPr>
              <w:spacing w:after="0" w:line="264"/>
            </w:pPr>
            <w:r>
              <w:t xml:space="preserve">Assign → Stagger lunches</w:t>
            </w:r>
          </w:p>
        </w:tc>
      </w:tr>
      <w:tr>
        <w:trPr>
          <w:tblHeader w:val="false"/>
        </w:trPr>
        <w:tc>
          <w:tcPr>
            <w:tcW w:type="dxa" w:w="4118"/>
            <w:tcMar>
              <w:top w:type="dxa" w:w="90"/>
              <w:left w:type="dxa" w:w="130"/>
              <w:bottom w:type="dxa" w:w="90"/>
              <w:right w:type="dxa" w:w="130"/>
            </w:tcMar>
          </w:tcPr>
          <w:p>
            <w:pPr>
              <w:spacing w:after="0" w:line="264"/>
            </w:pPr>
            <w:r>
              <w:t xml:space="preserve">Tell the floor something</w:t>
            </w:r>
          </w:p>
        </w:tc>
        <w:tc>
          <w:tcPr>
            <w:tcW w:type="dxa" w:w="5242"/>
            <w:tcMar>
              <w:top w:type="dxa" w:w="90"/>
              <w:left w:type="dxa" w:w="130"/>
              <w:bottom w:type="dxa" w:w="90"/>
              <w:right w:type="dxa" w:w="130"/>
            </w:tcMar>
          </w:tcPr>
          <w:p>
            <w:pPr>
              <w:spacing w:after="0" w:line="264"/>
            </w:pPr>
            <w:r>
              <w:t xml:space="preserve">Notices</w:t>
            </w:r>
          </w:p>
        </w:tc>
      </w:tr>
      <w:tr>
        <w:trPr>
          <w:tblHeader w:val="false"/>
        </w:trPr>
        <w:tc>
          <w:tcPr>
            <w:tcW w:type="dxa" w:w="4118"/>
            <w:tcMar>
              <w:top w:type="dxa" w:w="90"/>
              <w:left w:type="dxa" w:w="130"/>
              <w:bottom w:type="dxa" w:w="90"/>
              <w:right w:type="dxa" w:w="130"/>
            </w:tcMar>
          </w:tcPr>
          <w:p>
            <w:pPr>
              <w:spacing w:after="0" w:line="264"/>
            </w:pPr>
            <w:r>
              <w:t xml:space="preserve">Leave a note for the next shift</w:t>
            </w:r>
          </w:p>
        </w:tc>
        <w:tc>
          <w:tcPr>
            <w:tcW w:type="dxa" w:w="5242"/>
            <w:tcMar>
              <w:top w:type="dxa" w:w="90"/>
              <w:left w:type="dxa" w:w="130"/>
              <w:bottom w:type="dxa" w:w="90"/>
              <w:right w:type="dxa" w:w="130"/>
            </w:tcMar>
          </w:tcPr>
          <w:p>
            <w:pPr>
              <w:spacing w:after="0" w:line="264"/>
            </w:pPr>
            <w:r>
              <w:t xml:space="preserve">Notices → shift handoff</w:t>
            </w:r>
          </w:p>
        </w:tc>
      </w:tr>
      <w:tr>
        <w:trPr>
          <w:tblHeader w:val="false"/>
        </w:trPr>
        <w:tc>
          <w:tcPr>
            <w:tcW w:type="dxa" w:w="4118"/>
            <w:tcMar>
              <w:top w:type="dxa" w:w="90"/>
              <w:left w:type="dxa" w:w="130"/>
              <w:bottom w:type="dxa" w:w="90"/>
              <w:right w:type="dxa" w:w="130"/>
            </w:tcMar>
          </w:tcPr>
          <w:p>
            <w:pPr>
              <w:spacing w:after="0" w:line="264"/>
            </w:pPr>
            <w:r>
              <w:t xml:space="preserve">Add an extra job</w:t>
            </w:r>
          </w:p>
        </w:tc>
        <w:tc>
          <w:tcPr>
            <w:tcW w:type="dxa" w:w="5242"/>
            <w:tcMar>
              <w:top w:type="dxa" w:w="90"/>
              <w:left w:type="dxa" w:w="130"/>
              <w:bottom w:type="dxa" w:w="90"/>
              <w:right w:type="dxa" w:w="130"/>
            </w:tcMar>
          </w:tcPr>
          <w:p>
            <w:pPr>
              <w:spacing w:after="0" w:line="264"/>
            </w:pPr>
            <w:r>
              <w:t xml:space="preserve">Side Tasks</w:t>
            </w:r>
          </w:p>
        </w:tc>
      </w:tr>
      <w:tr>
        <w:trPr>
          <w:tblHeader w:val="false"/>
        </w:trPr>
        <w:tc>
          <w:tcPr>
            <w:tcW w:type="dxa" w:w="4118"/>
            <w:tcMar>
              <w:top w:type="dxa" w:w="90"/>
              <w:left w:type="dxa" w:w="130"/>
              <w:bottom w:type="dxa" w:w="90"/>
              <w:right w:type="dxa" w:w="130"/>
            </w:tcMar>
          </w:tcPr>
          <w:p>
            <w:pPr>
              <w:spacing w:after="0" w:line="264"/>
            </w:pPr>
            <w:r>
              <w:t xml:space="preserve">See who keeps missing Mondays</w:t>
            </w:r>
          </w:p>
        </w:tc>
        <w:tc>
          <w:tcPr>
            <w:tcW w:type="dxa" w:w="5242"/>
            <w:tcMar>
              <w:top w:type="dxa" w:w="90"/>
              <w:left w:type="dxa" w:w="130"/>
              <w:bottom w:type="dxa" w:w="90"/>
              <w:right w:type="dxa" w:w="130"/>
            </w:tcMar>
          </w:tcPr>
          <w:p>
            <w:pPr>
              <w:spacing w:after="0" w:line="264"/>
            </w:pPr>
            <w:r>
              <w:t xml:space="preserve">Attendance → Coverage by weekday</w:t>
            </w:r>
          </w:p>
        </w:tc>
      </w:tr>
      <w:tr>
        <w:trPr>
          <w:tblHeader w:val="false"/>
        </w:trPr>
        <w:tc>
          <w:tcPr>
            <w:tcW w:type="dxa" w:w="4118"/>
            <w:tcMar>
              <w:top w:type="dxa" w:w="90"/>
              <w:left w:type="dxa" w:w="130"/>
              <w:bottom w:type="dxa" w:w="90"/>
              <w:right w:type="dxa" w:w="130"/>
            </w:tcMar>
          </w:tcPr>
          <w:p>
            <w:pPr>
              <w:spacing w:after="0" w:line="264"/>
            </w:pPr>
            <w:r>
              <w:t xml:space="preserve">Add a new hire</w:t>
            </w:r>
          </w:p>
        </w:tc>
        <w:tc>
          <w:tcPr>
            <w:tcW w:type="dxa" w:w="5242"/>
            <w:tcMar>
              <w:top w:type="dxa" w:w="90"/>
              <w:left w:type="dxa" w:w="130"/>
              <w:bottom w:type="dxa" w:w="90"/>
              <w:right w:type="dxa" w:w="130"/>
            </w:tcMar>
          </w:tcPr>
          <w:p>
            <w:pPr>
              <w:spacing w:after="0" w:line="264"/>
            </w:pPr>
            <w:r>
              <w:t xml:space="preserve">Setup → Employees</w:t>
            </w:r>
          </w:p>
        </w:tc>
      </w:tr>
      <w:tr>
        <w:trPr>
          <w:tblHeader w:val="false"/>
        </w:trPr>
        <w:tc>
          <w:tcPr>
            <w:tcW w:type="dxa" w:w="4118"/>
            <w:tcMar>
              <w:top w:type="dxa" w:w="90"/>
              <w:left w:type="dxa" w:w="130"/>
              <w:bottom w:type="dxa" w:w="90"/>
              <w:right w:type="dxa" w:w="130"/>
            </w:tcMar>
          </w:tcPr>
          <w:p>
            <w:pPr>
              <w:spacing w:after="0" w:line="264"/>
            </w:pPr>
            <w:r>
              <w:t xml:space="preserve">Bulk-load the roster</w:t>
            </w:r>
          </w:p>
        </w:tc>
        <w:tc>
          <w:tcPr>
            <w:tcW w:type="dxa" w:w="5242"/>
            <w:tcMar>
              <w:top w:type="dxa" w:w="90"/>
              <w:left w:type="dxa" w:w="130"/>
              <w:bottom w:type="dxa" w:w="90"/>
              <w:right w:type="dxa" w:w="130"/>
            </w:tcMar>
          </w:tcPr>
          <w:p>
            <w:pPr>
              <w:spacing w:after="0" w:line="264"/>
            </w:pPr>
            <w:r>
              <w:t xml:space="preserve">Setup → Employees → Import from CSV</w:t>
            </w:r>
          </w:p>
        </w:tc>
      </w:tr>
      <w:tr>
        <w:trPr>
          <w:tblHeader w:val="false"/>
        </w:trPr>
        <w:tc>
          <w:tcPr>
            <w:tcW w:type="dxa" w:w="4118"/>
            <w:tcMar>
              <w:top w:type="dxa" w:w="90"/>
              <w:left w:type="dxa" w:w="130"/>
              <w:bottom w:type="dxa" w:w="90"/>
              <w:right w:type="dxa" w:w="130"/>
            </w:tcMar>
          </w:tcPr>
          <w:p>
            <w:pPr>
              <w:spacing w:after="0" w:line="264"/>
            </w:pPr>
            <w:r>
              <w:t xml:space="preserve">Give HR a roster</w:t>
            </w:r>
          </w:p>
        </w:tc>
        <w:tc>
          <w:tcPr>
            <w:tcW w:type="dxa" w:w="5242"/>
            <w:tcMar>
              <w:top w:type="dxa" w:w="90"/>
              <w:left w:type="dxa" w:w="130"/>
              <w:bottom w:type="dxa" w:w="90"/>
              <w:right w:type="dxa" w:w="130"/>
            </w:tcMar>
          </w:tcPr>
          <w:p>
            <w:pPr>
              <w:spacing w:after="0" w:line="264"/>
            </w:pPr>
            <w:r>
              <w:t xml:space="preserve">Setup → Employees → Export all employees</w:t>
            </w:r>
          </w:p>
        </w:tc>
      </w:tr>
      <w:tr>
        <w:trPr>
          <w:tblHeader w:val="false"/>
        </w:trPr>
        <w:tc>
          <w:tcPr>
            <w:tcW w:type="dxa" w:w="4118"/>
            <w:tcMar>
              <w:top w:type="dxa" w:w="90"/>
              <w:left w:type="dxa" w:w="130"/>
              <w:bottom w:type="dxa" w:w="90"/>
              <w:right w:type="dxa" w:w="130"/>
            </w:tcMar>
          </w:tcPr>
          <w:p>
            <w:pPr>
              <w:spacing w:after="0" w:line="264"/>
            </w:pPr>
            <w:r>
              <w:t xml:space="preserve">Rename the board</w:t>
            </w:r>
          </w:p>
        </w:tc>
        <w:tc>
          <w:tcPr>
            <w:tcW w:type="dxa" w:w="5242"/>
            <w:tcMar>
              <w:top w:type="dxa" w:w="90"/>
              <w:left w:type="dxa" w:w="130"/>
              <w:bottom w:type="dxa" w:w="90"/>
              <w:right w:type="dxa" w:w="130"/>
            </w:tcMar>
          </w:tcPr>
          <w:p>
            <w:pPr>
              <w:spacing w:after="0" w:line="264"/>
            </w:pPr>
            <w:r>
              <w:t xml:space="preserve">Setup → General → Dashboard name</w:t>
            </w:r>
          </w:p>
        </w:tc>
      </w:tr>
      <w:tr>
        <w:trPr>
          <w:tblHeader w:val="false"/>
        </w:trPr>
        <w:tc>
          <w:tcPr>
            <w:tcW w:type="dxa" w:w="4118"/>
            <w:tcMar>
              <w:top w:type="dxa" w:w="90"/>
              <w:left w:type="dxa" w:w="130"/>
              <w:bottom w:type="dxa" w:w="90"/>
              <w:right w:type="dxa" w:w="130"/>
            </w:tcMar>
          </w:tcPr>
          <w:p>
            <w:pPr>
              <w:spacing w:after="0" w:line="264"/>
            </w:pPr>
            <w:r>
              <w:t xml:space="preserve">Change how fast the board scrolls</w:t>
            </w:r>
          </w:p>
        </w:tc>
        <w:tc>
          <w:tcPr>
            <w:tcW w:type="dxa" w:w="5242"/>
            <w:tcMar>
              <w:top w:type="dxa" w:w="90"/>
              <w:left w:type="dxa" w:w="130"/>
              <w:bottom w:type="dxa" w:w="90"/>
              <w:right w:type="dxa" w:w="130"/>
            </w:tcMar>
          </w:tcPr>
          <w:p>
            <w:pPr>
              <w:spacing w:after="0" w:line="264"/>
            </w:pPr>
            <w:r>
              <w:t xml:space="preserve">Setup → General → Auto-scroll speed</w:t>
            </w:r>
          </w:p>
        </w:tc>
      </w:tr>
      <w:tr>
        <w:trPr>
          <w:tblHeader w:val="false"/>
        </w:trPr>
        <w:tc>
          <w:tcPr>
            <w:tcW w:type="dxa" w:w="4118"/>
            <w:tcMar>
              <w:top w:type="dxa" w:w="90"/>
              <w:left w:type="dxa" w:w="130"/>
              <w:bottom w:type="dxa" w:w="90"/>
              <w:right w:type="dxa" w:w="130"/>
            </w:tcMar>
          </w:tcPr>
          <w:p>
            <w:pPr>
              <w:spacing w:after="0" w:line="264"/>
            </w:pPr>
            <w:r>
              <w:t xml:space="preserve">Connect Opendock</w:t>
            </w:r>
          </w:p>
        </w:tc>
        <w:tc>
          <w:tcPr>
            <w:tcW w:type="dxa" w:w="5242"/>
            <w:tcMar>
              <w:top w:type="dxa" w:w="90"/>
              <w:left w:type="dxa" w:w="130"/>
              <w:bottom w:type="dxa" w:w="90"/>
              <w:right w:type="dxa" w:w="130"/>
            </w:tcMar>
          </w:tcPr>
          <w:p>
            <w:pPr>
              <w:spacing w:after="0" w:line="264"/>
            </w:pPr>
            <w:r>
              <w:t xml:space="preserve">Setup → Integrations</w:t>
            </w:r>
          </w:p>
        </w:tc>
      </w:tr>
      <w:tr>
        <w:trPr>
          <w:tblHeader w:val="false"/>
        </w:trPr>
        <w:tc>
          <w:tcPr>
            <w:tcW w:type="dxa" w:w="4118"/>
            <w:tcMar>
              <w:top w:type="dxa" w:w="90"/>
              <w:left w:type="dxa" w:w="130"/>
              <w:bottom w:type="dxa" w:w="90"/>
              <w:right w:type="dxa" w:w="130"/>
            </w:tcMar>
          </w:tcPr>
          <w:p>
            <w:pPr>
              <w:spacing w:after="0" w:line="264"/>
            </w:pPr>
            <w:r>
              <w:t xml:space="preserve">Diagnose Opendock</w:t>
            </w:r>
          </w:p>
        </w:tc>
        <w:tc>
          <w:tcPr>
            <w:tcW w:type="dxa" w:w="5242"/>
            <w:tcMar>
              <w:top w:type="dxa" w:w="90"/>
              <w:left w:type="dxa" w:w="130"/>
              <w:bottom w:type="dxa" w:w="90"/>
              <w:right w:type="dxa" w:w="130"/>
            </w:tcMar>
          </w:tcPr>
          <w:p>
            <w:pPr>
              <w:spacing w:after="0" w:line="264"/>
            </w:pPr>
            <w:r>
              <w:t xml:space="preserve">Setup → Integrations → Test connection</w:t>
            </w:r>
          </w:p>
        </w:tc>
      </w:tr>
      <w:tr>
        <w:trPr>
          <w:tblHeader w:val="false"/>
        </w:trPr>
        <w:tc>
          <w:tcPr>
            <w:tcW w:type="dxa" w:w="4118"/>
            <w:tcMar>
              <w:top w:type="dxa" w:w="90"/>
              <w:left w:type="dxa" w:w="130"/>
              <w:bottom w:type="dxa" w:w="90"/>
              <w:right w:type="dxa" w:w="130"/>
            </w:tcMar>
          </w:tcPr>
          <w:p>
            <w:pPr>
              <w:spacing w:after="0" w:line="264"/>
            </w:pPr>
            <w:r>
              <w:t xml:space="preserve">Add a TV</w:t>
            </w:r>
          </w:p>
        </w:tc>
        <w:tc>
          <w:tcPr>
            <w:tcW w:type="dxa" w:w="5242"/>
            <w:tcMar>
              <w:top w:type="dxa" w:w="90"/>
              <w:left w:type="dxa" w:w="130"/>
              <w:bottom w:type="dxa" w:w="90"/>
              <w:right w:type="dxa" w:w="130"/>
            </w:tcMar>
          </w:tcPr>
          <w:p>
            <w:pPr>
              <w:spacing w:after="0" w:line="264"/>
            </w:pPr>
            <w:r>
              <w:t xml:space="preserve">Screen Fleet</w:t>
            </w:r>
          </w:p>
        </w:tc>
      </w:tr>
      <w:tr>
        <w:trPr>
          <w:tblHeader w:val="false"/>
        </w:trPr>
        <w:tc>
          <w:tcPr>
            <w:tcW w:type="dxa" w:w="4118"/>
            <w:tcMar>
              <w:top w:type="dxa" w:w="90"/>
              <w:left w:type="dxa" w:w="130"/>
              <w:bottom w:type="dxa" w:w="90"/>
              <w:right w:type="dxa" w:w="130"/>
            </w:tcMar>
          </w:tcPr>
          <w:p>
            <w:pPr>
              <w:spacing w:after="0" w:line="264"/>
            </w:pPr>
            <w:r>
              <w:t xml:space="preserve">Find out who changed something</w:t>
            </w:r>
          </w:p>
        </w:tc>
        <w:tc>
          <w:tcPr>
            <w:tcW w:type="dxa" w:w="5242"/>
            <w:tcMar>
              <w:top w:type="dxa" w:w="90"/>
              <w:left w:type="dxa" w:w="130"/>
              <w:bottom w:type="dxa" w:w="90"/>
              <w:right w:type="dxa" w:w="130"/>
            </w:tcMar>
          </w:tcPr>
          <w:p>
            <w:pPr>
              <w:spacing w:after="0" w:line="264"/>
            </w:pPr>
            <w:r>
              <w:t xml:space="preserve">Setup → Activity</w:t>
            </w:r>
          </w:p>
        </w:tc>
      </w:tr>
      <w:tr>
        <w:trPr>
          <w:tblHeader w:val="false"/>
        </w:trPr>
        <w:tc>
          <w:tcPr>
            <w:tcW w:type="dxa" w:w="4118"/>
            <w:tcMar>
              <w:top w:type="dxa" w:w="90"/>
              <w:left w:type="dxa" w:w="130"/>
              <w:bottom w:type="dxa" w:w="90"/>
              <w:right w:type="dxa" w:w="130"/>
            </w:tcMar>
          </w:tcPr>
          <w:p>
            <w:pPr>
              <w:spacing w:after="0" w:line="264"/>
            </w:pPr>
            <w:r>
              <w:t xml:space="preserve">Add a warehouse</w:t>
            </w:r>
          </w:p>
        </w:tc>
        <w:tc>
          <w:tcPr>
            <w:tcW w:type="dxa" w:w="5242"/>
            <w:tcMar>
              <w:top w:type="dxa" w:w="90"/>
              <w:left w:type="dxa" w:w="130"/>
              <w:bottom w:type="dxa" w:w="90"/>
              <w:right w:type="dxa" w:w="130"/>
            </w:tcMar>
          </w:tcPr>
          <w:p>
            <w:pPr>
              <w:spacing w:after="0" w:line="264"/>
            </w:pPr>
            <w:r>
              <w:t xml:space="preserve">Locations</w:t>
            </w:r>
          </w:p>
        </w:tc>
      </w:tr>
    </w:tbl>
    <w:p>
      <w:pPr>
        <w:spacing w:after="160"/>
      </w:pP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right"/>
    </w:pPr>
    <w:r>
      <w:rPr>
        <w:color w:val="5B6570"/>
        <w:sz w:val="16"/>
        <w:szCs w:val="16"/>
      </w:rPr>
      <w:t xml:space="preserve">Worker Dashboard — Standard Operating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20" w:hanging="300"/>
      </w:pPr>
    </w:lvl>
  </w:abstractNum>
  <w:abstractNum w:abstractNumId="3" w15:restartNumberingAfterBreak="0">
    <w:multiLevelType w:val="hybridMultilevel"/>
    <w:lvl w:ilvl="0" w15:tentative="1">
      <w:start w:val="1"/>
      <w:numFmt w:val="decimal"/>
      <w:lvlText w:val="%1."/>
      <w:lvlJc w:val="start"/>
      <w:pPr>
        <w:ind w:left="520" w:hanging="300"/>
      </w:pPr>
    </w:lvl>
  </w:abstractNum>
  <w:abstractNum w:abstractNumId="4" w15:restartNumberingAfterBreak="0">
    <w:multiLevelType w:val="hybridMultilevel"/>
    <w:lvl w:ilvl="0" w15:tentative="1">
      <w:start w:val="1"/>
      <w:numFmt w:val="decimal"/>
      <w:lvlText w:val="%1."/>
      <w:lvlJc w:val="start"/>
      <w:pPr>
        <w:ind w:left="520" w:hanging="300"/>
      </w:pPr>
    </w:lvl>
  </w:abstractNum>
  <w:abstractNum w:abstractNumId="5" w15:restartNumberingAfterBreak="0">
    <w:multiLevelType w:val="hybridMultilevel"/>
    <w:lvl w:ilvl="0" w15:tentative="1">
      <w:start w:val="1"/>
      <w:numFmt w:val="decimal"/>
      <w:lvlText w:val="%1."/>
      <w:lvlJc w:val="start"/>
      <w:pPr>
        <w:ind w:left="520" w:hanging="300"/>
      </w:pPr>
    </w:lvl>
  </w:abstractNum>
  <w:abstractNum w:abstractNumId="6" w15:restartNumberingAfterBreak="0">
    <w:multiLevelType w:val="hybridMultilevel"/>
    <w:lvl w:ilvl="0" w15:tentative="1">
      <w:start w:val="1"/>
      <w:numFmt w:val="decimal"/>
      <w:lvlText w:val="%1."/>
      <w:lvlJc w:val="start"/>
      <w:pPr>
        <w:ind w:left="520" w:hanging="300"/>
      </w:pPr>
    </w:lvl>
  </w:abstractNum>
  <w:abstractNum w:abstractNumId="7" w15:restartNumberingAfterBreak="0">
    <w:multiLevelType w:val="hybridMultilevel"/>
    <w:lvl w:ilvl="0" w15:tentative="1">
      <w:start w:val="1"/>
      <w:numFmt w:val="decimal"/>
      <w:lvlText w:val="%1."/>
      <w:lvlJc w:val="start"/>
      <w:pPr>
        <w:ind w:left="520" w:hanging="300"/>
      </w:pPr>
    </w:lvl>
  </w:abstractNum>
  <w:abstractNum w:abstractNumId="8" w15:restartNumberingAfterBreak="0">
    <w:multiLevelType w:val="hybridMultilevel"/>
    <w:lvl w:ilvl="0" w15:tentative="1">
      <w:start w:val="1"/>
      <w:numFmt w:val="decimal"/>
      <w:lvlText w:val="%1."/>
      <w:lvlJc w:val="start"/>
      <w:pPr>
        <w:ind w:left="520" w:hanging="300"/>
      </w:pPr>
    </w:lvl>
  </w:abstractNum>
  <w:abstractNum w:abstractNumId="9" w15:restartNumberingAfterBreak="0">
    <w:multiLevelType w:val="hybridMultilevel"/>
    <w:lvl w:ilvl="0" w15:tentative="1">
      <w:start w:val="1"/>
      <w:numFmt w:val="decimal"/>
      <w:lvlText w:val="%1."/>
      <w:lvlJc w:val="start"/>
      <w:pPr>
        <w:ind w:left="5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Worker Dashboard — Standard Operating Procedure</dc:title>
  <dc:creator>Worker Dashboard</dc:creator>
  <dc:description>Operating procedure for the warehouse board and admin panel</dc:description>
  <cp:lastModifiedBy>Un-named</cp:lastModifiedBy>
  <cp:revision>1</cp:revision>
  <dcterms:created xsi:type="dcterms:W3CDTF">2026-08-14T23:57:57.408Z</dcterms:created>
  <dcterms:modified xsi:type="dcterms:W3CDTF">2026-08-14T23:57:57.409Z</dcterms:modified>
</cp:coreProperties>
</file>

<file path=docProps/custom.xml><?xml version="1.0" encoding="utf-8"?>
<Properties xmlns="http://schemas.openxmlformats.org/officeDocument/2006/custom-properties" xmlns:vt="http://schemas.openxmlformats.org/officeDocument/2006/docPropsVTypes"/>
</file>