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0FA" w:rsidRPr="00B660FA" w:rsidRDefault="00B660FA" w:rsidP="006C0F4E">
      <w:pPr>
        <w:rPr>
          <w:rFonts w:ascii="標楷體" w:eastAsia="標楷體" w:hAnsi="標楷體"/>
          <w:sz w:val="36"/>
        </w:rPr>
      </w:pPr>
      <w:r w:rsidRPr="00B660FA">
        <w:rPr>
          <w:rFonts w:ascii="標楷體" w:eastAsia="標楷體" w:hAnsi="標楷體"/>
          <w:sz w:val="36"/>
        </w:rPr>
        <w:t>如何防御中</w:t>
      </w:r>
      <w:r w:rsidRPr="006C0F4E">
        <w:rPr>
          <w:rFonts w:ascii="標楷體" w:eastAsia="標楷體" w:hAnsi="標楷體"/>
          <w:sz w:val="36"/>
        </w:rPr>
        <w:t>間</w:t>
      </w:r>
      <w:r w:rsidRPr="00B660FA">
        <w:rPr>
          <w:rFonts w:ascii="標楷體" w:eastAsia="標楷體" w:hAnsi="標楷體"/>
          <w:sz w:val="36"/>
        </w:rPr>
        <w:t>人攻</w:t>
      </w:r>
      <w:r w:rsidRPr="006C0F4E">
        <w:rPr>
          <w:rFonts w:ascii="標楷體" w:eastAsia="標楷體" w:hAnsi="標楷體"/>
          <w:sz w:val="36"/>
        </w:rPr>
        <w:t>擊</w:t>
      </w:r>
      <w:r w:rsidRPr="00B660FA">
        <w:rPr>
          <w:rFonts w:ascii="標楷體" w:eastAsia="標楷體" w:hAnsi="標楷體"/>
          <w:sz w:val="36"/>
        </w:rPr>
        <w:t>？</w:t>
      </w:r>
    </w:p>
    <w:p w:rsidR="006C0F4E" w:rsidRDefault="00B660FA" w:rsidP="006C0F4E">
      <w:pPr>
        <w:ind w:firstLine="480"/>
        <w:rPr>
          <w:rFonts w:ascii="標楷體" w:eastAsia="標楷體" w:hAnsi="標楷體"/>
        </w:rPr>
      </w:pPr>
      <w:r w:rsidRPr="00B660FA">
        <w:rPr>
          <w:rFonts w:ascii="標楷體" w:eastAsia="標楷體" w:hAnsi="標楷體"/>
        </w:rPr>
        <w:t>中</w:t>
      </w:r>
      <w:r w:rsidRPr="006C0F4E">
        <w:rPr>
          <w:rFonts w:ascii="標楷體" w:eastAsia="標楷體" w:hAnsi="標楷體"/>
        </w:rPr>
        <w:t>間</w:t>
      </w:r>
      <w:r w:rsidRPr="00B660FA">
        <w:rPr>
          <w:rFonts w:ascii="標楷體" w:eastAsia="標楷體" w:hAnsi="標楷體"/>
        </w:rPr>
        <w:t>人攻</w:t>
      </w:r>
      <w:r w:rsidRPr="006C0F4E">
        <w:rPr>
          <w:rFonts w:ascii="標楷體" w:eastAsia="標楷體" w:hAnsi="標楷體"/>
        </w:rPr>
        <w:t>擊</w:t>
      </w:r>
      <w:r w:rsidRPr="00B660FA">
        <w:rPr>
          <w:rFonts w:ascii="標楷體" w:eastAsia="標楷體" w:hAnsi="標楷體"/>
        </w:rPr>
        <w:t>是一个</w:t>
      </w:r>
      <w:r w:rsidR="006C0F4E">
        <w:rPr>
          <w:rFonts w:ascii="標楷體" w:eastAsia="標楷體" w:hAnsi="標楷體" w:hint="eastAsia"/>
        </w:rPr>
        <w:t>利用</w:t>
      </w:r>
      <w:r w:rsidRPr="00B660FA">
        <w:rPr>
          <w:rFonts w:ascii="標楷體" w:eastAsia="標楷體" w:hAnsi="標楷體"/>
        </w:rPr>
        <w:t>相互</w:t>
      </w:r>
      <w:r w:rsidRPr="006C0F4E">
        <w:rPr>
          <w:rFonts w:ascii="標楷體" w:eastAsia="標楷體" w:hAnsi="標楷體"/>
        </w:rPr>
        <w:t>認證</w:t>
      </w:r>
      <w:r w:rsidR="006C0F4E">
        <w:rPr>
          <w:rFonts w:ascii="標楷體" w:eastAsia="標楷體" w:hAnsi="標楷體" w:hint="eastAsia"/>
        </w:rPr>
        <w:t>漏洞</w:t>
      </w:r>
      <w:r w:rsidRPr="00B660FA">
        <w:rPr>
          <w:rFonts w:ascii="標楷體" w:eastAsia="標楷體" w:hAnsi="標楷體"/>
        </w:rPr>
        <w:t>的攻</w:t>
      </w:r>
      <w:r w:rsidRPr="006C0F4E">
        <w:rPr>
          <w:rFonts w:ascii="標楷體" w:eastAsia="標楷體" w:hAnsi="標楷體"/>
        </w:rPr>
        <w:t>擊</w:t>
      </w:r>
      <w:r w:rsidR="006C0F4E">
        <w:rPr>
          <w:rFonts w:ascii="標楷體" w:eastAsia="標楷體" w:hAnsi="標楷體" w:hint="eastAsia"/>
        </w:rPr>
        <w:t>，</w:t>
      </w:r>
      <w:r w:rsidRPr="00B660FA">
        <w:rPr>
          <w:rFonts w:ascii="標楷體" w:eastAsia="標楷體" w:hAnsi="標楷體"/>
        </w:rPr>
        <w:t>由</w:t>
      </w:r>
      <w:r w:rsidRPr="006C0F4E">
        <w:rPr>
          <w:rFonts w:ascii="標楷體" w:eastAsia="標楷體" w:hAnsi="標楷體"/>
        </w:rPr>
        <w:t>於</w:t>
      </w:r>
      <w:r w:rsidRPr="00B660FA">
        <w:rPr>
          <w:rFonts w:ascii="標楷體" w:eastAsia="標楷體" w:hAnsi="標楷體"/>
        </w:rPr>
        <w:t>客户端</w:t>
      </w:r>
      <w:r w:rsidRPr="006C0F4E">
        <w:rPr>
          <w:rFonts w:ascii="標楷體" w:eastAsia="標楷體" w:hAnsi="標楷體"/>
        </w:rPr>
        <w:t>與</w:t>
      </w:r>
      <w:r w:rsidRPr="00B660FA">
        <w:rPr>
          <w:rFonts w:ascii="標楷體" w:eastAsia="標楷體" w:hAnsi="標楷體"/>
        </w:rPr>
        <w:t>服</w:t>
      </w:r>
      <w:r w:rsidRPr="006C0F4E">
        <w:rPr>
          <w:rFonts w:ascii="標楷體" w:eastAsia="標楷體" w:hAnsi="標楷體"/>
        </w:rPr>
        <w:t>務</w:t>
      </w:r>
      <w:r w:rsidRPr="00B660FA">
        <w:rPr>
          <w:rFonts w:ascii="標楷體" w:eastAsia="標楷體" w:hAnsi="標楷體"/>
        </w:rPr>
        <w:t>器之</w:t>
      </w:r>
      <w:r w:rsidRPr="006C0F4E">
        <w:rPr>
          <w:rFonts w:ascii="標楷體" w:eastAsia="標楷體" w:hAnsi="標楷體"/>
        </w:rPr>
        <w:t>間</w:t>
      </w:r>
      <w:r w:rsidRPr="00B660FA">
        <w:rPr>
          <w:rFonts w:ascii="標楷體" w:eastAsia="標楷體" w:hAnsi="標楷體"/>
        </w:rPr>
        <w:t>在SSL</w:t>
      </w:r>
      <w:r w:rsidR="006C0F4E" w:rsidRPr="006C0F4E">
        <w:rPr>
          <w:rFonts w:ascii="標楷體" w:eastAsia="標楷體" w:hAnsi="標楷體"/>
        </w:rPr>
        <w:t>握手的</w:t>
      </w:r>
      <w:r w:rsidR="006C0F4E" w:rsidRPr="006C0F4E">
        <w:rPr>
          <w:rFonts w:ascii="標楷體" w:eastAsia="標楷體" w:hAnsi="標楷體" w:hint="eastAsia"/>
        </w:rPr>
        <w:t>過程</w:t>
      </w:r>
      <w:r w:rsidRPr="00B660FA">
        <w:rPr>
          <w:rFonts w:ascii="標楷體" w:eastAsia="標楷體" w:hAnsi="標楷體"/>
        </w:rPr>
        <w:t>中缺乏相互</w:t>
      </w:r>
      <w:r w:rsidRPr="006C0F4E">
        <w:rPr>
          <w:rFonts w:ascii="標楷體" w:eastAsia="標楷體" w:hAnsi="標楷體"/>
        </w:rPr>
        <w:t>認證</w:t>
      </w:r>
      <w:r w:rsidRPr="00B660FA">
        <w:rPr>
          <w:rFonts w:ascii="標楷體" w:eastAsia="標楷體" w:hAnsi="標楷體"/>
        </w:rPr>
        <w:t>而造成的漏洞</w:t>
      </w:r>
      <w:r w:rsidR="006C0F4E">
        <w:rPr>
          <w:rFonts w:ascii="標楷體" w:eastAsia="標楷體" w:hAnsi="標楷體" w:hint="eastAsia"/>
        </w:rPr>
        <w:t>，</w:t>
      </w:r>
      <w:r w:rsidR="006C0F4E" w:rsidRPr="006C0F4E">
        <w:rPr>
          <w:rFonts w:ascii="標楷體" w:eastAsia="標楷體" w:hAnsi="標楷體" w:hint="eastAsia"/>
        </w:rPr>
        <w:t>最理想的防制方法是網路內的每電腦的ARP一律改用靜態的方式，不過這在大型的網路是不可行的，因為需要經常更新每電腦的ARP表。另外一種方法，例如DHCP snooping，網路設備可藉由DHCP保留網路上各電腦的MAC位址，在偽造的ARP</w:t>
      </w:r>
      <w:r w:rsidR="006C0F4E">
        <w:rPr>
          <w:rFonts w:ascii="標楷體" w:eastAsia="標楷體" w:hAnsi="標楷體" w:hint="eastAsia"/>
        </w:rPr>
        <w:t>封包發出時即可偵測到，此方式已使用在部分網路設備產品上</w:t>
      </w:r>
      <w:r w:rsidR="006C0F4E" w:rsidRPr="006C0F4E">
        <w:rPr>
          <w:rFonts w:ascii="標楷體" w:eastAsia="標楷體" w:hAnsi="標楷體" w:hint="eastAsia"/>
        </w:rPr>
        <w:t>。</w:t>
      </w:r>
    </w:p>
    <w:p w:rsidR="006C0F4E" w:rsidRPr="006C0F4E" w:rsidRDefault="006C0F4E" w:rsidP="006C0F4E">
      <w:pPr>
        <w:ind w:firstLine="480"/>
        <w:rPr>
          <w:rFonts w:ascii="標楷體" w:eastAsia="標楷體" w:hAnsi="標楷體" w:hint="eastAsia"/>
        </w:rPr>
      </w:pPr>
      <w:r w:rsidRPr="006C0F4E">
        <w:rPr>
          <w:rFonts w:ascii="標楷體" w:eastAsia="標楷體" w:hAnsi="標楷體" w:hint="eastAsia"/>
        </w:rPr>
        <w:t>有一些軟體可監聽網路上的ARP回應，若偵測出有不正常變動時可發送電子郵件通知管理者。簡單來說就是把動態路由設定成靜態路由static route，不過靜態路由在每次重新開機之後都會變回動態路由，也就是說每到一個新網路的時候第一件事情就是把動態路由改成靜態路由，這樣就可以避免所謂的</w:t>
      </w:r>
      <w:proofErr w:type="spellStart"/>
      <w:r w:rsidRPr="006C0F4E">
        <w:rPr>
          <w:rFonts w:ascii="標楷體" w:eastAsia="標楷體" w:hAnsi="標楷體" w:hint="eastAsia"/>
        </w:rPr>
        <w:t>arp</w:t>
      </w:r>
      <w:proofErr w:type="spellEnd"/>
      <w:r w:rsidRPr="006C0F4E">
        <w:rPr>
          <w:rFonts w:ascii="標楷體" w:eastAsia="標楷體" w:hAnsi="標楷體" w:hint="eastAsia"/>
        </w:rPr>
        <w:t>攻擊。</w:t>
      </w:r>
    </w:p>
    <w:p w:rsidR="006C0F4E" w:rsidRPr="00B660FA" w:rsidRDefault="006C0F4E" w:rsidP="006C0F4E">
      <w:pPr>
        <w:rPr>
          <w:rFonts w:ascii="標楷體" w:eastAsia="標楷體" w:hAnsi="標楷體" w:hint="eastAsia"/>
        </w:rPr>
      </w:pPr>
    </w:p>
    <w:p w:rsidR="00B660FA" w:rsidRDefault="00B660FA" w:rsidP="006C0F4E">
      <w:pPr>
        <w:rPr>
          <w:rFonts w:ascii="標楷體" w:eastAsia="標楷體" w:hAnsi="標楷體"/>
        </w:rPr>
      </w:pPr>
      <w:r w:rsidRPr="00B660FA">
        <w:rPr>
          <w:rFonts w:ascii="標楷體" w:eastAsia="標楷體" w:hAnsi="標楷體"/>
        </w:rPr>
        <w:t>防御中</w:t>
      </w:r>
      <w:r w:rsidRPr="006C0F4E">
        <w:rPr>
          <w:rFonts w:ascii="標楷體" w:eastAsia="標楷體" w:hAnsi="標楷體"/>
        </w:rPr>
        <w:t>間</w:t>
      </w:r>
      <w:r w:rsidRPr="00B660FA">
        <w:rPr>
          <w:rFonts w:ascii="標楷體" w:eastAsia="標楷體" w:hAnsi="標楷體"/>
        </w:rPr>
        <w:t>人攻</w:t>
      </w:r>
      <w:r w:rsidRPr="006C0F4E">
        <w:rPr>
          <w:rFonts w:ascii="標楷體" w:eastAsia="標楷體" w:hAnsi="標楷體"/>
        </w:rPr>
        <w:t>擊</w:t>
      </w:r>
      <w:r w:rsidRPr="00B660FA">
        <w:rPr>
          <w:rFonts w:ascii="標楷體" w:eastAsia="標楷體" w:hAnsi="標楷體"/>
        </w:rPr>
        <w:t>的方案通常基</w:t>
      </w:r>
      <w:r w:rsidRPr="006C0F4E">
        <w:rPr>
          <w:rFonts w:ascii="標楷體" w:eastAsia="標楷體" w:hAnsi="標楷體"/>
        </w:rPr>
        <w:t>於</w:t>
      </w:r>
      <w:r w:rsidR="006C0F4E">
        <w:rPr>
          <w:rFonts w:ascii="標楷體" w:eastAsia="標楷體" w:hAnsi="標楷體" w:hint="eastAsia"/>
        </w:rPr>
        <w:t>以下</w:t>
      </w:r>
      <w:r w:rsidRPr="006C0F4E">
        <w:rPr>
          <w:rFonts w:ascii="標楷體" w:eastAsia="標楷體" w:hAnsi="標楷體"/>
        </w:rPr>
        <w:t>幾種</w:t>
      </w:r>
      <w:r w:rsidRPr="00B660FA">
        <w:rPr>
          <w:rFonts w:ascii="標楷體" w:eastAsia="標楷體" w:hAnsi="標楷體"/>
        </w:rPr>
        <w:t>技</w:t>
      </w:r>
      <w:r w:rsidRPr="006C0F4E">
        <w:rPr>
          <w:rFonts w:ascii="標楷體" w:eastAsia="標楷體" w:hAnsi="標楷體"/>
        </w:rPr>
        <w:t>術</w:t>
      </w:r>
    </w:p>
    <w:p w:rsidR="006C0F4E" w:rsidRPr="00B660FA" w:rsidRDefault="006C0F4E" w:rsidP="006C0F4E">
      <w:pPr>
        <w:rPr>
          <w:rFonts w:ascii="標楷體" w:eastAsia="標楷體" w:hAnsi="標楷體" w:hint="eastAsia"/>
        </w:rPr>
      </w:pPr>
    </w:p>
    <w:p w:rsidR="00B660FA" w:rsidRDefault="00B660FA" w:rsidP="006C0F4E">
      <w:pPr>
        <w:pStyle w:val="a3"/>
        <w:numPr>
          <w:ilvl w:val="0"/>
          <w:numId w:val="4"/>
        </w:numPr>
        <w:ind w:leftChars="0"/>
        <w:rPr>
          <w:rFonts w:ascii="標楷體" w:eastAsia="標楷體" w:hAnsi="標楷體"/>
        </w:rPr>
      </w:pPr>
      <w:r w:rsidRPr="006C0F4E">
        <w:rPr>
          <w:rFonts w:ascii="標楷體" w:eastAsia="標楷體" w:hAnsi="標楷體"/>
        </w:rPr>
        <w:t>公</w:t>
      </w:r>
      <w:r w:rsidRPr="006C0F4E">
        <w:rPr>
          <w:rFonts w:ascii="標楷體" w:eastAsia="標楷體" w:hAnsi="標楷體" w:hint="eastAsia"/>
        </w:rPr>
        <w:t>鑰基礎建設</w:t>
      </w:r>
      <w:r w:rsidRPr="006C0F4E">
        <w:rPr>
          <w:rFonts w:ascii="標楷體" w:eastAsia="標楷體" w:hAnsi="標楷體"/>
        </w:rPr>
        <w:t>PKI</w:t>
      </w:r>
    </w:p>
    <w:p w:rsidR="00B660FA" w:rsidRPr="00B660FA" w:rsidRDefault="00B660FA" w:rsidP="006C0F4E">
      <w:pPr>
        <w:ind w:leftChars="200" w:left="480"/>
        <w:rPr>
          <w:rFonts w:ascii="標楷體" w:eastAsia="標楷體" w:hAnsi="標楷體"/>
        </w:rPr>
      </w:pPr>
      <w:r w:rsidRPr="00B660FA">
        <w:rPr>
          <w:rFonts w:ascii="標楷體" w:eastAsia="標楷體" w:hAnsi="標楷體"/>
        </w:rPr>
        <w:t>使用PKI相互</w:t>
      </w:r>
      <w:r w:rsidRPr="006C0F4E">
        <w:rPr>
          <w:rFonts w:ascii="標楷體" w:eastAsia="標楷體" w:hAnsi="標楷體"/>
        </w:rPr>
        <w:t>認證</w:t>
      </w:r>
      <w:r w:rsidRPr="006C0F4E">
        <w:rPr>
          <w:rFonts w:ascii="標楷體" w:eastAsia="標楷體" w:hAnsi="標楷體" w:hint="eastAsia"/>
        </w:rPr>
        <w:t>機</w:t>
      </w:r>
      <w:r w:rsidRPr="006C0F4E">
        <w:rPr>
          <w:rFonts w:ascii="標楷體" w:eastAsia="標楷體" w:hAnsi="標楷體"/>
        </w:rPr>
        <w:t>制，客户端</w:t>
      </w:r>
      <w:r w:rsidRPr="006C0F4E">
        <w:rPr>
          <w:rFonts w:ascii="標楷體" w:eastAsia="標楷體" w:hAnsi="標楷體" w:hint="eastAsia"/>
        </w:rPr>
        <w:t>驗證</w:t>
      </w:r>
      <w:r w:rsidRPr="00B660FA">
        <w:rPr>
          <w:rFonts w:ascii="標楷體" w:eastAsia="標楷體" w:hAnsi="標楷體"/>
        </w:rPr>
        <w:t>服</w:t>
      </w:r>
      <w:r w:rsidRPr="006C0F4E">
        <w:rPr>
          <w:rFonts w:ascii="標楷體" w:eastAsia="標楷體" w:hAnsi="標楷體"/>
        </w:rPr>
        <w:t>務</w:t>
      </w:r>
      <w:r w:rsidRPr="00B660FA">
        <w:rPr>
          <w:rFonts w:ascii="標楷體" w:eastAsia="標楷體" w:hAnsi="標楷體"/>
        </w:rPr>
        <w:t>器，服</w:t>
      </w:r>
      <w:r w:rsidRPr="006C0F4E">
        <w:rPr>
          <w:rFonts w:ascii="標楷體" w:eastAsia="標楷體" w:hAnsi="標楷體"/>
        </w:rPr>
        <w:t>務器</w:t>
      </w:r>
      <w:r w:rsidRPr="006C0F4E">
        <w:rPr>
          <w:rFonts w:ascii="標楷體" w:eastAsia="標楷體" w:hAnsi="標楷體" w:hint="eastAsia"/>
        </w:rPr>
        <w:t>驗證</w:t>
      </w:r>
      <w:r w:rsidRPr="006C0F4E">
        <w:rPr>
          <w:rFonts w:ascii="標楷體" w:eastAsia="標楷體" w:hAnsi="標楷體"/>
        </w:rPr>
        <w:t>客户端；上述</w:t>
      </w:r>
      <w:r w:rsidRPr="006C0F4E">
        <w:rPr>
          <w:rFonts w:ascii="標楷體" w:eastAsia="標楷體" w:hAnsi="標楷體" w:hint="eastAsia"/>
        </w:rPr>
        <w:t>兩</w:t>
      </w:r>
      <w:r w:rsidRPr="006C0F4E">
        <w:rPr>
          <w:rFonts w:ascii="標楷體" w:eastAsia="標楷體" w:hAnsi="標楷體"/>
        </w:rPr>
        <w:t>个例子中都是只</w:t>
      </w:r>
      <w:r w:rsidRPr="006C0F4E">
        <w:rPr>
          <w:rFonts w:ascii="標楷體" w:eastAsia="標楷體" w:hAnsi="標楷體" w:hint="eastAsia"/>
        </w:rPr>
        <w:t>驗證</w:t>
      </w:r>
      <w:r w:rsidRPr="00B660FA">
        <w:rPr>
          <w:rFonts w:ascii="標楷體" w:eastAsia="標楷體" w:hAnsi="標楷體"/>
        </w:rPr>
        <w:t>服</w:t>
      </w:r>
      <w:r w:rsidRPr="006C0F4E">
        <w:rPr>
          <w:rFonts w:ascii="標楷體" w:eastAsia="標楷體" w:hAnsi="標楷體"/>
        </w:rPr>
        <w:t>務器，</w:t>
      </w:r>
      <w:r w:rsidRPr="006C0F4E">
        <w:rPr>
          <w:rFonts w:ascii="標楷體" w:eastAsia="標楷體" w:hAnsi="標楷體" w:hint="eastAsia"/>
        </w:rPr>
        <w:t>這樣</w:t>
      </w:r>
      <w:r w:rsidRPr="00B660FA">
        <w:rPr>
          <w:rFonts w:ascii="標楷體" w:eastAsia="標楷體" w:hAnsi="標楷體"/>
        </w:rPr>
        <w:t>就造成了SSL</w:t>
      </w:r>
      <w:r w:rsidRPr="006C0F4E">
        <w:rPr>
          <w:rFonts w:ascii="標楷體" w:eastAsia="標楷體" w:hAnsi="標楷體"/>
        </w:rPr>
        <w:t>握手</w:t>
      </w:r>
      <w:r w:rsidRPr="006C0F4E">
        <w:rPr>
          <w:rFonts w:ascii="標楷體" w:eastAsia="標楷體" w:hAnsi="標楷體" w:hint="eastAsia"/>
        </w:rPr>
        <w:t>環節</w:t>
      </w:r>
      <w:r w:rsidRPr="00B660FA">
        <w:rPr>
          <w:rFonts w:ascii="標楷體" w:eastAsia="標楷體" w:hAnsi="標楷體"/>
        </w:rPr>
        <w:t>的漏洞，而如果使用相互</w:t>
      </w:r>
      <w:r w:rsidRPr="006C0F4E">
        <w:rPr>
          <w:rFonts w:ascii="標楷體" w:eastAsia="標楷體" w:hAnsi="標楷體"/>
        </w:rPr>
        <w:t>認證</w:t>
      </w:r>
      <w:r w:rsidRPr="00B660FA">
        <w:rPr>
          <w:rFonts w:ascii="標楷體" w:eastAsia="標楷體" w:hAnsi="標楷體"/>
        </w:rPr>
        <w:t>的的话，基本可以</w:t>
      </w:r>
    </w:p>
    <w:p w:rsidR="00B660FA" w:rsidRPr="006C0F4E" w:rsidRDefault="00B660FA" w:rsidP="006C0F4E">
      <w:pPr>
        <w:pStyle w:val="a3"/>
        <w:numPr>
          <w:ilvl w:val="0"/>
          <w:numId w:val="4"/>
        </w:numPr>
        <w:ind w:leftChars="0"/>
        <w:rPr>
          <w:rFonts w:ascii="標楷體" w:eastAsia="標楷體" w:hAnsi="標楷體"/>
        </w:rPr>
      </w:pPr>
      <w:r w:rsidRPr="006C0F4E">
        <w:rPr>
          <w:rFonts w:ascii="標楷體" w:eastAsia="標楷體" w:hAnsi="標楷體"/>
        </w:rPr>
        <w:t>更强力的相互認證</w:t>
      </w:r>
    </w:p>
    <w:p w:rsidR="00B660FA" w:rsidRPr="006C0F4E" w:rsidRDefault="00B660FA" w:rsidP="006C0F4E">
      <w:pPr>
        <w:pStyle w:val="a3"/>
        <w:numPr>
          <w:ilvl w:val="0"/>
          <w:numId w:val="4"/>
        </w:numPr>
        <w:ind w:leftChars="0"/>
        <w:rPr>
          <w:rFonts w:ascii="標楷體" w:eastAsia="標楷體" w:hAnsi="標楷體"/>
        </w:rPr>
      </w:pPr>
      <w:r w:rsidRPr="006C0F4E">
        <w:rPr>
          <w:rFonts w:ascii="標楷體" w:eastAsia="標楷體" w:hAnsi="標楷體" w:hint="eastAsia"/>
        </w:rPr>
        <w:t>延遲測試</w:t>
      </w:r>
    </w:p>
    <w:p w:rsidR="00B660FA" w:rsidRPr="00B660FA" w:rsidRDefault="00B660FA" w:rsidP="006C0F4E">
      <w:pPr>
        <w:ind w:left="480"/>
        <w:rPr>
          <w:rFonts w:ascii="標楷體" w:eastAsia="標楷體" w:hAnsi="標楷體"/>
        </w:rPr>
      </w:pPr>
      <w:r w:rsidRPr="006C0F4E">
        <w:rPr>
          <w:rFonts w:ascii="標楷體" w:eastAsia="標楷體" w:hAnsi="標楷體"/>
        </w:rPr>
        <w:t>使用</w:t>
      </w:r>
      <w:r w:rsidRPr="006C0F4E">
        <w:rPr>
          <w:rFonts w:ascii="標楷體" w:eastAsia="標楷體" w:hAnsi="標楷體" w:hint="eastAsia"/>
        </w:rPr>
        <w:t>複雜</w:t>
      </w:r>
      <w:r w:rsidRPr="006C0F4E">
        <w:rPr>
          <w:rFonts w:ascii="標楷體" w:eastAsia="標楷體" w:hAnsi="標楷體"/>
        </w:rPr>
        <w:t>加密哈希</w:t>
      </w:r>
      <w:r w:rsidRPr="006C0F4E">
        <w:rPr>
          <w:rFonts w:ascii="標楷體" w:eastAsia="標楷體" w:hAnsi="標楷體" w:hint="eastAsia"/>
        </w:rPr>
        <w:t>函數進</w:t>
      </w:r>
      <w:r w:rsidRPr="006C0F4E">
        <w:rPr>
          <w:rFonts w:ascii="標楷體" w:eastAsia="標楷體" w:hAnsi="標楷體"/>
        </w:rPr>
        <w:t>行</w:t>
      </w:r>
      <w:r w:rsidRPr="006C0F4E">
        <w:rPr>
          <w:rFonts w:ascii="標楷體" w:eastAsia="標楷體" w:hAnsi="標楷體" w:hint="eastAsia"/>
        </w:rPr>
        <w:t>計</w:t>
      </w:r>
      <w:r w:rsidRPr="006C0F4E">
        <w:rPr>
          <w:rFonts w:ascii="標楷體" w:eastAsia="標楷體" w:hAnsi="標楷體"/>
        </w:rPr>
        <w:t>算以造成</w:t>
      </w:r>
      <w:r w:rsidRPr="006C0F4E">
        <w:rPr>
          <w:rFonts w:ascii="標楷體" w:eastAsia="標楷體" w:hAnsi="標楷體" w:hint="eastAsia"/>
        </w:rPr>
        <w:t>數</w:t>
      </w:r>
      <w:r w:rsidRPr="006C0F4E">
        <w:rPr>
          <w:rFonts w:ascii="標楷體" w:eastAsia="標楷體" w:hAnsi="標楷體"/>
        </w:rPr>
        <w:t>十秒的</w:t>
      </w:r>
      <w:r w:rsidRPr="006C0F4E">
        <w:rPr>
          <w:rFonts w:ascii="標楷體" w:eastAsia="標楷體" w:hAnsi="標楷體" w:hint="eastAsia"/>
        </w:rPr>
        <w:t>延遲</w:t>
      </w:r>
      <w:r w:rsidRPr="006C0F4E">
        <w:rPr>
          <w:rFonts w:ascii="標楷體" w:eastAsia="標楷體" w:hAnsi="標楷體"/>
        </w:rPr>
        <w:t>；如果</w:t>
      </w:r>
      <w:r w:rsidRPr="006C0F4E">
        <w:rPr>
          <w:rFonts w:ascii="標楷體" w:eastAsia="標楷體" w:hAnsi="標楷體" w:hint="eastAsia"/>
        </w:rPr>
        <w:t>雙</w:t>
      </w:r>
      <w:r w:rsidRPr="006C0F4E">
        <w:rPr>
          <w:rFonts w:ascii="標楷體" w:eastAsia="標楷體" w:hAnsi="標楷體"/>
        </w:rPr>
        <w:t>方通常情况下都要花</w:t>
      </w:r>
      <w:r w:rsidRPr="006C0F4E">
        <w:rPr>
          <w:rFonts w:ascii="標楷體" w:eastAsia="標楷體" w:hAnsi="標楷體" w:hint="eastAsia"/>
        </w:rPr>
        <w:t>費</w:t>
      </w:r>
      <w:r w:rsidRPr="00B660FA">
        <w:rPr>
          <w:rFonts w:ascii="標楷體" w:eastAsia="標楷體" w:hAnsi="標楷體"/>
        </w:rPr>
        <w:t>20秒</w:t>
      </w:r>
      <w:r w:rsidRPr="006C0F4E">
        <w:rPr>
          <w:rFonts w:ascii="標楷體" w:eastAsia="標楷體" w:hAnsi="標楷體"/>
        </w:rPr>
        <w:t>来</w:t>
      </w:r>
      <w:r w:rsidRPr="006C0F4E">
        <w:rPr>
          <w:rFonts w:ascii="標楷體" w:eastAsia="標楷體" w:hAnsi="標楷體" w:hint="eastAsia"/>
        </w:rPr>
        <w:t>計</w:t>
      </w:r>
      <w:r w:rsidRPr="006C0F4E">
        <w:rPr>
          <w:rFonts w:ascii="標楷體" w:eastAsia="標楷體" w:hAnsi="標楷體"/>
        </w:rPr>
        <w:t>算，</w:t>
      </w:r>
      <w:r w:rsidRPr="006C0F4E">
        <w:rPr>
          <w:rFonts w:ascii="標楷體" w:eastAsia="標楷體" w:hAnsi="標楷體" w:hint="eastAsia"/>
        </w:rPr>
        <w:t>並</w:t>
      </w:r>
      <w:r w:rsidRPr="006C0F4E">
        <w:rPr>
          <w:rFonts w:ascii="標楷體" w:eastAsia="標楷體" w:hAnsi="標楷體"/>
        </w:rPr>
        <w:t>且整个通</w:t>
      </w:r>
      <w:r w:rsidRPr="006C0F4E">
        <w:rPr>
          <w:rFonts w:ascii="標楷體" w:eastAsia="標楷體" w:hAnsi="標楷體" w:hint="eastAsia"/>
        </w:rPr>
        <w:t>訊</w:t>
      </w:r>
      <w:r w:rsidRPr="006C0F4E">
        <w:rPr>
          <w:rFonts w:ascii="標楷體" w:eastAsia="標楷體" w:hAnsi="標楷體"/>
        </w:rPr>
        <w:t>花</w:t>
      </w:r>
      <w:r w:rsidRPr="006C0F4E">
        <w:rPr>
          <w:rFonts w:ascii="標楷體" w:eastAsia="標楷體" w:hAnsi="標楷體" w:hint="eastAsia"/>
        </w:rPr>
        <w:t>費</w:t>
      </w:r>
      <w:r w:rsidRPr="00B660FA">
        <w:rPr>
          <w:rFonts w:ascii="標楷體" w:eastAsia="標楷體" w:hAnsi="標楷體"/>
        </w:rPr>
        <w:t>了60</w:t>
      </w:r>
      <w:r w:rsidRPr="006C0F4E">
        <w:rPr>
          <w:rFonts w:ascii="標楷體" w:eastAsia="標楷體" w:hAnsi="標楷體"/>
        </w:rPr>
        <w:t>秒计算才到</w:t>
      </w:r>
      <w:r w:rsidRPr="006C0F4E">
        <w:rPr>
          <w:rFonts w:ascii="標楷體" w:eastAsia="標楷體" w:hAnsi="標楷體" w:hint="eastAsia"/>
        </w:rPr>
        <w:t>達對</w:t>
      </w:r>
      <w:r w:rsidRPr="006C0F4E">
        <w:rPr>
          <w:rFonts w:ascii="標楷體" w:eastAsia="標楷體" w:hAnsi="標楷體"/>
        </w:rPr>
        <w:t>方，</w:t>
      </w:r>
      <w:r w:rsidRPr="006C0F4E">
        <w:rPr>
          <w:rFonts w:ascii="標楷體" w:eastAsia="標楷體" w:hAnsi="標楷體" w:hint="eastAsia"/>
        </w:rPr>
        <w:t>這</w:t>
      </w:r>
      <w:r w:rsidRPr="00B660FA">
        <w:rPr>
          <w:rFonts w:ascii="標楷體" w:eastAsia="標楷體" w:hAnsi="標楷體"/>
        </w:rPr>
        <w:t>就能表明存在第三方中</w:t>
      </w:r>
      <w:r w:rsidRPr="006C0F4E">
        <w:rPr>
          <w:rFonts w:ascii="標楷體" w:eastAsia="標楷體" w:hAnsi="標楷體"/>
        </w:rPr>
        <w:t>間</w:t>
      </w:r>
      <w:r w:rsidRPr="00B660FA">
        <w:rPr>
          <w:rFonts w:ascii="標楷體" w:eastAsia="標楷體" w:hAnsi="標楷體"/>
        </w:rPr>
        <w:t>人。</w:t>
      </w:r>
    </w:p>
    <w:p w:rsidR="00B660FA" w:rsidRPr="006C0F4E" w:rsidRDefault="00B660FA" w:rsidP="006C0F4E">
      <w:pPr>
        <w:pStyle w:val="a3"/>
        <w:numPr>
          <w:ilvl w:val="0"/>
          <w:numId w:val="4"/>
        </w:numPr>
        <w:ind w:leftChars="0"/>
        <w:rPr>
          <w:rFonts w:ascii="標楷體" w:eastAsia="標楷體" w:hAnsi="標楷體"/>
        </w:rPr>
      </w:pPr>
      <w:r w:rsidRPr="006C0F4E">
        <w:rPr>
          <w:rFonts w:ascii="標楷體" w:eastAsia="標楷體" w:hAnsi="標楷體"/>
        </w:rPr>
        <w:t>使用其他形式的</w:t>
      </w:r>
      <w:r w:rsidRPr="006C0F4E">
        <w:rPr>
          <w:rFonts w:ascii="標楷體" w:eastAsia="標楷體" w:hAnsi="標楷體" w:hint="eastAsia"/>
        </w:rPr>
        <w:t>密鑰交換</w:t>
      </w:r>
      <w:r w:rsidRPr="006C0F4E">
        <w:rPr>
          <w:rFonts w:ascii="標楷體" w:eastAsia="標楷體" w:hAnsi="標楷體"/>
        </w:rPr>
        <w:t>形式</w:t>
      </w:r>
    </w:p>
    <w:p w:rsidR="006C0F4E" w:rsidRDefault="006C0F4E" w:rsidP="006C0F4E">
      <w:pPr>
        <w:rPr>
          <w:rFonts w:ascii="標楷體" w:eastAsia="標楷體" w:hAnsi="標楷體"/>
        </w:rPr>
      </w:pPr>
    </w:p>
    <w:p w:rsidR="006C0F4E" w:rsidRPr="006C0F4E" w:rsidRDefault="006C0F4E" w:rsidP="006C0F4E">
      <w:pPr>
        <w:rPr>
          <w:rFonts w:ascii="標楷體" w:eastAsia="標楷體" w:hAnsi="標楷體" w:hint="eastAsia"/>
        </w:rPr>
      </w:pPr>
    </w:p>
    <w:p w:rsidR="006C0F4E" w:rsidRPr="006C0F4E" w:rsidRDefault="006C0F4E" w:rsidP="006C0F4E">
      <w:pPr>
        <w:rPr>
          <w:rFonts w:ascii="標楷體" w:eastAsia="標楷體" w:hAnsi="標楷體" w:hint="eastAsia"/>
          <w:sz w:val="32"/>
        </w:rPr>
      </w:pPr>
      <w:r w:rsidRPr="006C0F4E">
        <w:rPr>
          <w:rFonts w:ascii="標楷體" w:eastAsia="標楷體" w:hAnsi="標楷體" w:hint="eastAsia"/>
          <w:sz w:val="32"/>
        </w:rPr>
        <w:t>如果已經被攻擊了要怎麼辦？</w:t>
      </w:r>
    </w:p>
    <w:p w:rsidR="007D3AFE" w:rsidRPr="006C0F4E" w:rsidRDefault="006C0F4E" w:rsidP="006C0F4E">
      <w:pPr>
        <w:ind w:firstLine="480"/>
        <w:rPr>
          <w:rFonts w:ascii="標楷體" w:eastAsia="標楷體" w:hAnsi="標楷體"/>
        </w:rPr>
      </w:pPr>
      <w:r w:rsidRPr="006C0F4E">
        <w:rPr>
          <w:rFonts w:ascii="標楷體" w:eastAsia="標楷體" w:hAnsi="標楷體" w:hint="eastAsia"/>
        </w:rPr>
        <w:t>如果你已經被這類的手法給攻擊了，可以先下</w:t>
      </w:r>
      <w:proofErr w:type="spellStart"/>
      <w:r w:rsidRPr="006C0F4E">
        <w:rPr>
          <w:rFonts w:ascii="標楷體" w:eastAsia="標楷體" w:hAnsi="標楷體" w:hint="eastAsia"/>
        </w:rPr>
        <w:t>arp</w:t>
      </w:r>
      <w:proofErr w:type="spellEnd"/>
      <w:r w:rsidRPr="006C0F4E">
        <w:rPr>
          <w:rFonts w:ascii="標楷體" w:eastAsia="標楷體" w:hAnsi="標楷體" w:hint="eastAsia"/>
        </w:rPr>
        <w:t xml:space="preserve"> -d 這個指令，先清空</w:t>
      </w:r>
      <w:proofErr w:type="spellStart"/>
      <w:r w:rsidRPr="006C0F4E">
        <w:rPr>
          <w:rFonts w:ascii="標楷體" w:eastAsia="標楷體" w:hAnsi="標楷體" w:hint="eastAsia"/>
        </w:rPr>
        <w:t>arp</w:t>
      </w:r>
      <w:proofErr w:type="spellEnd"/>
      <w:r w:rsidRPr="006C0F4E">
        <w:rPr>
          <w:rFonts w:ascii="標楷體" w:eastAsia="標楷體" w:hAnsi="標楷體" w:hint="eastAsia"/>
        </w:rPr>
        <w:t>快取。之後在馬上找出正確的default gateway 設成靜態路由，就可以解除被攻擊的窘境。</w:t>
      </w:r>
      <w:bookmarkStart w:id="0" w:name="_GoBack"/>
      <w:bookmarkEnd w:id="0"/>
    </w:p>
    <w:sectPr w:rsidR="007D3AFE" w:rsidRPr="006C0F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45364"/>
    <w:multiLevelType w:val="hybridMultilevel"/>
    <w:tmpl w:val="8CD2BA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B465A13"/>
    <w:multiLevelType w:val="multilevel"/>
    <w:tmpl w:val="9098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03486"/>
    <w:multiLevelType w:val="multilevel"/>
    <w:tmpl w:val="892E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0017A"/>
    <w:multiLevelType w:val="multilevel"/>
    <w:tmpl w:val="84CA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0FA"/>
    <w:rsid w:val="006C0F4E"/>
    <w:rsid w:val="007D3AFE"/>
    <w:rsid w:val="00B660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2E8F"/>
  <w15:chartTrackingRefBased/>
  <w15:docId w15:val="{C04BC96E-13DB-4CDB-9C74-64E3722E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B660FA"/>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660FA"/>
    <w:rPr>
      <w:rFonts w:ascii="新細明體" w:eastAsia="新細明體" w:hAnsi="新細明體" w:cs="新細明體"/>
      <w:b/>
      <w:bCs/>
      <w:kern w:val="0"/>
      <w:sz w:val="27"/>
      <w:szCs w:val="27"/>
    </w:rPr>
  </w:style>
  <w:style w:type="paragraph" w:styleId="Web">
    <w:name w:val="Normal (Web)"/>
    <w:basedOn w:val="a"/>
    <w:uiPriority w:val="99"/>
    <w:semiHidden/>
    <w:unhideWhenUsed/>
    <w:rsid w:val="00B660FA"/>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6C0F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5836">
      <w:bodyDiv w:val="1"/>
      <w:marLeft w:val="0"/>
      <w:marRight w:val="0"/>
      <w:marTop w:val="0"/>
      <w:marBottom w:val="0"/>
      <w:divBdr>
        <w:top w:val="none" w:sz="0" w:space="0" w:color="auto"/>
        <w:left w:val="none" w:sz="0" w:space="0" w:color="auto"/>
        <w:bottom w:val="none" w:sz="0" w:space="0" w:color="auto"/>
        <w:right w:val="none" w:sz="0" w:space="0" w:color="auto"/>
      </w:divBdr>
    </w:div>
    <w:div w:id="451677161">
      <w:bodyDiv w:val="1"/>
      <w:marLeft w:val="0"/>
      <w:marRight w:val="0"/>
      <w:marTop w:val="0"/>
      <w:marBottom w:val="0"/>
      <w:divBdr>
        <w:top w:val="none" w:sz="0" w:space="0" w:color="auto"/>
        <w:left w:val="none" w:sz="0" w:space="0" w:color="auto"/>
        <w:bottom w:val="none" w:sz="0" w:space="0" w:color="auto"/>
        <w:right w:val="none" w:sz="0" w:space="0" w:color="auto"/>
      </w:divBdr>
      <w:divsChild>
        <w:div w:id="1654724808">
          <w:marLeft w:val="0"/>
          <w:marRight w:val="0"/>
          <w:marTop w:val="0"/>
          <w:marBottom w:val="0"/>
          <w:divBdr>
            <w:top w:val="none" w:sz="0" w:space="0" w:color="auto"/>
            <w:left w:val="none" w:sz="0" w:space="0" w:color="auto"/>
            <w:bottom w:val="none" w:sz="0" w:space="0" w:color="auto"/>
            <w:right w:val="none" w:sz="0" w:space="0" w:color="auto"/>
          </w:divBdr>
        </w:div>
        <w:div w:id="1183319251">
          <w:marLeft w:val="0"/>
          <w:marRight w:val="0"/>
          <w:marTop w:val="0"/>
          <w:marBottom w:val="0"/>
          <w:divBdr>
            <w:top w:val="none" w:sz="0" w:space="0" w:color="auto"/>
            <w:left w:val="none" w:sz="0" w:space="0" w:color="auto"/>
            <w:bottom w:val="none" w:sz="0" w:space="0" w:color="auto"/>
            <w:right w:val="none" w:sz="0" w:space="0" w:color="auto"/>
          </w:divBdr>
        </w:div>
        <w:div w:id="522476802">
          <w:marLeft w:val="0"/>
          <w:marRight w:val="0"/>
          <w:marTop w:val="0"/>
          <w:marBottom w:val="0"/>
          <w:divBdr>
            <w:top w:val="none" w:sz="0" w:space="0" w:color="auto"/>
            <w:left w:val="none" w:sz="0" w:space="0" w:color="auto"/>
            <w:bottom w:val="none" w:sz="0" w:space="0" w:color="auto"/>
            <w:right w:val="none" w:sz="0" w:space="0" w:color="auto"/>
          </w:divBdr>
        </w:div>
        <w:div w:id="792016363">
          <w:marLeft w:val="0"/>
          <w:marRight w:val="0"/>
          <w:marTop w:val="0"/>
          <w:marBottom w:val="0"/>
          <w:divBdr>
            <w:top w:val="none" w:sz="0" w:space="0" w:color="auto"/>
            <w:left w:val="none" w:sz="0" w:space="0" w:color="auto"/>
            <w:bottom w:val="none" w:sz="0" w:space="0" w:color="auto"/>
            <w:right w:val="none" w:sz="0" w:space="0" w:color="auto"/>
          </w:divBdr>
        </w:div>
      </w:divsChild>
    </w:div>
    <w:div w:id="20627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101</Words>
  <Characters>582</Characters>
  <Application>Microsoft Office Word</Application>
  <DocSecurity>0</DocSecurity>
  <Lines>4</Lines>
  <Paragraphs>1</Paragraphs>
  <ScaleCrop>false</ScaleCrop>
  <Company>Microsoft</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宗諺 蔡</dc:creator>
  <cp:keywords/>
  <dc:description/>
  <cp:lastModifiedBy>宗諺 蔡</cp:lastModifiedBy>
  <cp:revision>1</cp:revision>
  <dcterms:created xsi:type="dcterms:W3CDTF">2018-06-02T08:48:00Z</dcterms:created>
  <dcterms:modified xsi:type="dcterms:W3CDTF">2018-06-02T09:07:00Z</dcterms:modified>
</cp:coreProperties>
</file>