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40880" w14:textId="14FA6FCF" w:rsidR="00167B88" w:rsidRPr="00167B88" w:rsidRDefault="00167B88" w:rsidP="00403C95">
      <w:pPr>
        <w:rPr>
          <w:b/>
          <w:bCs/>
          <w:sz w:val="32"/>
          <w:szCs w:val="32"/>
        </w:rPr>
      </w:pPr>
      <w:r w:rsidRPr="00167B88">
        <w:rPr>
          <w:b/>
          <w:bCs/>
          <w:sz w:val="32"/>
          <w:szCs w:val="32"/>
        </w:rPr>
        <w:t>The Treasury yield curve inversion has been considered a reliable indicator of imminent recession. Is there evidence that suggests this is true? Is there any evidence that suggests otherwise?</w:t>
      </w:r>
    </w:p>
    <w:p w14:paraId="597E9B35" w14:textId="76128230" w:rsidR="00D37D63" w:rsidRDefault="00D37D63" w:rsidP="00D37D63">
      <w:r>
        <w:t>A yield curve inversion occurs when short-term Treasury bonds (like the 2-year) yield higher interest rates than long-term Treasury bonds (like the 10-year). Normally, long-term bonds yield more than short-term ones due to the increased risk and time commitment, so an inversion indicates an unusual market situation.</w:t>
      </w:r>
    </w:p>
    <w:p w14:paraId="6B2F0A06" w14:textId="3F19692B" w:rsidR="00D37D63" w:rsidRDefault="00D37D63" w:rsidP="00D37D63">
      <w:r>
        <w:t>Key Points of a Yield Curve Inversion</w:t>
      </w:r>
    </w:p>
    <w:p w14:paraId="06A07E32" w14:textId="30C108E5" w:rsidR="00D37D63" w:rsidRDefault="00D37D63" w:rsidP="00D37D63">
      <w:r>
        <w:t>1. Normal Yield Curve:</w:t>
      </w:r>
    </w:p>
    <w:p w14:paraId="5615FAF0" w14:textId="77777777" w:rsidR="00D37D63" w:rsidRDefault="00D37D63" w:rsidP="00D37D63">
      <w:r>
        <w:t xml:space="preserve">   - In a healthy economy, longer-term bonds (10-year or 30-year) typically offer higher yields than shorter-term bonds (3-month or 2-year) because investors expect to be compensated more for locking up their money longer.</w:t>
      </w:r>
    </w:p>
    <w:p w14:paraId="105E43D5" w14:textId="69A15E16" w:rsidR="00D37D63" w:rsidRDefault="00D37D63" w:rsidP="00D37D63">
      <w:r>
        <w:t xml:space="preserve">   - This results in an upward-sloping yield curve.</w:t>
      </w:r>
    </w:p>
    <w:p w14:paraId="0B5CFABB" w14:textId="77777777" w:rsidR="00D37D63" w:rsidRDefault="00D37D63" w:rsidP="00D37D63">
      <w:r>
        <w:t>2. **Inverted Yield Curve**:</w:t>
      </w:r>
    </w:p>
    <w:p w14:paraId="090B7BD4" w14:textId="77777777" w:rsidR="00D37D63" w:rsidRDefault="00D37D63" w:rsidP="00D37D63">
      <w:r>
        <w:t xml:space="preserve">   - During an inversion, short-term yields rise above long-term yields, creating a downward-sloping curve.</w:t>
      </w:r>
    </w:p>
    <w:p w14:paraId="189A27B8" w14:textId="77777777" w:rsidR="00D37D63" w:rsidRDefault="00D37D63" w:rsidP="00D37D63">
      <w:r>
        <w:t xml:space="preserve">   - This suggests that investors expect lower future growth and potentially lower inflation, as they are willing to accept lower yields on long-term bonds, often due to fears of economic slowdown or recession.</w:t>
      </w:r>
    </w:p>
    <w:p w14:paraId="2DDAD27A" w14:textId="6EA3744A" w:rsidR="00D37D63" w:rsidRDefault="00D37D63" w:rsidP="00D37D63">
      <w:r>
        <w:t xml:space="preserve">   - For example, if the 2-year Treasury bond yields more than the 10-year bond, it signals a loss of confidence in short-term economic prospects, as investors pile into longer-term bonds for safety.</w:t>
      </w:r>
    </w:p>
    <w:p w14:paraId="3EC961AB" w14:textId="77777777" w:rsidR="00D37D63" w:rsidRDefault="00D37D63" w:rsidP="00D37D63">
      <w:r>
        <w:t>3. **Why It’s Important**:</w:t>
      </w:r>
    </w:p>
    <w:p w14:paraId="4EB4C4AC" w14:textId="77777777" w:rsidR="00D37D63" w:rsidRDefault="00D37D63" w:rsidP="00D37D63">
      <w:r>
        <w:t xml:space="preserve">   - An inverted yield curve has historically been a reliable **recession indicator**. Since the 1950s, nearly every U.S. recession has been preceded by an inversion of the yield curve.</w:t>
      </w:r>
    </w:p>
    <w:p w14:paraId="30AB8404" w14:textId="0FB13638" w:rsidR="00D37D63" w:rsidRDefault="00D37D63" w:rsidP="00D37D63">
      <w:r>
        <w:t xml:space="preserve">   - Economists view an inverted yield curve as a sign that market sentiment is turning negative about the economy's outlook, often prompting central banks and policymakers to consider interventions.</w:t>
      </w:r>
    </w:p>
    <w:p w14:paraId="3EF45383" w14:textId="77777777" w:rsidR="00D37D63" w:rsidRDefault="00D37D63" w:rsidP="00D37D63">
      <w:r>
        <w:t>4. **How Investors React**:</w:t>
      </w:r>
    </w:p>
    <w:p w14:paraId="0353D2A1" w14:textId="1C79B539" w:rsidR="00D37D63" w:rsidRDefault="00D37D63" w:rsidP="00D37D63">
      <w:r>
        <w:t xml:space="preserve">   - During yield curve inversions, investors typically seek safer, long-term assets due to expected volatility in the short term, which further drives down long-term yields.</w:t>
      </w:r>
    </w:p>
    <w:p w14:paraId="179A8047" w14:textId="41C42289" w:rsidR="00D37D63" w:rsidRDefault="00D37D63" w:rsidP="00D37D63">
      <w:r>
        <w:t>Yield curve inversions are closely watched by analysts and investors alike, as they often suggest economic instability ahead.</w:t>
      </w:r>
    </w:p>
    <w:p w14:paraId="03193A6E" w14:textId="77777777" w:rsidR="00D37D63" w:rsidRDefault="00D37D63" w:rsidP="00403C95"/>
    <w:p w14:paraId="1FC7E68D" w14:textId="77777777" w:rsidR="00D37D63" w:rsidRDefault="00D37D63" w:rsidP="00403C95"/>
    <w:p w14:paraId="7BA66D73" w14:textId="34BED5CB" w:rsidR="00403C95" w:rsidRDefault="00403C95" w:rsidP="00403C95">
      <w:r>
        <w:lastRenderedPageBreak/>
        <w:t xml:space="preserve">The Treasury yield curve inversion, particularly between the 2-year and 10-year Treasury yields, has long been seen as one of the most reliable indicators of a potential recession. A yield curve inversion occurs when shorter-term bonds (e.g., 2-year Treasuries) yield more than longer-term bonds (e.g., 10-year Treasuries), suggesting that investors expect weaker economic growth or lower interest rates in the future, both of which are often associated with recessions. </w:t>
      </w:r>
    </w:p>
    <w:p w14:paraId="3E52139F" w14:textId="5DACE222" w:rsidR="00403C95" w:rsidRPr="00940FA5" w:rsidRDefault="00403C95" w:rsidP="00403C95">
      <w:pPr>
        <w:rPr>
          <w:b/>
          <w:bCs/>
          <w:sz w:val="28"/>
          <w:szCs w:val="28"/>
        </w:rPr>
      </w:pPr>
      <w:r w:rsidRPr="00940FA5">
        <w:rPr>
          <w:b/>
          <w:bCs/>
          <w:sz w:val="28"/>
          <w:szCs w:val="28"/>
        </w:rPr>
        <w:t>Evidence Supporting Yield Curve Inversion as a Recession Indicator</w:t>
      </w:r>
    </w:p>
    <w:p w14:paraId="6DC79DE4" w14:textId="0E89F5F1" w:rsidR="00403C95" w:rsidRPr="00940FA5" w:rsidRDefault="00403C95" w:rsidP="00403C95">
      <w:pPr>
        <w:rPr>
          <w:b/>
          <w:bCs/>
        </w:rPr>
      </w:pPr>
      <w:r w:rsidRPr="00940FA5">
        <w:rPr>
          <w:b/>
          <w:bCs/>
        </w:rPr>
        <w:t xml:space="preserve">1. Historical Correlation Between Yield Curve Inversions and Recessions  </w:t>
      </w:r>
    </w:p>
    <w:p w14:paraId="2B3F3662" w14:textId="4C6C2C69" w:rsidR="00403C95" w:rsidRDefault="00403C95" w:rsidP="00403C95">
      <w:r>
        <w:t xml:space="preserve">   Historically, yield curve inversions have preceded every U.S. recession since the 1950s. Research by the Federal Reserve Bank of San Francisco found that, since 1955, every recession has been preceded by an inversion of the 10-year and 3-month yield spread, with a lag time of approximately 6 to 24 months. A study by economist Arturo Estrella also concluded that the yield curve inversion was one of the most accurate predictors of recessions, correctly signaling 9 out of the last 10 </w:t>
      </w:r>
      <w:r w:rsidR="00940FA5">
        <w:t>recessions.</w:t>
      </w:r>
    </w:p>
    <w:p w14:paraId="6FC3BBF5" w14:textId="206177D3" w:rsidR="00403C95" w:rsidRDefault="00403C95" w:rsidP="00403C95">
      <w:r>
        <w:t xml:space="preserve">   - For instance, the inversion in 2006 preceded the 2007–2008 financial crisis and subsequent recession. Similarly, an inversion in 2000 preceded the dot-com bubble burst and recession in 2001. More recently, in 2019, the yield curve inverted again, preceding the COVID-19 recession of 2020, though this case was influenced by unique pandemic conditions.</w:t>
      </w:r>
    </w:p>
    <w:p w14:paraId="430EA861" w14:textId="030598BC" w:rsidR="00403C95" w:rsidRPr="00940FA5" w:rsidRDefault="00403C95" w:rsidP="00403C95">
      <w:pPr>
        <w:rPr>
          <w:b/>
          <w:bCs/>
        </w:rPr>
      </w:pPr>
      <w:r w:rsidRPr="00940FA5">
        <w:rPr>
          <w:b/>
          <w:bCs/>
        </w:rPr>
        <w:t>2. Mechanism Behind Yield Curve Inversions as Predictors</w:t>
      </w:r>
    </w:p>
    <w:p w14:paraId="558F2C51" w14:textId="5A196FEA" w:rsidR="00403C95" w:rsidRDefault="00403C95" w:rsidP="00403C95">
      <w:r>
        <w:t xml:space="preserve">   An inverted yield curve signals that investors have shifted their preferences towards longer-term bonds due to concerns about economic growth. When they buy long-term bonds, it pushes down the long-term yield relative to short-term yields, leading to an inversion. This phenomenon indicates that investors are expecting lower interest rates (and possibly monetary easing) in the future due to economic slowdowns, which aligns with recessionary periods.</w:t>
      </w:r>
    </w:p>
    <w:p w14:paraId="70A3F883" w14:textId="67484204" w:rsidR="00403C95" w:rsidRPr="00940FA5" w:rsidRDefault="00403C95" w:rsidP="00403C95">
      <w:pPr>
        <w:rPr>
          <w:b/>
          <w:bCs/>
        </w:rPr>
      </w:pPr>
      <w:r w:rsidRPr="00940FA5">
        <w:rPr>
          <w:b/>
          <w:bCs/>
        </w:rPr>
        <w:t xml:space="preserve">3. Empirical Evidence from Academic Studies  </w:t>
      </w:r>
    </w:p>
    <w:p w14:paraId="5D81B8AB" w14:textId="62112513" w:rsidR="00403C95" w:rsidRDefault="00403C95" w:rsidP="00403C95">
      <w:r>
        <w:t xml:space="preserve">   Numerous academic studies and Federal Reserve analyses underscore the predictive power of yield curve inversions. For example, a 2006 study by economists Estrella and Mishkin from the Federal Reserve Bank of New York found that the spread between the 10-year and 3-month Treasury rates accurately predicted recessions with an 85% success rate. Similarly, another study from the Federal Reserve Bank of Cleveland also found that an inverted yield curve has strong predictive power for future economic downturns, observing that an inverted yield curve has preceded every recession in the past 50 years.</w:t>
      </w:r>
    </w:p>
    <w:p w14:paraId="19F9D908" w14:textId="77777777" w:rsidR="00CF24B6" w:rsidRDefault="00CF24B6" w:rsidP="00403C95">
      <w:pPr>
        <w:rPr>
          <w:b/>
          <w:bCs/>
          <w:sz w:val="28"/>
          <w:szCs w:val="28"/>
        </w:rPr>
      </w:pPr>
    </w:p>
    <w:p w14:paraId="4305353F" w14:textId="77777777" w:rsidR="00CF24B6" w:rsidRDefault="00CF24B6" w:rsidP="00403C95">
      <w:pPr>
        <w:rPr>
          <w:b/>
          <w:bCs/>
          <w:sz w:val="28"/>
          <w:szCs w:val="28"/>
        </w:rPr>
      </w:pPr>
    </w:p>
    <w:p w14:paraId="262F17E7" w14:textId="1BAED51A" w:rsidR="00403C95" w:rsidRPr="00940FA5" w:rsidRDefault="00403C95" w:rsidP="00403C95">
      <w:pPr>
        <w:rPr>
          <w:b/>
          <w:bCs/>
          <w:sz w:val="28"/>
          <w:szCs w:val="28"/>
        </w:rPr>
      </w:pPr>
      <w:r w:rsidRPr="00940FA5">
        <w:rPr>
          <w:b/>
          <w:bCs/>
          <w:sz w:val="28"/>
          <w:szCs w:val="28"/>
        </w:rPr>
        <w:t>Evidence Questioning Yield Curve Inversion as a Recession Indicator</w:t>
      </w:r>
    </w:p>
    <w:p w14:paraId="6C710BE4" w14:textId="48DEDC12" w:rsidR="00403C95" w:rsidRDefault="00403C95" w:rsidP="00403C95">
      <w:r>
        <w:t xml:space="preserve">1. </w:t>
      </w:r>
      <w:r w:rsidRPr="00940FA5">
        <w:rPr>
          <w:b/>
          <w:bCs/>
        </w:rPr>
        <w:t>Changing Monetary Policy Dynamics</w:t>
      </w:r>
    </w:p>
    <w:p w14:paraId="48B2DAD4" w14:textId="41F68A29" w:rsidR="00403C95" w:rsidRDefault="00403C95" w:rsidP="00403C95">
      <w:r>
        <w:t xml:space="preserve"> Recent years have seen significant changes in monetary policy and global capital flows, which could weaken the yield curve's predictive power. For instance, the Federal Reserve’s quantitative easing (QE) </w:t>
      </w:r>
      <w:r>
        <w:lastRenderedPageBreak/>
        <w:t xml:space="preserve">programs following the 2008 financial crisis involved purchasing large quantities of long-term Treasuries to lower long-term interest rates, artificially affecting the yield curve. This intervention has led some economists to question whether an inverted yield curve today holds the same predictive value as in previous </w:t>
      </w:r>
      <w:r w:rsidR="00940FA5">
        <w:t>decades.</w:t>
      </w:r>
    </w:p>
    <w:p w14:paraId="1081CE16" w14:textId="7D88645E" w:rsidR="00403C95" w:rsidRPr="00940FA5" w:rsidRDefault="00403C95" w:rsidP="00403C95">
      <w:pPr>
        <w:rPr>
          <w:b/>
          <w:bCs/>
        </w:rPr>
      </w:pPr>
      <w:r w:rsidRPr="00940FA5">
        <w:rPr>
          <w:b/>
          <w:bCs/>
        </w:rPr>
        <w:t>2. Global Economic and Policy Influences</w:t>
      </w:r>
    </w:p>
    <w:p w14:paraId="4D2AE9DE" w14:textId="57D92F40" w:rsidR="00403C95" w:rsidRDefault="00403C95" w:rsidP="00403C95">
      <w:r>
        <w:t xml:space="preserve"> The global "savings glut" has also influenced the yield curve by increasing demand for U.S. Treasuries, particularly long-term bonds. Increased foreign investment in U.S. Treasuries, driven by low or negative yields in other developed countries, has exerted downward pressure on long-term yields, leading to yield curve inversions even without an imminent recession. Some analysts argue that this global demand distorts the yield curve’s historical predictive accuracy.</w:t>
      </w:r>
    </w:p>
    <w:p w14:paraId="025AD061" w14:textId="7E924DB7" w:rsidR="00403C95" w:rsidRPr="00940FA5" w:rsidRDefault="00403C95" w:rsidP="00403C95">
      <w:pPr>
        <w:rPr>
          <w:b/>
          <w:bCs/>
        </w:rPr>
      </w:pPr>
      <w:r w:rsidRPr="00940FA5">
        <w:rPr>
          <w:b/>
          <w:bCs/>
        </w:rPr>
        <w:t xml:space="preserve">3. Inversions Without Recessions </w:t>
      </w:r>
    </w:p>
    <w:p w14:paraId="5064B302" w14:textId="42343E46" w:rsidR="00940FA5" w:rsidRDefault="00403C95" w:rsidP="00403C95">
      <w:r>
        <w:t xml:space="preserve">   Although rare, there have been instances where the yield curve inverted without an ensuing recession. For example, in the mid-1960s, the yield curve inverted without triggering a recession. More recently, in 2019, a yield curve inversion occurred but was followed by a brief, pandemic-driven recession, raising questions about the relevance of traditional economic cycles in the face of unusual global events.</w:t>
      </w:r>
    </w:p>
    <w:p w14:paraId="7DF9AEEB" w14:textId="7759ADD9" w:rsidR="00403C95" w:rsidRPr="00940FA5" w:rsidRDefault="00403C95" w:rsidP="00403C95">
      <w:pPr>
        <w:rPr>
          <w:b/>
          <w:bCs/>
        </w:rPr>
      </w:pPr>
      <w:r w:rsidRPr="00940FA5">
        <w:rPr>
          <w:b/>
          <w:bCs/>
        </w:rPr>
        <w:t>4. Role of Other Economic Indicators</w:t>
      </w:r>
    </w:p>
    <w:p w14:paraId="6EB85E83" w14:textId="77777777" w:rsidR="00403C95" w:rsidRDefault="00403C95" w:rsidP="00403C95">
      <w:r>
        <w:t xml:space="preserve">   Some economists argue that while yield curve inversions are significant, other economic indicators should also be considered to assess recession risk accurately. For example, unemployment rates, manufacturing data, and consumer confidence levels provide a broader view of the economy's health. Studies by the Federal Reserve have pointed out that models incorporating multiple indicators, rather than relying solely on the yield curve, have been more accurate in forecasting recessions.</w:t>
      </w:r>
    </w:p>
    <w:p w14:paraId="77F1B815" w14:textId="50999A48" w:rsidR="00403C95" w:rsidRPr="00940FA5" w:rsidRDefault="00403C95" w:rsidP="00403C95">
      <w:pPr>
        <w:rPr>
          <w:b/>
          <w:bCs/>
        </w:rPr>
      </w:pPr>
      <w:r w:rsidRPr="00940FA5">
        <w:rPr>
          <w:b/>
          <w:bCs/>
        </w:rPr>
        <w:t>5. Recent Economic Resilience and Policy Adjustments</w:t>
      </w:r>
    </w:p>
    <w:p w14:paraId="0F2FF25F" w14:textId="77777777" w:rsidR="00403C95" w:rsidRDefault="00403C95" w:rsidP="00403C95">
      <w:r>
        <w:t xml:space="preserve">   In the current economic climate, the Federal Reserve’s aggressive rate hikes have led to a yield curve inversion, but economic data, such as strong employment figures and robust consumer spending, have shown resilience. This divergence between an inverted yield curve and economic performance in 2023 challenges the traditional view that an inversion necessarily signals an imminent recession. Analysts point to factors like high consumer demand and strong corporate earnings as signs that the economy may avoid a severe downturn, even in the presence of an inverted yield curve.</w:t>
      </w:r>
    </w:p>
    <w:p w14:paraId="53C49095" w14:textId="13ACC163" w:rsidR="00403C95" w:rsidRPr="00940FA5" w:rsidRDefault="00403C95" w:rsidP="00403C95">
      <w:pPr>
        <w:rPr>
          <w:b/>
          <w:bCs/>
          <w:sz w:val="28"/>
          <w:szCs w:val="28"/>
        </w:rPr>
      </w:pPr>
      <w:r w:rsidRPr="00940FA5">
        <w:rPr>
          <w:b/>
          <w:bCs/>
          <w:sz w:val="28"/>
          <w:szCs w:val="28"/>
        </w:rPr>
        <w:t>Conclusion</w:t>
      </w:r>
    </w:p>
    <w:p w14:paraId="033B258C" w14:textId="77777777" w:rsidR="00403C95" w:rsidRDefault="00403C95" w:rsidP="00403C95">
      <w:r>
        <w:t xml:space="preserve">While the historical record suggests that a yield curve inversion is a reliable indicator of recession, there are valid arguments challenging its predictive power, particularly in today’s globalized and policy-driven economic environment. The yield curve remains a valuable signal, but it may no longer be as conclusive as it once was. Analysts now often consider it alongside other economic indicators to form a more comprehensive picture of recession risk. </w:t>
      </w:r>
    </w:p>
    <w:p w14:paraId="0F1C1140" w14:textId="3F463F23" w:rsidR="00403C95" w:rsidRDefault="00403C95" w:rsidP="00403C95"/>
    <w:p w14:paraId="04F1067F" w14:textId="2D92F561" w:rsidR="007D5C3A" w:rsidRDefault="007D5C3A" w:rsidP="00403C95"/>
    <w:p w14:paraId="79DC4966" w14:textId="77777777" w:rsidR="007D5C3A" w:rsidRDefault="007D5C3A" w:rsidP="00403C95"/>
    <w:p w14:paraId="42CE903B" w14:textId="36683D69" w:rsidR="00403C95" w:rsidRPr="00940FA5" w:rsidRDefault="00403C95" w:rsidP="00403C95">
      <w:pPr>
        <w:rPr>
          <w:b/>
          <w:bCs/>
        </w:rPr>
      </w:pPr>
      <w:r w:rsidRPr="00940FA5">
        <w:rPr>
          <w:b/>
          <w:bCs/>
        </w:rPr>
        <w:lastRenderedPageBreak/>
        <w:t>References</w:t>
      </w:r>
    </w:p>
    <w:p w14:paraId="0D7E9A76" w14:textId="77777777" w:rsidR="00403C95" w:rsidRDefault="00403C95" w:rsidP="00403C95">
      <w:r>
        <w:t>1. Estrella, A., &amp; Mishkin, F. (1996). The Yield Curve as a Predictor of U.S. Recessions. *Federal Reserve Bank of New York*.</w:t>
      </w:r>
    </w:p>
    <w:p w14:paraId="4CF850F8" w14:textId="77777777" w:rsidR="00403C95" w:rsidRDefault="00403C95" w:rsidP="00403C95">
      <w:r>
        <w:t>2. Federal Reserve Bank of San Francisco. (2018). Is the Yield Curve a Useful Recession Indicator?</w:t>
      </w:r>
    </w:p>
    <w:p w14:paraId="6D472B75" w14:textId="77777777" w:rsidR="00403C95" w:rsidRDefault="00403C95" w:rsidP="00403C95">
      <w:r>
        <w:t>3. Federal Reserve Bank of Cleveland. (2020). Yield Curve Inversion and Economic Recessions.</w:t>
      </w:r>
    </w:p>
    <w:p w14:paraId="5E5B20E3" w14:textId="77777777" w:rsidR="00403C95" w:rsidRDefault="00403C95" w:rsidP="00403C95">
      <w:r>
        <w:t>4. Stock, J. H., &amp; Watson, M. W. (2003). Forecasting Output and Inflation: The Role of Asset Prices.</w:t>
      </w:r>
    </w:p>
    <w:p w14:paraId="69098831" w14:textId="77777777" w:rsidR="00403C95" w:rsidRDefault="00403C95" w:rsidP="00403C95">
      <w:r>
        <w:t xml:space="preserve">5. Krishnamurthy, A., &amp; </w:t>
      </w:r>
      <w:proofErr w:type="spellStart"/>
      <w:r>
        <w:t>Vissing</w:t>
      </w:r>
      <w:proofErr w:type="spellEnd"/>
      <w:r>
        <w:t>-Jorgensen, A. (2012). The Aggregate Demand for Treasury Debt. *Journal of Political Economy*.</w:t>
      </w:r>
    </w:p>
    <w:p w14:paraId="14BF03CD" w14:textId="55C9477B" w:rsidR="00372AF0" w:rsidRDefault="00403C95" w:rsidP="00403C95">
      <w:r>
        <w:t>6. Wright, J. H. (2006). The Yield Curve and Predicting Recessions.</w:t>
      </w:r>
    </w:p>
    <w:p w14:paraId="25C82B5A" w14:textId="0B33E43B" w:rsidR="00CF24B6" w:rsidRDefault="00CF24B6" w:rsidP="00403C95"/>
    <w:p w14:paraId="60C75850" w14:textId="4DCAA2EB" w:rsidR="00CF24B6" w:rsidRDefault="00CF24B6" w:rsidP="00403C95"/>
    <w:p w14:paraId="71D8E956" w14:textId="297C6B86" w:rsidR="00CF24B6" w:rsidRDefault="00CF24B6" w:rsidP="00403C95"/>
    <w:p w14:paraId="2535C115" w14:textId="1A3D0E75" w:rsidR="00CF24B6" w:rsidRDefault="00CF24B6" w:rsidP="00403C95"/>
    <w:p w14:paraId="33607173" w14:textId="15ED258B" w:rsidR="00CF24B6" w:rsidRDefault="00CF24B6" w:rsidP="00403C95"/>
    <w:p w14:paraId="45C5F407" w14:textId="562F82AA" w:rsidR="00CF24B6" w:rsidRDefault="00CF24B6" w:rsidP="00403C95"/>
    <w:p w14:paraId="77B49097" w14:textId="651BF314" w:rsidR="00CF24B6" w:rsidRDefault="00CF24B6" w:rsidP="00403C95"/>
    <w:p w14:paraId="7C493AC7" w14:textId="2060CF71" w:rsidR="00CF24B6" w:rsidRDefault="00CF24B6" w:rsidP="00403C95"/>
    <w:p w14:paraId="3D02F24D" w14:textId="35163C0E" w:rsidR="00CF24B6" w:rsidRDefault="00CF24B6" w:rsidP="00403C95"/>
    <w:p w14:paraId="310AB4E3" w14:textId="02CA2D1A" w:rsidR="00CF24B6" w:rsidRDefault="00CF24B6" w:rsidP="00403C95"/>
    <w:p w14:paraId="2131009C" w14:textId="6FF1230F" w:rsidR="00CF24B6" w:rsidRDefault="00CF24B6" w:rsidP="00403C95"/>
    <w:p w14:paraId="10DAE4BF" w14:textId="38863540" w:rsidR="00CF24B6" w:rsidRDefault="00CF24B6" w:rsidP="00403C95"/>
    <w:p w14:paraId="0FB5A521" w14:textId="12F8D2FB" w:rsidR="00CF24B6" w:rsidRDefault="00CF24B6" w:rsidP="00403C95"/>
    <w:p w14:paraId="6EC2A3A6" w14:textId="3C0D078C" w:rsidR="007D5C3A" w:rsidRDefault="007D5C3A" w:rsidP="00403C95"/>
    <w:p w14:paraId="5AE76398" w14:textId="79E4A0F9" w:rsidR="007D5C3A" w:rsidRDefault="007D5C3A" w:rsidP="00403C95"/>
    <w:p w14:paraId="530059BB" w14:textId="4F7F3CB7" w:rsidR="007D5C3A" w:rsidRDefault="007D5C3A" w:rsidP="00403C95"/>
    <w:p w14:paraId="5F4913E4" w14:textId="118D02C0" w:rsidR="007D5C3A" w:rsidRDefault="007D5C3A" w:rsidP="00403C95"/>
    <w:p w14:paraId="69AF28F5" w14:textId="77777777" w:rsidR="007D5C3A" w:rsidRDefault="007D5C3A" w:rsidP="00403C95"/>
    <w:p w14:paraId="1C8BCCDA" w14:textId="77777777" w:rsidR="00CF24B6" w:rsidRDefault="00CF24B6" w:rsidP="00403C95"/>
    <w:p w14:paraId="7812B06F" w14:textId="00078C50" w:rsidR="00CF24B6" w:rsidRDefault="00CF24B6" w:rsidP="00403C95"/>
    <w:p w14:paraId="27D8EEF3" w14:textId="77777777" w:rsidR="00CF24B6" w:rsidRPr="00940FA5" w:rsidRDefault="00CF24B6" w:rsidP="00CF24B6">
      <w:pPr>
        <w:spacing w:before="100" w:beforeAutospacing="1" w:after="100" w:afterAutospacing="1" w:line="240" w:lineRule="auto"/>
        <w:rPr>
          <w:rFonts w:ascii="Times New Roman" w:eastAsia="Times New Roman" w:hAnsi="Times New Roman" w:cs="Times New Roman"/>
          <w:sz w:val="24"/>
          <w:szCs w:val="24"/>
        </w:rPr>
      </w:pPr>
      <w:r w:rsidRPr="00940FA5">
        <w:rPr>
          <w:rFonts w:ascii="Times New Roman" w:eastAsia="Times New Roman" w:hAnsi="Times New Roman" w:cs="Times New Roman"/>
          <w:sz w:val="24"/>
          <w:szCs w:val="24"/>
        </w:rPr>
        <w:lastRenderedPageBreak/>
        <w:t>To provide a visual representation and data comparison of the yield curve as a predictor of recessions, I'll generate a graph that includes:</w:t>
      </w:r>
    </w:p>
    <w:p w14:paraId="48539D0B" w14:textId="77777777" w:rsidR="00CF24B6" w:rsidRPr="00940FA5" w:rsidRDefault="00CF24B6" w:rsidP="00CF24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0FA5">
        <w:rPr>
          <w:rFonts w:ascii="Times New Roman" w:eastAsia="Times New Roman" w:hAnsi="Times New Roman" w:cs="Times New Roman"/>
          <w:b/>
          <w:bCs/>
          <w:sz w:val="24"/>
          <w:szCs w:val="24"/>
        </w:rPr>
        <w:t>Historical Yield Curve Inversions</w:t>
      </w:r>
      <w:r w:rsidRPr="00940FA5">
        <w:rPr>
          <w:rFonts w:ascii="Times New Roman" w:eastAsia="Times New Roman" w:hAnsi="Times New Roman" w:cs="Times New Roman"/>
          <w:sz w:val="24"/>
          <w:szCs w:val="24"/>
        </w:rPr>
        <w:t xml:space="preserve"> (2-year vs. 10-year Treasury spread) — highlighting periods when the curve inverted.</w:t>
      </w:r>
    </w:p>
    <w:p w14:paraId="4ABC94C0" w14:textId="77777777" w:rsidR="00CF24B6" w:rsidRPr="00940FA5" w:rsidRDefault="00CF24B6" w:rsidP="00CF24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0FA5">
        <w:rPr>
          <w:rFonts w:ascii="Times New Roman" w:eastAsia="Times New Roman" w:hAnsi="Times New Roman" w:cs="Times New Roman"/>
          <w:b/>
          <w:bCs/>
          <w:sz w:val="24"/>
          <w:szCs w:val="24"/>
        </w:rPr>
        <w:t>Recession Periods</w:t>
      </w:r>
      <w:r w:rsidRPr="00940FA5">
        <w:rPr>
          <w:rFonts w:ascii="Times New Roman" w:eastAsia="Times New Roman" w:hAnsi="Times New Roman" w:cs="Times New Roman"/>
          <w:sz w:val="24"/>
          <w:szCs w:val="24"/>
        </w:rPr>
        <w:t xml:space="preserve"> — shaded areas indicating U.S. recessions, as identified by the National Bureau of Economic Research (NBER).</w:t>
      </w:r>
    </w:p>
    <w:p w14:paraId="3FA356DA" w14:textId="77777777" w:rsidR="00CF24B6" w:rsidRPr="00940FA5" w:rsidRDefault="00CF24B6" w:rsidP="00CF24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0FA5">
        <w:rPr>
          <w:rFonts w:ascii="Times New Roman" w:eastAsia="Times New Roman" w:hAnsi="Times New Roman" w:cs="Times New Roman"/>
          <w:b/>
          <w:bCs/>
          <w:sz w:val="24"/>
          <w:szCs w:val="24"/>
        </w:rPr>
        <w:t>Example of Divergence</w:t>
      </w:r>
      <w:r w:rsidRPr="00940FA5">
        <w:rPr>
          <w:rFonts w:ascii="Times New Roman" w:eastAsia="Times New Roman" w:hAnsi="Times New Roman" w:cs="Times New Roman"/>
          <w:sz w:val="24"/>
          <w:szCs w:val="24"/>
        </w:rPr>
        <w:t xml:space="preserve"> — I'll also include recent years where the yield curve inverted but economic resilience or policy changes challenged the traditional relationship.</w:t>
      </w:r>
    </w:p>
    <w:p w14:paraId="7847BF82" w14:textId="3A3E7AF9" w:rsidR="00CF24B6" w:rsidRDefault="00CF24B6" w:rsidP="00CF24B6">
      <w:pPr>
        <w:spacing w:before="100" w:beforeAutospacing="1" w:after="100" w:afterAutospacing="1" w:line="240" w:lineRule="auto"/>
        <w:rPr>
          <w:rFonts w:ascii="Times New Roman" w:eastAsia="Times New Roman" w:hAnsi="Times New Roman" w:cs="Times New Roman"/>
          <w:sz w:val="24"/>
          <w:szCs w:val="24"/>
        </w:rPr>
      </w:pPr>
      <w:r w:rsidRPr="00940FA5">
        <w:rPr>
          <w:rFonts w:ascii="Times New Roman" w:eastAsia="Times New Roman" w:hAnsi="Times New Roman" w:cs="Times New Roman"/>
          <w:sz w:val="24"/>
          <w:szCs w:val="24"/>
        </w:rPr>
        <w:t>This graph will illustrate the correlation between yield curve inversions and subsequent recessions, as well as periods where an inversion didn’t result in an immediate economic downturn, supporting both perspectives on its predictive power.</w:t>
      </w:r>
    </w:p>
    <w:p w14:paraId="43604FA9" w14:textId="492D1AF8" w:rsidR="00CF24B6" w:rsidRPr="00940FA5" w:rsidRDefault="00CF24B6" w:rsidP="00CF24B6">
      <w:pPr>
        <w:spacing w:before="100" w:beforeAutospacing="1" w:after="100" w:afterAutospacing="1" w:line="240" w:lineRule="auto"/>
        <w:rPr>
          <w:rFonts w:ascii="Times New Roman" w:eastAsia="Times New Roman" w:hAnsi="Times New Roman" w:cs="Times New Roman"/>
          <w:b/>
          <w:bCs/>
          <w:sz w:val="24"/>
          <w:szCs w:val="24"/>
        </w:rPr>
      </w:pPr>
      <w:r w:rsidRPr="00CF24B6">
        <w:rPr>
          <w:rFonts w:ascii="Times New Roman" w:eastAsia="Times New Roman" w:hAnsi="Times New Roman" w:cs="Times New Roman"/>
          <w:b/>
          <w:bCs/>
          <w:sz w:val="24"/>
          <w:szCs w:val="24"/>
        </w:rPr>
        <w:t>Python code:</w:t>
      </w:r>
    </w:p>
    <w:p w14:paraId="7029FE4E" w14:textId="77777777" w:rsidR="00CF24B6" w:rsidRDefault="00CF24B6" w:rsidP="00CF24B6">
      <w:r>
        <w:t xml:space="preserve">import </w:t>
      </w:r>
      <w:proofErr w:type="spellStart"/>
      <w:proofErr w:type="gramStart"/>
      <w:r>
        <w:t>matplotlib.pyplot</w:t>
      </w:r>
      <w:proofErr w:type="spellEnd"/>
      <w:proofErr w:type="gramEnd"/>
      <w:r>
        <w:t xml:space="preserve"> as </w:t>
      </w:r>
      <w:proofErr w:type="spellStart"/>
      <w:r>
        <w:t>plt</w:t>
      </w:r>
      <w:proofErr w:type="spellEnd"/>
    </w:p>
    <w:p w14:paraId="160DEBE7" w14:textId="77777777" w:rsidR="00CF24B6" w:rsidRDefault="00CF24B6" w:rsidP="00CF24B6">
      <w:r>
        <w:t>import pandas as pd</w:t>
      </w:r>
    </w:p>
    <w:p w14:paraId="2F1FB03F" w14:textId="77777777" w:rsidR="00CF24B6" w:rsidRDefault="00CF24B6" w:rsidP="00CF24B6">
      <w:r>
        <w:t xml:space="preserve">import </w:t>
      </w:r>
      <w:proofErr w:type="spellStart"/>
      <w:r>
        <w:t>numpy</w:t>
      </w:r>
      <w:proofErr w:type="spellEnd"/>
      <w:r>
        <w:t xml:space="preserve"> as np</w:t>
      </w:r>
    </w:p>
    <w:p w14:paraId="6DB9249F" w14:textId="77777777" w:rsidR="00CF24B6" w:rsidRDefault="00CF24B6" w:rsidP="00CF24B6">
      <w:r>
        <w:t xml:space="preserve">import </w:t>
      </w:r>
      <w:proofErr w:type="spellStart"/>
      <w:proofErr w:type="gramStart"/>
      <w:r>
        <w:t>matplotlib.dates</w:t>
      </w:r>
      <w:proofErr w:type="spellEnd"/>
      <w:proofErr w:type="gramEnd"/>
      <w:r>
        <w:t xml:space="preserve"> as </w:t>
      </w:r>
      <w:proofErr w:type="spellStart"/>
      <w:r>
        <w:t>mdates</w:t>
      </w:r>
      <w:proofErr w:type="spellEnd"/>
    </w:p>
    <w:p w14:paraId="72BEC964" w14:textId="77777777" w:rsidR="00CF24B6" w:rsidRDefault="00CF24B6" w:rsidP="00CF24B6"/>
    <w:p w14:paraId="1C40F53F" w14:textId="77777777" w:rsidR="00CF24B6" w:rsidRDefault="00CF24B6" w:rsidP="00CF24B6">
      <w:r>
        <w:t># Load data for the 2-year and 10-year Treasury yields (Simulated for this illustration)</w:t>
      </w:r>
    </w:p>
    <w:p w14:paraId="030D255E" w14:textId="77777777" w:rsidR="00CF24B6" w:rsidRDefault="00CF24B6" w:rsidP="00CF24B6">
      <w:r>
        <w:t># The 'spread' is the difference between 10-year and 2-year yields.</w:t>
      </w:r>
    </w:p>
    <w:p w14:paraId="2A5F3275" w14:textId="77777777" w:rsidR="00CF24B6" w:rsidRDefault="00CF24B6" w:rsidP="00CF24B6">
      <w:r>
        <w:t xml:space="preserve">dates = </w:t>
      </w:r>
      <w:proofErr w:type="spellStart"/>
      <w:proofErr w:type="gramStart"/>
      <w:r>
        <w:t>pd.date</w:t>
      </w:r>
      <w:proofErr w:type="gramEnd"/>
      <w:r>
        <w:t>_range</w:t>
      </w:r>
      <w:proofErr w:type="spellEnd"/>
      <w:r>
        <w:t xml:space="preserve">(start="1980-01-01", end="2024-01-01", </w:t>
      </w:r>
      <w:proofErr w:type="spellStart"/>
      <w:r>
        <w:t>freq</w:t>
      </w:r>
      <w:proofErr w:type="spellEnd"/>
      <w:r>
        <w:t>='M')</w:t>
      </w:r>
    </w:p>
    <w:p w14:paraId="211F8BE6" w14:textId="77777777" w:rsidR="00CF24B6" w:rsidRDefault="00CF24B6" w:rsidP="00CF24B6">
      <w:proofErr w:type="spellStart"/>
      <w:proofErr w:type="gramStart"/>
      <w:r>
        <w:t>np.random</w:t>
      </w:r>
      <w:proofErr w:type="gramEnd"/>
      <w:r>
        <w:t>.seed</w:t>
      </w:r>
      <w:proofErr w:type="spellEnd"/>
      <w:r>
        <w:t>(0)</w:t>
      </w:r>
    </w:p>
    <w:p w14:paraId="5246B56B" w14:textId="77777777" w:rsidR="00CF24B6" w:rsidRDefault="00CF24B6" w:rsidP="00CF24B6">
      <w:proofErr w:type="spellStart"/>
      <w:r>
        <w:t>recession_dates</w:t>
      </w:r>
      <w:proofErr w:type="spellEnd"/>
      <w:r>
        <w:t xml:space="preserve"> = [</w:t>
      </w:r>
    </w:p>
    <w:p w14:paraId="7DAAB2EB" w14:textId="77777777" w:rsidR="00CF24B6" w:rsidRDefault="00CF24B6" w:rsidP="00CF24B6">
      <w:r>
        <w:t xml:space="preserve">    ("1980-01", "1980-07"), ("1981-07", "1982-11"), </w:t>
      </w:r>
    </w:p>
    <w:p w14:paraId="189ED48A" w14:textId="77777777" w:rsidR="00CF24B6" w:rsidRDefault="00CF24B6" w:rsidP="00CF24B6">
      <w:r>
        <w:t xml:space="preserve">    ("1990-07", "1991-03"), ("2001-03", "2001-11"), </w:t>
      </w:r>
    </w:p>
    <w:p w14:paraId="204C6CA7" w14:textId="77777777" w:rsidR="00CF24B6" w:rsidRDefault="00CF24B6" w:rsidP="00CF24B6">
      <w:r>
        <w:t xml:space="preserve">    ("2007-12", "2009-06"), ("2020-02", "2020-04")</w:t>
      </w:r>
    </w:p>
    <w:p w14:paraId="2EF11730" w14:textId="77777777" w:rsidR="00CF24B6" w:rsidRDefault="00CF24B6" w:rsidP="00CF24B6">
      <w:r>
        <w:t>]</w:t>
      </w:r>
    </w:p>
    <w:p w14:paraId="72136214" w14:textId="77777777" w:rsidR="00CF24B6" w:rsidRDefault="00CF24B6" w:rsidP="00CF24B6"/>
    <w:p w14:paraId="6CA68AB4" w14:textId="77777777" w:rsidR="00CF24B6" w:rsidRDefault="00CF24B6" w:rsidP="00CF24B6">
      <w:r>
        <w:t># Generate synthetic yield data</w:t>
      </w:r>
    </w:p>
    <w:p w14:paraId="4C241BE4" w14:textId="77777777" w:rsidR="00CF24B6" w:rsidRDefault="00CF24B6" w:rsidP="00CF24B6">
      <w:r>
        <w:t xml:space="preserve">yield_10y = 3 + </w:t>
      </w:r>
      <w:proofErr w:type="spellStart"/>
      <w:proofErr w:type="gramStart"/>
      <w:r>
        <w:t>np.sin</w:t>
      </w:r>
      <w:proofErr w:type="spellEnd"/>
      <w:r>
        <w:t>(</w:t>
      </w:r>
      <w:proofErr w:type="spellStart"/>
      <w:proofErr w:type="gramEnd"/>
      <w:r>
        <w:t>np.linspace</w:t>
      </w:r>
      <w:proofErr w:type="spellEnd"/>
      <w:r>
        <w:t xml:space="preserve">(0, 20, </w:t>
      </w:r>
      <w:proofErr w:type="spellStart"/>
      <w:r>
        <w:t>len</w:t>
      </w:r>
      <w:proofErr w:type="spellEnd"/>
      <w:r>
        <w:t xml:space="preserve">(dates))) + </w:t>
      </w:r>
      <w:proofErr w:type="spellStart"/>
      <w:r>
        <w:t>np.random.normal</w:t>
      </w:r>
      <w:proofErr w:type="spellEnd"/>
      <w:r>
        <w:t xml:space="preserve">(0, 0.5, </w:t>
      </w:r>
      <w:proofErr w:type="spellStart"/>
      <w:r>
        <w:t>len</w:t>
      </w:r>
      <w:proofErr w:type="spellEnd"/>
      <w:r>
        <w:t>(dates))</w:t>
      </w:r>
    </w:p>
    <w:p w14:paraId="204EE773" w14:textId="77777777" w:rsidR="00CF24B6" w:rsidRDefault="00CF24B6" w:rsidP="00CF24B6">
      <w:r>
        <w:t xml:space="preserve">yield_2y = 3 + </w:t>
      </w:r>
      <w:proofErr w:type="spellStart"/>
      <w:proofErr w:type="gramStart"/>
      <w:r>
        <w:t>np.sin</w:t>
      </w:r>
      <w:proofErr w:type="spellEnd"/>
      <w:r>
        <w:t>(</w:t>
      </w:r>
      <w:proofErr w:type="spellStart"/>
      <w:proofErr w:type="gramEnd"/>
      <w:r>
        <w:t>np.linspace</w:t>
      </w:r>
      <w:proofErr w:type="spellEnd"/>
      <w:r>
        <w:t xml:space="preserve">(0, 25, </w:t>
      </w:r>
      <w:proofErr w:type="spellStart"/>
      <w:r>
        <w:t>len</w:t>
      </w:r>
      <w:proofErr w:type="spellEnd"/>
      <w:r>
        <w:t xml:space="preserve">(dates))) + </w:t>
      </w:r>
      <w:proofErr w:type="spellStart"/>
      <w:r>
        <w:t>np.random.normal</w:t>
      </w:r>
      <w:proofErr w:type="spellEnd"/>
      <w:r>
        <w:t xml:space="preserve">(0, 0.7, </w:t>
      </w:r>
      <w:proofErr w:type="spellStart"/>
      <w:r>
        <w:t>len</w:t>
      </w:r>
      <w:proofErr w:type="spellEnd"/>
      <w:r>
        <w:t>(dates))</w:t>
      </w:r>
    </w:p>
    <w:p w14:paraId="0E11F6A7" w14:textId="77777777" w:rsidR="00CF24B6" w:rsidRDefault="00CF24B6" w:rsidP="00CF24B6">
      <w:r>
        <w:t>spread = yield_10y - yield_2y</w:t>
      </w:r>
    </w:p>
    <w:p w14:paraId="62303045" w14:textId="77777777" w:rsidR="00CF24B6" w:rsidRDefault="00CF24B6" w:rsidP="00CF24B6"/>
    <w:p w14:paraId="6DB8AB78" w14:textId="77777777" w:rsidR="00CF24B6" w:rsidRDefault="00CF24B6" w:rsidP="00CF24B6">
      <w:r>
        <w:t xml:space="preserve"># Create a </w:t>
      </w:r>
      <w:proofErr w:type="spellStart"/>
      <w:r>
        <w:t>DataFrame</w:t>
      </w:r>
      <w:proofErr w:type="spellEnd"/>
    </w:p>
    <w:p w14:paraId="609703B7" w14:textId="77777777" w:rsidR="00CF24B6" w:rsidRDefault="00CF24B6" w:rsidP="00CF24B6">
      <w:r>
        <w:t xml:space="preserve">data = </w:t>
      </w:r>
      <w:proofErr w:type="spellStart"/>
      <w:proofErr w:type="gramStart"/>
      <w:r>
        <w:t>pd.DataFrame</w:t>
      </w:r>
      <w:proofErr w:type="spellEnd"/>
      <w:proofErr w:type="gramEnd"/>
      <w:r>
        <w:t>({"Date": dates, "10Y Yield": yield_10y, "2Y Yield": yield_2y, "Spread": spread})</w:t>
      </w:r>
    </w:p>
    <w:p w14:paraId="1C767DB1" w14:textId="77777777" w:rsidR="00CF24B6" w:rsidRDefault="00CF24B6" w:rsidP="00CF24B6">
      <w:proofErr w:type="spellStart"/>
      <w:r>
        <w:t>data.set_</w:t>
      </w:r>
      <w:proofErr w:type="gramStart"/>
      <w:r>
        <w:t>index</w:t>
      </w:r>
      <w:proofErr w:type="spellEnd"/>
      <w:r>
        <w:t>(</w:t>
      </w:r>
      <w:proofErr w:type="gramEnd"/>
      <w:r>
        <w:t xml:space="preserve">"Date", </w:t>
      </w:r>
      <w:proofErr w:type="spellStart"/>
      <w:r>
        <w:t>inplace</w:t>
      </w:r>
      <w:proofErr w:type="spellEnd"/>
      <w:r>
        <w:t>=True)</w:t>
      </w:r>
    </w:p>
    <w:p w14:paraId="08C0AC99" w14:textId="77777777" w:rsidR="00CF24B6" w:rsidRDefault="00CF24B6" w:rsidP="00CF24B6"/>
    <w:p w14:paraId="62AA0D05" w14:textId="77777777" w:rsidR="00CF24B6" w:rsidRDefault="00CF24B6" w:rsidP="00CF24B6">
      <w:r>
        <w:t># Plotting</w:t>
      </w:r>
    </w:p>
    <w:p w14:paraId="30C275CC" w14:textId="77777777" w:rsidR="00CF24B6" w:rsidRDefault="00CF24B6" w:rsidP="00CF24B6">
      <w:r>
        <w:t xml:space="preserve">fig, ax = </w:t>
      </w:r>
      <w:proofErr w:type="spellStart"/>
      <w:proofErr w:type="gramStart"/>
      <w:r>
        <w:t>plt.subplots</w:t>
      </w:r>
      <w:proofErr w:type="spellEnd"/>
      <w:proofErr w:type="gramEnd"/>
      <w:r>
        <w:t>(</w:t>
      </w:r>
      <w:proofErr w:type="spellStart"/>
      <w:r>
        <w:t>figsize</w:t>
      </w:r>
      <w:proofErr w:type="spellEnd"/>
      <w:r>
        <w:t>=(14, 8))</w:t>
      </w:r>
    </w:p>
    <w:p w14:paraId="2F2DEC0D" w14:textId="77777777" w:rsidR="00CF24B6" w:rsidRDefault="00CF24B6" w:rsidP="00CF24B6"/>
    <w:p w14:paraId="0FC57981" w14:textId="77777777" w:rsidR="00CF24B6" w:rsidRDefault="00CF24B6" w:rsidP="00CF24B6">
      <w:r>
        <w:t># Plot the Spread (10Y - 2Y)</w:t>
      </w:r>
    </w:p>
    <w:p w14:paraId="25D307FB" w14:textId="77777777" w:rsidR="00CF24B6" w:rsidRDefault="00CF24B6" w:rsidP="00CF24B6">
      <w:proofErr w:type="spellStart"/>
      <w:proofErr w:type="gramStart"/>
      <w:r>
        <w:t>ax.plot</w:t>
      </w:r>
      <w:proofErr w:type="spellEnd"/>
      <w:proofErr w:type="gramEnd"/>
      <w:r>
        <w:t>(</w:t>
      </w:r>
      <w:proofErr w:type="spellStart"/>
      <w:r>
        <w:t>data.index</w:t>
      </w:r>
      <w:proofErr w:type="spellEnd"/>
      <w:r>
        <w:t>, data["Spread"], label="10-Year Minus 2-Year Spread", color="blue")</w:t>
      </w:r>
    </w:p>
    <w:p w14:paraId="2BE5F1EA" w14:textId="77777777" w:rsidR="00CF24B6" w:rsidRDefault="00CF24B6" w:rsidP="00CF24B6">
      <w:proofErr w:type="spellStart"/>
      <w:proofErr w:type="gramStart"/>
      <w:r>
        <w:t>ax.axhline</w:t>
      </w:r>
      <w:proofErr w:type="spellEnd"/>
      <w:proofErr w:type="gramEnd"/>
      <w:r>
        <w:t xml:space="preserve">(0, color="black", linewidth=0.7, </w:t>
      </w:r>
      <w:proofErr w:type="spellStart"/>
      <w:r>
        <w:t>linestyle</w:t>
      </w:r>
      <w:proofErr w:type="spellEnd"/>
      <w:r>
        <w:t>="--")</w:t>
      </w:r>
    </w:p>
    <w:p w14:paraId="2F7E6DA8" w14:textId="77777777" w:rsidR="00CF24B6" w:rsidRDefault="00CF24B6" w:rsidP="00CF24B6"/>
    <w:p w14:paraId="2041A318" w14:textId="77777777" w:rsidR="00CF24B6" w:rsidRDefault="00CF24B6" w:rsidP="00CF24B6">
      <w:r>
        <w:t># Highlight recession periods</w:t>
      </w:r>
    </w:p>
    <w:p w14:paraId="111A9A20" w14:textId="77777777" w:rsidR="00CF24B6" w:rsidRDefault="00CF24B6" w:rsidP="00CF24B6">
      <w:r>
        <w:t xml:space="preserve">for start, end in </w:t>
      </w:r>
      <w:proofErr w:type="spellStart"/>
      <w:r>
        <w:t>recession_dates</w:t>
      </w:r>
      <w:proofErr w:type="spellEnd"/>
      <w:r>
        <w:t>:</w:t>
      </w:r>
    </w:p>
    <w:p w14:paraId="44977F43" w14:textId="77777777" w:rsidR="00CF24B6" w:rsidRDefault="00CF24B6" w:rsidP="00CF24B6">
      <w:r>
        <w:t xml:space="preserve">    </w:t>
      </w:r>
      <w:proofErr w:type="spellStart"/>
      <w:proofErr w:type="gramStart"/>
      <w:r>
        <w:t>ax.axvspan</w:t>
      </w:r>
      <w:proofErr w:type="spellEnd"/>
      <w:proofErr w:type="gramEnd"/>
      <w:r>
        <w:t>(</w:t>
      </w:r>
      <w:proofErr w:type="spellStart"/>
      <w:r>
        <w:t>pd.to_datetime</w:t>
      </w:r>
      <w:proofErr w:type="spellEnd"/>
      <w:r>
        <w:t xml:space="preserve">(start), </w:t>
      </w:r>
      <w:proofErr w:type="spellStart"/>
      <w:r>
        <w:t>pd.to_datetime</w:t>
      </w:r>
      <w:proofErr w:type="spellEnd"/>
      <w:r>
        <w:t>(end), color="grey", alpha=0.3)</w:t>
      </w:r>
    </w:p>
    <w:p w14:paraId="02FA0BAE" w14:textId="77777777" w:rsidR="00CF24B6" w:rsidRDefault="00CF24B6" w:rsidP="00CF24B6"/>
    <w:p w14:paraId="4D9EB99F" w14:textId="77777777" w:rsidR="00CF24B6" w:rsidRDefault="00CF24B6" w:rsidP="00CF24B6">
      <w:r>
        <w:t># Highlight areas of yield curve inversion</w:t>
      </w:r>
    </w:p>
    <w:p w14:paraId="5D43F76F" w14:textId="77777777" w:rsidR="00CF24B6" w:rsidRDefault="00CF24B6" w:rsidP="00CF24B6">
      <w:r>
        <w:t>inverted = data[data["Spread"] &lt; 0]</w:t>
      </w:r>
    </w:p>
    <w:p w14:paraId="137832AC" w14:textId="77777777" w:rsidR="00CF24B6" w:rsidRDefault="00CF24B6" w:rsidP="00CF24B6">
      <w:proofErr w:type="spellStart"/>
      <w:proofErr w:type="gramStart"/>
      <w:r>
        <w:t>ax.fill</w:t>
      </w:r>
      <w:proofErr w:type="gramEnd"/>
      <w:r>
        <w:t>_between</w:t>
      </w:r>
      <w:proofErr w:type="spellEnd"/>
      <w:r>
        <w:t>(</w:t>
      </w:r>
      <w:proofErr w:type="spellStart"/>
      <w:r>
        <w:t>inverted.index</w:t>
      </w:r>
      <w:proofErr w:type="spellEnd"/>
      <w:r>
        <w:t>, inverted["Spread"], 0, color="red", alpha=0.3, label="Yield Curve Inversion")</w:t>
      </w:r>
    </w:p>
    <w:p w14:paraId="053C9FB1" w14:textId="77777777" w:rsidR="00CF24B6" w:rsidRDefault="00CF24B6" w:rsidP="00CF24B6"/>
    <w:p w14:paraId="01C70D6A" w14:textId="77777777" w:rsidR="00CF24B6" w:rsidRDefault="00CF24B6" w:rsidP="00CF24B6">
      <w:r>
        <w:t># Formatting</w:t>
      </w:r>
    </w:p>
    <w:p w14:paraId="4C5A5341" w14:textId="77777777" w:rsidR="00CF24B6" w:rsidRDefault="00CF24B6" w:rsidP="00CF24B6">
      <w:proofErr w:type="spellStart"/>
      <w:r>
        <w:t>ax.set_</w:t>
      </w:r>
      <w:proofErr w:type="gramStart"/>
      <w:r>
        <w:t>title</w:t>
      </w:r>
      <w:proofErr w:type="spellEnd"/>
      <w:r>
        <w:t>(</w:t>
      </w:r>
      <w:proofErr w:type="gramEnd"/>
      <w:r>
        <w:t>"10-Year Minus 2-Year Treasury Spread and U.S. Recessions")</w:t>
      </w:r>
    </w:p>
    <w:p w14:paraId="4038C3DA" w14:textId="77777777" w:rsidR="00CF24B6" w:rsidRDefault="00CF24B6" w:rsidP="00CF24B6">
      <w:proofErr w:type="spellStart"/>
      <w:r>
        <w:t>ax.set_xlabel</w:t>
      </w:r>
      <w:proofErr w:type="spellEnd"/>
      <w:r>
        <w:t>("Date")</w:t>
      </w:r>
    </w:p>
    <w:p w14:paraId="5CBE4781" w14:textId="77777777" w:rsidR="00CF24B6" w:rsidRDefault="00CF24B6" w:rsidP="00CF24B6">
      <w:proofErr w:type="spellStart"/>
      <w:r>
        <w:t>ax.set_</w:t>
      </w:r>
      <w:proofErr w:type="gramStart"/>
      <w:r>
        <w:t>ylabel</w:t>
      </w:r>
      <w:proofErr w:type="spellEnd"/>
      <w:r>
        <w:t>(</w:t>
      </w:r>
      <w:proofErr w:type="gramEnd"/>
      <w:r>
        <w:t>"Spread (Percentage Points)")</w:t>
      </w:r>
    </w:p>
    <w:p w14:paraId="0AC9FA61" w14:textId="77777777" w:rsidR="00CF24B6" w:rsidRDefault="00CF24B6" w:rsidP="00CF24B6">
      <w:proofErr w:type="spellStart"/>
      <w:r>
        <w:t>ax.xaxis.set_major_locator</w:t>
      </w:r>
      <w:proofErr w:type="spellEnd"/>
      <w:r>
        <w:t>(</w:t>
      </w:r>
      <w:proofErr w:type="spellStart"/>
      <w:proofErr w:type="gramStart"/>
      <w:r>
        <w:t>mdates.YearLocator</w:t>
      </w:r>
      <w:proofErr w:type="spellEnd"/>
      <w:proofErr w:type="gramEnd"/>
      <w:r>
        <w:t>(5))</w:t>
      </w:r>
    </w:p>
    <w:p w14:paraId="01971EE7" w14:textId="77777777" w:rsidR="00CF24B6" w:rsidRDefault="00CF24B6" w:rsidP="00CF24B6">
      <w:proofErr w:type="spellStart"/>
      <w:r>
        <w:t>ax.xaxis.set_minor_locator</w:t>
      </w:r>
      <w:proofErr w:type="spellEnd"/>
      <w:r>
        <w:t>(</w:t>
      </w:r>
      <w:proofErr w:type="spellStart"/>
      <w:proofErr w:type="gramStart"/>
      <w:r>
        <w:t>mdates.YearLocator</w:t>
      </w:r>
      <w:proofErr w:type="spellEnd"/>
      <w:proofErr w:type="gramEnd"/>
      <w:r>
        <w:t>(1))</w:t>
      </w:r>
    </w:p>
    <w:p w14:paraId="1D893838" w14:textId="77777777" w:rsidR="00CF24B6" w:rsidRDefault="00CF24B6" w:rsidP="00CF24B6">
      <w:proofErr w:type="spellStart"/>
      <w:r>
        <w:t>ax.xaxis.set_major_formatter</w:t>
      </w:r>
      <w:proofErr w:type="spellEnd"/>
      <w:r>
        <w:t>(</w:t>
      </w:r>
      <w:proofErr w:type="spellStart"/>
      <w:proofErr w:type="gramStart"/>
      <w:r>
        <w:t>mdates.DateFormatter</w:t>
      </w:r>
      <w:proofErr w:type="spellEnd"/>
      <w:proofErr w:type="gramEnd"/>
      <w:r>
        <w:t>('%Y'))</w:t>
      </w:r>
    </w:p>
    <w:p w14:paraId="343E8DF1" w14:textId="77777777" w:rsidR="00CF24B6" w:rsidRDefault="00CF24B6" w:rsidP="00CF24B6">
      <w:proofErr w:type="spellStart"/>
      <w:proofErr w:type="gramStart"/>
      <w:r>
        <w:t>plt.xticks</w:t>
      </w:r>
      <w:proofErr w:type="spellEnd"/>
      <w:proofErr w:type="gramEnd"/>
      <w:r>
        <w:t>(rotation=45)</w:t>
      </w:r>
    </w:p>
    <w:p w14:paraId="5ED83479" w14:textId="0DEE76DC" w:rsidR="00CF24B6" w:rsidRDefault="00CF24B6" w:rsidP="00CF24B6">
      <w:proofErr w:type="spellStart"/>
      <w:proofErr w:type="gramStart"/>
      <w:r>
        <w:lastRenderedPageBreak/>
        <w:t>ax.legend</w:t>
      </w:r>
      <w:proofErr w:type="spellEnd"/>
      <w:proofErr w:type="gramEnd"/>
      <w:r>
        <w:t>(loc="upper right")</w:t>
      </w:r>
    </w:p>
    <w:p w14:paraId="1052959D" w14:textId="4B426AA5" w:rsidR="00EF5F8A" w:rsidRDefault="00EF5F8A" w:rsidP="00CF24B6"/>
    <w:p w14:paraId="1BB5733C" w14:textId="77777777" w:rsidR="00EF5F8A" w:rsidRPr="00EF5F8A" w:rsidRDefault="00EF5F8A" w:rsidP="00EF5F8A">
      <w:p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To collect and analyze the U.S. Treasury yield data and recession data from the Federal Reserve Economic Data (FRED) database, here’s a step-by-step guide:</w:t>
      </w:r>
    </w:p>
    <w:p w14:paraId="1B128397" w14:textId="77777777" w:rsidR="00EF5F8A" w:rsidRPr="00EF5F8A" w:rsidRDefault="00EF5F8A" w:rsidP="00EF5F8A">
      <w:pPr>
        <w:spacing w:before="100" w:beforeAutospacing="1" w:after="100" w:afterAutospacing="1" w:line="240" w:lineRule="auto"/>
        <w:outlineLvl w:val="2"/>
        <w:rPr>
          <w:rFonts w:ascii="Times New Roman" w:eastAsia="Times New Roman" w:hAnsi="Times New Roman" w:cs="Times New Roman"/>
          <w:b/>
          <w:bCs/>
          <w:sz w:val="27"/>
          <w:szCs w:val="27"/>
        </w:rPr>
      </w:pPr>
      <w:r w:rsidRPr="00EF5F8A">
        <w:rPr>
          <w:rFonts w:ascii="Times New Roman" w:eastAsia="Times New Roman" w:hAnsi="Times New Roman" w:cs="Times New Roman"/>
          <w:b/>
          <w:bCs/>
          <w:sz w:val="27"/>
          <w:szCs w:val="27"/>
        </w:rPr>
        <w:t>1. Setting Up FRED API Access</w:t>
      </w:r>
    </w:p>
    <w:p w14:paraId="304EF393" w14:textId="77777777" w:rsidR="00EF5F8A" w:rsidRPr="00EF5F8A" w:rsidRDefault="00EF5F8A" w:rsidP="00EF5F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The FRED API provides easy access to a range of economic datasets, including yield curves and recession indicators.</w:t>
      </w:r>
    </w:p>
    <w:p w14:paraId="5FE31F53" w14:textId="77777777" w:rsidR="00EF5F8A" w:rsidRPr="00EF5F8A" w:rsidRDefault="00EF5F8A" w:rsidP="00EF5F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 xml:space="preserve">You'll need an </w:t>
      </w:r>
      <w:r w:rsidRPr="00EF5F8A">
        <w:rPr>
          <w:rFonts w:ascii="Times New Roman" w:eastAsia="Times New Roman" w:hAnsi="Times New Roman" w:cs="Times New Roman"/>
          <w:b/>
          <w:bCs/>
          <w:sz w:val="24"/>
          <w:szCs w:val="24"/>
        </w:rPr>
        <w:t>API key</w:t>
      </w:r>
      <w:r w:rsidRPr="00EF5F8A">
        <w:rPr>
          <w:rFonts w:ascii="Times New Roman" w:eastAsia="Times New Roman" w:hAnsi="Times New Roman" w:cs="Times New Roman"/>
          <w:sz w:val="24"/>
          <w:szCs w:val="24"/>
        </w:rPr>
        <w:t xml:space="preserve"> from FRED:</w:t>
      </w:r>
    </w:p>
    <w:p w14:paraId="27359396" w14:textId="77777777" w:rsidR="00EF5F8A" w:rsidRPr="00EF5F8A" w:rsidRDefault="00EF5F8A" w:rsidP="00EF5F8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 xml:space="preserve">Go to </w:t>
      </w:r>
      <w:hyperlink r:id="rId7" w:tgtFrame="_new" w:history="1">
        <w:r w:rsidRPr="00EF5F8A">
          <w:rPr>
            <w:rFonts w:ascii="Times New Roman" w:eastAsia="Times New Roman" w:hAnsi="Times New Roman" w:cs="Times New Roman"/>
            <w:color w:val="0000FF"/>
            <w:sz w:val="24"/>
            <w:szCs w:val="24"/>
            <w:u w:val="single"/>
          </w:rPr>
          <w:t>FRED API Key Registration</w:t>
        </w:r>
      </w:hyperlink>
      <w:r w:rsidRPr="00EF5F8A">
        <w:rPr>
          <w:rFonts w:ascii="Times New Roman" w:eastAsia="Times New Roman" w:hAnsi="Times New Roman" w:cs="Times New Roman"/>
          <w:sz w:val="24"/>
          <w:szCs w:val="24"/>
        </w:rPr>
        <w:t xml:space="preserve"> to create an account and generate a key.</w:t>
      </w:r>
    </w:p>
    <w:p w14:paraId="4D6BB290" w14:textId="77777777" w:rsidR="00EF5F8A" w:rsidRPr="00EF5F8A" w:rsidRDefault="00EF5F8A" w:rsidP="00EF5F8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This key will let you access data directly from FRED in Python.</w:t>
      </w:r>
    </w:p>
    <w:p w14:paraId="37AE2CAF" w14:textId="77777777" w:rsidR="00EF5F8A" w:rsidRPr="00EF5F8A" w:rsidRDefault="00EF5F8A" w:rsidP="00EF5F8A">
      <w:pPr>
        <w:spacing w:before="100" w:beforeAutospacing="1" w:after="100" w:afterAutospacing="1" w:line="240" w:lineRule="auto"/>
        <w:outlineLvl w:val="2"/>
        <w:rPr>
          <w:rFonts w:ascii="Times New Roman" w:eastAsia="Times New Roman" w:hAnsi="Times New Roman" w:cs="Times New Roman"/>
          <w:b/>
          <w:bCs/>
          <w:sz w:val="27"/>
          <w:szCs w:val="27"/>
        </w:rPr>
      </w:pPr>
      <w:r w:rsidRPr="00EF5F8A">
        <w:rPr>
          <w:rFonts w:ascii="Times New Roman" w:eastAsia="Times New Roman" w:hAnsi="Times New Roman" w:cs="Times New Roman"/>
          <w:b/>
          <w:bCs/>
          <w:sz w:val="27"/>
          <w:szCs w:val="27"/>
        </w:rPr>
        <w:t>2. Gathering Yield Curve Data from FRED</w:t>
      </w:r>
    </w:p>
    <w:p w14:paraId="2FF4FE68" w14:textId="77777777" w:rsidR="00EF5F8A" w:rsidRPr="00EF5F8A" w:rsidRDefault="00EF5F8A" w:rsidP="00EF5F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We’re particularly interested in Treasury yields at different maturities (e.g., 10-year and 2-year yields) to calculate the spread and observe inversions.</w:t>
      </w:r>
    </w:p>
    <w:p w14:paraId="64D0A489" w14:textId="77777777" w:rsidR="00EF5F8A" w:rsidRPr="00EF5F8A" w:rsidRDefault="00EF5F8A" w:rsidP="00EF5F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FRED codes for popular Treasury yields:</w:t>
      </w:r>
    </w:p>
    <w:p w14:paraId="334503EC" w14:textId="77777777" w:rsidR="00EF5F8A" w:rsidRPr="00EF5F8A" w:rsidRDefault="00EF5F8A" w:rsidP="00EF5F8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b/>
          <w:bCs/>
          <w:sz w:val="24"/>
          <w:szCs w:val="24"/>
        </w:rPr>
        <w:t>10-Year Treasury Constant Maturity Rate</w:t>
      </w:r>
      <w:r w:rsidRPr="00EF5F8A">
        <w:rPr>
          <w:rFonts w:ascii="Times New Roman" w:eastAsia="Times New Roman" w:hAnsi="Times New Roman" w:cs="Times New Roman"/>
          <w:sz w:val="24"/>
          <w:szCs w:val="24"/>
        </w:rPr>
        <w:t xml:space="preserve">: </w:t>
      </w:r>
      <w:r w:rsidRPr="00EF5F8A">
        <w:rPr>
          <w:rFonts w:ascii="Courier New" w:eastAsia="Times New Roman" w:hAnsi="Courier New" w:cs="Courier New"/>
          <w:sz w:val="20"/>
          <w:szCs w:val="20"/>
        </w:rPr>
        <w:t>"GS10"</w:t>
      </w:r>
    </w:p>
    <w:p w14:paraId="79B43AA4" w14:textId="77777777" w:rsidR="00EF5F8A" w:rsidRPr="00EF5F8A" w:rsidRDefault="00EF5F8A" w:rsidP="00EF5F8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b/>
          <w:bCs/>
          <w:sz w:val="24"/>
          <w:szCs w:val="24"/>
        </w:rPr>
        <w:t>2-Year Treasury Constant Maturity Rate</w:t>
      </w:r>
      <w:r w:rsidRPr="00EF5F8A">
        <w:rPr>
          <w:rFonts w:ascii="Times New Roman" w:eastAsia="Times New Roman" w:hAnsi="Times New Roman" w:cs="Times New Roman"/>
          <w:sz w:val="24"/>
          <w:szCs w:val="24"/>
        </w:rPr>
        <w:t xml:space="preserve">: </w:t>
      </w:r>
      <w:r w:rsidRPr="00EF5F8A">
        <w:rPr>
          <w:rFonts w:ascii="Courier New" w:eastAsia="Times New Roman" w:hAnsi="Courier New" w:cs="Courier New"/>
          <w:sz w:val="20"/>
          <w:szCs w:val="20"/>
        </w:rPr>
        <w:t>"GS2"</w:t>
      </w:r>
    </w:p>
    <w:p w14:paraId="4E022823" w14:textId="456F3DFD" w:rsidR="00EF5F8A" w:rsidRDefault="00EF5F8A" w:rsidP="00CF24B6"/>
    <w:p w14:paraId="18DAA3B6" w14:textId="77777777" w:rsidR="00EF5F8A" w:rsidRDefault="00EF5F8A" w:rsidP="00EF5F8A">
      <w:r>
        <w:t>import requests</w:t>
      </w:r>
    </w:p>
    <w:p w14:paraId="16C72CA0" w14:textId="77777777" w:rsidR="00EF5F8A" w:rsidRDefault="00EF5F8A" w:rsidP="00EF5F8A">
      <w:r>
        <w:t>import pandas as pd</w:t>
      </w:r>
    </w:p>
    <w:p w14:paraId="7207AFBE" w14:textId="77777777" w:rsidR="00EF5F8A" w:rsidRDefault="00EF5F8A" w:rsidP="00EF5F8A"/>
    <w:p w14:paraId="2BEE0004" w14:textId="77777777" w:rsidR="00EF5F8A" w:rsidRDefault="00EF5F8A" w:rsidP="00EF5F8A">
      <w:r>
        <w:t># Your FRED API key</w:t>
      </w:r>
    </w:p>
    <w:p w14:paraId="648353D2" w14:textId="77777777" w:rsidR="00EF5F8A" w:rsidRDefault="00EF5F8A" w:rsidP="00EF5F8A">
      <w:proofErr w:type="spellStart"/>
      <w:r>
        <w:t>api_key</w:t>
      </w:r>
      <w:proofErr w:type="spellEnd"/>
      <w:r>
        <w:t xml:space="preserve"> = "YOUR_FRED_API_KEY"</w:t>
      </w:r>
    </w:p>
    <w:p w14:paraId="1D338C3D" w14:textId="77777777" w:rsidR="00EF5F8A" w:rsidRDefault="00EF5F8A" w:rsidP="00EF5F8A"/>
    <w:p w14:paraId="5D97B7AE" w14:textId="77777777" w:rsidR="00EF5F8A" w:rsidRDefault="00EF5F8A" w:rsidP="00EF5F8A">
      <w:r>
        <w:t># Define URLs to fetch 10-year and 2-year yields</w:t>
      </w:r>
    </w:p>
    <w:p w14:paraId="206E7EE8" w14:textId="77777777" w:rsidR="00EF5F8A" w:rsidRDefault="00EF5F8A" w:rsidP="00EF5F8A">
      <w:r>
        <w:t>url_10yr = f"https://api.stlouisfed.org/fred/series/observations?series_id=GS10&amp;api_key={api_</w:t>
      </w:r>
      <w:proofErr w:type="gramStart"/>
      <w:r>
        <w:t>key}&amp;</w:t>
      </w:r>
      <w:proofErr w:type="gramEnd"/>
      <w:r>
        <w:t>file_type=json"</w:t>
      </w:r>
    </w:p>
    <w:p w14:paraId="4A0744F3" w14:textId="77777777" w:rsidR="00EF5F8A" w:rsidRDefault="00EF5F8A" w:rsidP="00EF5F8A">
      <w:r>
        <w:t>url_2yr = f"https://api.stlouisfed.org/fred/series/observations?series_id=GS2&amp;api_key={api_</w:t>
      </w:r>
      <w:proofErr w:type="gramStart"/>
      <w:r>
        <w:t>key}&amp;</w:t>
      </w:r>
      <w:proofErr w:type="gramEnd"/>
      <w:r>
        <w:t>file_type=json"</w:t>
      </w:r>
    </w:p>
    <w:p w14:paraId="13ED00BC" w14:textId="77777777" w:rsidR="00EF5F8A" w:rsidRDefault="00EF5F8A" w:rsidP="00EF5F8A"/>
    <w:p w14:paraId="0641F9B4" w14:textId="77777777" w:rsidR="00EF5F8A" w:rsidRDefault="00EF5F8A" w:rsidP="00EF5F8A">
      <w:r>
        <w:t># Fetch and parse data</w:t>
      </w:r>
    </w:p>
    <w:p w14:paraId="2C1513DB" w14:textId="77777777" w:rsidR="00EF5F8A" w:rsidRDefault="00EF5F8A" w:rsidP="00EF5F8A">
      <w:r>
        <w:t xml:space="preserve">data_10yr = </w:t>
      </w:r>
      <w:proofErr w:type="spellStart"/>
      <w:r>
        <w:t>requests.get</w:t>
      </w:r>
      <w:proofErr w:type="spellEnd"/>
      <w:r>
        <w:t>(url_10yr</w:t>
      </w:r>
      <w:proofErr w:type="gramStart"/>
      <w:r>
        <w:t>).json</w:t>
      </w:r>
      <w:proofErr w:type="gramEnd"/>
      <w:r>
        <w:t>()['observations']</w:t>
      </w:r>
    </w:p>
    <w:p w14:paraId="3FA78B81" w14:textId="77777777" w:rsidR="00EF5F8A" w:rsidRDefault="00EF5F8A" w:rsidP="00EF5F8A">
      <w:r>
        <w:lastRenderedPageBreak/>
        <w:t xml:space="preserve">data_2yr = </w:t>
      </w:r>
      <w:proofErr w:type="spellStart"/>
      <w:r>
        <w:t>requests.get</w:t>
      </w:r>
      <w:proofErr w:type="spellEnd"/>
      <w:r>
        <w:t>(url_2yr</w:t>
      </w:r>
      <w:proofErr w:type="gramStart"/>
      <w:r>
        <w:t>).json</w:t>
      </w:r>
      <w:proofErr w:type="gramEnd"/>
      <w:r>
        <w:t>()['observations']</w:t>
      </w:r>
    </w:p>
    <w:p w14:paraId="199FB0A1" w14:textId="77777777" w:rsidR="00EF5F8A" w:rsidRDefault="00EF5F8A" w:rsidP="00EF5F8A"/>
    <w:p w14:paraId="1E47BF05" w14:textId="77777777" w:rsidR="00EF5F8A" w:rsidRDefault="00EF5F8A" w:rsidP="00EF5F8A">
      <w:r>
        <w:t xml:space="preserve"># Convert to </w:t>
      </w:r>
      <w:proofErr w:type="spellStart"/>
      <w:r>
        <w:t>DataFrames</w:t>
      </w:r>
      <w:proofErr w:type="spellEnd"/>
    </w:p>
    <w:p w14:paraId="4177F4F0" w14:textId="77777777" w:rsidR="00EF5F8A" w:rsidRDefault="00EF5F8A" w:rsidP="00EF5F8A">
      <w:r>
        <w:t xml:space="preserve">df_10yr = </w:t>
      </w:r>
      <w:proofErr w:type="spellStart"/>
      <w:proofErr w:type="gramStart"/>
      <w:r>
        <w:t>pd.DataFrame</w:t>
      </w:r>
      <w:proofErr w:type="spellEnd"/>
      <w:proofErr w:type="gramEnd"/>
      <w:r>
        <w:t>(data_10yr).</w:t>
      </w:r>
      <w:proofErr w:type="spellStart"/>
      <w:r>
        <w:t>set_index</w:t>
      </w:r>
      <w:proofErr w:type="spellEnd"/>
      <w:r>
        <w:t>("date")</w:t>
      </w:r>
    </w:p>
    <w:p w14:paraId="31FC7806" w14:textId="77777777" w:rsidR="00EF5F8A" w:rsidRDefault="00EF5F8A" w:rsidP="00EF5F8A">
      <w:r>
        <w:t xml:space="preserve">df_2yr = </w:t>
      </w:r>
      <w:proofErr w:type="spellStart"/>
      <w:proofErr w:type="gramStart"/>
      <w:r>
        <w:t>pd.DataFrame</w:t>
      </w:r>
      <w:proofErr w:type="spellEnd"/>
      <w:proofErr w:type="gramEnd"/>
      <w:r>
        <w:t>(data_2yr).</w:t>
      </w:r>
      <w:proofErr w:type="spellStart"/>
      <w:r>
        <w:t>set_index</w:t>
      </w:r>
      <w:proofErr w:type="spellEnd"/>
      <w:r>
        <w:t>("date")</w:t>
      </w:r>
    </w:p>
    <w:p w14:paraId="3D955A0B" w14:textId="77777777" w:rsidR="00EF5F8A" w:rsidRDefault="00EF5F8A" w:rsidP="00EF5F8A"/>
    <w:p w14:paraId="25AC2600" w14:textId="77777777" w:rsidR="00EF5F8A" w:rsidRDefault="00EF5F8A" w:rsidP="00EF5F8A">
      <w:r>
        <w:t># Merge and calculate spread</w:t>
      </w:r>
    </w:p>
    <w:p w14:paraId="583A84D9" w14:textId="77777777" w:rsidR="00EF5F8A" w:rsidRDefault="00EF5F8A" w:rsidP="00EF5F8A">
      <w:proofErr w:type="spellStart"/>
      <w:r>
        <w:t>yield_data</w:t>
      </w:r>
      <w:proofErr w:type="spellEnd"/>
      <w:r>
        <w:t xml:space="preserve"> = df_10yr.join(df_2yr, </w:t>
      </w:r>
      <w:proofErr w:type="spellStart"/>
      <w:r>
        <w:t>lsuffix</w:t>
      </w:r>
      <w:proofErr w:type="spellEnd"/>
      <w:r>
        <w:t xml:space="preserve">="_10yr", </w:t>
      </w:r>
      <w:proofErr w:type="spellStart"/>
      <w:r>
        <w:t>rsuffix</w:t>
      </w:r>
      <w:proofErr w:type="spellEnd"/>
      <w:r>
        <w:t>="_2yr")</w:t>
      </w:r>
    </w:p>
    <w:p w14:paraId="5807512C" w14:textId="77777777" w:rsidR="00EF5F8A" w:rsidRDefault="00EF5F8A" w:rsidP="00EF5F8A">
      <w:proofErr w:type="spellStart"/>
      <w:r>
        <w:t>yield_data</w:t>
      </w:r>
      <w:proofErr w:type="spellEnd"/>
      <w:r>
        <w:t xml:space="preserve">['spread'] = </w:t>
      </w:r>
      <w:proofErr w:type="spellStart"/>
      <w:r>
        <w:t>yield_data</w:t>
      </w:r>
      <w:proofErr w:type="spellEnd"/>
      <w:r>
        <w:t>['value_10yr'</w:t>
      </w:r>
      <w:proofErr w:type="gramStart"/>
      <w:r>
        <w:t>].</w:t>
      </w:r>
      <w:proofErr w:type="spellStart"/>
      <w:r>
        <w:t>astype</w:t>
      </w:r>
      <w:proofErr w:type="spellEnd"/>
      <w:proofErr w:type="gramEnd"/>
      <w:r>
        <w:t xml:space="preserve">(float) - </w:t>
      </w:r>
      <w:proofErr w:type="spellStart"/>
      <w:r>
        <w:t>yield_data</w:t>
      </w:r>
      <w:proofErr w:type="spellEnd"/>
      <w:r>
        <w:t>['value_2yr'].</w:t>
      </w:r>
      <w:proofErr w:type="spellStart"/>
      <w:r>
        <w:t>astype</w:t>
      </w:r>
      <w:proofErr w:type="spellEnd"/>
      <w:r>
        <w:t>(float)</w:t>
      </w:r>
    </w:p>
    <w:p w14:paraId="2BC1E4BF" w14:textId="77777777" w:rsidR="00EF5F8A" w:rsidRDefault="00EF5F8A" w:rsidP="00EF5F8A">
      <w:proofErr w:type="spellStart"/>
      <w:r>
        <w:t>yield_data</w:t>
      </w:r>
      <w:proofErr w:type="spellEnd"/>
      <w:r>
        <w:t xml:space="preserve">['spread'] = </w:t>
      </w:r>
      <w:proofErr w:type="spellStart"/>
      <w:r>
        <w:t>yield_data</w:t>
      </w:r>
      <w:proofErr w:type="spellEnd"/>
      <w:r>
        <w:t>['spread'</w:t>
      </w:r>
      <w:proofErr w:type="gramStart"/>
      <w:r>
        <w:t>].round</w:t>
      </w:r>
      <w:proofErr w:type="gramEnd"/>
      <w:r>
        <w:t>(2)</w:t>
      </w:r>
    </w:p>
    <w:p w14:paraId="48712C1B" w14:textId="77777777" w:rsidR="00EF5F8A" w:rsidRDefault="00EF5F8A" w:rsidP="00EF5F8A"/>
    <w:p w14:paraId="57A9DB5D" w14:textId="37812DBE" w:rsidR="00EF5F8A" w:rsidRDefault="00EF5F8A" w:rsidP="00EF5F8A">
      <w:proofErr w:type="spellStart"/>
      <w:r>
        <w:t>yield_</w:t>
      </w:r>
      <w:proofErr w:type="gramStart"/>
      <w:r>
        <w:t>data.head</w:t>
      </w:r>
      <w:proofErr w:type="spellEnd"/>
      <w:proofErr w:type="gramEnd"/>
      <w:r>
        <w:t>()</w:t>
      </w:r>
    </w:p>
    <w:p w14:paraId="71C4941C" w14:textId="1D72D7F5" w:rsidR="00EF5F8A" w:rsidRDefault="00EF5F8A" w:rsidP="00EF5F8A"/>
    <w:p w14:paraId="71E5EA77" w14:textId="77777777" w:rsidR="00CF24B6" w:rsidRDefault="00CF24B6" w:rsidP="00CF24B6">
      <w:proofErr w:type="spellStart"/>
      <w:proofErr w:type="gramStart"/>
      <w:r>
        <w:t>plt.tight</w:t>
      </w:r>
      <w:proofErr w:type="gramEnd"/>
      <w:r>
        <w:t>_layout</w:t>
      </w:r>
      <w:proofErr w:type="spellEnd"/>
      <w:r>
        <w:t>()</w:t>
      </w:r>
    </w:p>
    <w:p w14:paraId="3C9E8173" w14:textId="68923D29" w:rsidR="00CF24B6" w:rsidRDefault="00CF24B6" w:rsidP="00CF24B6">
      <w:proofErr w:type="spellStart"/>
      <w:proofErr w:type="gramStart"/>
      <w:r>
        <w:t>plt.show</w:t>
      </w:r>
      <w:proofErr w:type="spellEnd"/>
      <w:proofErr w:type="gramEnd"/>
      <w:r>
        <w:t>()</w:t>
      </w:r>
    </w:p>
    <w:p w14:paraId="4D41433B" w14:textId="5BBD1981" w:rsidR="00EF5F8A" w:rsidRDefault="00EF5F8A" w:rsidP="00CF24B6"/>
    <w:p w14:paraId="0A662A50" w14:textId="77777777" w:rsidR="00EF5F8A" w:rsidRDefault="00EF5F8A" w:rsidP="00EF5F8A">
      <w:pPr>
        <w:pStyle w:val="Heading3"/>
      </w:pPr>
      <w:r>
        <w:t xml:space="preserve">3. </w:t>
      </w:r>
      <w:r>
        <w:rPr>
          <w:rStyle w:val="Strong"/>
          <w:b/>
          <w:bCs/>
        </w:rPr>
        <w:t>Fetching Recession Data from FRED</w:t>
      </w:r>
    </w:p>
    <w:p w14:paraId="0C71F4DD" w14:textId="77777777" w:rsidR="00EF5F8A" w:rsidRDefault="00EF5F8A" w:rsidP="00EF5F8A">
      <w:pPr>
        <w:numPr>
          <w:ilvl w:val="0"/>
          <w:numId w:val="4"/>
        </w:numPr>
        <w:spacing w:before="100" w:beforeAutospacing="1" w:after="100" w:afterAutospacing="1" w:line="240" w:lineRule="auto"/>
      </w:pPr>
      <w:r>
        <w:t xml:space="preserve">FRED provides an NBER recession indicator using the code </w:t>
      </w:r>
      <w:r>
        <w:rPr>
          <w:rStyle w:val="HTMLCode"/>
          <w:rFonts w:eastAsiaTheme="minorHAnsi"/>
        </w:rPr>
        <w:t>"USREC"</w:t>
      </w:r>
      <w:r>
        <w:t>, where:</w:t>
      </w:r>
    </w:p>
    <w:p w14:paraId="0ACB85CD" w14:textId="77777777" w:rsidR="00EF5F8A" w:rsidRDefault="00EF5F8A" w:rsidP="00EF5F8A">
      <w:pPr>
        <w:numPr>
          <w:ilvl w:val="1"/>
          <w:numId w:val="4"/>
        </w:numPr>
        <w:spacing w:before="100" w:beforeAutospacing="1" w:after="100" w:afterAutospacing="1" w:line="240" w:lineRule="auto"/>
      </w:pPr>
      <w:r>
        <w:rPr>
          <w:rStyle w:val="HTMLCode"/>
          <w:rFonts w:eastAsiaTheme="minorHAnsi"/>
        </w:rPr>
        <w:t>1</w:t>
      </w:r>
      <w:r>
        <w:t xml:space="preserve"> = recession period</w:t>
      </w:r>
    </w:p>
    <w:p w14:paraId="3CD8AFD6" w14:textId="77777777" w:rsidR="00EF5F8A" w:rsidRDefault="00EF5F8A" w:rsidP="00EF5F8A">
      <w:pPr>
        <w:numPr>
          <w:ilvl w:val="1"/>
          <w:numId w:val="4"/>
        </w:numPr>
        <w:spacing w:before="100" w:beforeAutospacing="1" w:after="100" w:afterAutospacing="1" w:line="240" w:lineRule="auto"/>
      </w:pPr>
      <w:r>
        <w:rPr>
          <w:rStyle w:val="HTMLCode"/>
          <w:rFonts w:eastAsiaTheme="minorHAnsi"/>
        </w:rPr>
        <w:t>0</w:t>
      </w:r>
      <w:r>
        <w:t xml:space="preserve"> = non-recession period</w:t>
      </w:r>
    </w:p>
    <w:p w14:paraId="6B88C707" w14:textId="77777777" w:rsidR="00EF5F8A" w:rsidRDefault="00EF5F8A" w:rsidP="00EF5F8A">
      <w:r>
        <w:t># Fetch recession data</w:t>
      </w:r>
    </w:p>
    <w:p w14:paraId="79483833" w14:textId="77777777" w:rsidR="00EF5F8A" w:rsidRDefault="00EF5F8A" w:rsidP="00EF5F8A">
      <w:proofErr w:type="spellStart"/>
      <w:r>
        <w:t>url_rec</w:t>
      </w:r>
      <w:proofErr w:type="spellEnd"/>
      <w:r>
        <w:t xml:space="preserve"> = f"https://api.stlouisfed.org/fred/series/observations?series_id=USREC&amp;api_key={api_</w:t>
      </w:r>
      <w:proofErr w:type="gramStart"/>
      <w:r>
        <w:t>key}&amp;</w:t>
      </w:r>
      <w:proofErr w:type="gramEnd"/>
      <w:r>
        <w:t>file_type=json"</w:t>
      </w:r>
    </w:p>
    <w:p w14:paraId="62A0F995" w14:textId="77777777" w:rsidR="00EF5F8A" w:rsidRDefault="00EF5F8A" w:rsidP="00EF5F8A">
      <w:proofErr w:type="spellStart"/>
      <w:r>
        <w:t>data_rec</w:t>
      </w:r>
      <w:proofErr w:type="spellEnd"/>
      <w:r>
        <w:t xml:space="preserve"> = </w:t>
      </w:r>
      <w:proofErr w:type="spellStart"/>
      <w:r>
        <w:t>requests.get</w:t>
      </w:r>
      <w:proofErr w:type="spellEnd"/>
      <w:r>
        <w:t>(</w:t>
      </w:r>
      <w:proofErr w:type="spellStart"/>
      <w:r>
        <w:t>url_rec</w:t>
      </w:r>
      <w:proofErr w:type="spellEnd"/>
      <w:proofErr w:type="gramStart"/>
      <w:r>
        <w:t>).json</w:t>
      </w:r>
      <w:proofErr w:type="gramEnd"/>
      <w:r>
        <w:t>()['observations']</w:t>
      </w:r>
    </w:p>
    <w:p w14:paraId="5493A91C" w14:textId="77777777" w:rsidR="00EF5F8A" w:rsidRDefault="00EF5F8A" w:rsidP="00EF5F8A"/>
    <w:p w14:paraId="3FCB8B29" w14:textId="77777777" w:rsidR="00EF5F8A" w:rsidRDefault="00EF5F8A" w:rsidP="00EF5F8A">
      <w:r>
        <w:t xml:space="preserve"># Convert to </w:t>
      </w:r>
      <w:proofErr w:type="spellStart"/>
      <w:r>
        <w:t>DataFrame</w:t>
      </w:r>
      <w:proofErr w:type="spellEnd"/>
    </w:p>
    <w:p w14:paraId="7EA684A0" w14:textId="77777777" w:rsidR="00EF5F8A" w:rsidRDefault="00EF5F8A" w:rsidP="00EF5F8A">
      <w:proofErr w:type="spellStart"/>
      <w:r>
        <w:t>recession_data</w:t>
      </w:r>
      <w:proofErr w:type="spellEnd"/>
      <w:r>
        <w:t xml:space="preserve"> = </w:t>
      </w:r>
      <w:proofErr w:type="spellStart"/>
      <w:proofErr w:type="gramStart"/>
      <w:r>
        <w:t>pd.DataFrame</w:t>
      </w:r>
      <w:proofErr w:type="spellEnd"/>
      <w:proofErr w:type="gramEnd"/>
      <w:r>
        <w:t>(</w:t>
      </w:r>
      <w:proofErr w:type="spellStart"/>
      <w:r>
        <w:t>data_rec</w:t>
      </w:r>
      <w:proofErr w:type="spellEnd"/>
      <w:r>
        <w:t>).</w:t>
      </w:r>
      <w:proofErr w:type="spellStart"/>
      <w:r>
        <w:t>set_index</w:t>
      </w:r>
      <w:proofErr w:type="spellEnd"/>
      <w:r>
        <w:t>("date")</w:t>
      </w:r>
    </w:p>
    <w:p w14:paraId="553ADB12" w14:textId="77777777" w:rsidR="00EF5F8A" w:rsidRDefault="00EF5F8A" w:rsidP="00EF5F8A">
      <w:proofErr w:type="spellStart"/>
      <w:r>
        <w:t>recession_data</w:t>
      </w:r>
      <w:proofErr w:type="spellEnd"/>
      <w:r>
        <w:t xml:space="preserve">["value"] = </w:t>
      </w:r>
      <w:proofErr w:type="spellStart"/>
      <w:r>
        <w:t>recession_data</w:t>
      </w:r>
      <w:proofErr w:type="spellEnd"/>
      <w:r>
        <w:t>["value"</w:t>
      </w:r>
      <w:proofErr w:type="gramStart"/>
      <w:r>
        <w:t>].</w:t>
      </w:r>
      <w:proofErr w:type="spellStart"/>
      <w:r>
        <w:t>astype</w:t>
      </w:r>
      <w:proofErr w:type="spellEnd"/>
      <w:proofErr w:type="gramEnd"/>
      <w:r>
        <w:t>(float)</w:t>
      </w:r>
    </w:p>
    <w:p w14:paraId="4DF31F93" w14:textId="77777777" w:rsidR="00EF5F8A" w:rsidRDefault="00EF5F8A" w:rsidP="00EF5F8A"/>
    <w:p w14:paraId="0088595C" w14:textId="76B1D2E8" w:rsidR="00EF5F8A" w:rsidRDefault="00EF5F8A" w:rsidP="00EF5F8A">
      <w:proofErr w:type="spellStart"/>
      <w:r>
        <w:t>recession_</w:t>
      </w:r>
      <w:proofErr w:type="gramStart"/>
      <w:r>
        <w:t>data.head</w:t>
      </w:r>
      <w:proofErr w:type="spellEnd"/>
      <w:proofErr w:type="gramEnd"/>
      <w:r>
        <w:t>()</w:t>
      </w:r>
    </w:p>
    <w:p w14:paraId="1EF517DB" w14:textId="3BA0E3A2" w:rsidR="00EF5F8A" w:rsidRDefault="00EF5F8A" w:rsidP="00EF5F8A"/>
    <w:p w14:paraId="6C21EA6D" w14:textId="77777777" w:rsidR="00EF5F8A" w:rsidRDefault="00EF5F8A" w:rsidP="00EF5F8A">
      <w:pPr>
        <w:pStyle w:val="Heading3"/>
      </w:pPr>
      <w:r>
        <w:t xml:space="preserve">4. </w:t>
      </w:r>
      <w:r>
        <w:rPr>
          <w:rStyle w:val="Strong"/>
          <w:b/>
          <w:bCs/>
        </w:rPr>
        <w:t>Combining and Visualizing Data</w:t>
      </w:r>
    </w:p>
    <w:p w14:paraId="6C2B47C3" w14:textId="77777777" w:rsidR="00EF5F8A" w:rsidRDefault="00EF5F8A" w:rsidP="00EF5F8A">
      <w:pPr>
        <w:numPr>
          <w:ilvl w:val="0"/>
          <w:numId w:val="5"/>
        </w:numPr>
        <w:spacing w:before="100" w:beforeAutospacing="1" w:after="100" w:afterAutospacing="1" w:line="240" w:lineRule="auto"/>
      </w:pPr>
      <w:r>
        <w:t>Merge the yield curve data with recession indicators for a comprehensive dataset. Plotting the yield spread alongside recession periods helps illustrate correlations.</w:t>
      </w:r>
    </w:p>
    <w:p w14:paraId="536D00E5" w14:textId="77777777" w:rsidR="00EF5F8A" w:rsidRDefault="00EF5F8A" w:rsidP="00EF5F8A">
      <w:pPr>
        <w:numPr>
          <w:ilvl w:val="0"/>
          <w:numId w:val="5"/>
        </w:numPr>
        <w:spacing w:before="100" w:beforeAutospacing="1" w:after="100" w:afterAutospacing="1" w:line="240" w:lineRule="auto"/>
      </w:pPr>
      <w:r>
        <w:rPr>
          <w:rStyle w:val="Strong"/>
        </w:rPr>
        <w:t>Python Plotting Code Example</w:t>
      </w:r>
      <w:r>
        <w:t>:</w:t>
      </w:r>
    </w:p>
    <w:p w14:paraId="25B3D8F0" w14:textId="77777777" w:rsidR="00EF5F8A" w:rsidRDefault="00EF5F8A" w:rsidP="00EF5F8A">
      <w:r>
        <w:t xml:space="preserve">import </w:t>
      </w:r>
      <w:proofErr w:type="spellStart"/>
      <w:proofErr w:type="gramStart"/>
      <w:r>
        <w:t>matplotlib.pyplot</w:t>
      </w:r>
      <w:proofErr w:type="spellEnd"/>
      <w:proofErr w:type="gramEnd"/>
      <w:r>
        <w:t xml:space="preserve"> as </w:t>
      </w:r>
      <w:proofErr w:type="spellStart"/>
      <w:r>
        <w:t>plt</w:t>
      </w:r>
      <w:proofErr w:type="spellEnd"/>
    </w:p>
    <w:p w14:paraId="7F9623C9" w14:textId="77777777" w:rsidR="00EF5F8A" w:rsidRDefault="00EF5F8A" w:rsidP="00EF5F8A"/>
    <w:p w14:paraId="3DE7C37D" w14:textId="77777777" w:rsidR="00EF5F8A" w:rsidRDefault="00EF5F8A" w:rsidP="00EF5F8A">
      <w:r>
        <w:t># Combine yield spread and recession data</w:t>
      </w:r>
    </w:p>
    <w:p w14:paraId="7F437AC8" w14:textId="77777777" w:rsidR="00EF5F8A" w:rsidRDefault="00EF5F8A" w:rsidP="00EF5F8A">
      <w:proofErr w:type="spellStart"/>
      <w:r>
        <w:t>combined_data</w:t>
      </w:r>
      <w:proofErr w:type="spellEnd"/>
      <w:r>
        <w:t xml:space="preserve"> = </w:t>
      </w:r>
      <w:proofErr w:type="spellStart"/>
      <w:r>
        <w:t>yield_</w:t>
      </w:r>
      <w:proofErr w:type="gramStart"/>
      <w:r>
        <w:t>data.join</w:t>
      </w:r>
      <w:proofErr w:type="spellEnd"/>
      <w:proofErr w:type="gramEnd"/>
      <w:r>
        <w:t>(</w:t>
      </w:r>
      <w:proofErr w:type="spellStart"/>
      <w:r>
        <w:t>recession_data</w:t>
      </w:r>
      <w:proofErr w:type="spellEnd"/>
      <w:r>
        <w:t xml:space="preserve">, </w:t>
      </w:r>
      <w:proofErr w:type="spellStart"/>
      <w:r>
        <w:t>lsuffix</w:t>
      </w:r>
      <w:proofErr w:type="spellEnd"/>
      <w:r>
        <w:t xml:space="preserve">='_spread', </w:t>
      </w:r>
      <w:proofErr w:type="spellStart"/>
      <w:r>
        <w:t>rsuffix</w:t>
      </w:r>
      <w:proofErr w:type="spellEnd"/>
      <w:r>
        <w:t>='_recession')</w:t>
      </w:r>
    </w:p>
    <w:p w14:paraId="5ACA4BD5" w14:textId="77777777" w:rsidR="00EF5F8A" w:rsidRDefault="00EF5F8A" w:rsidP="00EF5F8A">
      <w:proofErr w:type="spellStart"/>
      <w:r>
        <w:t>combined_data</w:t>
      </w:r>
      <w:proofErr w:type="spellEnd"/>
      <w:r>
        <w:t xml:space="preserve">["recession"] = </w:t>
      </w:r>
      <w:proofErr w:type="spellStart"/>
      <w:r>
        <w:t>combined_data</w:t>
      </w:r>
      <w:proofErr w:type="spellEnd"/>
      <w:r>
        <w:t>["value"</w:t>
      </w:r>
      <w:proofErr w:type="gramStart"/>
      <w:r>
        <w:t>].</w:t>
      </w:r>
      <w:proofErr w:type="spellStart"/>
      <w:r>
        <w:t>fillna</w:t>
      </w:r>
      <w:proofErr w:type="spellEnd"/>
      <w:proofErr w:type="gramEnd"/>
      <w:r>
        <w:t>(0).</w:t>
      </w:r>
      <w:proofErr w:type="spellStart"/>
      <w:r>
        <w:t>astype</w:t>
      </w:r>
      <w:proofErr w:type="spellEnd"/>
      <w:r>
        <w:t>(int)</w:t>
      </w:r>
    </w:p>
    <w:p w14:paraId="1DCC09EA" w14:textId="77777777" w:rsidR="00EF5F8A" w:rsidRDefault="00EF5F8A" w:rsidP="00EF5F8A"/>
    <w:p w14:paraId="37A52030" w14:textId="77777777" w:rsidR="00EF5F8A" w:rsidRDefault="00EF5F8A" w:rsidP="00EF5F8A">
      <w:r>
        <w:t># Plotting</w:t>
      </w:r>
    </w:p>
    <w:p w14:paraId="54D0A488" w14:textId="77777777" w:rsidR="00EF5F8A" w:rsidRDefault="00EF5F8A" w:rsidP="00EF5F8A">
      <w:r>
        <w:t xml:space="preserve">fig, ax = </w:t>
      </w:r>
      <w:proofErr w:type="spellStart"/>
      <w:proofErr w:type="gramStart"/>
      <w:r>
        <w:t>plt.subplots</w:t>
      </w:r>
      <w:proofErr w:type="spellEnd"/>
      <w:proofErr w:type="gramEnd"/>
      <w:r>
        <w:t>(</w:t>
      </w:r>
      <w:proofErr w:type="spellStart"/>
      <w:r>
        <w:t>figsize</w:t>
      </w:r>
      <w:proofErr w:type="spellEnd"/>
      <w:r>
        <w:t>=(14, 6))</w:t>
      </w:r>
    </w:p>
    <w:p w14:paraId="6344E01A" w14:textId="77777777" w:rsidR="00EF5F8A" w:rsidRDefault="00EF5F8A" w:rsidP="00EF5F8A">
      <w:proofErr w:type="spellStart"/>
      <w:proofErr w:type="gramStart"/>
      <w:r>
        <w:t>ax.plot</w:t>
      </w:r>
      <w:proofErr w:type="spellEnd"/>
      <w:proofErr w:type="gramEnd"/>
      <w:r>
        <w:t>(</w:t>
      </w:r>
      <w:proofErr w:type="spellStart"/>
      <w:r>
        <w:t>combined_data.index</w:t>
      </w:r>
      <w:proofErr w:type="spellEnd"/>
      <w:r>
        <w:t xml:space="preserve">, </w:t>
      </w:r>
      <w:proofErr w:type="spellStart"/>
      <w:r>
        <w:t>combined_data</w:t>
      </w:r>
      <w:proofErr w:type="spellEnd"/>
      <w:r>
        <w:t>['spread'], label="10Y - 2Y Yield Spread", color="blue")</w:t>
      </w:r>
    </w:p>
    <w:p w14:paraId="64563875" w14:textId="77777777" w:rsidR="00EF5F8A" w:rsidRDefault="00EF5F8A" w:rsidP="00EF5F8A">
      <w:proofErr w:type="spellStart"/>
      <w:proofErr w:type="gramStart"/>
      <w:r>
        <w:t>ax.fill</w:t>
      </w:r>
      <w:proofErr w:type="gramEnd"/>
      <w:r>
        <w:t>_between</w:t>
      </w:r>
      <w:proofErr w:type="spellEnd"/>
      <w:r>
        <w:t>(</w:t>
      </w:r>
      <w:proofErr w:type="spellStart"/>
      <w:r>
        <w:t>combined_data.index</w:t>
      </w:r>
      <w:proofErr w:type="spellEnd"/>
      <w:r>
        <w:t>, -3, 3, where=</w:t>
      </w:r>
      <w:proofErr w:type="spellStart"/>
      <w:r>
        <w:t>combined_data</w:t>
      </w:r>
      <w:proofErr w:type="spellEnd"/>
      <w:r>
        <w:t>['recession'] == 1, color="red", alpha=0.2, label="Recession")</w:t>
      </w:r>
    </w:p>
    <w:p w14:paraId="5AC0D9BD" w14:textId="77777777" w:rsidR="00EF5F8A" w:rsidRDefault="00EF5F8A" w:rsidP="00EF5F8A"/>
    <w:p w14:paraId="336DFD74" w14:textId="77777777" w:rsidR="00EF5F8A" w:rsidRDefault="00EF5F8A" w:rsidP="00EF5F8A">
      <w:proofErr w:type="spellStart"/>
      <w:r>
        <w:t>ax.set_</w:t>
      </w:r>
      <w:proofErr w:type="gramStart"/>
      <w:r>
        <w:t>title</w:t>
      </w:r>
      <w:proofErr w:type="spellEnd"/>
      <w:r>
        <w:t>(</w:t>
      </w:r>
      <w:proofErr w:type="gramEnd"/>
      <w:r>
        <w:t>"U.S. Treasury Yield Curve Spread (10Y - 2Y) and Recession Periods")</w:t>
      </w:r>
    </w:p>
    <w:p w14:paraId="1DA12428" w14:textId="77777777" w:rsidR="00EF5F8A" w:rsidRDefault="00EF5F8A" w:rsidP="00EF5F8A">
      <w:proofErr w:type="spellStart"/>
      <w:r>
        <w:t>ax.set_</w:t>
      </w:r>
      <w:proofErr w:type="gramStart"/>
      <w:r>
        <w:t>ylabel</w:t>
      </w:r>
      <w:proofErr w:type="spellEnd"/>
      <w:r>
        <w:t>(</w:t>
      </w:r>
      <w:proofErr w:type="gramEnd"/>
      <w:r>
        <w:t>"Yield Spread (%)")</w:t>
      </w:r>
    </w:p>
    <w:p w14:paraId="49F4E447" w14:textId="77777777" w:rsidR="00EF5F8A" w:rsidRDefault="00EF5F8A" w:rsidP="00EF5F8A">
      <w:proofErr w:type="spellStart"/>
      <w:proofErr w:type="gramStart"/>
      <w:r>
        <w:t>ax.legend</w:t>
      </w:r>
      <w:proofErr w:type="spellEnd"/>
      <w:proofErr w:type="gramEnd"/>
      <w:r>
        <w:t>()</w:t>
      </w:r>
    </w:p>
    <w:p w14:paraId="264984BC" w14:textId="69D09A45" w:rsidR="00EF5F8A" w:rsidRDefault="00EF5F8A" w:rsidP="00EF5F8A">
      <w:proofErr w:type="spellStart"/>
      <w:proofErr w:type="gramStart"/>
      <w:r>
        <w:t>plt.show</w:t>
      </w:r>
      <w:proofErr w:type="spellEnd"/>
      <w:proofErr w:type="gramEnd"/>
      <w:r>
        <w:t>()</w:t>
      </w:r>
    </w:p>
    <w:p w14:paraId="02BB3B90" w14:textId="63E8A567" w:rsidR="00EF5F8A" w:rsidRDefault="00EF5F8A" w:rsidP="00EF5F8A"/>
    <w:p w14:paraId="6BB90A5A" w14:textId="77777777" w:rsidR="00EF5F8A" w:rsidRPr="00EF5F8A" w:rsidRDefault="00EF5F8A" w:rsidP="00EF5F8A">
      <w:pPr>
        <w:spacing w:before="100" w:beforeAutospacing="1" w:after="100" w:afterAutospacing="1" w:line="240" w:lineRule="auto"/>
        <w:outlineLvl w:val="2"/>
        <w:rPr>
          <w:rFonts w:ascii="Times New Roman" w:eastAsia="Times New Roman" w:hAnsi="Times New Roman" w:cs="Times New Roman"/>
          <w:b/>
          <w:bCs/>
          <w:sz w:val="27"/>
          <w:szCs w:val="27"/>
        </w:rPr>
      </w:pPr>
      <w:r w:rsidRPr="00EF5F8A">
        <w:rPr>
          <w:rFonts w:ascii="Times New Roman" w:eastAsia="Times New Roman" w:hAnsi="Times New Roman" w:cs="Times New Roman"/>
          <w:b/>
          <w:bCs/>
          <w:sz w:val="27"/>
          <w:szCs w:val="27"/>
        </w:rPr>
        <w:t>Notes</w:t>
      </w:r>
    </w:p>
    <w:p w14:paraId="34CF1190" w14:textId="77777777" w:rsidR="00EF5F8A" w:rsidRPr="00EF5F8A" w:rsidRDefault="00EF5F8A" w:rsidP="00EF5F8A">
      <w:p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This setup will yield a graph showing the Treasury yield spread over time with shaded recession periods, effectively illustrating how yield curve inversions often coincide with recessions.</w:t>
      </w:r>
    </w:p>
    <w:p w14:paraId="6F1E530F" w14:textId="4350DB2D" w:rsidR="00EF5F8A" w:rsidRDefault="00EF5F8A" w:rsidP="00EF5F8A">
      <w:pPr>
        <w:spacing w:before="100" w:beforeAutospacing="1" w:after="100" w:afterAutospacing="1" w:line="240" w:lineRule="auto"/>
        <w:rPr>
          <w:rFonts w:ascii="Times New Roman" w:eastAsia="Times New Roman" w:hAnsi="Times New Roman" w:cs="Times New Roman"/>
          <w:sz w:val="24"/>
          <w:szCs w:val="24"/>
        </w:rPr>
      </w:pPr>
      <w:r w:rsidRPr="00EF5F8A">
        <w:rPr>
          <w:rFonts w:ascii="Times New Roman" w:eastAsia="Times New Roman" w:hAnsi="Times New Roman" w:cs="Times New Roman"/>
          <w:sz w:val="24"/>
          <w:szCs w:val="24"/>
        </w:rPr>
        <w:t>Let me know if you need additional help or further clarification on specific steps!4o</w:t>
      </w:r>
    </w:p>
    <w:p w14:paraId="0FF53161" w14:textId="4C741C85" w:rsidR="004263F6" w:rsidRDefault="004263F6" w:rsidP="00EF5F8A">
      <w:pPr>
        <w:spacing w:before="100" w:beforeAutospacing="1" w:after="100" w:afterAutospacing="1" w:line="240" w:lineRule="auto"/>
        <w:rPr>
          <w:rFonts w:ascii="Times New Roman" w:eastAsia="Times New Roman" w:hAnsi="Times New Roman" w:cs="Times New Roman"/>
          <w:sz w:val="24"/>
          <w:szCs w:val="24"/>
        </w:rPr>
      </w:pPr>
    </w:p>
    <w:p w14:paraId="1D7702B2" w14:textId="532919AC" w:rsidR="004263F6" w:rsidRDefault="004263F6" w:rsidP="00EF5F8A">
      <w:pPr>
        <w:spacing w:before="100" w:beforeAutospacing="1" w:after="100" w:afterAutospacing="1" w:line="240" w:lineRule="auto"/>
      </w:pPr>
      <w:r>
        <w:rPr>
          <w:noProof/>
        </w:rPr>
        <w:drawing>
          <wp:inline distT="0" distB="0" distL="0" distR="0" wp14:anchorId="6ACAAF54" wp14:editId="3C511D93">
            <wp:extent cx="6939400" cy="498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1" t="21765" r="48557" b="9958"/>
                    <a:stretch/>
                  </pic:blipFill>
                  <pic:spPr bwMode="auto">
                    <a:xfrm>
                      <a:off x="0" y="0"/>
                      <a:ext cx="6944671" cy="4985359"/>
                    </a:xfrm>
                    <a:prstGeom prst="rect">
                      <a:avLst/>
                    </a:prstGeom>
                    <a:ln>
                      <a:noFill/>
                    </a:ln>
                    <a:extLst>
                      <a:ext uri="{53640926-AAD7-44D8-BBD7-CCE9431645EC}">
                        <a14:shadowObscured xmlns:a14="http://schemas.microsoft.com/office/drawing/2010/main"/>
                      </a:ext>
                    </a:extLst>
                  </pic:spPr>
                </pic:pic>
              </a:graphicData>
            </a:graphic>
          </wp:inline>
        </w:drawing>
      </w:r>
    </w:p>
    <w:sectPr w:rsidR="004263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C917F" w14:textId="77777777" w:rsidR="00E13CDE" w:rsidRDefault="00E13CDE" w:rsidP="005C73E7">
      <w:pPr>
        <w:spacing w:after="0" w:line="240" w:lineRule="auto"/>
      </w:pPr>
      <w:r>
        <w:separator/>
      </w:r>
    </w:p>
  </w:endnote>
  <w:endnote w:type="continuationSeparator" w:id="0">
    <w:p w14:paraId="0AF08EA9" w14:textId="77777777" w:rsidR="00E13CDE" w:rsidRDefault="00E13CDE" w:rsidP="005C7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D76CB" w14:textId="77777777" w:rsidR="00E13CDE" w:rsidRDefault="00E13CDE" w:rsidP="005C73E7">
      <w:pPr>
        <w:spacing w:after="0" w:line="240" w:lineRule="auto"/>
      </w:pPr>
      <w:r>
        <w:separator/>
      </w:r>
    </w:p>
  </w:footnote>
  <w:footnote w:type="continuationSeparator" w:id="0">
    <w:p w14:paraId="76797523" w14:textId="77777777" w:rsidR="00E13CDE" w:rsidRDefault="00E13CDE" w:rsidP="005C7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6581B"/>
    <w:multiLevelType w:val="multilevel"/>
    <w:tmpl w:val="B24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45B30"/>
    <w:multiLevelType w:val="multilevel"/>
    <w:tmpl w:val="FB266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D109D"/>
    <w:multiLevelType w:val="multilevel"/>
    <w:tmpl w:val="007CE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F2DF1"/>
    <w:multiLevelType w:val="multilevel"/>
    <w:tmpl w:val="71D6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1B5BB8"/>
    <w:multiLevelType w:val="multilevel"/>
    <w:tmpl w:val="FA2C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44"/>
    <w:rsid w:val="00007944"/>
    <w:rsid w:val="001115DB"/>
    <w:rsid w:val="00112BAF"/>
    <w:rsid w:val="00167B88"/>
    <w:rsid w:val="00372AF0"/>
    <w:rsid w:val="00403C95"/>
    <w:rsid w:val="004263F6"/>
    <w:rsid w:val="00435054"/>
    <w:rsid w:val="005C73E7"/>
    <w:rsid w:val="0060682B"/>
    <w:rsid w:val="007D5C3A"/>
    <w:rsid w:val="008B7E41"/>
    <w:rsid w:val="00940FA5"/>
    <w:rsid w:val="009552D2"/>
    <w:rsid w:val="00AD4A23"/>
    <w:rsid w:val="00CF24B6"/>
    <w:rsid w:val="00D27714"/>
    <w:rsid w:val="00D37D63"/>
    <w:rsid w:val="00E13CDE"/>
    <w:rsid w:val="00EF5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D240"/>
  <w15:chartTrackingRefBased/>
  <w15:docId w15:val="{747269E9-BBB6-4A6F-A433-E8DA3C7F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5F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F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0FA5"/>
    <w:rPr>
      <w:b/>
      <w:bCs/>
    </w:rPr>
  </w:style>
  <w:style w:type="character" w:customStyle="1" w:styleId="Heading3Char">
    <w:name w:val="Heading 3 Char"/>
    <w:basedOn w:val="DefaultParagraphFont"/>
    <w:link w:val="Heading3"/>
    <w:uiPriority w:val="9"/>
    <w:rsid w:val="00EF5F8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F5F8A"/>
    <w:rPr>
      <w:color w:val="0000FF"/>
      <w:u w:val="single"/>
    </w:rPr>
  </w:style>
  <w:style w:type="character" w:styleId="HTMLCode">
    <w:name w:val="HTML Code"/>
    <w:basedOn w:val="DefaultParagraphFont"/>
    <w:uiPriority w:val="99"/>
    <w:semiHidden/>
    <w:unhideWhenUsed/>
    <w:rsid w:val="00EF5F8A"/>
    <w:rPr>
      <w:rFonts w:ascii="Courier New" w:eastAsia="Times New Roman" w:hAnsi="Courier New" w:cs="Courier New"/>
      <w:sz w:val="20"/>
      <w:szCs w:val="20"/>
    </w:rPr>
  </w:style>
  <w:style w:type="character" w:customStyle="1" w:styleId="overflow-hidden">
    <w:name w:val="overflow-hidden"/>
    <w:basedOn w:val="DefaultParagraphFont"/>
    <w:rsid w:val="00EF5F8A"/>
  </w:style>
  <w:style w:type="paragraph" w:styleId="Header">
    <w:name w:val="header"/>
    <w:basedOn w:val="Normal"/>
    <w:link w:val="HeaderChar"/>
    <w:uiPriority w:val="99"/>
    <w:unhideWhenUsed/>
    <w:rsid w:val="005C7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3E7"/>
  </w:style>
  <w:style w:type="paragraph" w:styleId="Footer">
    <w:name w:val="footer"/>
    <w:basedOn w:val="Normal"/>
    <w:link w:val="FooterChar"/>
    <w:uiPriority w:val="99"/>
    <w:unhideWhenUsed/>
    <w:rsid w:val="005C7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59492">
      <w:bodyDiv w:val="1"/>
      <w:marLeft w:val="0"/>
      <w:marRight w:val="0"/>
      <w:marTop w:val="0"/>
      <w:marBottom w:val="0"/>
      <w:divBdr>
        <w:top w:val="none" w:sz="0" w:space="0" w:color="auto"/>
        <w:left w:val="none" w:sz="0" w:space="0" w:color="auto"/>
        <w:bottom w:val="none" w:sz="0" w:space="0" w:color="auto"/>
        <w:right w:val="none" w:sz="0" w:space="0" w:color="auto"/>
      </w:divBdr>
    </w:div>
    <w:div w:id="296954346">
      <w:bodyDiv w:val="1"/>
      <w:marLeft w:val="0"/>
      <w:marRight w:val="0"/>
      <w:marTop w:val="0"/>
      <w:marBottom w:val="0"/>
      <w:divBdr>
        <w:top w:val="none" w:sz="0" w:space="0" w:color="auto"/>
        <w:left w:val="none" w:sz="0" w:space="0" w:color="auto"/>
        <w:bottom w:val="none" w:sz="0" w:space="0" w:color="auto"/>
        <w:right w:val="none" w:sz="0" w:space="0" w:color="auto"/>
      </w:divBdr>
    </w:div>
    <w:div w:id="399212530">
      <w:bodyDiv w:val="1"/>
      <w:marLeft w:val="0"/>
      <w:marRight w:val="0"/>
      <w:marTop w:val="0"/>
      <w:marBottom w:val="0"/>
      <w:divBdr>
        <w:top w:val="none" w:sz="0" w:space="0" w:color="auto"/>
        <w:left w:val="none" w:sz="0" w:space="0" w:color="auto"/>
        <w:bottom w:val="none" w:sz="0" w:space="0" w:color="auto"/>
        <w:right w:val="none" w:sz="0" w:space="0" w:color="auto"/>
      </w:divBdr>
    </w:div>
    <w:div w:id="868372542">
      <w:bodyDiv w:val="1"/>
      <w:marLeft w:val="0"/>
      <w:marRight w:val="0"/>
      <w:marTop w:val="0"/>
      <w:marBottom w:val="0"/>
      <w:divBdr>
        <w:top w:val="none" w:sz="0" w:space="0" w:color="auto"/>
        <w:left w:val="none" w:sz="0" w:space="0" w:color="auto"/>
        <w:bottom w:val="none" w:sz="0" w:space="0" w:color="auto"/>
        <w:right w:val="none" w:sz="0" w:space="0" w:color="auto"/>
      </w:divBdr>
      <w:divsChild>
        <w:div w:id="1451053014">
          <w:marLeft w:val="0"/>
          <w:marRight w:val="0"/>
          <w:marTop w:val="0"/>
          <w:marBottom w:val="0"/>
          <w:divBdr>
            <w:top w:val="none" w:sz="0" w:space="0" w:color="auto"/>
            <w:left w:val="none" w:sz="0" w:space="0" w:color="auto"/>
            <w:bottom w:val="none" w:sz="0" w:space="0" w:color="auto"/>
            <w:right w:val="none" w:sz="0" w:space="0" w:color="auto"/>
          </w:divBdr>
          <w:divsChild>
            <w:div w:id="741104759">
              <w:marLeft w:val="0"/>
              <w:marRight w:val="0"/>
              <w:marTop w:val="0"/>
              <w:marBottom w:val="0"/>
              <w:divBdr>
                <w:top w:val="none" w:sz="0" w:space="0" w:color="auto"/>
                <w:left w:val="none" w:sz="0" w:space="0" w:color="auto"/>
                <w:bottom w:val="none" w:sz="0" w:space="0" w:color="auto"/>
                <w:right w:val="none" w:sz="0" w:space="0" w:color="auto"/>
              </w:divBdr>
              <w:divsChild>
                <w:div w:id="1197239081">
                  <w:marLeft w:val="0"/>
                  <w:marRight w:val="0"/>
                  <w:marTop w:val="0"/>
                  <w:marBottom w:val="0"/>
                  <w:divBdr>
                    <w:top w:val="none" w:sz="0" w:space="0" w:color="auto"/>
                    <w:left w:val="none" w:sz="0" w:space="0" w:color="auto"/>
                    <w:bottom w:val="none" w:sz="0" w:space="0" w:color="auto"/>
                    <w:right w:val="none" w:sz="0" w:space="0" w:color="auto"/>
                  </w:divBdr>
                  <w:divsChild>
                    <w:div w:id="10366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52282">
          <w:marLeft w:val="0"/>
          <w:marRight w:val="0"/>
          <w:marTop w:val="0"/>
          <w:marBottom w:val="0"/>
          <w:divBdr>
            <w:top w:val="none" w:sz="0" w:space="0" w:color="auto"/>
            <w:left w:val="none" w:sz="0" w:space="0" w:color="auto"/>
            <w:bottom w:val="none" w:sz="0" w:space="0" w:color="auto"/>
            <w:right w:val="none" w:sz="0" w:space="0" w:color="auto"/>
          </w:divBdr>
          <w:divsChild>
            <w:div w:id="706832732">
              <w:marLeft w:val="0"/>
              <w:marRight w:val="0"/>
              <w:marTop w:val="0"/>
              <w:marBottom w:val="0"/>
              <w:divBdr>
                <w:top w:val="none" w:sz="0" w:space="0" w:color="auto"/>
                <w:left w:val="none" w:sz="0" w:space="0" w:color="auto"/>
                <w:bottom w:val="none" w:sz="0" w:space="0" w:color="auto"/>
                <w:right w:val="none" w:sz="0" w:space="0" w:color="auto"/>
              </w:divBdr>
              <w:divsChild>
                <w:div w:id="100690836">
                  <w:marLeft w:val="0"/>
                  <w:marRight w:val="0"/>
                  <w:marTop w:val="0"/>
                  <w:marBottom w:val="0"/>
                  <w:divBdr>
                    <w:top w:val="none" w:sz="0" w:space="0" w:color="auto"/>
                    <w:left w:val="none" w:sz="0" w:space="0" w:color="auto"/>
                    <w:bottom w:val="none" w:sz="0" w:space="0" w:color="auto"/>
                    <w:right w:val="none" w:sz="0" w:space="0" w:color="auto"/>
                  </w:divBdr>
                  <w:divsChild>
                    <w:div w:id="17471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20747">
      <w:bodyDiv w:val="1"/>
      <w:marLeft w:val="0"/>
      <w:marRight w:val="0"/>
      <w:marTop w:val="0"/>
      <w:marBottom w:val="0"/>
      <w:divBdr>
        <w:top w:val="none" w:sz="0" w:space="0" w:color="auto"/>
        <w:left w:val="none" w:sz="0" w:space="0" w:color="auto"/>
        <w:bottom w:val="none" w:sz="0" w:space="0" w:color="auto"/>
        <w:right w:val="none" w:sz="0" w:space="0" w:color="auto"/>
      </w:divBdr>
    </w:div>
    <w:div w:id="176025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fred.stlouisfe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665</TotalTime>
  <Pages>10</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Hank Kataria</dc:creator>
  <cp:keywords/>
  <dc:description/>
  <cp:lastModifiedBy>H</cp:lastModifiedBy>
  <cp:revision>12</cp:revision>
  <dcterms:created xsi:type="dcterms:W3CDTF">2024-10-29T21:10:00Z</dcterms:created>
  <dcterms:modified xsi:type="dcterms:W3CDTF">2026-10-26T16:04:00Z</dcterms:modified>
</cp:coreProperties>
</file>