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260" w:line="300"/>
        <w:jc w:val="left"/>
      </w:pPr>
      <w:r>
        <w:rPr>
          <w:rFonts w:ascii="Noto Sans CJK KR" w:cs="Noto Sans CJK KR" w:eastAsia="Noto Sans CJK KR" w:hAnsi="Noto Sans CJK KR"/>
          <w:b/>
          <w:bCs/>
          <w:color w:val="1F4E9C"/>
          <w:sz w:val="22"/>
          <w:szCs w:val="22"/>
        </w:rPr>
        <w:t xml:space="preserve">FreeFlexVPN</w:t>
      </w:r>
    </w:p>
    <w:p>
      <w:pPr>
        <w:spacing w:after="200" w:line="640"/>
        <w:jc w:val="left"/>
      </w:pPr>
      <w:r>
        <w:rPr>
          <w:rFonts w:ascii="Noto Sans CJK KR" w:cs="Noto Sans CJK KR" w:eastAsia="Noto Sans CJK KR" w:hAnsi="Noto Sans CJK KR"/>
          <w:b/>
          <w:bCs/>
          <w:color w:val="111111"/>
          <w:sz w:val="52"/>
          <w:szCs w:val="52"/>
        </w:rPr>
        <w:t xml:space="preserve">사업계획서</w:t>
      </w:r>
    </w:p>
    <w:p>
      <w:pPr>
        <w:pBdr>
          <w:bottom w:val="single" w:color="1F4E9C" w:sz="12" w:space="10"/>
        </w:pBdr>
        <w:spacing w:after="400"/>
        <w:jc w:val="left"/>
      </w:pPr>
      <w:r>
        <w:rPr>
          <w:rFonts w:ascii="Noto Sans CJK KR" w:cs="Noto Sans CJK KR" w:eastAsia="Noto Sans CJK KR" w:hAnsi="Noto Sans CJK KR"/>
          <w:color w:val="444444"/>
          <w:sz w:val="22"/>
          <w:szCs w:val="22"/>
        </w:rPr>
        <w:t xml:space="preserve">월정액이 부담스러운 사용자를 위한 종량제 기반 무료 VPN 서비스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문서 버전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v1.0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작성일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2026년 7월 31일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서비스명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FreeFlexVPN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문서 성격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기획 확정 전 검토용 — 수치의 등급 구분은 §9 참조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목차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1. 요약 (Executive Summary)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2. 배경과 문제 정의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3. 서비스 정의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4. 목표 고객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5. 수익 모델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6. 원가 구조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7. 경쟁 환경과 차별점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8. 리스크와 대응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9. 법규·규제 검토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10. 검증 계획과 KPI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11. 예산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12. 확정사항과 추가 의사결정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부록. 근거 자료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1. 요약 (Executive Summary)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FreeFlexVPN은 회원 1인당 월 1GB를 무료로 제공하고, 더 필요한 사용자에게는 약정 없이 필요한 만큼만 충전해 쓰는 데이터팩을 파는 VPN 서비스다. 기존 소비자 VPN이 모두 "무제한 데이터 + 기간 정액"으로 수렴해 있는 시장에서, 데이터를 단위로 파는 사업자는 조사한 27곳 중 3곳뿐이었다. 이 빈 자리가 이 기획의 출발점이다.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서비스의 기술 요소는 전부 검증된 오픈소스로 대체 가능하다. 새로 개발할 코드는 랜딩페이지와 안내문 정도이며, 그 결과 최소 1일(실작업 6~9시간) 안에 접속 가능한 서비스를 열 수 있다. 인프라 원가는 트래픽 1GB당 약 2.94원으로, 매출 대비 3~6% 수준에 불과하다. 즉 이 사업의 손익을 결정하는 것은 서버비가 아니라 유료 전환율과 문의 자동화율이다.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핵심 수치 5개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무료 제공량: 1인 월 1GB · 유료는 충전식 데이터팩(만료 없음) 5종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인프라 원가: 2.94원/GB (목적지 20개국 분산, 월 200TB 기준)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서비스 오픈 최소 기간: 기술적 1일 / 현실적 3일 / 안전한 공개 7일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초기 현금: 약 30만원 (서버·도메인·AI 도구 1개월·예비비 포함)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수익 시나리오: 회원 1만명 · 유료 전환 5% · ARPU 5,000원 → 월 이익 약 212만원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2. 배경과 문제 정의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2.1 소비자가 실제로 부담을 느끼는 지점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VPN 요금제의 부담은 월 요금 자체가 아니다. 주요 사업자 27곳의 공식 가격 페이지를 확인한 결과, 부담의 실체는 두 가지였다.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장기약정 선불 — 광고되는 최저가는 대부분 24~36개월 선불 조건이다. 월 3,000원처럼 보이지만 실제로는 한 번에 8~10만원을 결제해야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갱신가 인상 — 첫 결제가와 갱신가의 격차가 크다. 아래 표는 조사에서 확인된 실제 인상률이다.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808"/>
        <w:gridCol w:w="2340"/>
        <w:gridCol w:w="2059"/>
        <w:gridCol w:w="2153"/>
      </w:tblGrid>
      <w:tr>
        <w:trPr>
          <w:tblHeader w:val="true"/>
        </w:trPr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사업자</w:t>
            </w:r>
          </w:p>
        </w:tc>
        <w:tc>
          <w:tcPr>
            <w:tcW w:type="dxa" w:w="234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장기약정 월환산(첫 결제)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갱신가 월환산</w:t>
            </w:r>
          </w:p>
        </w:tc>
        <w:tc>
          <w:tcPr>
            <w:tcW w:type="dxa" w:w="215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인상률</w:t>
            </w:r>
          </w:p>
        </w:tc>
      </w:tr>
      <w:tr>
        <w:trPr/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NordVPN Basic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$3.49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$11.59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+232%</w:t>
            </w:r>
          </w:p>
        </w:tc>
      </w:tr>
      <w:tr>
        <w:trPr/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Hotspot Shield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$2.42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$8.00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+231%</w:t>
            </w:r>
          </w:p>
        </w:tc>
      </w:tr>
      <w:tr>
        <w:trPr/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ExpressVPN Basic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$3.49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$8.33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+139%</w:t>
            </w:r>
          </w:p>
        </w:tc>
      </w:tr>
      <w:tr>
        <w:trPr/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CyberGhost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$2.19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$4.75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+117%</w:t>
            </w:r>
          </w:p>
        </w:tc>
      </w:tr>
      <w:tr>
        <w:trPr/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Norton VPN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$3.33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$6.67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+100%</w:t>
            </w:r>
          </w:p>
        </w:tc>
      </w:tr>
      <w:tr>
        <w:trPr/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PureVPN Standard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$2.15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$4.00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+86%</w:t>
            </w:r>
          </w:p>
        </w:tc>
      </w:tr>
      <w:tr>
        <w:trPr/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Mullvad / Windscribe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€5 / $5.75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0%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777777"/>
          <w:sz w:val="15"/>
          <w:szCs w:val="15"/>
        </w:rPr>
        <w:t xml:space="preserve">출처: 각 사 공식 가격 페이지 실측 (2026-07-30 확인)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2.2 종량제 시장은 비어 있다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데이터를 GB 단위로 파는 소비자 VPN은 조사 대상 27곳 중 Speedify, Windscribe, Astrill 세 곳뿐이었고, 그마저도 본 상품이 아니라 부가 라인이었다. 반면 인접 시장에서는 종량제가 이미 표준이다. 레지덴셜 프록시는 GB당 $0.80~7.35에 팔리고, 여행용 eSIM은 GB당 $3.30~12.00, 국내 통신사 데이터 충전은 1GB에 15,000원이다. 소비자는 "급할 때 소량"에 대해 높은 단가를 지불할 의사가 있다.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434"/>
        <w:gridCol w:w="4306"/>
        <w:gridCol w:w="2620"/>
      </w:tblGrid>
      <w:tr>
        <w:trPr>
          <w:tblHeader w:val="true"/>
        </w:trPr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430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상품</w:t>
            </w:r>
          </w:p>
        </w:tc>
        <w:tc>
          <w:tcPr>
            <w:tcW w:type="dxa" w:w="262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GB당 단가(원)</w:t>
            </w:r>
          </w:p>
        </w:tc>
      </w:tr>
      <w:tr>
        <w:trPr/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우리 원가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20개국 분산 · 월 200TB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2.94</w:t>
            </w:r>
          </w:p>
        </w:tc>
      </w:tr>
      <w:tr>
        <w:trPr/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VPN 종량 최저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Speedify 라우터 1TB 플랜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37</w:t>
            </w:r>
          </w:p>
        </w:tc>
      </w:tr>
      <w:tr>
        <w:trPr/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VPN 종량 실사례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Windscribe Build-a-Plan / Astrill VIP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147</w:t>
            </w:r>
          </w:p>
        </w:tc>
      </w:tr>
      <w:tr>
        <w:trPr/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데이터센터 프록시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DataImpulse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662 ~ 735</w:t>
            </w:r>
          </w:p>
        </w:tc>
      </w:tr>
      <w:tr>
        <w:trPr/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레지덴셜 프록시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IPRoyal · DataImpulse 최저가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1,176 ~ 1,470</w:t>
            </w:r>
          </w:p>
        </w:tc>
      </w:tr>
      <w:tr>
        <w:trPr/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여행 eSIM (대용량)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Airalo 20GB / 365일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4,851</w:t>
            </w:r>
          </w:p>
        </w:tc>
      </w:tr>
      <w:tr>
        <w:trPr/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여행 eSIM (소량)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Airalo 1GB / 7일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12,495</w:t>
            </w:r>
          </w:p>
        </w:tc>
      </w:tr>
      <w:tr>
        <w:trPr/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국내 통신사 충전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KB Liiv M 1GB / 12개월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15,000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1704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FF6F2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704F"/>
                <w:sz w:val="20"/>
                <w:szCs w:val="20"/>
              </w:rPr>
              <w:t xml:space="preserve">여기서 도출되는 포지셔닝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가격으로 이기려 하지 않는다. 장기약정 무제한(월 4,400원 상당)보다 GB당 싸게 만들 수는 없다.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이기는 지점은 세 가지다 — 약정 없음, 자동결제 없음, 구매한 데이터 만료 없음.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타깃은 "월 20GB 이하 사용자 + 선불·자동갱신을 거부하는 사용자"로 명확히 좁힌다.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3. 서비스 정의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3.1 한 문장 정의</w:t>
      </w:r>
    </w:p>
    <w:p>
      <w:pPr>
        <w:spacing w:after="140" w:before="0" w:line="300"/>
      </w:pPr>
      <w:r>
        <w:rPr>
          <w:rFonts w:ascii="Noto Sans CJK KR" w:cs="Noto Sans CJK KR" w:eastAsia="Noto Sans CJK KR" w:hAnsi="Noto Sans CJK KR"/>
          <w:b/>
          <w:bCs/>
          <w:color w:val="111111"/>
          <w:sz w:val="22"/>
          <w:szCs w:val="22"/>
        </w:rPr>
        <w:t xml:space="preserve">“가입하면 매달 1GB가 무료이고, 더 필요할 때 필요한 만큼만 충전하며, 충전 용량은 만료 없이 남는 VPN.”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3.2 제공 내용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872"/>
        <w:gridCol w:w="3744"/>
        <w:gridCol w:w="3744"/>
      </w:tblGrid>
      <w:tr>
        <w:trPr>
          <w:tblHeader w:val="true"/>
        </w:trPr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무료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충전 사용자</w:t>
            </w:r>
          </w:p>
        </w:tc>
      </w:tr>
      <w:tr>
        <w:trPr/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데이터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1GB (매월 리셋, 이월 없음)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충전량 소진 시까지 (만료 없음)</w:t>
            </w:r>
          </w:p>
        </w:tc>
      </w:tr>
      <w:tr>
        <w:trPr/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국가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기본 3개국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8~20개국</w:t>
            </w:r>
          </w:p>
        </w:tc>
      </w:tr>
      <w:tr>
        <w:trPr/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동시 기기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</w:tr>
      <w:tr>
        <w:trPr/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속도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제한 없음(공정사용 범위)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제한 없음</w:t>
            </w:r>
          </w:p>
        </w:tc>
      </w:tr>
      <w:tr>
        <w:trPr/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공식 WireGuard 앱 + 설정 QR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</w:tr>
      <w:tr>
        <w:trPr/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고객 응대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— 봇 자동응답 + 문서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(동일)</w:t>
            </w:r>
          </w:p>
        </w:tc>
      </w:tr>
      <w:tr>
        <w:trPr/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 조건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이메일 또는 휴대폰 인증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고객 응대를 두지 않는 것은 원가 설계의 핵심이다. 앞선 산정에서 고객지원 인건비는 무료 요금제 총비용의 절반가량을 차지했다. 문의를 처리하는 대신 문의가 생기지 않는 온보딩(QR 한 장 + 자동응답 봇 + 문서)에 투자한다.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3.3 단계별 확장 계획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872"/>
        <w:gridCol w:w="4118"/>
        <w:gridCol w:w="3370"/>
      </w:tblGrid>
      <w:tr>
        <w:trPr>
          <w:tblHeader w:val="true"/>
        </w:trPr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411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내용</w:t>
            </w:r>
          </w:p>
        </w:tc>
        <w:tc>
          <w:tcPr>
            <w:tcW w:type="dxa" w:w="337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검증 목표</w:t>
            </w:r>
          </w:p>
        </w:tc>
      </w:tr>
      <w:tr>
        <w:trPr/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1단계 (0~1개월)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1GB · 일본 노드 1대 · 초대제 100명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성공률, 1인당 실사용량, 다중계정 비율</w:t>
            </w:r>
          </w:p>
        </w:tc>
      </w:tr>
      <w:tr>
        <w:trPr/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2단계 (1~3개월)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 오픈 · 3개국 · 휴대폰 인증 · 남용 차단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 성장 가능성, 남용 패턴</w:t>
            </w:r>
          </w:p>
        </w:tc>
      </w:tr>
      <w:tr>
        <w:trPr/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3단계 (3~6개월)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충전식 데이터팩 도입 · 결제 연동 · 8개국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전환율, ARPU, 지불의사(WTP)</w:t>
            </w:r>
          </w:p>
        </w:tc>
      </w:tr>
      <w:tr>
        <w:trPr/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4단계 (6개월~)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20개국 확장 · 국가 선택 UI · 기간권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체감 가치 대비 원가 증가분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4. 목표 고객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VPN이 상시가 아니라 상황별 도구인 라이트 사용자 — 해외여행, 공용 Wi-Fi, 지역 제한 콘텐츠 등 필요할 때만 접속하며 월 사용량이 대체로 10GB 이하인 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2년 선불 결제에 거부감이 있는 사용자 — 최저가 광고를 보고 들어갔다가 10만원 결제 화면에서 이탈하는 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자동갱신 함정을 경험한 사용자 — 갱신가가 2~3배로 뛰는 구조를 겪었거나 알고 있는 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특정 시점에만 필요한 사용자 — 해외여행, 공용 Wi-Fi, 출장, 스포츠 중계, 지역 제한 콘텐츠 등. 필요할 때만 충전하는 수요.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무료로 먼저 써보고 판단하려는 사용자 — 월 1GB 무료가 이 층의 진입 장벽을 0으로 만들고, 필요가 생긴 순간 자연스럽게 충전으로 이어지게 한다.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8A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F5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8A5A00"/>
                <w:sz w:val="20"/>
                <w:szCs w:val="20"/>
              </w:rPr>
              <w:t xml:space="preserve">타깃이 아닌 층 (명시적 제외)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월 50GB 이상 사용하는 헤비 사용자 — 장기약정 무제한이 명백히 유리하다. 이 층에는 오히려 “월정액이 유리합니다”라고 안내하고 전환시킨다.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스트리밍 차단 회피가 주목적인 사용자 — 데이터센터 IP만 사용하므로 넷플릭스 등의 우회는 보장하지 않는다. 레지덴셜 IP는 규제 리스크(2026년 NetNut·IPIDEA 압류)로 채택하지 않는다.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검열 우회가 필요한 국가의 사용자 — 위장 프로토콜·노드 교체 운영비가 별도로 필요하므로 1차 범위에서 제외한다.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5. 수익 모델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5.1 충전식 데이터팩 (제안)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936"/>
        <w:gridCol w:w="1310"/>
        <w:gridCol w:w="1030"/>
        <w:gridCol w:w="936"/>
        <w:gridCol w:w="1217"/>
        <w:gridCol w:w="1310"/>
        <w:gridCol w:w="1123"/>
      </w:tblGrid>
      <w:tr>
        <w:trPr>
          <w:tblHeader w:val="true"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팩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용량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가격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GB당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원가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PG수수료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공헌이익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마진율</w:t>
            </w:r>
          </w:p>
        </w:tc>
      </w:tr>
      <w:tr>
        <w:trPr/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맛보기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1,500원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500원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56원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1,435원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95.7%</w:t>
            </w:r>
          </w:p>
        </w:tc>
      </w:tr>
      <w:tr>
        <w:trPr/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라이트(추천)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10GB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3,900원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390원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146원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3,725원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95.5%</w:t>
            </w:r>
          </w:p>
        </w:tc>
      </w:tr>
      <w:tr>
        <w:trPr/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스탠다드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8,900원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297원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88원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333원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8,479원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95.3%</w:t>
            </w:r>
          </w:p>
        </w:tc>
      </w:tr>
      <w:tr>
        <w:trPr/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빅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100GB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19,900원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199원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294원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744원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18,862원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94.8%</w:t>
            </w:r>
          </w:p>
        </w:tc>
      </w:tr>
      <w:tr>
        <w:trPr/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벌크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300GB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39,900원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133원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882원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1,492원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37,525원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94.0%</w:t>
            </w:r>
          </w:p>
        </w:tc>
      </w:tr>
    </w:tbl>
    <w:p>
      <w:pPr>
        <w:spacing w:after="14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볼륨 할인 배수 3.8배(500원 → 133원)로, 프록시·eSIM 업계 표준 3~4배와 일치한다. 5배를 넘기면 소량 구매자가 손해 보는 인상을 받고, 1.5배 이하이면 대량 구매 유인이 사라진다.</w:t>
      </w:r>
    </w:p>
    <w:p>
      <w:pPr>
        <w:pStyle w:val="Heading3"/>
        <w:spacing w:after="80" w:before="180"/>
      </w:pPr>
      <w:r>
        <w:rPr>
          <w:rFonts w:ascii="Noto Sans CJK KR" w:cs="Noto Sans CJK KR" w:eastAsia="Noto Sans CJK KR" w:hAnsi="Noto Sans CJK KR"/>
          <w:b/>
          <w:bCs/>
          <w:color w:val="444444"/>
          <w:sz w:val="21"/>
          <w:szCs w:val="21"/>
        </w:rPr>
        <w:t xml:space="preserve">부가 상품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기간권: 1일 무제한 1,900원 / 주말 3일 무제한 3,900원 — 여행·스포츠 중계 수요. AirVPN 3일권 €2가 시장의 유일한 선례다.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데이터 만료 없음 — IPRoyal·DataImpulse가 저가 경쟁의 핵심 무기로 쓰는 정책. eSIM·통신사는 모두 만료가 있으므로 명확한 차별점이 된다.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5.2 손익분기 — 어디까지 종량제가 유리한가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2246"/>
        <w:gridCol w:w="1872"/>
        <w:gridCol w:w="1872"/>
        <w:gridCol w:w="1872"/>
      </w:tblGrid>
      <w:tr>
        <w:trPr>
          <w:tblHeader w:val="true"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사용량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종량제(최적 조합)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월정액 1개월권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장기약정 월환산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판정</w:t>
            </w:r>
          </w:p>
        </w:tc>
      </w:tr>
      <w:tr>
        <w:trPr/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1,500원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종량제 유리</w:t>
            </w:r>
          </w:p>
        </w:tc>
      </w:tr>
      <w:tr>
        <w:trPr/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10GB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3,900원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종량제 유리</w:t>
            </w:r>
          </w:p>
        </w:tc>
      </w:tr>
      <w:tr>
        <w:trPr/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7,800원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대비 유리</w:t>
            </w:r>
          </w:p>
        </w:tc>
      </w:tr>
      <w:tr>
        <w:trPr/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50GB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16,700원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대비 유리</w:t>
            </w:r>
          </w:p>
        </w:tc>
      </w:tr>
      <w:tr>
        <w:trPr/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100GB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19,900원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월정액 유리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777777"/>
          <w:sz w:val="15"/>
          <w:szCs w:val="15"/>
        </w:rPr>
        <w:t xml:space="preserve">※ 장기약정 4,400원은 24개월 선불(약 10만원)을 12개월로 나눈 값이며, 갱신 시 2~3배로 오른다. 표의 “월정액 유리” 판정은 이 조건을 감수한 경우에만 성립한다.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5.3 수익 시뮬레이션 (회원 1만명 기준)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1123"/>
        <w:gridCol w:w="1123"/>
        <w:gridCol w:w="1217"/>
        <w:gridCol w:w="1030"/>
        <w:gridCol w:w="1404"/>
        <w:gridCol w:w="1123"/>
        <w:gridCol w:w="1030"/>
      </w:tblGrid>
      <w:tr>
        <w:trPr>
          <w:tblHeader w:val="true"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유료 전환율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결제 인원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ARPU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월 매출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트래픽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인프라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월 이익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이익률</w:t>
            </w:r>
          </w:p>
        </w:tc>
      </w:tr>
      <w:tr>
        <w:trPr/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3%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300명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4,000원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120만원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14TB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41,160원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91만원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76%</w:t>
            </w:r>
          </w:p>
        </w:tc>
      </w:tr>
      <w:tr>
        <w:trPr/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5%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500명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5,000원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250만원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18TB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52,920원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215만원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86%</w:t>
            </w:r>
          </w:p>
        </w:tc>
      </w:tr>
      <w:tr>
        <w:trPr/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8%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800명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6,000원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480만원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26TB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76,440원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434만원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91%</w:t>
            </w:r>
          </w:p>
        </w:tc>
      </w:tr>
      <w:tr>
        <w:trPr/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12%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1,200명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8,000원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960만원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42TB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123,480원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892만원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93%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고정비 20만원(가입 인증 SMS·도메인·예비비) 반영. 인프라 원가가 매출의 3~6%에 그치므로, 손익을 결정하는 변수는 전환율 하나다.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6. 원가 구조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6.1 트래픽 단가는 국가가 결정한다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서버 본체 가격은 어느 나라든 월 5,000~1만원으로 비슷하다. 원가를 가르는 것은 "그 나라에 트래픽 무제한 상품이 있는가" 하나이며, 같은 트래픽에 최대 108배 차이가 난다.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936"/>
        <w:gridCol w:w="2246"/>
        <w:gridCol w:w="6178"/>
      </w:tblGrid>
      <w:tr>
        <w:trPr>
          <w:tblHeader w:val="true"/>
        </w:trPr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등급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24TB 처리 비용</w:t>
            </w:r>
          </w:p>
        </w:tc>
        <w:tc>
          <w:tcPr>
            <w:tcW w:type="dxa" w:w="617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해당 국가</w:t>
            </w:r>
          </w:p>
        </w:tc>
      </w:tr>
      <w:tr>
        <w:trPr/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4,941 ~ 6,674원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스위스, 미국, 영국, 독일, 프랑스, 폴란드, 캐나다</w:t>
            </w:r>
          </w:p>
        </w:tc>
      </w:tr>
      <w:tr>
        <w:trPr/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15,480 ~ 22,000원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일본, 싱가포르, 인도, 호주, 핀란드, 포르투갈</w:t>
            </w:r>
          </w:p>
        </w:tc>
      </w:tr>
      <w:tr>
        <w:trPr/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45,000 ~ 96,000원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네덜란드, 스페인, 이탈리아, 스웨덴, 오스트리아 등 유럽 다수</w:t>
            </w:r>
          </w:p>
        </w:tc>
      </w:tr>
      <w:tr>
        <w:trPr/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345,450원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멕시코, 칠레, 남아공, 대한민국</w:t>
            </w:r>
          </w:p>
        </w:tc>
      </w:tr>
      <w:tr>
        <w:trPr/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515,970 ~ 535,065원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인도네시아, 터키, 태국, 홍콩, 말레이시아, 중남미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A32F2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F0F0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A32F2F"/>
                <w:sz w:val="20"/>
                <w:szCs w:val="20"/>
              </w:rPr>
              <w:t xml:space="preserve">한국에 서버를 두지 않는다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한국 exit 노드는 Vultr 서울 기준 월 34.5만원(24TB)으로 일본의 약 22배다. 국내 클라우드 종량제(90원/GB)로 하면 월 216만원까지 뛴다.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서울↔도쿄 지연은 30~40ms로 체감 차이가 거의 없다. “Korea”는 브랜드로만 쓰고 물리 노드는 일본·유럽·미국에 둔다.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6.2 목적지 20개국 분산 시 원가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상용 VPN 3사(Proton·CyberGhost·NordVPN)의 국가별 서버 배치 대수를 대리지표로 트래픽 비중을 추정하면, 미국이 약 40%, 상위 5개국이 65~67%, 상위 10개국이 약 85%를 차지한다. 이 비중대로 월 200TB(회원 1만명 × 20GB)를 분산했을 때 구성별 비용은 다음과 같다.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808"/>
        <w:gridCol w:w="1030"/>
        <w:gridCol w:w="1498"/>
        <w:gridCol w:w="1310"/>
        <w:gridCol w:w="1217"/>
        <w:gridCol w:w="1497"/>
      </w:tblGrid>
      <w:tr>
        <w:trPr>
          <w:tblHeader w:val="true"/>
        </w:trPr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구성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 수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연 비용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 월</w:t>
            </w:r>
          </w:p>
        </w:tc>
        <w:tc>
          <w:tcPr>
            <w:tcW w:type="dxa" w:w="149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비고</w:t>
            </w:r>
          </w:p>
        </w:tc>
      </w:tr>
      <w:tr>
        <w:trPr/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최저가 (fair-use 라인 포함)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22대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402,772원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483만원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40.3원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약관 리스크 있음</w:t>
            </w:r>
          </w:p>
        </w:tc>
      </w:tr>
      <w:tr>
        <w:trPr/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안전 (권장)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22대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588,257원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706만원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58.8원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계약 명시 용량만 사용</w:t>
            </w:r>
          </w:p>
        </w:tc>
      </w:tr>
      <w:tr>
        <w:trPr/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집중 (상위 8개국)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10대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288,787원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347만원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28.9원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하위 12개국 트래픽 흡수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하위 12개국은 전체 트래픽의 20.2%만 차지하면서 비용의 51%를 소비한다. 노드 1대의 최소 비용이 트래픽과 무관하게 발생하기 때문이다. 국가 수를 늘릴지는 체감 가치의 문제이지 기술 문제가 아니다.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6.3 성장에 따른 비용 (무료 단계, 1인 1GB 상한)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217"/>
        <w:gridCol w:w="1310"/>
        <w:gridCol w:w="1217"/>
        <w:gridCol w:w="1404"/>
        <w:gridCol w:w="1030"/>
        <w:gridCol w:w="1685"/>
        <w:gridCol w:w="1497"/>
      </w:tblGrid>
      <w:tr>
        <w:trPr>
          <w:tblHeader w:val="true"/>
        </w:trPr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시점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회원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트래픽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피크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149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</w:t>
            </w:r>
          </w:p>
        </w:tc>
      </w:tr>
      <w:tr>
        <w:trPr/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9Mbps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46.9원</w:t>
            </w:r>
          </w:p>
        </w:tc>
      </w:tr>
      <w:tr>
        <w:trPr/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6개월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6,000명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6.0TB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56Mbps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1대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7.8원</w:t>
            </w:r>
          </w:p>
        </w:tc>
      </w:tr>
      <w:tr>
        <w:trPr/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102Mbps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4.3원</w:t>
            </w:r>
          </w:p>
        </w:tc>
      </w:tr>
      <w:tr>
        <w:trPr/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24개월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24,000명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24.0TB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222Mbps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60,480원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2.5원</w:t>
            </w:r>
          </w:p>
        </w:tc>
      </w:tr>
      <w:tr>
        <w:trPr/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333Mbps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60,480원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1.7원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연간 합계: 1년차 563,170원 · 2년차 603,818원 · 3년차 725,762원 (3년 누적 약 189만원). 회원이 36배 늘 때 비용은 약 1.3배만 증가한다.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7. 경쟁 환경과 차별점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4118"/>
        <w:gridCol w:w="3557"/>
      </w:tblGrid>
      <w:tr>
        <w:trPr>
          <w:tblHeader w:val="true"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411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기존 메이저 VPN</w:t>
            </w:r>
          </w:p>
        </w:tc>
        <w:tc>
          <w:tcPr>
            <w:tcW w:type="dxa" w:w="355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FreeFlexVPN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과금 구조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기간 정액 (무제한 데이터)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1GB + 충전식 종량제</w:t>
            </w:r>
          </w:p>
        </w:tc>
      </w:tr>
      <w:tr>
        <w:trPr/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최소 결제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1.2~1.9만원 / 장기약정 8~10만원 선불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1,500원 (3GB)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약정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최저가는 24~36개월 선불 조건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/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자동결제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기본값, 갱신 시 2~3배 인상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(충전식)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데이터 만료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해당 없음(기간제)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(충전분 영구)</w:t>
            </w:r>
          </w:p>
        </w:tc>
      </w:tr>
      <w:tr>
        <w:trPr/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체험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또는 2~10GB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1GB 상시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고객 응대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이메일·챗 지원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(봇 자동응답)</w:t>
            </w:r>
          </w:p>
        </w:tc>
      </w:tr>
      <w:tr>
        <w:trPr/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스트리밍 우회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주요 소구점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보장하지 않음 (명시)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1704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FF6F2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704F"/>
                <w:sz w:val="20"/>
                <w:szCs w:val="20"/>
              </w:rPr>
              <w:t xml:space="preserve">정직성을 상품화한다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월 50GB를 넘는 사용자에게는 앱에서 먼저 “월정액이 유리합니다”라고 알린다. 손해 보는 순간을 알려주는 것이 종량제 신뢰의 근거가 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스트리밍 차단 회피를 보장하지 않는다고 먼저 밝힌다. 무료 VPN이 신뢰를 잃는 가장 흔한 경로가 과장 광고다.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“노로그”를 광고 문구로 쓰지 않는다 — 통신비밀보호법상 보관 의무의 적용 범위를 확인하기 전까지는 검증되지 않은 주장이다.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8. 리스크와 대응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2808"/>
        <w:gridCol w:w="1685"/>
        <w:gridCol w:w="4305"/>
      </w:tblGrid>
      <w:tr>
        <w:trPr>
          <w:tblHeader w:val="true"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#</w:t>
            </w:r>
          </w:p>
        </w:tc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리스크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영향</w:t>
            </w:r>
          </w:p>
        </w:tc>
        <w:tc>
          <w:tcPr>
            <w:tcW w:type="dxa" w:w="430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대응</w:t>
            </w:r>
          </w:p>
        </w:tc>
      </w:tr>
      <w:tr>
        <w:trPr/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R1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무료 VPN 남용(스팸·저작권 침해)으로 호스터 abuse 신고 → 계정 정지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서비스 전면 중단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25번 포트·P2P 기본 차단, 동시 기기 2대 제한, 예비 노드 확보, 공급자 2곳 이상 분산</w:t>
            </w:r>
          </w:p>
        </w:tc>
      </w:tr>
      <w:tr>
        <w:trPr/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R2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다중계정으로 1GB 상한 무력화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트래픽 최대 10배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휴대폰 인증(20원/건) 도입. 1만명 기준 일회성 20만원</w:t>
            </w:r>
          </w:p>
        </w:tc>
      </w:tr>
      <w:tr>
        <w:trPr/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R3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호스터 약관이 상용/무료 VPN 재판매를 금지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이전 필요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P0 단계에서 각 호스터에 서면 질의·답변 보관</w:t>
            </w:r>
          </w:p>
        </w:tc>
      </w:tr>
      <w:tr>
        <w:trPr/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R4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통신비밀보호법상 자료 보관 의무의 VPN 적용 여부 미확인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노로그 정책과 충돌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유료화 전 변호사 1회 자문(30~60만원). 그 전까지 노로그를 광고에 쓰지 않음</w:t>
            </w:r>
          </w:p>
        </w:tc>
      </w:tr>
      <w:tr>
        <w:trPr/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R5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“데이터 만료 없음”이 이연수익(부채)으로 누적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현금흐름 왜곡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약관에 “1년 이상 미접속 계정은 안내 후 소멸” 조항 명시</w:t>
            </w:r>
          </w:p>
        </w:tc>
      </w:tr>
      <w:tr>
        <w:trPr/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R6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저가 다국적 호스터의 폐업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소실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PQ.Hosting은 2026-05-30 폐업. 항상 2개 공급자 분산 + 설정 자동 마이그레이션</w:t>
            </w:r>
          </w:p>
        </w:tc>
      </w:tr>
      <w:tr>
        <w:trPr/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R7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1인당 트래픽·전환율 추정치가 실제와 크게 다름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원가·수익 전망 붕괴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파일럿 100~200명 1~2개월 계측으로 추정치 3개를 실측으로 교체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9. 법규·규제 검토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9.1 무과금 단계에서의 의무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246"/>
        <w:gridCol w:w="1310"/>
        <w:gridCol w:w="5804"/>
      </w:tblGrid>
      <w:tr>
        <w:trPr>
          <w:tblHeader w:val="true"/>
        </w:trPr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적용 여부</w:t>
            </w:r>
          </w:p>
        </w:tc>
        <w:tc>
          <w:tcPr>
            <w:tcW w:type="dxa" w:w="58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근거·비고</w:t>
            </w:r>
          </w:p>
        </w:tc>
      </w:tr>
      <w:tr>
        <w:trPr/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부가통신사업 신고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면제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자본금 1억원 이하 인터넷 부가통신역무는 신고 면제 (전기통신사업법 제22조)</w:t>
            </w:r>
          </w:p>
        </w:tc>
      </w:tr>
      <w:tr>
        <w:trPr/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통신판매업 신고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불필요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판매 행위가 없음. 유료화 시 발생(등록면허세 연 40,500원)</w:t>
            </w:r>
          </w:p>
        </w:tc>
      </w:tr>
      <w:tr>
        <w:trPr/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개인정보처리방침 게시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 보호법 제30조</w:t>
            </w:r>
          </w:p>
        </w:tc>
      </w:tr>
      <w:tr>
        <w:trPr/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국외이전 고지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해외 서버 사용 — 이전국가·수령자·목적·보유기간 고지</w:t>
            </w:r>
          </w:p>
        </w:tc>
      </w:tr>
      <w:tr>
        <w:trPr/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접속기록 1년 보관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개인정보처리시스템(회원DB·관리자 콘솔) 기준. VPN 트래픽 로그와는 별개</w:t>
            </w:r>
          </w:p>
        </w:tc>
      </w:tr>
      <w:tr>
        <w:trPr/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ISMS 인증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비대상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매출 100억원 또는 일평균 이용자 100만명 미만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9.2 유료화 시 추가되는 의무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통신판매업 신고 — 6개월 거래 20회 또는 1,200만원 초과 시 의무. 등록면허세 연 40,500원 반복.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PG 계약 — 국내 카드 수수료 3.2~3.4% + 수수료 VAT. 가입비 0~55만원, 연관리비 11만원(프로모션 면제 가능).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부가가치세 — 결제금액의 1/11. 종량제 소액결제 구조에서는 건당 정액 수수료의 영향이 크므로 PG 조건 확인 필요.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9.3 해외 법인 운영을 검토했으나 채택하지 않는 이유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해외 법인(미국 와이오밍 LLC 등)으로 운영해도 한국 이용자를 대상으로 하는 이상 ① 부가가치세 간편사업자등록(매출 기준선 없음), ② 개인정보보호법 역외적용, ③ 전자상거래법이 그대로 적용된다. 반대로 창업자가 한국 거주자이면 해외직접투자 사전신고, 해외금융계좌 신고, CFC 유보소득 배당간주, 실질적 관리장소 내국법인 간주라는 네 가지 의무가 새로 생긴다. 비용 측면에서도 유료 1,000명 기준 연 609만원(한국 개인사업자) 대 1,325만원(미국 LLC + Stripe)으로 약 2.17배 불리하다.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8A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F5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8A5A00"/>
                <w:sz w:val="20"/>
                <w:szCs w:val="20"/>
              </w:rPr>
              <w:t xml:space="preserve">법률 자문 아님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본 장의 내용은 공개 자료 기반 사실 정리이며 법률·세무 자문이 아니다.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VPN이 부가가치세법상 “클라우드컴퓨팅서비스”에 포섭되는지에 대한 국세청 유권해석은 확인하지 못했다(추정).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유료화 결정 시점에 세무·법무 전문가 확인을 반드시 선행한다.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10. 검증 계획과 KPI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10.1 지금 추정치인 것 — 반드시 실측으로 바꿔야 할 3개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2059"/>
        <w:gridCol w:w="2434"/>
        <w:gridCol w:w="3182"/>
      </w:tblGrid>
      <w:tr>
        <w:trPr>
          <w:tblHeader w:val="true"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지표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현재 가정</w:t>
            </w:r>
          </w:p>
        </w:tc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왜 위험한가</w:t>
            </w:r>
          </w:p>
        </w:tc>
        <w:tc>
          <w:tcPr>
            <w:tcW w:type="dxa" w:w="318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측정 방법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1인당 월 트래픽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2GB 상한 / 실사용 1.4GB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2배가 되면 노드 수도 2배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파일럿 100~200명 · 4~6주 계측</w:t>
            </w:r>
          </w:p>
        </w:tc>
      </w:tr>
      <w:tr>
        <w:trPr/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3~5%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손익 전체를 좌우</w:t>
            </w:r>
          </w:p>
        </w:tc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충전팩 도입 후 8주 관찰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다중계정 비율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휴대폰 인증으로 억제 가능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상한제 자체가 무력화됨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 IP·기기 지문 중복률 계측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10.2 단계별 KPI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3931"/>
        <w:gridCol w:w="3931"/>
      </w:tblGrid>
      <w:tr>
        <w:trPr>
          <w:tblHeader w:val="true"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393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핵심 KPI</w:t>
            </w:r>
          </w:p>
        </w:tc>
        <w:tc>
          <w:tcPr>
            <w:tcW w:type="dxa" w:w="393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통과 기준</w:t>
            </w:r>
          </w:p>
        </w:tc>
      </w:tr>
      <w:tr>
        <w:trPr/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1단계 파일럿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성공률 / 1인당 실사용 GB / 문의 건수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성공률 95% 이상, 문의 0.05건/인·월 이하</w:t>
            </w:r>
          </w:p>
        </w:tc>
      </w:tr>
      <w:tr>
        <w:trPr/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2단계 공개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신규 가입 / 이탈률 / abuse 신고 건수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+1,000명, abuse 신고 0건</w:t>
            </w:r>
          </w:p>
        </w:tc>
      </w:tr>
      <w:tr>
        <w:trPr/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3단계 유료화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 / ARPU / 재충전율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전환 3% 이상, 재충전 40% 이상</w:t>
            </w:r>
          </w:p>
        </w:tc>
      </w:tr>
      <w:tr>
        <w:trPr/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4단계 확장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국가별 선택 비중 / 원가 대비 매출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인프라 원가 매출의 10% 이하 유지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10.3 증거 등급 규율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본 기획서의 모든 수치는 아래 세 등급으로 구분된다. 등급을 섞어 읽으면 계획이 틀린다.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실측 — 2026년 7월 31일 공급자 공개 가격표 또는 공식 문서에서 직접 확인한 값 (서버 단가, 경쟁사 요금, 법령 기준).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추정 — 실측 단가에 가정(1인당 트래픽, 전환율, 티켓률)을 곱해 계산한 값. 우리 서비스의 실측이 아니다.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미확인 — 공개 자료로 확인하지 못한 항목 (호스터의 VPN 허용 여부, 통신비밀보호법 적용 범위, 일부 국가 대용량 단가).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본 기획 시점에서 증명된 것과 증명되지 않은 것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증명된 것: 공급자 공개 단가, 경쟁사 요금 구조, 법령상 신고 기준, 오픈소스 스택의 기능 범위.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증명되지 않은 것: 실제 서버를 띄우고 부하를 준 결과. 본 문서 작성 시점까지 서버 실행·배포·부하 테스트는 수행하지 않았다.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따라서 원가·기간 수치는 “공개 단가 실측 + 모델 계산” 등급이며, 1단계 파일럿을 거쳐야 “로컬 검증” 이상으로 올라간다.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11. 예산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11.1 초기 1회 비용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3182"/>
        <w:gridCol w:w="2621"/>
        <w:gridCol w:w="3557"/>
      </w:tblGrid>
      <w:tr>
        <w:trPr>
          <w:tblHeader w:val="true"/>
        </w:trPr>
        <w:tc>
          <w:tcPr>
            <w:tcW w:type="dxa" w:w="318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금액</w:t>
            </w:r>
          </w:p>
        </w:tc>
        <w:tc>
          <w:tcPr>
            <w:tcW w:type="dxa" w:w="355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비고</w:t>
            </w:r>
          </w:p>
        </w:tc>
      </w:tr>
      <w:tr>
        <w:trPr/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AI 개발 도구 1개월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29,000 ~ 147,000원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Claude Pro $20 / Max $100</w:t>
            </w:r>
          </w:p>
        </w:tc>
      </w:tr>
      <w:tr>
        <w:trPr/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도메인 1년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16,000원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Cloudflare Registrar 원가</w:t>
            </w:r>
          </w:p>
        </w:tc>
      </w:tr>
      <w:tr>
        <w:trPr/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서버 2대 1개월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22,085원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일본 exit + 패널</w:t>
            </w:r>
          </w:p>
        </w:tc>
      </w:tr>
      <w:tr>
        <w:trPr/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베타 인증 SMS 50건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20원/건</w:t>
            </w:r>
          </w:p>
        </w:tc>
      </w:tr>
      <w:tr>
        <w:trPr/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예비비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50,000원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/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합계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약 120,000 ~ 240,000원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여유 포함 30만원 권장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11.2 월 운영비 (무료 단계)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621"/>
        <w:gridCol w:w="1685"/>
        <w:gridCol w:w="2621"/>
        <w:gridCol w:w="2433"/>
      </w:tblGrid>
      <w:tr>
        <w:trPr>
          <w:tblHeader w:val="true"/>
        </w:trPr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회원 규모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</w:t>
            </w:r>
          </w:p>
        </w:tc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243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</w:t>
            </w:r>
          </w:p>
        </w:tc>
      </w:tr>
      <w:tr>
        <w:trPr/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1,000명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46.9원</w:t>
            </w:r>
          </w:p>
        </w:tc>
      </w:tr>
      <w:tr>
        <w:trPr/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12,000명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3대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60,480원</w:t>
            </w:r>
          </w:p>
        </w:tc>
        <w:tc>
          <w:tcPr>
            <w:tcW w:type="dxa" w:w="243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5.0원</w:t>
            </w:r>
          </w:p>
        </w:tc>
      </w:tr>
      <w:tr>
        <w:trPr/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36,000명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5대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87,579원</w:t>
            </w:r>
          </w:p>
        </w:tc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2.4원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11.3 유료화 단계 월 운영비 (회원 1만명 · 1인 20GB)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246"/>
        <w:gridCol w:w="1872"/>
        <w:gridCol w:w="2246"/>
        <w:gridCol w:w="1498"/>
        <w:gridCol w:w="1498"/>
      </w:tblGrid>
      <w:tr>
        <w:trPr>
          <w:tblHeader w:val="true"/>
        </w:trPr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구성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인프라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결제수수료(전환 5%)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고정비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합계</w:t>
            </w:r>
          </w:p>
        </w:tc>
      </w:tr>
      <w:tr>
        <w:trPr/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집중 8개국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288,787원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93,500원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200,000원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582,287원</w:t>
            </w:r>
          </w:p>
        </w:tc>
      </w:tr>
      <w:tr>
        <w:trPr/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안전 20개국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588,257원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93,500원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200,000원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881,757원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12. 확정사항과 추가 의사결정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국가 범위 — 8개국(월 28.9만원)으로 시작할 것인가, 20개국(월 58.8만원)으로 갈 것인가. 하위 12개국은 트래픽 20%에 비용 51%를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무료 상한(확정) — 월 1GB로 운영한다. 라이트 사용자의 진입 장벽은 낮추되 무료 트래픽 비용과 다중계정 남용을 제한하고, 추가 수요는 무기한 충전 용량으로 전환한다.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인증 방식 — 1일차부터 휴대폰 인증인가, 이메일로 시작하고 남용이 보이면 도입인가. 전자는 오픈이 하루 늦어질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유료화 시점 — 무료 회원 몇 명부터 충전팩을 붙일 것인가. 전환율 검증에는 최소 1,000명 이상의 모수가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사업자 형태 — 무과금 유지 중에는 사업자 없이 가능하나, 유료화 시 개인사업자로 갈 것인가. 해외 법인은 비용·의무 양면에서 불리하다는 것이 §9.3의 결론이다.</w:t>
      </w:r>
    </w:p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부록. 근거 자료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본 기획서의 수치는 2026년 7월 31일 기준 아래 출처에서 직접 확인했다. 상세 표와 계산식은 별첨 산출물(HTML 계산서 6종)에 수록되어 있다.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7675"/>
      </w:tblGrid>
      <w:tr>
        <w:trPr>
          <w:tblHeader w:val="true"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영역</w:t>
            </w:r>
          </w:p>
        </w:tc>
        <w:tc>
          <w:tcPr>
            <w:tcW w:type="dxa" w:w="767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주요 출처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서버·트래픽 단가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Hetzner, Contabo, OVHcloud, Vultr, Akamai(Linode), AWS Lightsail, 1GServers, NovoServe, server.net, Infomaniak, 카카오클라우드, Cafe24 IDC</w:t>
            </w:r>
          </w:p>
        </w:tc>
      </w:tr>
      <w:tr>
        <w:trPr/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경쟁사 요금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NordVPN, ExpressVPN, Surfshark, Proton, Mullvad, CyberGhost, PIA, Windscribe, TunnelBear, PrivadoVPN, Hotspot Shield, PureVPN, Ivacy, Speedify, ZoogVPN, AirVPN, OVPN, Perfect Privacy, Astrill, Norton, Bitdefender 등 27곳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종량제 단가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Speedify, Windscribe Build-a-Plan, Astrill VIP, IPRoyal, DataImpulse, Decodo, SOAX, Oxylabs, Bright Data, Airalo, Nomad, KB Liiv M</w:t>
            </w:r>
          </w:p>
        </w:tc>
      </w:tr>
      <w:tr>
        <w:trPr/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목적지 비중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Proton VPN 서버 목록, CyberGhost 서버 목록, NordVPN(제3자 집계), IPinfo VPN 위치 불일치 실측 리포트</w:t>
            </w:r>
          </w:p>
        </w:tc>
      </w:tr>
      <w:tr>
        <w:trPr/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법규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과기정통부 부가통신사업 신고 안내, 전자상거래법, 개인정보 보호법, 국제조세조정법, 외국환거래법 관련 로펌 뉴스레터(김·장, 세종, 신&amp;김)</w:t>
            </w:r>
          </w:p>
        </w:tc>
      </w:tr>
      <w:tr>
        <w:trPr/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기술 스택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Remnawave, 3x-ui, WireGuard(Netgate·Netmaker 벤치마크), Uptime Kuma, Cloudflare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F" w:sz="4" w:space="4"/>
      </w:pBdr>
      <w:spacing w:after="0"/>
      <w:jc w:val="right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t xml:space="preserve">FreeFlexVPN 사업계획서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Noto Sans CJK KR" w:cs="Noto Sans CJK KR" w:eastAsia="Noto Sans CJK KR" w:hAnsi="Noto Sans CJK KR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720" w:hanging="200"/>
      </w:pPr>
      <w:rPr>
        <w:rFonts w:ascii="Noto Sans CJK KR" w:cs="Noto Sans CJK KR" w:eastAsia="Noto Sans CJK KR" w:hAnsi="Noto Sans CJK KR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Noto Sans CJK KR" w:cs="Noto Sans CJK KR" w:eastAsia="Noto Sans CJK KR" w:hAnsi="Noto Sans CJK KR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111111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F4E9C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11111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Noto Sans CJK KR" w:cs="Noto Sans CJK KR" w:eastAsia="Noto Sans CJK KR" w:hAnsi="Noto Sans CJK KR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FreeFlexVPN 사업계획서</dc:title>
  <dc:creator>FreeFlexVPN</dc:creator>
  <dc:description>종량제 기반 무료 VPN 서비스 사업계획서</dc:description>
  <cp:lastModifiedBy>Un-named</cp:lastModifiedBy>
  <cp:revision>1</cp:revision>
  <dcterms:created xsi:type="dcterms:W3CDTF">2026-07-31T01:33:41.985Z</dcterms:created>
  <dcterms:modified xsi:type="dcterms:W3CDTF">2026-07-31T01:33:41.985Z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