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Air2 Glass SDK</w:t>
      </w:r>
    </w:p>
    <w:p>
      <w:r>
        <w:rPr>
          <w:rFonts w:hint="eastAsia"/>
          <w:lang w:val="en-US" w:eastAsia="zh-CN"/>
        </w:rPr>
        <w:t>项目结构：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Samples文件夹是示例代码（可修改可删除）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SDK文件夹是项目所引用的aar（</w:t>
      </w:r>
      <w:r>
        <w:rPr>
          <w:rFonts w:hint="eastAsia"/>
          <w:color w:val="FF0000"/>
          <w:lang w:val="en-US" w:eastAsia="zh-CN"/>
        </w:rPr>
        <w:t>不可修改不可删除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URP文件夹是Universe Render Pipeline的配置文件（可修改可删除）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Document是此文件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InmoUnitySdk.asmdef是sdk代码的程序集，调用sdk时记得引用此程序集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注意事项:引用sdk后打包时配置，Player Settings-&gt;Player-&gt;Other Settings-&gt;Minimun API Level设置为Android 9.0（28）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SDK共</w:t>
      </w:r>
      <w:r>
        <w:rPr>
          <w:rFonts w:hint="eastAsia"/>
          <w:lang w:val="en-US" w:eastAsia="zh-CN"/>
        </w:rPr>
        <w:t>提供了三个示例模块：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INMORingSample</w:t>
      </w:r>
      <w:r>
        <w:rPr>
          <w:rFonts w:hint="eastAsia"/>
          <w:lang w:val="en-US" w:eastAsia="zh-CN"/>
        </w:rPr>
        <w:t>是指环开发的示例，指环是能控制眼镜的手持设备。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TouchPadSample</w:t>
      </w:r>
      <w:r>
        <w:rPr>
          <w:rFonts w:hint="eastAsia"/>
          <w:lang w:val="en-US" w:eastAsia="zh-CN"/>
        </w:rPr>
        <w:t>是眼镜触摸板的示例，触摸板是用户直接控制眼镜的输入接口。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</w:t>
      </w:r>
      <w:r>
        <w:rPr>
          <w:rFonts w:hint="default"/>
          <w:lang w:val="en-US" w:eastAsia="zh-CN"/>
        </w:rPr>
        <w:t>ServiceSample</w:t>
      </w:r>
      <w:r>
        <w:rPr>
          <w:rFonts w:hint="eastAsia"/>
          <w:lang w:val="en-US" w:eastAsia="zh-CN"/>
        </w:rPr>
        <w:t>是AR服务的示例，AR服务是眼镜提供的视觉slam跟踪接口。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场景解释：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INMORingSampleScene</w:t>
      </w:r>
      <w:r>
        <w:rPr>
          <w:rFonts w:hint="eastAsia"/>
          <w:lang w:val="en-US" w:eastAsia="zh-CN"/>
        </w:rPr>
        <w:t>（INMO指环示例场景）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根据界面提示操作指环，每完成一项该选中框就会选中，直到完成所有进入下一个页面具体代码查看InmoRingButtonGuide.cs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074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2.根据页面提示查看指环的特殊指南，代码查看InmoRingSpecialGuide.cs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242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3.此页面展示了如何使用指环在UI之间切换以及触发点击事件，代码查看OtherGuide.cs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35026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TouchPadSampleScene</w:t>
      </w:r>
      <w:r>
        <w:rPr>
          <w:rFonts w:hint="eastAsia"/>
          <w:lang w:val="en-US" w:eastAsia="zh-CN"/>
        </w:rPr>
        <w:t>（触摸板示例场景，和指环类似）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1.根据界面提示操作眼镜右触摸板，代码查看RightTouchPadGuide.cs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374390"/>
            <wp:effectExtent l="0" t="0" r="825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2.根据页面提示查看左触摸板指南，代码查看LeftTouchPadGuide.cs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512820"/>
            <wp:effectExtent l="0" t="0" r="762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3.使用触摸板切换UI以及点击Button，代码查看OtherGuide.cs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38772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Style w:val="6"/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6"/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AR</w:t>
      </w:r>
      <w:r>
        <w:rPr>
          <w:rStyle w:val="6"/>
          <w:rFonts w:hint="default"/>
          <w:lang w:val="en-US" w:eastAsia="zh-CN"/>
        </w:rPr>
        <w:t>ServiceSample</w:t>
      </w:r>
      <w:r>
        <w:rPr>
          <w:rFonts w:hint="eastAsia"/>
          <w:lang w:val="en-US" w:eastAsia="zh-CN"/>
        </w:rPr>
        <w:t>（AR服务示例）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1.展示了如何与AR服务通信，以及如何使用AR返回的数据，代码查看ARCamera.cs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382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1025D"/>
    <w:multiLevelType w:val="singleLevel"/>
    <w:tmpl w:val="F62102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888D3D"/>
    <w:multiLevelType w:val="singleLevel"/>
    <w:tmpl w:val="13888D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hZmJjNjZlZGYyMmY5NGEyOWE2MGNiYzI4YjgxODcifQ=="/>
  </w:docVars>
  <w:rsids>
    <w:rsidRoot w:val="00000000"/>
    <w:rsid w:val="012D15E6"/>
    <w:rsid w:val="0BF56B8C"/>
    <w:rsid w:val="16212F76"/>
    <w:rsid w:val="1EDA3047"/>
    <w:rsid w:val="245B14B8"/>
    <w:rsid w:val="263A0DBE"/>
    <w:rsid w:val="28F2100E"/>
    <w:rsid w:val="32BD7E8B"/>
    <w:rsid w:val="34135A86"/>
    <w:rsid w:val="38C65867"/>
    <w:rsid w:val="39040E8B"/>
    <w:rsid w:val="3B390332"/>
    <w:rsid w:val="415A78E4"/>
    <w:rsid w:val="419828B3"/>
    <w:rsid w:val="490E1F0B"/>
    <w:rsid w:val="4C456F91"/>
    <w:rsid w:val="4FA33892"/>
    <w:rsid w:val="50436C54"/>
    <w:rsid w:val="50CE7AEB"/>
    <w:rsid w:val="52112117"/>
    <w:rsid w:val="593630EF"/>
    <w:rsid w:val="6885769C"/>
    <w:rsid w:val="6A506411"/>
    <w:rsid w:val="6AAB7F78"/>
    <w:rsid w:val="705D339C"/>
    <w:rsid w:val="76C74266"/>
    <w:rsid w:val="76E0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446</Words>
  <Characters>807</Characters>
  <Lines>0</Lines>
  <Paragraphs>0</Paragraphs>
  <TotalTime>18</TotalTime>
  <ScaleCrop>false</ScaleCrop>
  <LinksUpToDate>false</LinksUpToDate>
  <CharactersWithSpaces>816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2023-04-07T11:17:00Z</dcterms:created>
  <dc:creator>hcfei</dc:creator>
  <cp:lastModifiedBy>hcfei</cp:lastModifiedBy>
  <dcterms:modified xsi:type="dcterms:W3CDTF">2023-04-17T06:36:49Z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F2A86BC48CC84D81A0496FB77D53398A</vt:lpwstr>
  </property>
</Properties>
</file>