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D7" w:rsidRDefault="00850CD7" w:rsidP="00850CD7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0850B" wp14:editId="5B2CCDC3">
                <wp:simplePos x="0" y="0"/>
                <wp:positionH relativeFrom="column">
                  <wp:posOffset>1503166</wp:posOffset>
                </wp:positionH>
                <wp:positionV relativeFrom="paragraph">
                  <wp:posOffset>-219394</wp:posOffset>
                </wp:positionV>
                <wp:extent cx="4028440" cy="1475873"/>
                <wp:effectExtent l="19050" t="19050" r="86360" b="86360"/>
                <wp:wrapNone/>
                <wp:docPr id="7" name="Flowchart: Documen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47587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50CD7" w:rsidRPr="00B50AE3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850CD7" w:rsidRPr="00B50AE3" w:rsidRDefault="00850CD7" w:rsidP="00850CD7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850CD7" w:rsidRPr="00B50AE3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5</w:t>
                            </w:r>
                            <w:proofErr w:type="gramStart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:Strings</w:t>
                            </w:r>
                            <w:proofErr w:type="gramEnd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/Short Circuit Evaluation</w:t>
                            </w:r>
                          </w:p>
                          <w:p w:rsidR="00850CD7" w:rsidRPr="00850CD7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Short Circuit 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Evaluation</w:t>
                            </w:r>
                            <w:r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FILLEDOUT</w:t>
                            </w:r>
                            <w:proofErr w:type="spellEnd"/>
                          </w:p>
                          <w:p w:rsidR="00850CD7" w:rsidRPr="00B50AE3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B50AE3"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>2/8/2022</w:t>
                            </w:r>
                          </w:p>
                          <w:p w:rsidR="00850CD7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850CD7" w:rsidRPr="00661DF9" w:rsidRDefault="00850CD7" w:rsidP="00850CD7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0850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18.35pt;margin-top:-17.3pt;width:317.2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" strokeweight="2.25pt">
                <v:shadow on="t" opacity=".5" offset="6pt,6pt"/>
                <v:textbox>
                  <w:txbxContent>
                    <w:p w:rsidR="00850CD7" w:rsidRPr="00B50AE3" w:rsidRDefault="00850CD7" w:rsidP="00850CD7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850CD7" w:rsidRPr="00B50AE3" w:rsidRDefault="00850CD7" w:rsidP="00850CD7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proofErr w:type="spellStart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proofErr w:type="gramStart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850CD7" w:rsidRPr="00B50AE3" w:rsidRDefault="00850CD7" w:rsidP="00850CD7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5</w:t>
                      </w:r>
                      <w:proofErr w:type="gramStart"/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:Strings</w:t>
                      </w:r>
                      <w:proofErr w:type="gramEnd"/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/Short Circuit Evaluation</w:t>
                      </w:r>
                    </w:p>
                    <w:p w:rsidR="00850CD7" w:rsidRPr="00850CD7" w:rsidRDefault="00850CD7" w:rsidP="00850CD7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Short Circuit 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Evaluation</w:t>
                      </w:r>
                      <w:r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  <w:t>FILLEDOUT</w:t>
                      </w:r>
                      <w:proofErr w:type="spellEnd"/>
                    </w:p>
                    <w:p w:rsidR="00850CD7" w:rsidRPr="00B50AE3" w:rsidRDefault="00850CD7" w:rsidP="00850CD7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B50AE3"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2/8/2022</w:t>
                      </w:r>
                    </w:p>
                    <w:p w:rsidR="00850CD7" w:rsidRDefault="00850CD7" w:rsidP="00850CD7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850CD7" w:rsidRPr="00661DF9" w:rsidRDefault="00850CD7" w:rsidP="00850CD7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</w:t>
      </w:r>
      <w:r>
        <w:rPr>
          <w:rFonts w:ascii="Eras Bold ITC" w:hAnsi="Eras Bold ITC"/>
          <w:sz w:val="36"/>
          <w:szCs w:val="36"/>
        </w:rPr>
        <w:t xml:space="preserve">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DE98B7" wp14:editId="56958D61">
            <wp:extent cx="944169" cy="712519"/>
            <wp:effectExtent l="0" t="0" r="8890" b="0"/>
            <wp:docPr id="1" name="Picture 1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                                          </w:t>
      </w:r>
      <w:r>
        <w:rPr>
          <w:rFonts w:ascii="Eras Bold ITC" w:hAnsi="Eras Bold ITC"/>
          <w:sz w:val="36"/>
          <w:szCs w:val="36"/>
        </w:rPr>
        <w:t xml:space="preserve">                           </w:t>
      </w:r>
      <w:r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425DA777" wp14:editId="1DEE6948">
            <wp:extent cx="859377" cy="694706"/>
            <wp:effectExtent l="19050" t="0" r="0" b="0"/>
            <wp:docPr id="5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36"/>
          <w:szCs w:val="36"/>
        </w:rPr>
        <w:t xml:space="preserve">             </w:t>
      </w:r>
    </w:p>
    <w:p w:rsidR="00850CD7" w:rsidRDefault="00850CD7" w:rsidP="00850CD7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850CD7" w:rsidRDefault="00850CD7" w:rsidP="00850CD7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850CD7" w:rsidRDefault="00850CD7" w:rsidP="00850CD7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50CD7" w:rsidRPr="00E70C54" w:rsidRDefault="00850CD7" w:rsidP="00850CD7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What is the problem with this loop?</w:t>
      </w:r>
      <w:r w:rsidR="00E70C54" w:rsidRPr="00E70C54">
        <w:rPr>
          <w:rFonts w:ascii="Lucida Console" w:hAnsi="Lucida Console"/>
          <w:color w:val="FF0000"/>
          <w:sz w:val="36"/>
          <w:szCs w:val="36"/>
        </w:rPr>
        <w:t xml:space="preserve"> </w:t>
      </w:r>
      <w:r w:rsidR="00E70C54">
        <w:rPr>
          <w:rFonts w:ascii="Lucida Console" w:hAnsi="Lucida Console"/>
          <w:color w:val="FF0000"/>
          <w:sz w:val="36"/>
          <w:szCs w:val="36"/>
        </w:rPr>
        <w:t>When x is 0, this code will throw an exception because you can’t divide by 0.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spellStart"/>
      <w:proofErr w:type="gramStart"/>
      <w:r w:rsidRPr="002F786D">
        <w:rPr>
          <w:rFonts w:ascii="DejaVu Sans" w:hAnsi="DejaVu Sans" w:cs="DejaVu Sans"/>
          <w:sz w:val="24"/>
          <w:szCs w:val="24"/>
        </w:rPr>
        <w:t>int</w:t>
      </w:r>
      <w:proofErr w:type="spellEnd"/>
      <w:proofErr w:type="gramEnd"/>
      <w:r w:rsidRPr="002F786D">
        <w:rPr>
          <w:rFonts w:ascii="DejaVu Sans" w:hAnsi="DejaVu Sans" w:cs="DejaVu Sans"/>
          <w:sz w:val="24"/>
          <w:szCs w:val="24"/>
        </w:rPr>
        <w:t xml:space="preserve"> x=50;</w:t>
      </w:r>
      <w:r w:rsidRPr="00D15FE1">
        <w:rPr>
          <w:rFonts w:ascii="Arial" w:hAnsi="Arial" w:cs="Arial"/>
          <w:noProof/>
          <w:sz w:val="20"/>
          <w:szCs w:val="20"/>
        </w:rPr>
        <w:t xml:space="preserve"> 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 w:rsidRPr="002F786D">
        <w:rPr>
          <w:rFonts w:ascii="DejaVu Sans" w:hAnsi="DejaVu Sans" w:cs="DejaVu Sans"/>
          <w:sz w:val="24"/>
          <w:szCs w:val="24"/>
        </w:rPr>
        <w:t>while(</w:t>
      </w:r>
      <w:proofErr w:type="gramEnd"/>
      <w:r w:rsidRPr="002F786D">
        <w:rPr>
          <w:rFonts w:ascii="DejaVu Sans" w:hAnsi="DejaVu Sans" w:cs="DejaVu Sans"/>
          <w:sz w:val="24"/>
          <w:szCs w:val="24"/>
        </w:rPr>
        <w:t>100/x != (some target value) &amp;&amp; x!=0)</w:t>
      </w:r>
      <w:r w:rsidRPr="002F786D">
        <w:rPr>
          <w:rFonts w:ascii="DejaVu Sans" w:hAnsi="DejaVu Sans" w:cs="DejaVu Sans"/>
          <w:sz w:val="24"/>
          <w:szCs w:val="24"/>
        </w:rPr>
        <w:br/>
        <w:t>{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spellStart"/>
      <w:r w:rsidRPr="002F786D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2F786D">
        <w:rPr>
          <w:rFonts w:ascii="DejaVu Sans" w:hAnsi="DejaVu Sans" w:cs="DejaVu Sans"/>
          <w:sz w:val="24"/>
          <w:szCs w:val="24"/>
        </w:rPr>
        <w:t>(x);</w:t>
      </w:r>
      <w:r w:rsidRPr="002F786D">
        <w:rPr>
          <w:rFonts w:ascii="DejaVu Sans" w:hAnsi="DejaVu Sans" w:cs="DejaVu Sans"/>
          <w:sz w:val="24"/>
          <w:szCs w:val="24"/>
        </w:rPr>
        <w:br/>
      </w:r>
      <w:r w:rsidRPr="002F786D">
        <w:rPr>
          <w:rFonts w:ascii="DejaVu Sans" w:hAnsi="DejaVu Sans" w:cs="DejaVu Sans"/>
          <w:sz w:val="24"/>
          <w:szCs w:val="24"/>
        </w:rPr>
        <w:tab/>
        <w:t>x--;</w:t>
      </w:r>
      <w:r w:rsidRPr="002F786D">
        <w:rPr>
          <w:rFonts w:ascii="DejaVu Sans" w:hAnsi="DejaVu Sans" w:cs="DejaVu Sans"/>
          <w:sz w:val="24"/>
          <w:szCs w:val="24"/>
        </w:rPr>
        <w:br/>
        <w:t>}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How is it fixed?</w:t>
      </w:r>
    </w:p>
    <w:p w:rsidR="00850CD7" w:rsidRPr="00013B72" w:rsidRDefault="00E70C54" w:rsidP="00850CD7">
      <w:pPr>
        <w:pStyle w:val="ListParagraph"/>
        <w:spacing w:after="0"/>
        <w:ind w:left="0"/>
        <w:rPr>
          <w:rFonts w:ascii="Lucida Console" w:hAnsi="Lucida Console"/>
          <w:color w:val="FF0000"/>
          <w:sz w:val="36"/>
          <w:szCs w:val="36"/>
        </w:rPr>
      </w:pPr>
      <w:proofErr w:type="gramStart"/>
      <w:r>
        <w:rPr>
          <w:rFonts w:ascii="Lucida Console" w:hAnsi="Lucida Console"/>
          <w:color w:val="FF0000"/>
          <w:sz w:val="36"/>
          <w:szCs w:val="36"/>
        </w:rPr>
        <w:t>while(</w:t>
      </w:r>
      <w:proofErr w:type="gramEnd"/>
      <w:r>
        <w:rPr>
          <w:rFonts w:ascii="Lucida Console" w:hAnsi="Lucida Console"/>
          <w:color w:val="FF0000"/>
          <w:sz w:val="36"/>
          <w:szCs w:val="36"/>
        </w:rPr>
        <w:t xml:space="preserve">x!=0 </w:t>
      </w:r>
      <w:r w:rsidR="00013B72">
        <w:rPr>
          <w:rFonts w:ascii="Lucida Console" w:hAnsi="Lucida Console"/>
          <w:color w:val="FF0000"/>
          <w:sz w:val="36"/>
          <w:szCs w:val="36"/>
        </w:rPr>
        <w:t>&amp;&amp; 100/x != some target value){</w:t>
      </w:r>
    </w:p>
    <w:p w:rsidR="00013B72" w:rsidRDefault="00013B72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013B72" w:rsidRDefault="00013B72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Summarize short circuit evaluation</w:t>
      </w:r>
    </w:p>
    <w:p w:rsidR="00013B72" w:rsidRDefault="00013B72" w:rsidP="00013B72">
      <w:pPr>
        <w:pStyle w:val="ListParagraph"/>
        <w:spacing w:after="0"/>
        <w:ind w:left="0"/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Short circuit evaluation: Going from left to right, if java encounters a false condition in an AND, it will stop executing</w:t>
      </w:r>
      <w:r>
        <w:rPr>
          <w:rFonts w:ascii="Lucida Console" w:hAnsi="Lucida Console"/>
          <w:color w:val="FF0000"/>
          <w:sz w:val="36"/>
          <w:szCs w:val="36"/>
        </w:rPr>
        <w:br/>
      </w:r>
    </w:p>
    <w:p w:rsidR="00013B72" w:rsidRDefault="00013B72" w:rsidP="00013B72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Lucida Console" w:hAnsi="Lucida Console"/>
          <w:color w:val="FF0000"/>
          <w:sz w:val="36"/>
          <w:szCs w:val="36"/>
        </w:rPr>
        <w:t>If java encounters an or statement |</w:t>
      </w:r>
      <w:proofErr w:type="gramStart"/>
      <w:r>
        <w:rPr>
          <w:rFonts w:ascii="Lucida Console" w:hAnsi="Lucida Console"/>
          <w:color w:val="FF0000"/>
          <w:sz w:val="36"/>
          <w:szCs w:val="36"/>
        </w:rPr>
        <w:t>| ,</w:t>
      </w:r>
      <w:proofErr w:type="gramEnd"/>
      <w:r>
        <w:rPr>
          <w:rFonts w:ascii="Lucida Console" w:hAnsi="Lucida Console"/>
          <w:color w:val="FF0000"/>
          <w:sz w:val="36"/>
          <w:szCs w:val="36"/>
        </w:rPr>
        <w:t xml:space="preserve"> if the first statement is true, skips all the rest because the overall condition is true.</w:t>
      </w:r>
    </w:p>
    <w:p w:rsidR="00013B72" w:rsidRDefault="00013B72" w:rsidP="00013B72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013B72" w:rsidRDefault="00013B72" w:rsidP="00013B72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Lucida Console" w:hAnsi="Lucida Console"/>
          <w:color w:val="FF0000"/>
          <w:sz w:val="36"/>
          <w:szCs w:val="36"/>
        </w:rPr>
        <w:t>C++ and Java guarantee short circuit evaluation however Pascal always checks all conditions.</w:t>
      </w:r>
      <w:r>
        <w:rPr>
          <w:rFonts w:ascii="Lucida Console" w:hAnsi="Lucida Console"/>
          <w:color w:val="FF0000"/>
          <w:sz w:val="36"/>
          <w:szCs w:val="36"/>
        </w:rPr>
        <w:br/>
        <w:t>(</w:t>
      </w:r>
      <w:proofErr w:type="gramStart"/>
      <w:r>
        <w:rPr>
          <w:rFonts w:ascii="Lucida Console" w:hAnsi="Lucida Console"/>
          <w:color w:val="FF0000"/>
          <w:sz w:val="36"/>
          <w:szCs w:val="36"/>
        </w:rPr>
        <w:t>need</w:t>
      </w:r>
      <w:proofErr w:type="gramEnd"/>
      <w:r>
        <w:rPr>
          <w:rFonts w:ascii="Lucida Console" w:hAnsi="Lucida Console"/>
          <w:color w:val="FF0000"/>
          <w:sz w:val="36"/>
          <w:szCs w:val="36"/>
        </w:rPr>
        <w:t xml:space="preserve"> to use nesting)</w:t>
      </w: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013B72" w:rsidRDefault="00013B72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013B72" w:rsidRPr="002F786D" w:rsidRDefault="00013B72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 w:rsidRPr="002F786D">
        <w:rPr>
          <w:rFonts w:ascii="DejaVu Sans" w:hAnsi="DejaVu Sans" w:cs="DejaVu Sans"/>
          <w:sz w:val="24"/>
          <w:szCs w:val="24"/>
        </w:rPr>
        <w:lastRenderedPageBreak/>
        <w:t>public</w:t>
      </w:r>
      <w:proofErr w:type="gramEnd"/>
      <w:r w:rsidRPr="002F786D">
        <w:rPr>
          <w:rFonts w:ascii="DejaVu Sans" w:hAnsi="DejaVu Sans" w:cs="DejaVu Sans"/>
          <w:sz w:val="24"/>
          <w:szCs w:val="24"/>
        </w:rPr>
        <w:t xml:space="preserve"> class City {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 w:rsidRPr="002F786D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2F786D">
        <w:rPr>
          <w:rFonts w:ascii="DejaVu Sans" w:hAnsi="DejaVu Sans" w:cs="DejaVu Sans"/>
          <w:sz w:val="24"/>
          <w:szCs w:val="24"/>
        </w:rPr>
        <w:t xml:space="preserve"> String name;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 w:rsidRPr="002F786D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2F786D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2F786D">
        <w:rPr>
          <w:rFonts w:ascii="DejaVu Sans" w:hAnsi="DejaVu Sans" w:cs="DejaVu Sans"/>
          <w:sz w:val="24"/>
          <w:szCs w:val="24"/>
        </w:rPr>
        <w:t>int</w:t>
      </w:r>
      <w:proofErr w:type="spellEnd"/>
      <w:r w:rsidRPr="002F786D">
        <w:rPr>
          <w:rFonts w:ascii="DejaVu Sans" w:hAnsi="DejaVu Sans" w:cs="DejaVu Sans"/>
          <w:sz w:val="24"/>
          <w:szCs w:val="24"/>
        </w:rPr>
        <w:t xml:space="preserve"> population;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}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 w:rsidRPr="002F786D">
        <w:rPr>
          <w:rFonts w:ascii="DejaVu Sans" w:hAnsi="DejaVu Sans" w:cs="DejaVu Sans"/>
          <w:sz w:val="24"/>
          <w:szCs w:val="24"/>
        </w:rPr>
        <w:t>City[</w:t>
      </w:r>
      <w:proofErr w:type="gramEnd"/>
      <w:r>
        <w:rPr>
          <w:rFonts w:ascii="DejaVu Sans" w:hAnsi="DejaVu Sans" w:cs="DejaVu Sans"/>
          <w:sz w:val="24"/>
          <w:szCs w:val="24"/>
        </w:rPr>
        <w:t xml:space="preserve"> </w:t>
      </w:r>
      <w:r w:rsidRPr="002F786D">
        <w:rPr>
          <w:rFonts w:ascii="DejaVu Sans" w:hAnsi="DejaVu Sans" w:cs="DejaVu Sans"/>
          <w:sz w:val="24"/>
          <w:szCs w:val="24"/>
        </w:rPr>
        <w:t xml:space="preserve">] </w:t>
      </w:r>
      <w:proofErr w:type="spellStart"/>
      <w:r w:rsidRPr="002F786D">
        <w:rPr>
          <w:rFonts w:ascii="DejaVu Sans" w:hAnsi="DejaVu Sans" w:cs="DejaVu Sans"/>
          <w:sz w:val="24"/>
          <w:szCs w:val="24"/>
        </w:rPr>
        <w:t>cityList</w:t>
      </w:r>
      <w:proofErr w:type="spellEnd"/>
      <w:r w:rsidRPr="002F786D">
        <w:rPr>
          <w:rFonts w:ascii="DejaVu Sans" w:hAnsi="DejaVu Sans" w:cs="DejaVu Sans"/>
          <w:sz w:val="24"/>
          <w:szCs w:val="24"/>
        </w:rPr>
        <w:t xml:space="preserve"> = new City[6];  //assuming the array is populated with the values below but that the 4th element’s name is null</w:t>
      </w:r>
    </w:p>
    <w:tbl>
      <w:tblPr>
        <w:tblStyle w:val="TableGrid"/>
        <w:tblW w:w="1978" w:type="dxa"/>
        <w:tblLook w:val="04A0" w:firstRow="1" w:lastRow="0" w:firstColumn="1" w:lastColumn="0" w:noHBand="0" w:noVBand="1"/>
      </w:tblPr>
      <w:tblGrid>
        <w:gridCol w:w="989"/>
        <w:gridCol w:w="989"/>
      </w:tblGrid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index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value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0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812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1300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2112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null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98</w:t>
            </w:r>
          </w:p>
        </w:tc>
      </w:tr>
      <w:tr w:rsidR="00850CD7" w:rsidRPr="00403A14" w:rsidTr="009D4ADD"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5</w:t>
            </w:r>
          </w:p>
        </w:tc>
        <w:tc>
          <w:tcPr>
            <w:tcW w:w="989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3145</w:t>
            </w:r>
          </w:p>
        </w:tc>
      </w:tr>
    </w:tbl>
    <w:p w:rsidR="00850CD7" w:rsidRPr="00403A14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0"/>
          <w:szCs w:val="20"/>
        </w:rPr>
      </w:pPr>
    </w:p>
    <w:tbl>
      <w:tblPr>
        <w:tblStyle w:val="TableGrid"/>
        <w:tblW w:w="6136" w:type="dxa"/>
        <w:tblLook w:val="04A0" w:firstRow="1" w:lastRow="0" w:firstColumn="1" w:lastColumn="0" w:noHBand="0" w:noVBand="1"/>
      </w:tblPr>
      <w:tblGrid>
        <w:gridCol w:w="2083"/>
        <w:gridCol w:w="2083"/>
        <w:gridCol w:w="1970"/>
      </w:tblGrid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Memory address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name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population</w:t>
            </w:r>
          </w:p>
        </w:tc>
      </w:tr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812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“Cairo”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21,323,000</w:t>
            </w:r>
          </w:p>
        </w:tc>
      </w:tr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1300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“Durban”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3,176,254</w:t>
            </w:r>
          </w:p>
        </w:tc>
      </w:tr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2112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“Harare”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1,542,000</w:t>
            </w:r>
          </w:p>
        </w:tc>
      </w:tr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98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“Lagos”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 xml:space="preserve">21,300,000 </w:t>
            </w:r>
          </w:p>
        </w:tc>
      </w:tr>
      <w:tr w:rsidR="00850CD7" w:rsidRPr="00403A14" w:rsidTr="009D4ADD"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3145</w:t>
            </w:r>
          </w:p>
        </w:tc>
        <w:tc>
          <w:tcPr>
            <w:tcW w:w="2083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“Khartoum”</w:t>
            </w:r>
          </w:p>
        </w:tc>
        <w:tc>
          <w:tcPr>
            <w:tcW w:w="1970" w:type="dxa"/>
          </w:tcPr>
          <w:p w:rsidR="00850CD7" w:rsidRPr="00403A14" w:rsidRDefault="00850CD7" w:rsidP="009D4ADD">
            <w:pPr>
              <w:pStyle w:val="ListParagraph"/>
              <w:ind w:left="0"/>
              <w:rPr>
                <w:rFonts w:ascii="DejaVu Sans" w:hAnsi="DejaVu Sans" w:cs="DejaVu Sans"/>
                <w:sz w:val="20"/>
                <w:szCs w:val="20"/>
              </w:rPr>
            </w:pPr>
            <w:r w:rsidRPr="00403A14">
              <w:rPr>
                <w:rFonts w:ascii="DejaVu Sans" w:hAnsi="DejaVu Sans" w:cs="DejaVu Sans"/>
                <w:sz w:val="20"/>
                <w:szCs w:val="20"/>
              </w:rPr>
              <w:t>5,989,000</w:t>
            </w:r>
          </w:p>
        </w:tc>
      </w:tr>
    </w:tbl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2F786D">
        <w:rPr>
          <w:rFonts w:ascii="DejaVu Sans" w:hAnsi="DejaVu Sans" w:cs="DejaVu Sans"/>
          <w:sz w:val="24"/>
          <w:szCs w:val="24"/>
        </w:rPr>
        <w:t>Write a for loop that searches the array for the string “Khartoum”  Make sure the name is not null before doing a comparison on that name.</w:t>
      </w:r>
      <w:r>
        <w:rPr>
          <w:rFonts w:ascii="DejaVu Sans" w:hAnsi="DejaVu Sans" w:cs="DejaVu Sans"/>
          <w:sz w:val="24"/>
          <w:szCs w:val="24"/>
        </w:rPr>
        <w:t xml:space="preserve">  Print out the population if you find the String “Khartoum”</w:t>
      </w:r>
    </w:p>
    <w:p w:rsidR="00013B72" w:rsidRDefault="00013B72" w:rsidP="00013B72">
      <w:pPr>
        <w:pStyle w:val="ListParagraph"/>
        <w:spacing w:after="0"/>
        <w:ind w:left="0"/>
        <w:rPr>
          <w:rFonts w:ascii="Lucida Console" w:hAnsi="Lucida Console"/>
          <w:color w:val="FF0000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for(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int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 xml:space="preserve"> 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 xml:space="preserve"> =0;i&lt; 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cityList.length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 xml:space="preserve">; 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++){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if(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cityList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[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] != null &amp;&amp;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 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cityList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[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].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name.equals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(“Khartoum”)){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  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System.out.println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(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cityList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[</w:t>
      </w:r>
      <w:proofErr w:type="spellStart"/>
      <w:r>
        <w:rPr>
          <w:rFonts w:ascii="Lucida Console" w:hAnsi="Lucida Console"/>
          <w:color w:val="FF0000"/>
          <w:sz w:val="36"/>
          <w:szCs w:val="36"/>
        </w:rPr>
        <w:t>i</w:t>
      </w:r>
      <w:proofErr w:type="spellEnd"/>
      <w:r>
        <w:rPr>
          <w:rFonts w:ascii="Lucida Console" w:hAnsi="Lucida Console"/>
          <w:color w:val="FF0000"/>
          <w:sz w:val="36"/>
          <w:szCs w:val="36"/>
        </w:rPr>
        <w:t>].population);</w:t>
      </w:r>
      <w:r>
        <w:rPr>
          <w:rFonts w:ascii="Lucida Console" w:hAnsi="Lucida Console"/>
          <w:color w:val="FF0000"/>
          <w:sz w:val="36"/>
          <w:szCs w:val="36"/>
        </w:rPr>
        <w:br/>
        <w:t xml:space="preserve">  }</w:t>
      </w:r>
    </w:p>
    <w:p w:rsidR="00850CD7" w:rsidRDefault="00013B72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>
        <w:rPr>
          <w:rFonts w:ascii="Lucida Console" w:hAnsi="Lucida Console"/>
          <w:color w:val="FF0000"/>
          <w:sz w:val="36"/>
          <w:szCs w:val="36"/>
        </w:rPr>
        <w:t>}</w:t>
      </w:r>
    </w:p>
    <w:p w:rsidR="00850CD7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Does anyone remember this code from </w:t>
      </w:r>
      <w:proofErr w:type="spellStart"/>
      <w:r>
        <w:rPr>
          <w:rFonts w:ascii="DejaVu Sans" w:hAnsi="DejaVu Sans" w:cs="DejaVu Sans"/>
          <w:sz w:val="24"/>
          <w:szCs w:val="24"/>
        </w:rPr>
        <w:t>ArrayCopying</w:t>
      </w:r>
      <w:proofErr w:type="spellEnd"/>
      <w:r>
        <w:rPr>
          <w:rFonts w:ascii="DejaVu Sans" w:hAnsi="DejaVu Sans" w:cs="DejaVu Sans"/>
          <w:sz w:val="24"/>
          <w:szCs w:val="24"/>
        </w:rPr>
        <w:t>?</w:t>
      </w:r>
    </w:p>
    <w:p w:rsidR="00850CD7" w:rsidRPr="002F786D" w:rsidRDefault="00850CD7" w:rsidP="00850CD7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proofErr w:type="gramStart"/>
      <w:r>
        <w:rPr>
          <w:rFonts w:ascii="DejaVu Sans" w:hAnsi="DejaVu Sans" w:cs="DejaVu Sans"/>
          <w:sz w:val="24"/>
          <w:szCs w:val="24"/>
        </w:rPr>
        <w:t>if(</w:t>
      </w:r>
      <w:proofErr w:type="spellStart"/>
      <w:proofErr w:type="gramEnd"/>
      <w:r>
        <w:rPr>
          <w:rFonts w:ascii="DejaVu Sans" w:hAnsi="DejaVu Sans" w:cs="DejaVu Sans"/>
          <w:sz w:val="24"/>
          <w:szCs w:val="24"/>
        </w:rPr>
        <w:t>tryList</w:t>
      </w:r>
      <w:proofErr w:type="spellEnd"/>
      <w:r>
        <w:rPr>
          <w:rFonts w:ascii="DejaVu Sans" w:hAnsi="DejaVu Sans" w:cs="DejaVu Sans"/>
          <w:sz w:val="24"/>
          <w:szCs w:val="24"/>
        </w:rPr>
        <w:t>[</w:t>
      </w:r>
      <w:proofErr w:type="spellStart"/>
      <w:r>
        <w:rPr>
          <w:rFonts w:ascii="DejaVu Sans" w:hAnsi="DejaVu Sans" w:cs="DejaVu Sans"/>
          <w:sz w:val="24"/>
          <w:szCs w:val="24"/>
        </w:rPr>
        <w:t>i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] == null || </w:t>
      </w:r>
      <w:proofErr w:type="spellStart"/>
      <w:r>
        <w:rPr>
          <w:rFonts w:ascii="DejaVu Sans" w:hAnsi="DejaVu Sans" w:cs="DejaVu Sans"/>
          <w:sz w:val="24"/>
          <w:szCs w:val="24"/>
        </w:rPr>
        <w:t>tryList</w:t>
      </w:r>
      <w:proofErr w:type="spellEnd"/>
      <w:r>
        <w:rPr>
          <w:rFonts w:ascii="DejaVu Sans" w:hAnsi="DejaVu Sans" w:cs="DejaVu Sans"/>
          <w:sz w:val="24"/>
          <w:szCs w:val="24"/>
        </w:rPr>
        <w:t>[</w:t>
      </w:r>
      <w:proofErr w:type="spellStart"/>
      <w:r>
        <w:rPr>
          <w:rFonts w:ascii="DejaVu Sans" w:hAnsi="DejaVu Sans" w:cs="DejaVu Sans"/>
          <w:sz w:val="24"/>
          <w:szCs w:val="24"/>
        </w:rPr>
        <w:t>i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].equals(“”))  …. Can you reverse the two parts of </w:t>
      </w:r>
      <w:proofErr w:type="gramStart"/>
      <w:r>
        <w:rPr>
          <w:rFonts w:ascii="DejaVu Sans" w:hAnsi="DejaVu Sans" w:cs="DejaVu Sans"/>
          <w:sz w:val="24"/>
          <w:szCs w:val="24"/>
        </w:rPr>
        <w:t>the if</w:t>
      </w:r>
      <w:proofErr w:type="gramEnd"/>
      <w:r>
        <w:rPr>
          <w:rFonts w:ascii="DejaVu Sans" w:hAnsi="DejaVu Sans" w:cs="DejaVu Sans"/>
          <w:sz w:val="24"/>
          <w:szCs w:val="24"/>
        </w:rPr>
        <w:t xml:space="preserve"> statement?</w:t>
      </w:r>
    </w:p>
    <w:p w:rsidR="00850CD7" w:rsidRDefault="00013B72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Lucida Console" w:hAnsi="Lucida Console"/>
          <w:color w:val="FF0000"/>
          <w:sz w:val="36"/>
          <w:szCs w:val="36"/>
        </w:rPr>
        <w:t>They cannot be reversed safely because if the reference is null you cannot invoke the .equals operator on a null pointer.</w:t>
      </w:r>
    </w:p>
    <w:p w:rsidR="00850CD7" w:rsidRDefault="00850CD7" w:rsidP="00661DF9">
      <w:pPr>
        <w:spacing w:after="0"/>
        <w:rPr>
          <w:rFonts w:ascii="Eras Bold ITC" w:hAnsi="Eras Bold ITC"/>
          <w:sz w:val="36"/>
          <w:szCs w:val="36"/>
        </w:rPr>
      </w:pPr>
    </w:p>
    <w:p w:rsidR="00850CD7" w:rsidRDefault="00850CD7" w:rsidP="00661DF9">
      <w:pPr>
        <w:spacing w:after="0"/>
        <w:rPr>
          <w:rFonts w:ascii="Eras Bold ITC" w:hAnsi="Eras Bold ITC"/>
          <w:sz w:val="36"/>
          <w:szCs w:val="36"/>
        </w:rPr>
      </w:pPr>
    </w:p>
    <w:p w:rsidR="00850CD7" w:rsidRDefault="00850CD7" w:rsidP="00661DF9">
      <w:pPr>
        <w:spacing w:after="0"/>
        <w:rPr>
          <w:rFonts w:ascii="Eras Bold ITC" w:hAnsi="Eras Bold ITC"/>
          <w:sz w:val="36"/>
          <w:szCs w:val="36"/>
        </w:rPr>
      </w:pPr>
    </w:p>
    <w:p w:rsidR="00850CD7" w:rsidRDefault="00850CD7" w:rsidP="00661DF9">
      <w:pPr>
        <w:spacing w:after="0"/>
        <w:rPr>
          <w:rFonts w:ascii="Eras Bold ITC" w:hAnsi="Eras Bold ITC"/>
          <w:sz w:val="36"/>
          <w:szCs w:val="36"/>
        </w:rPr>
      </w:pPr>
    </w:p>
    <w:p w:rsidR="00850CD7" w:rsidRDefault="00850CD7" w:rsidP="00661DF9">
      <w:pPr>
        <w:spacing w:after="0"/>
        <w:rPr>
          <w:rFonts w:ascii="Eras Bold ITC" w:hAnsi="Eras Bold ITC"/>
          <w:sz w:val="36"/>
          <w:szCs w:val="36"/>
        </w:rPr>
      </w:pPr>
    </w:p>
    <w:p w:rsidR="00607865" w:rsidRDefault="00FF42C4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   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>
        <w:rPr>
          <w:rFonts w:ascii="Eras Bold ITC" w:hAnsi="Eras Bold ITC"/>
          <w:sz w:val="36"/>
          <w:szCs w:val="36"/>
        </w:rPr>
        <w:t xml:space="preserve">             </w:t>
      </w:r>
    </w:p>
    <w:p w:rsidR="00FD714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bookmarkStart w:id="0" w:name="_GoBack"/>
      <w:bookmarkEnd w:id="0"/>
    </w:p>
    <w:sectPr w:rsidR="00FD7148" w:rsidSect="00FD7148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A9" w:rsidRDefault="00CB09A9" w:rsidP="007039C3">
      <w:pPr>
        <w:spacing w:after="0" w:line="240" w:lineRule="auto"/>
      </w:pPr>
      <w:r>
        <w:separator/>
      </w:r>
    </w:p>
  </w:endnote>
  <w:endnote w:type="continuationSeparator" w:id="0">
    <w:p w:rsidR="00CB09A9" w:rsidRDefault="00CB09A9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63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A9" w:rsidRDefault="00CB09A9" w:rsidP="007039C3">
      <w:pPr>
        <w:spacing w:after="0" w:line="240" w:lineRule="auto"/>
      </w:pPr>
      <w:r>
        <w:separator/>
      </w:r>
    </w:p>
  </w:footnote>
  <w:footnote w:type="continuationSeparator" w:id="0">
    <w:p w:rsidR="00CB09A9" w:rsidRDefault="00CB09A9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8.85pt;height:8.85pt" o:bullet="t">
        <v:imagedata r:id="rId1" o:title="art1755"/>
      </v:shape>
    </w:pict>
  </w:numPicBullet>
  <w:numPicBullet w:numPicBulletId="1">
    <w:pict>
      <v:shape w14:anchorId="60DE98B7" id="_x0000_i1078" type="#_x0000_t75" style="width:15pt;height:15pt" o:bullet="t">
        <v:imagedata r:id="rId2" o:title="art5763"/>
      </v:shape>
    </w:pict>
  </w:numPicBullet>
  <w:abstractNum w:abstractNumId="0" w15:restartNumberingAfterBreak="0">
    <w:nsid w:val="0FD20B3A"/>
    <w:multiLevelType w:val="hybridMultilevel"/>
    <w:tmpl w:val="B9488064"/>
    <w:lvl w:ilvl="0" w:tplc="18BE90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A2C42">
      <w:start w:val="32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08C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2B9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E19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160AA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A97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A528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CB58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D4F0BBC"/>
    <w:multiLevelType w:val="hybridMultilevel"/>
    <w:tmpl w:val="D7348F9E"/>
    <w:lvl w:ilvl="0" w:tplc="32229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2F1B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CC8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88C6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2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D6EE0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6F02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6B69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EB2244C"/>
    <w:multiLevelType w:val="hybridMultilevel"/>
    <w:tmpl w:val="6A9E9CD6"/>
    <w:lvl w:ilvl="0" w:tplc="605C14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2B79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087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A2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6A5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AAF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3AD2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423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22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69"/>
    <w:rsid w:val="00013B72"/>
    <w:rsid w:val="00023AB3"/>
    <w:rsid w:val="0010593F"/>
    <w:rsid w:val="001173C8"/>
    <w:rsid w:val="00173542"/>
    <w:rsid w:val="001A0786"/>
    <w:rsid w:val="001F40DE"/>
    <w:rsid w:val="00246896"/>
    <w:rsid w:val="00316AED"/>
    <w:rsid w:val="00330ADD"/>
    <w:rsid w:val="003576EC"/>
    <w:rsid w:val="003643F6"/>
    <w:rsid w:val="003C2C14"/>
    <w:rsid w:val="003D6971"/>
    <w:rsid w:val="0043519B"/>
    <w:rsid w:val="00446610"/>
    <w:rsid w:val="0045789B"/>
    <w:rsid w:val="004746F8"/>
    <w:rsid w:val="0049350E"/>
    <w:rsid w:val="004C5A18"/>
    <w:rsid w:val="004F2580"/>
    <w:rsid w:val="00553B3A"/>
    <w:rsid w:val="00570E46"/>
    <w:rsid w:val="005F5C60"/>
    <w:rsid w:val="00607865"/>
    <w:rsid w:val="00661DF9"/>
    <w:rsid w:val="006738A9"/>
    <w:rsid w:val="006F53D0"/>
    <w:rsid w:val="007039C3"/>
    <w:rsid w:val="007374C7"/>
    <w:rsid w:val="007701BB"/>
    <w:rsid w:val="00773571"/>
    <w:rsid w:val="007D4569"/>
    <w:rsid w:val="007F6C8A"/>
    <w:rsid w:val="00833665"/>
    <w:rsid w:val="0084215D"/>
    <w:rsid w:val="00850CD7"/>
    <w:rsid w:val="008977D1"/>
    <w:rsid w:val="008C7D8F"/>
    <w:rsid w:val="008D740E"/>
    <w:rsid w:val="00911F47"/>
    <w:rsid w:val="009B225B"/>
    <w:rsid w:val="00AF683E"/>
    <w:rsid w:val="00B62E6D"/>
    <w:rsid w:val="00B91775"/>
    <w:rsid w:val="00B9549C"/>
    <w:rsid w:val="00BA53ED"/>
    <w:rsid w:val="00BC35EA"/>
    <w:rsid w:val="00C3339D"/>
    <w:rsid w:val="00C412B0"/>
    <w:rsid w:val="00CB09A9"/>
    <w:rsid w:val="00D16881"/>
    <w:rsid w:val="00D16B94"/>
    <w:rsid w:val="00D43CD0"/>
    <w:rsid w:val="00D7579E"/>
    <w:rsid w:val="00D8307D"/>
    <w:rsid w:val="00D85632"/>
    <w:rsid w:val="00DE7DB0"/>
    <w:rsid w:val="00DF1AAD"/>
    <w:rsid w:val="00E16DE5"/>
    <w:rsid w:val="00E62D5E"/>
    <w:rsid w:val="00E70C54"/>
    <w:rsid w:val="00EB12EF"/>
    <w:rsid w:val="00F011C9"/>
    <w:rsid w:val="00F24412"/>
    <w:rsid w:val="00F32C50"/>
    <w:rsid w:val="00F4038E"/>
    <w:rsid w:val="00FA1D19"/>
    <w:rsid w:val="00FA2141"/>
    <w:rsid w:val="00FA41A0"/>
    <w:rsid w:val="00FD7148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F91A"/>
  <w15:docId w15:val="{5B2828F8-DF8D-4BDE-830C-152C9942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6</cp:revision>
  <cp:lastPrinted>2021-03-12T12:58:00Z</cp:lastPrinted>
  <dcterms:created xsi:type="dcterms:W3CDTF">2022-02-08T13:45:00Z</dcterms:created>
  <dcterms:modified xsi:type="dcterms:W3CDTF">2022-02-08T13:50:00Z</dcterms:modified>
</cp:coreProperties>
</file>