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289" w:rsidRPr="004F7289" w:rsidRDefault="004F7289" w:rsidP="004F7289">
      <w:pPr>
        <w:jc w:val="center"/>
        <w:rPr>
          <w:rFonts w:ascii="Times New Roman" w:eastAsia="宋体" w:hAnsi="Times New Roman" w:cs="Times New Roman"/>
          <w:b/>
          <w:bCs/>
          <w:sz w:val="84"/>
          <w:szCs w:val="84"/>
        </w:rPr>
      </w:pPr>
    </w:p>
    <w:p w:rsidR="004F7289" w:rsidRPr="004F7289" w:rsidRDefault="004F7289" w:rsidP="004F7289">
      <w:pPr>
        <w:jc w:val="center"/>
        <w:rPr>
          <w:rFonts w:ascii="Times New Roman" w:eastAsia="华文楷体" w:hAnsi="Times New Roman" w:cs="Times New Roman"/>
          <w:b/>
          <w:bCs/>
          <w:sz w:val="52"/>
          <w:szCs w:val="52"/>
        </w:rPr>
      </w:pPr>
      <w:r w:rsidRPr="004F7289">
        <w:rPr>
          <w:rFonts w:ascii="Times New Roman" w:eastAsia="华文楷体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009771A9" wp14:editId="4CF00855">
            <wp:extent cx="4003040" cy="1000760"/>
            <wp:effectExtent l="0" t="0" r="16510" b="8890"/>
            <wp:docPr id="1" name="Picture 1" descr="E:\Lectures\my computer graphics\CG-3\logo bjut t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Lectures\my computer graphics\CG-3\logo bjut text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jc w:val="center"/>
        <w:rPr>
          <w:rFonts w:ascii="Times New Roman" w:eastAsia="华文楷体" w:hAnsi="Times New Roman" w:cs="Times New Roman"/>
          <w:b/>
          <w:bCs/>
          <w:sz w:val="52"/>
          <w:szCs w:val="52"/>
        </w:rPr>
      </w:pPr>
    </w:p>
    <w:p w:rsidR="004F7289" w:rsidRPr="004F7289" w:rsidRDefault="004F7289" w:rsidP="004F7289">
      <w:pPr>
        <w:jc w:val="center"/>
        <w:rPr>
          <w:rFonts w:ascii="Times New Roman" w:eastAsia="华文隶书" w:hAnsi="Times New Roman" w:cs="Times New Roman"/>
          <w:b/>
          <w:bCs/>
          <w:sz w:val="72"/>
          <w:szCs w:val="72"/>
        </w:rPr>
      </w:pPr>
      <w:r w:rsidRPr="004F7289">
        <w:rPr>
          <w:rFonts w:ascii="Times New Roman" w:eastAsia="华文隶书" w:hAnsi="Times New Roman" w:cs="Times New Roman"/>
          <w:b/>
          <w:bCs/>
          <w:sz w:val="72"/>
          <w:szCs w:val="72"/>
        </w:rPr>
        <w:t>《</w:t>
      </w:r>
      <w:r w:rsidRPr="004F7289">
        <w:rPr>
          <w:rFonts w:ascii="Times New Roman" w:eastAsia="华文隶书" w:hAnsi="Times New Roman" w:cs="Times New Roman" w:hint="eastAsia"/>
          <w:b/>
          <w:bCs/>
          <w:sz w:val="72"/>
          <w:szCs w:val="72"/>
        </w:rPr>
        <w:t>编译原理</w:t>
      </w:r>
      <w:r w:rsidRPr="004F7289">
        <w:rPr>
          <w:rFonts w:ascii="Times New Roman" w:eastAsia="华文隶书" w:hAnsi="Times New Roman" w:cs="Times New Roman"/>
          <w:b/>
          <w:bCs/>
          <w:sz w:val="72"/>
          <w:szCs w:val="72"/>
        </w:rPr>
        <w:t>》实验</w:t>
      </w:r>
      <w:r w:rsidRPr="004F7289">
        <w:rPr>
          <w:rFonts w:ascii="Times New Roman" w:eastAsia="华文隶书" w:hAnsi="Times New Roman" w:cs="Times New Roman" w:hint="eastAsia"/>
          <w:b/>
          <w:bCs/>
          <w:sz w:val="72"/>
          <w:szCs w:val="72"/>
        </w:rPr>
        <w:t>报告</w:t>
      </w:r>
    </w:p>
    <w:p w:rsidR="004F7289" w:rsidRPr="004F7289" w:rsidRDefault="004F7289" w:rsidP="004F7289">
      <w:pPr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jc w:val="center"/>
        <w:rPr>
          <w:rFonts w:ascii="Times New Roman" w:eastAsia="楷体_GB2312" w:hAnsi="Times New Roman" w:cs="Times New Roman"/>
          <w:b/>
          <w:bCs/>
          <w:sz w:val="48"/>
          <w:szCs w:val="48"/>
        </w:rPr>
      </w:pP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组长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16071118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韩柳彤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 w:rsidRPr="00B56EDD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>16027114</w:t>
      </w:r>
      <w:bookmarkStart w:id="0" w:name="_GoBack"/>
      <w:bookmarkEnd w:id="0"/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张彦博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 w:rsidRPr="00B56EDD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>16021019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王时予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 w:rsidRPr="00B56EDD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>16021007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proofErr w:type="gramStart"/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丁天乐</w:t>
      </w:r>
      <w:proofErr w:type="gramEnd"/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组员</w:t>
      </w:r>
      <w:r w:rsidRPr="004F7289">
        <w:rPr>
          <w:rFonts w:ascii="Times New Roman" w:eastAsia="楷体_GB2312" w:hAnsi="Times New Roman" w:cs="Times New Roman"/>
          <w:b/>
          <w:bCs/>
          <w:sz w:val="30"/>
          <w:szCs w:val="30"/>
        </w:rPr>
        <w:t>学号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 w:rsidRPr="00B56EDD"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>16020016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 xml:space="preserve"> 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姓名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  <w:proofErr w:type="gramStart"/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钱子牛</w:t>
      </w:r>
      <w:proofErr w:type="gramEnd"/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</w:p>
    <w:p w:rsidR="004F7289" w:rsidRPr="004F7289" w:rsidRDefault="004F7289" w:rsidP="004F7289">
      <w:pPr>
        <w:ind w:firstLineChars="450" w:firstLine="1355"/>
        <w:rPr>
          <w:rFonts w:ascii="Times New Roman" w:eastAsia="楷体_GB2312" w:hAnsi="Times New Roman" w:cs="Times New Roman"/>
          <w:b/>
          <w:bCs/>
          <w:sz w:val="30"/>
          <w:szCs w:val="30"/>
        </w:rPr>
      </w:pP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</w:rPr>
        <w:t>完成日期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2019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年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5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月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24</w:t>
      </w:r>
      <w:r w:rsidR="00B56EDD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日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第</w:t>
      </w:r>
      <w:r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B56EDD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14</w:t>
      </w:r>
      <w:r>
        <w:rPr>
          <w:rFonts w:ascii="Times New Roman" w:eastAsia="楷体_GB2312" w:hAnsi="Times New Roman" w:cs="Times New Roman"/>
          <w:b/>
          <w:bCs/>
          <w:sz w:val="30"/>
          <w:szCs w:val="30"/>
          <w:u w:val="single"/>
        </w:rPr>
        <w:t xml:space="preserve"> 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>周</w:t>
      </w:r>
      <w:r w:rsidRPr="004F7289">
        <w:rPr>
          <w:rFonts w:ascii="Times New Roman" w:eastAsia="楷体_GB2312" w:hAnsi="Times New Roman" w:cs="Times New Roman" w:hint="eastAsia"/>
          <w:b/>
          <w:bCs/>
          <w:sz w:val="30"/>
          <w:szCs w:val="30"/>
          <w:u w:val="single"/>
        </w:rPr>
        <w:t xml:space="preserve">   </w:t>
      </w:r>
    </w:p>
    <w:p w:rsidR="004F7289" w:rsidRPr="004F7289" w:rsidRDefault="004F7289" w:rsidP="004F7289">
      <w:pPr>
        <w:spacing w:line="360" w:lineRule="auto"/>
        <w:rPr>
          <w:rFonts w:ascii="Calibri" w:eastAsia="黑体" w:hAnsi="Calibri" w:cs="Times New Roman"/>
          <w:sz w:val="30"/>
          <w:szCs w:val="30"/>
        </w:rPr>
      </w:pPr>
    </w:p>
    <w:p w:rsidR="004F7289" w:rsidRPr="004F7289" w:rsidRDefault="004F7289" w:rsidP="004F7289">
      <w:pPr>
        <w:pageBreakBefore/>
        <w:spacing w:line="360" w:lineRule="auto"/>
        <w:jc w:val="center"/>
        <w:rPr>
          <w:rFonts w:ascii="Calibri" w:eastAsia="黑体" w:hAnsi="Calibri" w:cs="Times New Roman"/>
          <w:sz w:val="32"/>
          <w:szCs w:val="32"/>
        </w:rPr>
        <w:sectPr w:rsidR="004F7289" w:rsidRPr="004F7289">
          <w:head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F7289" w:rsidRPr="004F7289" w:rsidRDefault="004F7289" w:rsidP="004F7289">
      <w:pPr>
        <w:pageBreakBefore/>
        <w:spacing w:line="360" w:lineRule="auto"/>
        <w:jc w:val="center"/>
        <w:rPr>
          <w:rFonts w:ascii="Calibri" w:eastAsia="黑体" w:hAnsi="Calibri" w:cs="Times New Roman"/>
          <w:sz w:val="32"/>
          <w:szCs w:val="32"/>
        </w:rPr>
      </w:pPr>
      <w:r w:rsidRPr="004F7289">
        <w:rPr>
          <w:rFonts w:ascii="Calibri" w:eastAsia="黑体" w:hAnsi="Calibri" w:cs="Times New Roman" w:hint="eastAsia"/>
          <w:sz w:val="32"/>
          <w:szCs w:val="32"/>
        </w:rPr>
        <w:lastRenderedPageBreak/>
        <w:t>目</w:t>
      </w:r>
      <w:r w:rsidRPr="004F7289">
        <w:rPr>
          <w:rFonts w:ascii="Calibri" w:eastAsia="黑体" w:hAnsi="Calibri" w:cs="Times New Roman" w:hint="eastAsia"/>
          <w:sz w:val="32"/>
          <w:szCs w:val="32"/>
        </w:rPr>
        <w:t xml:space="preserve">   </w:t>
      </w:r>
      <w:r w:rsidRPr="004F7289">
        <w:rPr>
          <w:rFonts w:ascii="Calibri" w:eastAsia="黑体" w:hAnsi="Calibri" w:cs="Times New Roman" w:hint="eastAsia"/>
          <w:sz w:val="32"/>
          <w:szCs w:val="32"/>
        </w:rPr>
        <w:t>录</w:t>
      </w:r>
    </w:p>
    <w:p w:rsidR="004F7289" w:rsidRPr="004F7289" w:rsidRDefault="004F7289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黑体" w:hAnsi="Calibri" w:cs="Times New Roman" w:hint="eastAsia"/>
          <w:sz w:val="30"/>
          <w:szCs w:val="30"/>
        </w:rPr>
        <w:fldChar w:fldCharType="begin"/>
      </w:r>
      <w:r w:rsidRPr="004F7289">
        <w:rPr>
          <w:rFonts w:ascii="Calibri" w:eastAsia="黑体" w:hAnsi="Calibri" w:cs="Times New Roman" w:hint="eastAsia"/>
          <w:sz w:val="30"/>
          <w:szCs w:val="30"/>
        </w:rPr>
        <w:instrText xml:space="preserve">TOC \o "1-4" \h \u </w:instrText>
      </w:r>
      <w:r w:rsidRPr="004F7289">
        <w:rPr>
          <w:rFonts w:ascii="Calibri" w:eastAsia="黑体" w:hAnsi="Calibri" w:cs="Times New Roman" w:hint="eastAsia"/>
          <w:sz w:val="30"/>
          <w:szCs w:val="30"/>
        </w:rPr>
        <w:fldChar w:fldCharType="separate"/>
      </w:r>
      <w:hyperlink w:anchor="_Toc27782" w:history="1">
        <w:r w:rsidRPr="004F7289">
          <w:rPr>
            <w:rFonts w:ascii="Calibri" w:eastAsia="宋体" w:hAnsi="Calibri" w:cs="Times New Roman"/>
            <w:szCs w:val="24"/>
          </w:rPr>
          <w:t>1</w:t>
        </w:r>
        <w:r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Pr="004F7289">
          <w:rPr>
            <w:rFonts w:ascii="Calibri" w:eastAsia="宋体" w:hAnsi="Calibri" w:cs="Times New Roman" w:hint="eastAsia"/>
            <w:szCs w:val="24"/>
          </w:rPr>
          <w:t>组内分工与贡献介绍</w:t>
        </w:r>
        <w:r w:rsidRPr="004F7289">
          <w:rPr>
            <w:rFonts w:ascii="Calibri" w:eastAsia="宋体" w:hAnsi="Calibri" w:cs="Times New Roman"/>
            <w:szCs w:val="24"/>
          </w:rPr>
          <w:tab/>
        </w:r>
        <w:r w:rsidRPr="004F7289">
          <w:rPr>
            <w:rFonts w:ascii="Calibri" w:eastAsia="宋体" w:hAnsi="Calibri" w:cs="Times New Roman"/>
            <w:szCs w:val="24"/>
          </w:rPr>
          <w:fldChar w:fldCharType="begin"/>
        </w:r>
        <w:r w:rsidRPr="004F7289">
          <w:rPr>
            <w:rFonts w:ascii="Calibri" w:eastAsia="宋体" w:hAnsi="Calibri" w:cs="Times New Roman"/>
            <w:szCs w:val="24"/>
          </w:rPr>
          <w:instrText xml:space="preserve"> PAGEREF _Toc27782 </w:instrText>
        </w:r>
        <w:r w:rsidRPr="004F7289">
          <w:rPr>
            <w:rFonts w:ascii="Calibri" w:eastAsia="宋体" w:hAnsi="Calibri" w:cs="Times New Roman"/>
            <w:szCs w:val="24"/>
          </w:rPr>
          <w:fldChar w:fldCharType="separate"/>
        </w:r>
        <w:r w:rsidRPr="004F7289">
          <w:rPr>
            <w:rFonts w:ascii="Calibri" w:eastAsia="宋体" w:hAnsi="Calibri" w:cs="Times New Roman"/>
            <w:szCs w:val="24"/>
          </w:rPr>
          <w:t>2</w:t>
        </w:r>
        <w:r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hyperlink w:anchor="_Toc25744" w:history="1"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系统功能概述（包括系统的总体结构）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_Toc25744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24045" w:history="1"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宋体" w:eastAsia="黑体" w:hAnsi="宋体" w:cs="Times New Roman"/>
            <w:szCs w:val="24"/>
          </w:rPr>
          <w:t xml:space="preserve">.1. </w:t>
        </w:r>
        <w:r w:rsidR="004F7289" w:rsidRPr="004F7289">
          <w:rPr>
            <w:rFonts w:ascii="Calibri" w:eastAsia="宋体" w:hAnsi="Calibri" w:cs="Times New Roman"/>
            <w:szCs w:val="24"/>
          </w:rPr>
          <w:t>词法分析器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_Toc24045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2969" w:history="1"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宋体" w:eastAsia="黑体" w:hAnsi="宋体" w:cs="Times New Roman"/>
            <w:szCs w:val="24"/>
          </w:rPr>
          <w:t xml:space="preserve">.2. </w:t>
        </w:r>
        <w:r w:rsidR="004F7289" w:rsidRPr="004F7289">
          <w:rPr>
            <w:rFonts w:ascii="Calibri" w:eastAsia="宋体" w:hAnsi="Calibri" w:cs="Times New Roman"/>
            <w:szCs w:val="24"/>
          </w:rPr>
          <w:t>语法分析器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_Toc2969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15038" w:history="1"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宋体" w:eastAsia="黑体" w:hAnsi="宋体" w:cs="Times New Roman"/>
            <w:szCs w:val="24"/>
          </w:rPr>
          <w:t xml:space="preserve">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语义分析与三地址码生成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_Toc15038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hyperlink w:anchor="_Toc13446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包含实验指导书要求的内容分系统报告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_Toc13446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25207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宋体" w:eastAsia="黑体" w:hAnsi="宋体" w:cs="Times New Roman"/>
            <w:szCs w:val="24"/>
          </w:rPr>
          <w:t xml:space="preserve">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词法分析子系统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_Toc25207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3304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.1.1.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词法的正规式描述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_Toc13304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2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6090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.1.2.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变换后的正规文法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_Toc26090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9539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.1.3.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状态图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_Toc29539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4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3805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.1.4.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词法分析程序的主要数据结构与算法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_Toc23805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3904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实验内容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_Toc13904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7253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.1.4.2.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实现功能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_Toc17253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32425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符号表设计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_Toc32425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3626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.1.4.4.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流程图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_Toc23626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6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2367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.1.4.5.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实现方法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_Toc12367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6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3540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.1.4.6.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实现思路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_Toc23540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7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2167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.1.4.7.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主要数据结构与算法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_Toc22167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7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0463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.1.5.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实验结果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_Toc20463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9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16980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宋体" w:eastAsia="黑体" w:hAnsi="宋体" w:cs="Times New Roman"/>
            <w:szCs w:val="24"/>
          </w:rPr>
          <w:t xml:space="preserve">.2.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语法分析子系统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_Toc16980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10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6716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.2.1.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语法分析方法的描述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_Toc16716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10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1679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.2.2.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语法分析子系统结构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_Toc11679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10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0725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.2.3.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语法分析子系统的主要数据结构与算法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_Toc10725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11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14976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.2.3.1.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主要数据结构：抽象语法树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_Toc14976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11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3764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.2.3.2. </w:t>
        </w:r>
        <w:r w:rsidR="004F7289" w:rsidRPr="004F7289">
          <w:rPr>
            <w:rFonts w:ascii="Calibri" w:eastAsia="宋体" w:hAnsi="Calibri" w:cs="Times New Roman"/>
            <w:szCs w:val="24"/>
          </w:rPr>
          <w:t>主要算法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：</w:t>
        </w:r>
        <w:r w:rsidR="004F7289" w:rsidRPr="004F7289">
          <w:rPr>
            <w:rFonts w:ascii="Calibri" w:eastAsia="宋体" w:hAnsi="Calibri" w:cs="Times New Roman"/>
            <w:szCs w:val="24"/>
          </w:rPr>
          <w:t>建立语法树节点算法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_Toc23764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11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3098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.2.4. </w:t>
        </w:r>
        <w:r w:rsidR="004F7289" w:rsidRPr="004F7289">
          <w:rPr>
            <w:rFonts w:ascii="Calibri" w:eastAsia="宋体" w:hAnsi="Calibri" w:cs="Times New Roman"/>
            <w:szCs w:val="24"/>
          </w:rPr>
          <w:t>采用的自动生成技术为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Bison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自动生成工具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_Toc3098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13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17269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.2.5. </w:t>
        </w:r>
        <w:r w:rsidR="004F7289" w:rsidRPr="004F7289">
          <w:rPr>
            <w:rFonts w:ascii="Calibri" w:eastAsia="宋体" w:hAnsi="Calibri" w:cs="Times New Roman"/>
            <w:szCs w:val="24"/>
          </w:rPr>
          <w:t>错误处理函数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_Toc17269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200" w:left="420"/>
        <w:rPr>
          <w:rFonts w:ascii="Calibri" w:eastAsia="宋体" w:hAnsi="Calibri" w:cs="Times New Roman"/>
          <w:szCs w:val="24"/>
        </w:rPr>
      </w:pPr>
      <w:hyperlink w:anchor="_Toc30224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宋体" w:eastAsia="黑体" w:hAnsi="宋体" w:cs="Times New Roman"/>
            <w:szCs w:val="24"/>
          </w:rPr>
          <w:t xml:space="preserve">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三地址代码生成器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_Toc30224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7085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.3.1.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语法制导定义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_Toc7085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3611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.3.2.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算法的基本思想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_Toc23611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400" w:left="840"/>
        <w:rPr>
          <w:rFonts w:ascii="Calibri" w:eastAsia="宋体" w:hAnsi="Calibri" w:cs="Times New Roman"/>
          <w:szCs w:val="24"/>
        </w:rPr>
      </w:pPr>
      <w:hyperlink w:anchor="_Toc2389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Times New Roman" w:eastAsia="宋体" w:hAnsi="Times New Roman" w:cs="Times New Roman"/>
            <w:szCs w:val="24"/>
          </w:rPr>
          <w:t xml:space="preserve">.3.3.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实验结果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_Toc2389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15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7882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.3.3.1.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第一次测试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_Toc27882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16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7152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.3.3.2.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第二次测试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_Toc7152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16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ind w:leftChars="600" w:left="1260"/>
        <w:rPr>
          <w:rFonts w:ascii="Calibri" w:eastAsia="宋体" w:hAnsi="Calibri" w:cs="Times New Roman"/>
          <w:szCs w:val="24"/>
        </w:rPr>
      </w:pPr>
      <w:hyperlink w:anchor="_Toc29249" w:history="1">
        <w:r w:rsidR="004F7289" w:rsidRPr="004F7289">
          <w:rPr>
            <w:rFonts w:ascii="Calibri" w:eastAsia="宋体" w:hAnsi="Calibri" w:cs="Times New Roman"/>
            <w:szCs w:val="24"/>
          </w:rPr>
          <w:t>3</w:t>
        </w:r>
        <w:r w:rsidR="004F7289" w:rsidRPr="004F7289">
          <w:rPr>
            <w:rFonts w:ascii="Arial" w:eastAsia="黑体" w:hAnsi="Arial" w:cs="Times New Roman"/>
            <w:szCs w:val="24"/>
          </w:rPr>
          <w:t xml:space="preserve">.3.3.3.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符号表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_Toc29249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17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7D5D58" w:rsidP="004F7289">
      <w:pPr>
        <w:tabs>
          <w:tab w:val="right" w:leader="dot" w:pos="8306"/>
        </w:tabs>
        <w:rPr>
          <w:rFonts w:ascii="Calibri" w:eastAsia="宋体" w:hAnsi="Calibri" w:cs="Times New Roman"/>
          <w:szCs w:val="24"/>
        </w:rPr>
      </w:pPr>
      <w:hyperlink w:anchor="_Toc13076" w:history="1">
        <w:r w:rsidR="004F7289" w:rsidRPr="004F7289">
          <w:rPr>
            <w:rFonts w:ascii="Calibri" w:eastAsia="宋体" w:hAnsi="Calibri" w:cs="Times New Roman"/>
            <w:szCs w:val="24"/>
          </w:rPr>
          <w:t>4</w:t>
        </w:r>
        <w:r w:rsidR="004F7289" w:rsidRPr="004F7289">
          <w:rPr>
            <w:rFonts w:ascii="Times New Roman" w:eastAsia="黑体" w:hAnsi="Times New Roman" w:cs="Times New Roman"/>
            <w:szCs w:val="24"/>
          </w:rPr>
          <w:t xml:space="preserve">. </w:t>
        </w:r>
        <w:r w:rsidR="004F7289" w:rsidRPr="004F7289">
          <w:rPr>
            <w:rFonts w:ascii="Calibri" w:eastAsia="宋体" w:hAnsi="Calibri" w:cs="Times New Roman" w:hint="eastAsia"/>
            <w:szCs w:val="24"/>
          </w:rPr>
          <w:t>实验体会</w:t>
        </w:r>
        <w:r w:rsidR="004F7289" w:rsidRPr="004F7289">
          <w:rPr>
            <w:rFonts w:ascii="Calibri" w:eastAsia="宋体" w:hAnsi="Calibri" w:cs="Times New Roman"/>
            <w:szCs w:val="24"/>
          </w:rPr>
          <w:tab/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begin"/>
        </w:r>
        <w:r w:rsidR="004F7289" w:rsidRPr="004F7289">
          <w:rPr>
            <w:rFonts w:ascii="Calibri" w:eastAsia="宋体" w:hAnsi="Calibri" w:cs="Times New Roman"/>
            <w:szCs w:val="24"/>
          </w:rPr>
          <w:instrText xml:space="preserve"> PAGEREF _Toc13076 </w:instrTex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separate"/>
        </w:r>
        <w:r w:rsidR="004F7289" w:rsidRPr="004F7289">
          <w:rPr>
            <w:rFonts w:ascii="Calibri" w:eastAsia="宋体" w:hAnsi="Calibri" w:cs="Times New Roman"/>
            <w:szCs w:val="24"/>
          </w:rPr>
          <w:t>18</w:t>
        </w:r>
        <w:r w:rsidR="004F7289" w:rsidRPr="004F7289">
          <w:rPr>
            <w:rFonts w:ascii="Calibri" w:eastAsia="宋体" w:hAnsi="Calibri" w:cs="Times New Roman"/>
            <w:szCs w:val="24"/>
          </w:rPr>
          <w:fldChar w:fldCharType="end"/>
        </w:r>
      </w:hyperlink>
    </w:p>
    <w:p w:rsidR="004F7289" w:rsidRPr="004F7289" w:rsidRDefault="004F7289" w:rsidP="004F7289">
      <w:pPr>
        <w:spacing w:line="360" w:lineRule="auto"/>
        <w:rPr>
          <w:rFonts w:ascii="Calibri" w:eastAsia="黑体" w:hAnsi="Calibri" w:cs="Times New Roman"/>
          <w:sz w:val="30"/>
          <w:szCs w:val="30"/>
        </w:rPr>
      </w:pPr>
      <w:r w:rsidRPr="004F7289">
        <w:rPr>
          <w:rFonts w:ascii="Calibri" w:eastAsia="黑体" w:hAnsi="Calibri" w:cs="Times New Roman" w:hint="eastAsia"/>
          <w:szCs w:val="30"/>
        </w:rPr>
        <w:fldChar w:fldCharType="end"/>
      </w:r>
    </w:p>
    <w:p w:rsidR="004F7289" w:rsidRPr="004F7289" w:rsidRDefault="004F7289" w:rsidP="004F7289">
      <w:pPr>
        <w:keepNext/>
        <w:pageBreakBefore/>
        <w:tabs>
          <w:tab w:val="left" w:pos="432"/>
        </w:tabs>
        <w:ind w:left="432" w:hanging="432"/>
        <w:jc w:val="left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1" w:name="_Toc741"/>
      <w:bookmarkStart w:id="2" w:name="_Toc27782"/>
      <w:r w:rsidRPr="004F7289">
        <w:rPr>
          <w:rFonts w:ascii="Times New Roman" w:eastAsia="黑体" w:hAnsi="Times New Roman" w:cs="Times New Roman" w:hint="eastAsia"/>
          <w:b/>
          <w:sz w:val="32"/>
          <w:szCs w:val="24"/>
        </w:rPr>
        <w:lastRenderedPageBreak/>
        <w:t>组内分工与贡献介绍</w:t>
      </w:r>
      <w:bookmarkEnd w:id="1"/>
      <w:bookmarkEnd w:id="2"/>
    </w:p>
    <w:p w:rsidR="004F7289" w:rsidRPr="004F7289" w:rsidRDefault="004F7289" w:rsidP="004F7289">
      <w:pPr>
        <w:ind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本小组在实验过程中，由组长韩柳彤同学进行总体实验设计。并在组长的带领下，各组员按实验内容进行分工，各自完成自己的实验内容并实现功能。具体分工如下：</w:t>
      </w:r>
    </w:p>
    <w:p w:rsidR="00F466E4" w:rsidRPr="00F466E4" w:rsidRDefault="00F466E4" w:rsidP="00F466E4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r w:rsidRPr="00F466E4">
        <w:rPr>
          <w:rFonts w:ascii="Calibri" w:eastAsia="宋体" w:hAnsi="Calibri" w:cs="Times New Roman" w:hint="eastAsia"/>
          <w:bCs/>
          <w:szCs w:val="24"/>
        </w:rPr>
        <w:t>韩柳彤：词法分析器标识符、关键词、各进制数字部分；语法分析器逻辑部分；三地址代码逻辑部分</w:t>
      </w:r>
    </w:p>
    <w:p w:rsidR="00F466E4" w:rsidRPr="00F466E4" w:rsidRDefault="00F466E4" w:rsidP="00F466E4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r w:rsidRPr="00F466E4">
        <w:rPr>
          <w:rFonts w:ascii="Calibri" w:eastAsia="宋体" w:hAnsi="Calibri" w:cs="Times New Roman" w:hint="eastAsia"/>
          <w:bCs/>
          <w:szCs w:val="24"/>
        </w:rPr>
        <w:t>张彦博</w:t>
      </w:r>
      <w:r w:rsidRPr="00F466E4">
        <w:rPr>
          <w:rFonts w:ascii="Calibri" w:eastAsia="宋体" w:hAnsi="Calibri" w:cs="Times New Roman"/>
          <w:bCs/>
          <w:szCs w:val="24"/>
        </w:rPr>
        <w:t xml:space="preserve">: </w:t>
      </w:r>
      <w:r w:rsidRPr="00F466E4">
        <w:rPr>
          <w:rFonts w:ascii="Calibri" w:eastAsia="宋体" w:hAnsi="Calibri" w:cs="Times New Roman"/>
          <w:bCs/>
          <w:szCs w:val="24"/>
        </w:rPr>
        <w:t>语法分析器运算部分；三地址代码运算部分</w:t>
      </w:r>
    </w:p>
    <w:p w:rsidR="00F466E4" w:rsidRPr="00F466E4" w:rsidRDefault="00F466E4" w:rsidP="00F466E4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r w:rsidRPr="00F466E4">
        <w:rPr>
          <w:rFonts w:ascii="Calibri" w:eastAsia="宋体" w:hAnsi="Calibri" w:cs="Times New Roman" w:hint="eastAsia"/>
          <w:bCs/>
          <w:szCs w:val="24"/>
        </w:rPr>
        <w:t>王时予</w:t>
      </w:r>
      <w:r w:rsidRPr="00F466E4">
        <w:rPr>
          <w:rFonts w:ascii="Calibri" w:eastAsia="宋体" w:hAnsi="Calibri" w:cs="Times New Roman"/>
          <w:bCs/>
          <w:szCs w:val="24"/>
        </w:rPr>
        <w:t xml:space="preserve">: </w:t>
      </w:r>
      <w:r w:rsidRPr="00F466E4">
        <w:rPr>
          <w:rFonts w:ascii="Calibri" w:eastAsia="宋体" w:hAnsi="Calibri" w:cs="Times New Roman"/>
          <w:bCs/>
          <w:szCs w:val="24"/>
        </w:rPr>
        <w:t>词法分析器算符部分</w:t>
      </w:r>
      <w:r w:rsidRPr="00F466E4">
        <w:rPr>
          <w:rFonts w:ascii="Calibri" w:eastAsia="宋体" w:hAnsi="Calibri" w:cs="Times New Roman"/>
          <w:bCs/>
          <w:szCs w:val="24"/>
        </w:rPr>
        <w:t xml:space="preserve"> </w:t>
      </w:r>
      <w:r w:rsidRPr="00F466E4">
        <w:rPr>
          <w:rFonts w:ascii="Calibri" w:eastAsia="宋体" w:hAnsi="Calibri" w:cs="Times New Roman"/>
          <w:bCs/>
          <w:szCs w:val="24"/>
        </w:rPr>
        <w:t>各进制数转换部分</w:t>
      </w:r>
    </w:p>
    <w:p w:rsidR="00F466E4" w:rsidRPr="00F466E4" w:rsidRDefault="00F466E4" w:rsidP="00F466E4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proofErr w:type="gramStart"/>
      <w:r w:rsidRPr="00F466E4">
        <w:rPr>
          <w:rFonts w:ascii="Calibri" w:eastAsia="宋体" w:hAnsi="Calibri" w:cs="Times New Roman" w:hint="eastAsia"/>
          <w:bCs/>
          <w:szCs w:val="24"/>
        </w:rPr>
        <w:t>丁天乐</w:t>
      </w:r>
      <w:proofErr w:type="gramEnd"/>
      <w:r w:rsidRPr="00F466E4">
        <w:rPr>
          <w:rFonts w:ascii="Calibri" w:eastAsia="宋体" w:hAnsi="Calibri" w:cs="Times New Roman"/>
          <w:bCs/>
          <w:szCs w:val="24"/>
        </w:rPr>
        <w:t xml:space="preserve">: </w:t>
      </w:r>
      <w:r w:rsidRPr="00F466E4">
        <w:rPr>
          <w:rFonts w:ascii="Calibri" w:eastAsia="宋体" w:hAnsi="Calibri" w:cs="Times New Roman"/>
          <w:bCs/>
          <w:szCs w:val="24"/>
        </w:rPr>
        <w:t>使用</w:t>
      </w:r>
      <w:r w:rsidRPr="00F466E4">
        <w:rPr>
          <w:rFonts w:ascii="Calibri" w:eastAsia="宋体" w:hAnsi="Calibri" w:cs="Times New Roman"/>
          <w:bCs/>
          <w:szCs w:val="24"/>
        </w:rPr>
        <w:t>LEX</w:t>
      </w:r>
      <w:r w:rsidRPr="00F466E4">
        <w:rPr>
          <w:rFonts w:ascii="Calibri" w:eastAsia="宋体" w:hAnsi="Calibri" w:cs="Times New Roman"/>
          <w:bCs/>
          <w:szCs w:val="24"/>
        </w:rPr>
        <w:t>实现词法分析器</w:t>
      </w:r>
    </w:p>
    <w:p w:rsidR="004F7289" w:rsidRPr="004F7289" w:rsidRDefault="00F466E4" w:rsidP="00F466E4">
      <w:pPr>
        <w:numPr>
          <w:ilvl w:val="0"/>
          <w:numId w:val="10"/>
        </w:numPr>
        <w:rPr>
          <w:rFonts w:ascii="Calibri" w:eastAsia="宋体" w:hAnsi="Calibri" w:cs="Times New Roman"/>
          <w:bCs/>
          <w:szCs w:val="24"/>
        </w:rPr>
      </w:pPr>
      <w:proofErr w:type="gramStart"/>
      <w:r w:rsidRPr="00F466E4">
        <w:rPr>
          <w:rFonts w:ascii="Calibri" w:eastAsia="宋体" w:hAnsi="Calibri" w:cs="Times New Roman" w:hint="eastAsia"/>
          <w:bCs/>
          <w:szCs w:val="24"/>
        </w:rPr>
        <w:t>钱子牛</w:t>
      </w:r>
      <w:proofErr w:type="gramEnd"/>
      <w:r w:rsidRPr="00F466E4">
        <w:rPr>
          <w:rFonts w:ascii="Calibri" w:eastAsia="宋体" w:hAnsi="Calibri" w:cs="Times New Roman"/>
          <w:bCs/>
          <w:szCs w:val="24"/>
        </w:rPr>
        <w:t xml:space="preserve">: </w:t>
      </w:r>
      <w:r w:rsidRPr="00F466E4">
        <w:rPr>
          <w:rFonts w:ascii="Calibri" w:eastAsia="宋体" w:hAnsi="Calibri" w:cs="Times New Roman"/>
          <w:bCs/>
          <w:szCs w:val="24"/>
        </w:rPr>
        <w:t>重写词法分析器接口</w:t>
      </w:r>
      <w:r w:rsidRPr="00F466E4">
        <w:rPr>
          <w:rFonts w:ascii="Calibri" w:eastAsia="宋体" w:hAnsi="Calibri" w:cs="Times New Roman"/>
          <w:bCs/>
          <w:szCs w:val="24"/>
        </w:rPr>
        <w:t xml:space="preserve"> </w:t>
      </w:r>
      <w:r w:rsidRPr="00F466E4">
        <w:rPr>
          <w:rFonts w:ascii="Calibri" w:eastAsia="宋体" w:hAnsi="Calibri" w:cs="Times New Roman"/>
          <w:bCs/>
          <w:szCs w:val="24"/>
        </w:rPr>
        <w:t>绘制状态转换图</w:t>
      </w:r>
      <w:r w:rsidRPr="00F466E4">
        <w:rPr>
          <w:rFonts w:ascii="Calibri" w:eastAsia="宋体" w:hAnsi="Calibri" w:cs="Times New Roman"/>
          <w:bCs/>
          <w:szCs w:val="24"/>
        </w:rPr>
        <w:t xml:space="preserve"> </w:t>
      </w:r>
      <w:r w:rsidRPr="00F466E4">
        <w:rPr>
          <w:rFonts w:ascii="Calibri" w:eastAsia="宋体" w:hAnsi="Calibri" w:cs="Times New Roman"/>
          <w:bCs/>
          <w:szCs w:val="24"/>
        </w:rPr>
        <w:t>编写测试</w:t>
      </w:r>
      <w:r w:rsidR="004F7289" w:rsidRPr="004F7289">
        <w:rPr>
          <w:rFonts w:ascii="Calibri" w:eastAsia="宋体" w:hAnsi="Calibri" w:cs="Times New Roman"/>
          <w:bCs/>
          <w:szCs w:val="24"/>
        </w:rPr>
        <w:t xml:space="preserve"> </w:t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tabs>
          <w:tab w:val="left" w:pos="432"/>
        </w:tabs>
        <w:ind w:left="432" w:hanging="432"/>
        <w:jc w:val="left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3" w:name="_Toc32365"/>
      <w:bookmarkStart w:id="4" w:name="_Toc25744"/>
      <w:r w:rsidRPr="004F7289">
        <w:rPr>
          <w:rFonts w:ascii="Times New Roman" w:eastAsia="黑体" w:hAnsi="Times New Roman" w:cs="Times New Roman" w:hint="eastAsia"/>
          <w:b/>
          <w:sz w:val="32"/>
          <w:szCs w:val="24"/>
        </w:rPr>
        <w:t>系统功能概述（包括系统的总体结构）</w:t>
      </w:r>
      <w:bookmarkEnd w:id="3"/>
      <w:bookmarkEnd w:id="4"/>
    </w:p>
    <w:p w:rsidR="004F7289" w:rsidRPr="004F7289" w:rsidRDefault="004F7289" w:rsidP="004F7289">
      <w:pPr>
        <w:tabs>
          <w:tab w:val="left" w:pos="75"/>
        </w:tabs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szCs w:val="24"/>
        </w:rPr>
        <w:tab/>
      </w:r>
      <w:r w:rsidRPr="004F7289">
        <w:rPr>
          <w:rFonts w:ascii="Calibri" w:eastAsia="宋体" w:hAnsi="Calibri" w:cs="Times New Roman"/>
          <w:szCs w:val="24"/>
        </w:rPr>
        <w:tab/>
      </w:r>
      <w:r w:rsidRPr="004F7289">
        <w:rPr>
          <w:rFonts w:ascii="Calibri" w:eastAsia="宋体" w:hAnsi="Calibri" w:cs="Times New Roman"/>
          <w:szCs w:val="24"/>
        </w:rPr>
        <w:t>系统总体由词法分析</w:t>
      </w:r>
      <w:r w:rsidRPr="004F7289">
        <w:rPr>
          <w:rFonts w:ascii="Calibri" w:eastAsia="宋体" w:hAnsi="Calibri" w:cs="Times New Roman" w:hint="eastAsia"/>
          <w:szCs w:val="24"/>
        </w:rPr>
        <w:t>、语法分析、三地址码生成</w:t>
      </w:r>
      <w:r w:rsidR="003A3161">
        <w:rPr>
          <w:rFonts w:ascii="Calibri" w:eastAsia="宋体" w:hAnsi="Calibri" w:cs="Times New Roman" w:hint="eastAsia"/>
          <w:szCs w:val="24"/>
        </w:rPr>
        <w:t>三</w:t>
      </w:r>
      <w:r w:rsidRPr="004F7289">
        <w:rPr>
          <w:rFonts w:ascii="Calibri" w:eastAsia="宋体" w:hAnsi="Calibri" w:cs="Times New Roman" w:hint="eastAsia"/>
          <w:szCs w:val="24"/>
        </w:rPr>
        <w:t>部分组成。实现了对输入的代码字符串经过词法分析、语法分析与语义分析的过程生成代码段所对应的三地址码，并对错误代码具有一定的识别与纠错能力。</w:t>
      </w:r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5" w:name="_Toc24045"/>
      <w:bookmarkStart w:id="6" w:name="_Toc5517"/>
      <w:r w:rsidRPr="004F7289">
        <w:rPr>
          <w:rFonts w:ascii="宋体" w:eastAsia="黑体" w:hAnsi="宋体" w:cs="Times New Roman"/>
          <w:b/>
          <w:sz w:val="28"/>
          <w:szCs w:val="24"/>
        </w:rPr>
        <w:t>词法分析器</w:t>
      </w:r>
      <w:bookmarkEnd w:id="5"/>
      <w:bookmarkEnd w:id="6"/>
    </w:p>
    <w:p w:rsidR="004F7289" w:rsidRPr="004F7289" w:rsidRDefault="004F7289" w:rsidP="004F7289">
      <w:pPr>
        <w:tabs>
          <w:tab w:val="left" w:pos="75"/>
        </w:tabs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ab/>
      </w:r>
      <w:r w:rsidRPr="004F7289">
        <w:rPr>
          <w:rFonts w:ascii="Calibri" w:eastAsia="宋体" w:hAnsi="Calibri" w:cs="Times New Roman" w:hint="eastAsia"/>
          <w:szCs w:val="24"/>
        </w:rPr>
        <w:tab/>
      </w:r>
      <w:r w:rsidRPr="004F7289">
        <w:rPr>
          <w:rFonts w:ascii="Calibri" w:eastAsia="宋体" w:hAnsi="Calibri" w:cs="Times New Roman"/>
          <w:szCs w:val="24"/>
        </w:rPr>
        <w:t>词法分析</w:t>
      </w:r>
      <w:proofErr w:type="gramStart"/>
      <w:r w:rsidRPr="004F7289">
        <w:rPr>
          <w:rFonts w:ascii="Calibri" w:eastAsia="宋体" w:hAnsi="Calibri" w:cs="Times New Roman"/>
          <w:szCs w:val="24"/>
        </w:rPr>
        <w:t>器实现</w:t>
      </w:r>
      <w:proofErr w:type="gramEnd"/>
      <w:r w:rsidRPr="004F7289">
        <w:rPr>
          <w:rFonts w:ascii="Calibri" w:eastAsia="宋体" w:hAnsi="Calibri" w:cs="Times New Roman"/>
          <w:szCs w:val="24"/>
        </w:rPr>
        <w:t>了识别</w:t>
      </w:r>
      <w:r w:rsidRPr="004F7289">
        <w:rPr>
          <w:rFonts w:ascii="Calibri" w:eastAsia="宋体" w:hAnsi="Calibri" w:cs="Times New Roman" w:hint="eastAsia"/>
          <w:szCs w:val="24"/>
        </w:rPr>
        <w:t>十</w:t>
      </w:r>
      <w:r w:rsidRPr="004F7289">
        <w:rPr>
          <w:rFonts w:ascii="Calibri" w:eastAsia="宋体" w:hAnsi="Calibri" w:cs="Times New Roman"/>
          <w:szCs w:val="24"/>
        </w:rPr>
        <w:t>进制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八进制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十六进制整数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标识符</w:t>
      </w:r>
      <w:r w:rsidRPr="004F7289">
        <w:rPr>
          <w:rFonts w:ascii="Calibri" w:eastAsia="宋体" w:hAnsi="Calibri" w:cs="Times New Roman" w:hint="eastAsia"/>
          <w:szCs w:val="24"/>
        </w:rPr>
        <w:t>、</w:t>
      </w:r>
      <w:r w:rsidRPr="004F7289">
        <w:rPr>
          <w:rFonts w:ascii="Calibri" w:eastAsia="宋体" w:hAnsi="Calibri" w:cs="Times New Roman"/>
          <w:szCs w:val="24"/>
        </w:rPr>
        <w:t>主要运算符和主要关键字等功能</w:t>
      </w:r>
      <w:r w:rsidRPr="004F7289">
        <w:rPr>
          <w:rFonts w:ascii="Calibri" w:eastAsia="宋体" w:hAnsi="Calibri" w:cs="Times New Roman" w:hint="eastAsia"/>
          <w:szCs w:val="24"/>
        </w:rPr>
        <w:t>。</w:t>
      </w:r>
      <w:r w:rsidR="00043689">
        <w:rPr>
          <w:rFonts w:ascii="Calibri" w:eastAsia="宋体" w:hAnsi="Calibri" w:cs="Times New Roman"/>
          <w:szCs w:val="24"/>
        </w:rPr>
        <w:t>词法分析器可以读入</w:t>
      </w:r>
      <w:r w:rsidR="00043689">
        <w:rPr>
          <w:rFonts w:ascii="Calibri" w:eastAsia="宋体" w:hAnsi="Calibri" w:cs="Times New Roman" w:hint="eastAsia"/>
          <w:szCs w:val="24"/>
        </w:rPr>
        <w:t>给定输入数据</w:t>
      </w:r>
      <w:r w:rsidRPr="004F7289">
        <w:rPr>
          <w:rFonts w:ascii="Calibri" w:eastAsia="宋体" w:hAnsi="Calibri" w:cs="Times New Roman" w:hint="eastAsia"/>
          <w:szCs w:val="24"/>
        </w:rPr>
        <w:t>，并将解析的结果输出</w:t>
      </w:r>
      <w:r w:rsidR="00043689">
        <w:rPr>
          <w:rFonts w:ascii="Calibri" w:eastAsia="宋体" w:hAnsi="Calibri" w:cs="Times New Roman" w:hint="eastAsia"/>
          <w:szCs w:val="24"/>
        </w:rPr>
        <w:t>，返回单词种别（用整数表示）及属性（放在全局变量中）</w:t>
      </w:r>
      <w:r w:rsidRPr="004F7289">
        <w:rPr>
          <w:rFonts w:ascii="Calibri" w:eastAsia="宋体" w:hAnsi="Calibri" w:cs="Times New Roman" w:hint="eastAsia"/>
          <w:szCs w:val="24"/>
        </w:rPr>
        <w:t>。</w:t>
      </w:r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7" w:name="_Toc2969"/>
      <w:bookmarkStart w:id="8" w:name="_Toc181"/>
      <w:r w:rsidRPr="004F7289">
        <w:rPr>
          <w:rFonts w:ascii="宋体" w:eastAsia="黑体" w:hAnsi="宋体" w:cs="Times New Roman"/>
          <w:b/>
          <w:sz w:val="28"/>
          <w:szCs w:val="24"/>
        </w:rPr>
        <w:t>语法分析器</w:t>
      </w:r>
      <w:bookmarkEnd w:id="7"/>
      <w:bookmarkEnd w:id="8"/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9" w:name="_Toc1169"/>
      <w:bookmarkStart w:id="10" w:name="_Toc15038"/>
      <w:r w:rsidRPr="004F7289">
        <w:rPr>
          <w:rFonts w:ascii="宋体" w:eastAsia="黑体" w:hAnsi="宋体" w:cs="Times New Roman" w:hint="eastAsia"/>
          <w:b/>
          <w:sz w:val="28"/>
          <w:szCs w:val="24"/>
        </w:rPr>
        <w:t>语义分析与三地址码生成</w:t>
      </w:r>
      <w:bookmarkEnd w:id="9"/>
      <w:bookmarkEnd w:id="10"/>
    </w:p>
    <w:p w:rsid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Default="005756DA" w:rsidP="004F7289">
      <w:pPr>
        <w:rPr>
          <w:rFonts w:ascii="Calibri" w:eastAsia="宋体" w:hAnsi="Calibri" w:cs="Times New Roman"/>
          <w:szCs w:val="24"/>
        </w:rPr>
      </w:pPr>
    </w:p>
    <w:p w:rsidR="005756DA" w:rsidRPr="004F7289" w:rsidRDefault="005756DA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tabs>
          <w:tab w:val="left" w:pos="432"/>
        </w:tabs>
        <w:ind w:left="432" w:hanging="432"/>
        <w:jc w:val="left"/>
        <w:outlineLvl w:val="0"/>
        <w:rPr>
          <w:rFonts w:ascii="Times New Roman" w:eastAsia="黑体" w:hAnsi="Times New Roman" w:cs="Times New Roman"/>
          <w:b/>
          <w:sz w:val="32"/>
          <w:szCs w:val="24"/>
        </w:rPr>
      </w:pPr>
      <w:bookmarkStart w:id="11" w:name="_Toc25646"/>
      <w:bookmarkStart w:id="12" w:name="_Toc13446"/>
      <w:r w:rsidRPr="004F7289">
        <w:rPr>
          <w:rFonts w:ascii="Times New Roman" w:eastAsia="黑体" w:hAnsi="Times New Roman" w:cs="Times New Roman" w:hint="eastAsia"/>
          <w:b/>
          <w:sz w:val="32"/>
          <w:szCs w:val="24"/>
        </w:rPr>
        <w:lastRenderedPageBreak/>
        <w:t>包含实验指导书要求的内容分系统报告</w:t>
      </w:r>
      <w:bookmarkEnd w:id="11"/>
      <w:bookmarkEnd w:id="12"/>
    </w:p>
    <w:p w:rsidR="004F7289" w:rsidRPr="004F7289" w:rsidRDefault="004F7289" w:rsidP="004F7289">
      <w:pPr>
        <w:keepNext/>
        <w:numPr>
          <w:ilvl w:val="1"/>
          <w:numId w:val="0"/>
        </w:numPr>
        <w:tabs>
          <w:tab w:val="left" w:pos="575"/>
        </w:tabs>
        <w:spacing w:before="120" w:after="120"/>
        <w:ind w:left="575" w:hanging="575"/>
        <w:outlineLvl w:val="1"/>
        <w:rPr>
          <w:rFonts w:ascii="宋体" w:eastAsia="黑体" w:hAnsi="宋体" w:cs="Times New Roman"/>
          <w:b/>
          <w:sz w:val="28"/>
          <w:szCs w:val="24"/>
        </w:rPr>
      </w:pPr>
      <w:bookmarkStart w:id="13" w:name="_Toc25207"/>
      <w:bookmarkStart w:id="14" w:name="_Toc4661"/>
      <w:r w:rsidRPr="004F7289">
        <w:rPr>
          <w:rFonts w:ascii="宋体" w:eastAsia="黑体" w:hAnsi="宋体" w:cs="Times New Roman" w:hint="eastAsia"/>
          <w:b/>
          <w:sz w:val="28"/>
          <w:szCs w:val="24"/>
        </w:rPr>
        <w:t>词法分析子系统</w:t>
      </w:r>
      <w:bookmarkEnd w:id="13"/>
      <w:bookmarkEnd w:id="14"/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15" w:name="_Toc13880"/>
      <w:bookmarkStart w:id="16" w:name="_Toc13304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t>词法的正规式描述</w:t>
      </w:r>
      <w:bookmarkEnd w:id="15"/>
      <w:bookmarkEnd w:id="16"/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标识符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>&lt;</w:t>
      </w:r>
      <w:r w:rsidRPr="004F7289">
        <w:rPr>
          <w:rFonts w:ascii="Calibri" w:eastAsia="宋体" w:hAnsi="Calibri" w:cs="Times New Roman" w:hint="eastAsia"/>
          <w:sz w:val="24"/>
          <w:szCs w:val="24"/>
        </w:rPr>
        <w:t>字母</w:t>
      </w:r>
      <w:r w:rsidRPr="004F7289">
        <w:rPr>
          <w:rFonts w:ascii="Calibri" w:eastAsia="宋体" w:hAnsi="Calibri" w:cs="Times New Roman" w:hint="eastAsia"/>
          <w:sz w:val="24"/>
          <w:szCs w:val="24"/>
        </w:rPr>
        <w:t>&gt;(&lt;</w:t>
      </w:r>
      <w:r w:rsidRPr="004F7289">
        <w:rPr>
          <w:rFonts w:ascii="Calibri" w:eastAsia="宋体" w:hAnsi="Calibri" w:cs="Times New Roman" w:hint="eastAsia"/>
          <w:sz w:val="24"/>
          <w:szCs w:val="24"/>
        </w:rPr>
        <w:t>字母</w:t>
      </w:r>
      <w:r w:rsidRPr="004F7289">
        <w:rPr>
          <w:rFonts w:ascii="Calibri" w:eastAsia="宋体" w:hAnsi="Calibri" w:cs="Times New Roman" w:hint="eastAsia"/>
          <w:sz w:val="24"/>
          <w:szCs w:val="24"/>
        </w:rPr>
        <w:t>&gt;|&lt;</w:t>
      </w:r>
      <w:r w:rsidRPr="004F7289">
        <w:rPr>
          <w:rFonts w:ascii="Calibri" w:eastAsia="宋体" w:hAnsi="Calibri" w:cs="Times New Roman" w:hint="eastAsia"/>
          <w:sz w:val="24"/>
          <w:szCs w:val="24"/>
        </w:rPr>
        <w:t>数字字符</w:t>
      </w:r>
      <w:r w:rsidRPr="004F7289">
        <w:rPr>
          <w:rFonts w:ascii="Calibri" w:eastAsia="宋体" w:hAnsi="Calibri" w:cs="Times New Roman" w:hint="eastAsia"/>
          <w:sz w:val="24"/>
          <w:szCs w:val="24"/>
        </w:rPr>
        <w:t>&gt;)*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十进制整数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>0 | (1|2|3|4|5|6|7|8|9)(0|1|2|3|4|5|6|7|8|9)</w:t>
      </w:r>
      <w:r w:rsidRPr="004F7289">
        <w:rPr>
          <w:rFonts w:ascii="Calibri" w:eastAsia="宋体" w:hAnsi="Calibri" w:cs="Times New Roman" w:hint="eastAsia"/>
          <w:sz w:val="24"/>
          <w:szCs w:val="24"/>
          <w:vertAlign w:val="superscript"/>
        </w:rPr>
        <w:t>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八进制整数</w:t>
      </w:r>
      <w:r w:rsidRPr="004F7289">
        <w:rPr>
          <w:rFonts w:ascii="Calibri" w:eastAsia="宋体" w:hAnsi="Calibri" w:cs="Times New Roman"/>
          <w:sz w:val="24"/>
          <w:szCs w:val="24"/>
        </w:rPr>
        <w:t xml:space="preserve">  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/>
          <w:sz w:val="24"/>
          <w:szCs w:val="24"/>
        </w:rPr>
        <w:t>0</w:t>
      </w:r>
      <w:r w:rsidRPr="004F7289">
        <w:rPr>
          <w:rFonts w:ascii="Calibri" w:eastAsia="宋体" w:hAnsi="Calibri" w:cs="Times New Roman" w:hint="eastAsia"/>
          <w:sz w:val="24"/>
          <w:szCs w:val="24"/>
        </w:rPr>
        <w:t>(1|2|3|4|5|6|7)(0|1|2|3|4|5|6|7)</w:t>
      </w:r>
      <w:r w:rsidRPr="004F7289">
        <w:rPr>
          <w:rFonts w:ascii="Calibri" w:eastAsia="宋体" w:hAnsi="Calibri" w:cs="Times New Roman" w:hint="eastAsia"/>
          <w:sz w:val="24"/>
          <w:szCs w:val="24"/>
          <w:vertAlign w:val="superscript"/>
        </w:rPr>
        <w:t>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Times New Roman" w:eastAsia="宋体" w:hAnsi="Times New Roman" w:cs="Times New Roman" w:hint="eastAsia"/>
          <w:sz w:val="24"/>
          <w:szCs w:val="24"/>
        </w:rPr>
        <w:t>十六进制整数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4F7289">
        <w:rPr>
          <w:rFonts w:ascii="Times New Roman" w:eastAsia="宋体" w:hAnsi="Times New Roman" w:cs="Times New Roman"/>
          <w:sz w:val="24"/>
          <w:szCs w:val="24"/>
        </w:rPr>
        <w:t>0x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>(0|1|2|3|4|5|6|7|8|9|</w:t>
      </w:r>
      <w:r w:rsidRPr="004F7289">
        <w:rPr>
          <w:rFonts w:ascii="Times New Roman" w:eastAsia="宋体" w:hAnsi="Times New Roman" w:cs="Times New Roman"/>
          <w:sz w:val="24"/>
          <w:szCs w:val="24"/>
        </w:rPr>
        <w:t>a|b|c|d|e|f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>)(0|1|2|3|4|5|6|7|8|9</w:t>
      </w:r>
      <w:r w:rsidRPr="004F7289">
        <w:rPr>
          <w:rFonts w:ascii="Times New Roman" w:eastAsia="宋体" w:hAnsi="Times New Roman" w:cs="Times New Roman"/>
          <w:sz w:val="24"/>
          <w:szCs w:val="24"/>
        </w:rPr>
        <w:t>|a|b|c|d|e|f</w:t>
      </w:r>
      <w:r w:rsidRPr="004F7289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4F7289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*</w:t>
      </w:r>
    </w:p>
    <w:p w:rsidR="004F7289" w:rsidRP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运算符和分隔符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 xml:space="preserve">+  -  *  /  &gt;  &lt;  =  (  )  </w:t>
      </w:r>
      <w:r w:rsidRPr="004F7289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4F7289" w:rsidRDefault="004F7289" w:rsidP="004F7289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F7289">
        <w:rPr>
          <w:rFonts w:ascii="Calibri" w:eastAsia="宋体" w:hAnsi="Calibri" w:cs="Times New Roman" w:hint="eastAsia"/>
          <w:sz w:val="24"/>
          <w:szCs w:val="24"/>
        </w:rPr>
        <w:t>关键字</w:t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</w:r>
      <w:r w:rsidRPr="004F7289">
        <w:rPr>
          <w:rFonts w:ascii="Calibri" w:eastAsia="宋体" w:hAnsi="Calibri" w:cs="Times New Roman" w:hint="eastAsia"/>
          <w:sz w:val="24"/>
          <w:szCs w:val="24"/>
        </w:rPr>
        <w:tab/>
        <w:t>if  then  else  while  do</w:t>
      </w: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5756DA" w:rsidRPr="004F7289" w:rsidRDefault="005756DA" w:rsidP="005756DA">
      <w:pPr>
        <w:tabs>
          <w:tab w:val="left" w:pos="425"/>
        </w:tabs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17" w:name="_Toc16855"/>
      <w:bookmarkStart w:id="18" w:name="_Toc26090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变换后的正规文法</w:t>
      </w:r>
      <w:bookmarkEnd w:id="17"/>
      <w:bookmarkEnd w:id="18"/>
    </w:p>
    <w:p w:rsidR="004F7289" w:rsidRPr="004F7289" w:rsidRDefault="004F7289" w:rsidP="004F7289">
      <w:pPr>
        <w:ind w:firstLineChars="200" w:firstLine="420"/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19" w:name="_Toc29539"/>
      <w:bookmarkStart w:id="20" w:name="_Toc29233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t>状态图</w:t>
      </w:r>
      <w:bookmarkEnd w:id="19"/>
      <w:bookmarkEnd w:id="20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410063F1" wp14:editId="4706FB34">
            <wp:extent cx="5935688" cy="7155180"/>
            <wp:effectExtent l="0" t="0" r="8255" b="7620"/>
            <wp:docPr id="34" name="图片 34" descr="E:\钱子牛\大学\专业课\编译原理\词法分析器状态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钱子牛\大学\专业课\编译原理\词法分析器状态图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420" cy="715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289">
        <w:rPr>
          <w:rFonts w:ascii="Calibri" w:eastAsia="宋体" w:hAnsi="Calibri" w:cs="Times New Roman" w:hint="eastAsia"/>
          <w:noProof/>
          <w:szCs w:val="24"/>
        </w:rPr>
        <w:t xml:space="preserve"> </w:t>
      </w: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21" w:name="_Toc23805"/>
      <w:bookmarkStart w:id="22" w:name="_Toc30963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词法分析程序的主要数据结构与算法</w:t>
      </w:r>
      <w:bookmarkEnd w:id="21"/>
      <w:bookmarkEnd w:id="22"/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3" w:name="_Toc13904"/>
      <w:r w:rsidRPr="004F7289">
        <w:rPr>
          <w:rFonts w:ascii="Arial" w:eastAsia="黑体" w:hAnsi="Arial" w:cs="Times New Roman" w:hint="eastAsia"/>
          <w:b/>
          <w:sz w:val="28"/>
          <w:szCs w:val="24"/>
        </w:rPr>
        <w:t>实验内容</w:t>
      </w:r>
      <w:bookmarkEnd w:id="23"/>
    </w:p>
    <w:p w:rsidR="004F7289" w:rsidRPr="004F7289" w:rsidRDefault="004F7289" w:rsidP="004F7289">
      <w:pPr>
        <w:ind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选择适当的方法（自行设计、使用</w:t>
      </w:r>
      <w:r w:rsidRPr="004F7289">
        <w:rPr>
          <w:rFonts w:ascii="Calibri" w:eastAsia="宋体" w:hAnsi="Calibri" w:cs="Times New Roman" w:hint="eastAsia"/>
          <w:szCs w:val="24"/>
        </w:rPr>
        <w:t>Lex</w:t>
      </w:r>
      <w:r w:rsidRPr="004F7289">
        <w:rPr>
          <w:rFonts w:ascii="Calibri" w:eastAsia="宋体" w:hAnsi="Calibri" w:cs="Times New Roman" w:hint="eastAsia"/>
          <w:szCs w:val="24"/>
        </w:rPr>
        <w:t>等自动生成工具），设计实现一个能够分析三种整数、标识符、主要运算符和主要关键字的词法分析程序。</w:t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4" w:name="_Toc17253"/>
      <w:r w:rsidRPr="004F7289">
        <w:rPr>
          <w:rFonts w:ascii="Arial" w:eastAsia="黑体" w:hAnsi="Arial" w:cs="Times New Roman" w:hint="eastAsia"/>
          <w:b/>
          <w:sz w:val="28"/>
          <w:szCs w:val="24"/>
        </w:rPr>
        <w:t>实现功能</w:t>
      </w:r>
      <w:bookmarkEnd w:id="24"/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识别八进制、十进制、十六进制整数。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将识别的八进制、十六进制数转化为十进制数输出。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识别关键字、运算符和分隔符。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识别标识符。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构造简单的符号表并打印。</w:t>
      </w:r>
    </w:p>
    <w:p w:rsidR="004F7289" w:rsidRPr="004F7289" w:rsidRDefault="004F7289" w:rsidP="004F7289">
      <w:pPr>
        <w:numPr>
          <w:ilvl w:val="0"/>
          <w:numId w:val="2"/>
        </w:numPr>
        <w:ind w:firstLineChars="200" w:firstLine="420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简单的错误处理功能。</w:t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5" w:name="_Toc32425"/>
      <w:r w:rsidRPr="004F7289">
        <w:rPr>
          <w:rFonts w:ascii="Arial" w:eastAsia="黑体" w:hAnsi="Arial" w:cs="Times New Roman" w:hint="eastAsia"/>
          <w:b/>
          <w:sz w:val="28"/>
          <w:szCs w:val="24"/>
        </w:rPr>
        <w:t>接口设计</w:t>
      </w:r>
      <w:bookmarkEnd w:id="25"/>
    </w:p>
    <w:p w:rsidR="00D17192" w:rsidRPr="004F7289" w:rsidRDefault="00D17192" w:rsidP="00D17192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定义</w:t>
      </w:r>
      <w:r w:rsidRPr="004F7289">
        <w:rPr>
          <w:rFonts w:ascii="Calibri" w:eastAsia="宋体" w:hAnsi="Calibri" w:cs="Times New Roman"/>
          <w:szCs w:val="24"/>
        </w:rPr>
        <w:t>NUM,IDN_NAME</w:t>
      </w:r>
      <w:r w:rsidRPr="004F7289">
        <w:rPr>
          <w:rFonts w:ascii="Calibri" w:eastAsia="宋体" w:hAnsi="Calibri" w:cs="Times New Roman"/>
          <w:szCs w:val="24"/>
        </w:rPr>
        <w:t>为分别表示数字和标识符属性的全局变量</w:t>
      </w:r>
      <w:r w:rsidRPr="004F7289">
        <w:rPr>
          <w:rFonts w:ascii="Calibri" w:eastAsia="宋体" w:hAnsi="Calibri" w:cs="Times New Roman" w:hint="eastAsia"/>
          <w:szCs w:val="24"/>
        </w:rPr>
        <w:t>：</w:t>
      </w:r>
    </w:p>
    <w:p w:rsidR="00D17192" w:rsidRPr="004F7289" w:rsidRDefault="00D17192" w:rsidP="00D17192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681A495D" wp14:editId="537D62DB">
            <wp:extent cx="2832100" cy="387350"/>
            <wp:effectExtent l="0" t="0" r="6350" b="0"/>
            <wp:docPr id="2" name="图片 2" descr="C:\Users\qzn\AppData\Local\Temp\WeChat Files\b01070894e8b9e551f123dcea446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zn\AppData\Local\Temp\WeChat Files\b01070894e8b9e551f123dcea4468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Default="00D17192" w:rsidP="004F7289">
      <w:pPr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NUM</w:t>
      </w:r>
      <w:r>
        <w:rPr>
          <w:rFonts w:ascii="Calibri" w:eastAsia="宋体" w:hAnsi="Calibri" w:cs="Times New Roman" w:hint="eastAsia"/>
          <w:noProof/>
          <w:szCs w:val="24"/>
        </w:rPr>
        <w:t>中，保存了各进制数转换为十进制的各个属性值</w:t>
      </w:r>
    </w:p>
    <w:p w:rsidR="00D17192" w:rsidRPr="004F7289" w:rsidRDefault="00D17192" w:rsidP="004F7289">
      <w:pPr>
        <w:rPr>
          <w:rFonts w:ascii="Calibri" w:eastAsia="宋体" w:hAnsi="Calibri" w:cs="Times New Roman" w:hint="eastAsia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IDN_Name</w:t>
      </w:r>
      <w:r>
        <w:rPr>
          <w:rFonts w:ascii="Calibri" w:eastAsia="宋体" w:hAnsi="Calibri" w:cs="Times New Roman" w:hint="eastAsia"/>
          <w:noProof/>
          <w:szCs w:val="24"/>
        </w:rPr>
        <w:t>中，保存了标识符的属性</w:t>
      </w:r>
    </w:p>
    <w:p w:rsidR="004F7289" w:rsidRPr="004F7289" w:rsidRDefault="004F7289" w:rsidP="004F7289">
      <w:pPr>
        <w:rPr>
          <w:rFonts w:ascii="Calibri" w:eastAsia="宋体" w:hAnsi="Calibri" w:cs="Times New Roman"/>
          <w:noProof/>
          <w:szCs w:val="24"/>
        </w:rPr>
      </w:pP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6" w:name="_Toc23626"/>
      <w:r w:rsidRPr="004F7289">
        <w:rPr>
          <w:rFonts w:ascii="Arial" w:eastAsia="黑体" w:hAnsi="Arial" w:cs="Times New Roman" w:hint="eastAsia"/>
          <w:b/>
          <w:sz w:val="28"/>
          <w:szCs w:val="24"/>
        </w:rPr>
        <w:lastRenderedPageBreak/>
        <w:t>流程图</w:t>
      </w:r>
      <w:bookmarkEnd w:id="26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2A8B1976" wp14:editId="355C90D2">
            <wp:extent cx="3490213" cy="4857750"/>
            <wp:effectExtent l="0" t="0" r="0" b="0"/>
            <wp:docPr id="36" name="图片 36" descr="E:\钱子牛\大学\专业课\编译原理\词法分析器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钱子牛\大学\专业课\编译原理\词法分析器流程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24" cy="48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7" w:name="_Toc12367"/>
      <w:r w:rsidRPr="004F7289">
        <w:rPr>
          <w:rFonts w:ascii="Arial" w:eastAsia="黑体" w:hAnsi="Arial" w:cs="Times New Roman" w:hint="eastAsia"/>
          <w:b/>
          <w:sz w:val="28"/>
          <w:szCs w:val="24"/>
        </w:rPr>
        <w:t>实现方法</w:t>
      </w:r>
      <w:bookmarkEnd w:id="27"/>
    </w:p>
    <w:p w:rsidR="004F7289" w:rsidRPr="004F7289" w:rsidRDefault="004F7289" w:rsidP="004F7289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定义</w:t>
      </w:r>
      <w:r w:rsidRPr="004F7289">
        <w:rPr>
          <w:rFonts w:ascii="Calibri" w:eastAsia="宋体" w:hAnsi="Calibri" w:cs="Times New Roman"/>
          <w:szCs w:val="24"/>
        </w:rPr>
        <w:t>NUM,IDN_NAME</w:t>
      </w:r>
      <w:r w:rsidRPr="004F7289">
        <w:rPr>
          <w:rFonts w:ascii="Calibri" w:eastAsia="宋体" w:hAnsi="Calibri" w:cs="Times New Roman"/>
          <w:szCs w:val="24"/>
        </w:rPr>
        <w:t>为分别表示数字和标识符属性的全局变量</w:t>
      </w:r>
      <w:r w:rsidRPr="004F7289">
        <w:rPr>
          <w:rFonts w:ascii="Calibri" w:eastAsia="宋体" w:hAnsi="Calibri" w:cs="Times New Roman" w:hint="eastAsia"/>
          <w:szCs w:val="24"/>
        </w:rPr>
        <w:t>：</w:t>
      </w:r>
    </w:p>
    <w:p w:rsidR="004F7289" w:rsidRPr="004F7289" w:rsidRDefault="004F7289" w:rsidP="004F7289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3B2C90AC" wp14:editId="37B6DBCB">
            <wp:extent cx="2832100" cy="387350"/>
            <wp:effectExtent l="0" t="0" r="6350" b="0"/>
            <wp:docPr id="39" name="图片 39" descr="C:\Users\qzn\AppData\Local\Temp\WeChat Files\b01070894e8b9e551f123dcea446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zn\AppData\Local\Temp\WeChat Files\b01070894e8b9e551f123dcea4468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jc w:val="left"/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szCs w:val="24"/>
        </w:rPr>
        <w:t>完成八进制转十进制的主函数：</w:t>
      </w:r>
      <w:r w:rsidRPr="004F7289"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7D1AD542" wp14:editId="09742F01">
            <wp:extent cx="3536950" cy="977916"/>
            <wp:effectExtent l="0" t="0" r="6350" b="0"/>
            <wp:docPr id="37" name="图片 37" descr="C:\Users\qzn\AppData\Local\Temp\WeChat Files\f67a2332abc5e4390885e72e1065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zn\AppData\Local\Temp\WeChat Files\f67a2332abc5e4390885e72e1065cb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17" cy="97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szCs w:val="24"/>
        </w:rPr>
        <w:t>完成</w:t>
      </w:r>
      <w:r w:rsidRPr="004F7289">
        <w:rPr>
          <w:rFonts w:ascii="Calibri" w:eastAsia="宋体" w:hAnsi="Calibri" w:cs="Times New Roman" w:hint="eastAsia"/>
          <w:szCs w:val="24"/>
        </w:rPr>
        <w:t>十六</w:t>
      </w:r>
      <w:r w:rsidRPr="004F7289">
        <w:rPr>
          <w:rFonts w:ascii="Calibri" w:eastAsia="宋体" w:hAnsi="Calibri" w:cs="Times New Roman"/>
          <w:szCs w:val="24"/>
        </w:rPr>
        <w:t>进制转十进制的主函数：</w:t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/>
          <w:noProof/>
          <w:szCs w:val="24"/>
        </w:rPr>
        <w:lastRenderedPageBreak/>
        <w:drawing>
          <wp:inline distT="0" distB="0" distL="0" distR="0" wp14:anchorId="493BEDBD" wp14:editId="1B1C443A">
            <wp:extent cx="3435350" cy="1748485"/>
            <wp:effectExtent l="0" t="0" r="0" b="4445"/>
            <wp:docPr id="38" name="图片 38" descr="C:\Users\qzn\AppData\Local\Temp\WeChat Files\48aa97f5a12bbe129e0236836678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zn\AppData\Local\Temp\WeChat Files\48aa97f5a12bbe129e02368366785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16" cy="175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  <w:r w:rsidRPr="004F7289">
        <w:rPr>
          <w:rFonts w:ascii="Calibri" w:eastAsia="宋体" w:hAnsi="Calibri" w:cs="Times New Roman" w:hint="eastAsia"/>
          <w:szCs w:val="24"/>
        </w:rPr>
        <w:t>//</w:t>
      </w:r>
      <w:r w:rsidRPr="004F7289">
        <w:rPr>
          <w:rFonts w:ascii="Calibri" w:eastAsia="宋体" w:hAnsi="Calibri" w:cs="Times New Roman"/>
          <w:szCs w:val="24"/>
        </w:rPr>
        <w:t>待添加</w:t>
      </w:r>
      <w:r w:rsidRPr="004F7289">
        <w:rPr>
          <w:rFonts w:ascii="Calibri" w:eastAsia="宋体" w:hAnsi="Calibri" w:cs="Times New Roman" w:hint="eastAsia"/>
          <w:szCs w:val="24"/>
        </w:rPr>
        <w:t>L</w:t>
      </w:r>
      <w:r w:rsidRPr="004F7289">
        <w:rPr>
          <w:rFonts w:ascii="Calibri" w:eastAsia="宋体" w:hAnsi="Calibri" w:cs="Times New Roman"/>
          <w:szCs w:val="24"/>
        </w:rPr>
        <w:t>EX</w:t>
      </w:r>
      <w:r w:rsidRPr="004F7289">
        <w:rPr>
          <w:rFonts w:ascii="Calibri" w:eastAsia="宋体" w:hAnsi="Calibri" w:cs="Times New Roman"/>
          <w:szCs w:val="24"/>
        </w:rPr>
        <w:t>的实现方式</w:t>
      </w: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8" w:name="_Toc23540"/>
      <w:r w:rsidRPr="004F7289">
        <w:rPr>
          <w:rFonts w:ascii="Arial" w:eastAsia="黑体" w:hAnsi="Arial" w:cs="Times New Roman" w:hint="eastAsia"/>
          <w:b/>
          <w:sz w:val="28"/>
          <w:szCs w:val="24"/>
        </w:rPr>
        <w:t>实现思路</w:t>
      </w:r>
      <w:bookmarkEnd w:id="28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3"/>
          <w:numId w:val="0"/>
        </w:numPr>
        <w:tabs>
          <w:tab w:val="left" w:pos="864"/>
        </w:tabs>
        <w:spacing w:before="280" w:after="290" w:line="372" w:lineRule="auto"/>
        <w:ind w:left="864" w:hanging="864"/>
        <w:outlineLvl w:val="3"/>
        <w:rPr>
          <w:rFonts w:ascii="Arial" w:eastAsia="黑体" w:hAnsi="Arial" w:cs="Times New Roman"/>
          <w:b/>
          <w:sz w:val="28"/>
          <w:szCs w:val="24"/>
        </w:rPr>
      </w:pPr>
      <w:bookmarkStart w:id="29" w:name="_Toc22167"/>
      <w:r w:rsidRPr="004F7289">
        <w:rPr>
          <w:rFonts w:ascii="Arial" w:eastAsia="黑体" w:hAnsi="Arial" w:cs="Times New Roman" w:hint="eastAsia"/>
          <w:b/>
          <w:sz w:val="28"/>
          <w:szCs w:val="24"/>
        </w:rPr>
        <w:t>主要数据结构与算法</w:t>
      </w:r>
      <w:bookmarkEnd w:id="29"/>
    </w:p>
    <w:p w:rsidR="004F7289" w:rsidRPr="004F7289" w:rsidRDefault="004F7289" w:rsidP="004F7289">
      <w:pPr>
        <w:rPr>
          <w:rFonts w:ascii="Calibri" w:eastAsia="宋体" w:hAnsi="Calibri" w:cs="Times New Roman"/>
          <w:szCs w:val="24"/>
        </w:rPr>
      </w:pPr>
    </w:p>
    <w:p w:rsidR="004F7289" w:rsidRPr="004F7289" w:rsidRDefault="004F7289" w:rsidP="004F7289">
      <w:pPr>
        <w:keepNext/>
        <w:keepLines/>
        <w:numPr>
          <w:ilvl w:val="2"/>
          <w:numId w:val="0"/>
        </w:numPr>
        <w:tabs>
          <w:tab w:val="left" w:pos="720"/>
        </w:tabs>
        <w:ind w:left="720" w:hanging="720"/>
        <w:outlineLvl w:val="2"/>
        <w:rPr>
          <w:rFonts w:ascii="Times New Roman" w:eastAsia="宋体" w:hAnsi="Times New Roman" w:cs="Times New Roman"/>
          <w:b/>
          <w:sz w:val="28"/>
          <w:szCs w:val="24"/>
        </w:rPr>
      </w:pPr>
      <w:bookmarkStart w:id="30" w:name="_Toc10477"/>
      <w:bookmarkStart w:id="31" w:name="_Toc20463"/>
      <w:r w:rsidRPr="004F7289">
        <w:rPr>
          <w:rFonts w:ascii="Times New Roman" w:eastAsia="宋体" w:hAnsi="Times New Roman" w:cs="Times New Roman" w:hint="eastAsia"/>
          <w:b/>
          <w:sz w:val="28"/>
          <w:szCs w:val="24"/>
        </w:rPr>
        <w:t>实验结果</w:t>
      </w:r>
      <w:bookmarkEnd w:id="30"/>
      <w:bookmarkEnd w:id="31"/>
    </w:p>
    <w:p w:rsidR="00DD450F" w:rsidRPr="004F7289" w:rsidRDefault="00DD450F"/>
    <w:sectPr w:rsidR="00DD450F" w:rsidRPr="004F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D58" w:rsidRDefault="007D5D58" w:rsidP="004F7289">
      <w:r>
        <w:separator/>
      </w:r>
    </w:p>
  </w:endnote>
  <w:endnote w:type="continuationSeparator" w:id="0">
    <w:p w:rsidR="007D5D58" w:rsidRDefault="007D5D58" w:rsidP="004F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D58" w:rsidRDefault="007D5D58" w:rsidP="004F7289">
      <w:r>
        <w:separator/>
      </w:r>
    </w:p>
  </w:footnote>
  <w:footnote w:type="continuationSeparator" w:id="0">
    <w:p w:rsidR="007D5D58" w:rsidRDefault="007D5D58" w:rsidP="004F7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289" w:rsidRDefault="004F7289">
    <w:pPr>
      <w:pStyle w:val="a3"/>
    </w:pPr>
    <w:r>
      <w:rPr>
        <w:rFonts w:hint="eastAsia"/>
      </w:rPr>
      <w:t>《编译原理》实验报告</w:t>
    </w:r>
    <w:r w:rsidR="003A3161">
      <w:rPr>
        <w:rFonts w:hint="eastAsia"/>
      </w:rPr>
      <w:t xml:space="preserve">     韩柳彤 张彦博 王时予 </w:t>
    </w:r>
    <w:proofErr w:type="gramStart"/>
    <w:r w:rsidR="003A3161">
      <w:rPr>
        <w:rFonts w:hint="eastAsia"/>
      </w:rPr>
      <w:t>丁天乐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D057D"/>
    <w:multiLevelType w:val="singleLevel"/>
    <w:tmpl w:val="574D05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74D05E4"/>
    <w:multiLevelType w:val="singleLevel"/>
    <w:tmpl w:val="574D0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4D05F9"/>
    <w:multiLevelType w:val="singleLevel"/>
    <w:tmpl w:val="574D05F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4D062F"/>
    <w:multiLevelType w:val="singleLevel"/>
    <w:tmpl w:val="574D06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4E4EFB"/>
    <w:multiLevelType w:val="singleLevel"/>
    <w:tmpl w:val="574E4E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4E6443"/>
    <w:multiLevelType w:val="singleLevel"/>
    <w:tmpl w:val="574E64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74E6462"/>
    <w:multiLevelType w:val="singleLevel"/>
    <w:tmpl w:val="574E646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74E6EB5"/>
    <w:multiLevelType w:val="singleLevel"/>
    <w:tmpl w:val="574E6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74E926D"/>
    <w:multiLevelType w:val="singleLevel"/>
    <w:tmpl w:val="574E92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67493B98"/>
    <w:multiLevelType w:val="hybridMultilevel"/>
    <w:tmpl w:val="8B6EA09C"/>
    <w:lvl w:ilvl="0" w:tplc="10C6D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90"/>
    <w:rsid w:val="00043689"/>
    <w:rsid w:val="003A3161"/>
    <w:rsid w:val="004F7289"/>
    <w:rsid w:val="005756DA"/>
    <w:rsid w:val="00701990"/>
    <w:rsid w:val="007D5D58"/>
    <w:rsid w:val="00B56EDD"/>
    <w:rsid w:val="00C457E9"/>
    <w:rsid w:val="00D17192"/>
    <w:rsid w:val="00DD450F"/>
    <w:rsid w:val="00F4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BDC03"/>
  <w15:chartTrackingRefBased/>
  <w15:docId w15:val="{B882350E-2104-402F-93D9-2B0752E7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2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子牛</dc:creator>
  <cp:keywords/>
  <dc:description/>
  <cp:lastModifiedBy>韩 柳彤</cp:lastModifiedBy>
  <cp:revision>9</cp:revision>
  <dcterms:created xsi:type="dcterms:W3CDTF">2019-05-23T14:55:00Z</dcterms:created>
  <dcterms:modified xsi:type="dcterms:W3CDTF">2019-05-27T14:12:00Z</dcterms:modified>
</cp:coreProperties>
</file>