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06" w:rsidRDefault="00621806" w:rsidP="007515D9">
      <w:r>
        <w:rPr>
          <w:rFonts w:hint="eastAsia"/>
        </w:rPr>
        <w:t>第一步：链接进入</w:t>
      </w:r>
      <w:r>
        <w:rPr>
          <w:rFonts w:hint="eastAsia"/>
        </w:rPr>
        <w:t xml:space="preserve">  </w:t>
      </w:r>
      <w:r w:rsidRPr="00621806">
        <w:t>https://www.12388.gov.cn/html/index_formAnonymous.html</w:t>
      </w:r>
    </w:p>
    <w:p w:rsidR="00621806" w:rsidRDefault="00621806" w:rsidP="007515D9">
      <w:r>
        <w:rPr>
          <w:rFonts w:hint="eastAsia"/>
        </w:rPr>
        <w:t>第二步：填写以下信息：</w:t>
      </w:r>
    </w:p>
    <w:p w:rsidR="00621806" w:rsidRDefault="008B3866" w:rsidP="007515D9">
      <w:r>
        <w:rPr>
          <w:noProof/>
        </w:rPr>
        <w:drawing>
          <wp:inline distT="0" distB="0" distL="0" distR="0">
            <wp:extent cx="4998720" cy="3451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21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FD" w:rsidRDefault="007D5EFD" w:rsidP="007515D9">
      <w:r>
        <w:rPr>
          <w:rFonts w:hint="eastAsia"/>
        </w:rPr>
        <w:t>也可按</w:t>
      </w:r>
      <w:r w:rsidR="0018502C">
        <w:rPr>
          <w:rFonts w:hint="eastAsia"/>
        </w:rPr>
        <w:t>以下选择，或“所在地区”选择北京。</w:t>
      </w:r>
    </w:p>
    <w:p w:rsidR="0018502C" w:rsidRPr="00621806" w:rsidRDefault="0018502C" w:rsidP="007515D9">
      <w:r>
        <w:rPr>
          <w:noProof/>
        </w:rPr>
        <w:drawing>
          <wp:inline distT="0" distB="0" distL="0" distR="0" wp14:anchorId="77626F7E" wp14:editId="687AC2CF">
            <wp:extent cx="4785360" cy="1661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53" cy="16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06" w:rsidRDefault="00621806" w:rsidP="007515D9"/>
    <w:p w:rsidR="007D5EFD" w:rsidRPr="00FD7ADF" w:rsidRDefault="007D5EFD" w:rsidP="007515D9">
      <w:pPr>
        <w:rPr>
          <w:color w:val="FF0000"/>
        </w:rPr>
      </w:pPr>
      <w:r w:rsidRPr="00FD7ADF">
        <w:rPr>
          <w:rFonts w:hint="eastAsia"/>
          <w:color w:val="FF0000"/>
        </w:rPr>
        <w:t>上边被举报人“单位”“所在地区”可以选中央金融机构</w:t>
      </w:r>
      <w:r w:rsidR="0086068A" w:rsidRPr="00FD7ADF">
        <w:rPr>
          <w:rFonts w:hint="eastAsia"/>
          <w:color w:val="FF0000"/>
        </w:rPr>
        <w:t>、北京</w:t>
      </w:r>
    </w:p>
    <w:p w:rsidR="0086068A" w:rsidRPr="00FD7ADF" w:rsidRDefault="0086068A" w:rsidP="007515D9">
      <w:pPr>
        <w:rPr>
          <w:color w:val="FF0000"/>
        </w:rPr>
      </w:pPr>
      <w:r w:rsidRPr="00FD7ADF">
        <w:rPr>
          <w:rFonts w:hint="eastAsia"/>
          <w:color w:val="FF0000"/>
        </w:rPr>
        <w:t>问题类型和明细，也可按自己的理解选择</w:t>
      </w:r>
    </w:p>
    <w:p w:rsidR="00621806" w:rsidRDefault="00621806" w:rsidP="007515D9">
      <w:bookmarkStart w:id="0" w:name="_GoBack"/>
      <w:bookmarkEnd w:id="0"/>
    </w:p>
    <w:p w:rsidR="007515D9" w:rsidRDefault="00621806" w:rsidP="007515D9">
      <w:r>
        <w:rPr>
          <w:rFonts w:hint="eastAsia"/>
        </w:rPr>
        <w:t>标题：</w:t>
      </w:r>
      <w:r w:rsidR="007515D9" w:rsidRPr="007515D9">
        <w:rPr>
          <w:rFonts w:hint="eastAsia"/>
        </w:rPr>
        <w:t>关于举报</w:t>
      </w:r>
      <w:r w:rsidR="007D5EFD">
        <w:rPr>
          <w:rFonts w:hint="eastAsia"/>
        </w:rPr>
        <w:t>原</w:t>
      </w:r>
      <w:r w:rsidR="00781A36">
        <w:rPr>
          <w:rFonts w:hint="eastAsia"/>
        </w:rPr>
        <w:t>中国</w:t>
      </w:r>
      <w:r w:rsidR="007515D9" w:rsidRPr="007515D9">
        <w:rPr>
          <w:rFonts w:hint="eastAsia"/>
        </w:rPr>
        <w:t>建设银行浙江省分行党委副书记、副行长王勇违纪违法的函</w:t>
      </w:r>
    </w:p>
    <w:p w:rsidR="0086068A" w:rsidRDefault="0086068A" w:rsidP="007515D9"/>
    <w:p w:rsidR="007515D9" w:rsidRDefault="007515D9" w:rsidP="007515D9">
      <w:r>
        <w:rPr>
          <w:rFonts w:hint="eastAsia"/>
        </w:rPr>
        <w:t>尊敬的中纪委：</w:t>
      </w:r>
    </w:p>
    <w:p w:rsidR="007515D9" w:rsidRDefault="007515D9" w:rsidP="007515D9">
      <w:r>
        <w:t xml:space="preserve">   </w:t>
      </w:r>
      <w:r>
        <w:rPr>
          <w:rFonts w:hint="eastAsia"/>
        </w:rPr>
        <w:t>浙江省建设银行分行党委副书记、副行长王勇多次为余杭区草根投资站台，并帮助其促成银行存管、协助增信。草根投资是杭州市的明星企业，被评为“独角兽”企业，并得到杭州市各级领导的认可，自</w:t>
      </w:r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日起在建设银行浙江省分行存管。</w:t>
      </w:r>
      <w: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日，草根投资兑付困难，其实际控制人金忠</w:t>
      </w:r>
      <w:proofErr w:type="gramStart"/>
      <w:r>
        <w:rPr>
          <w:rFonts w:hint="eastAsia"/>
        </w:rPr>
        <w:t>栲</w:t>
      </w:r>
      <w:proofErr w:type="gramEnd"/>
      <w:r>
        <w:rPr>
          <w:rFonts w:hint="eastAsia"/>
        </w:rPr>
        <w:t>发布</w:t>
      </w:r>
      <w:r>
        <w:t>3</w:t>
      </w:r>
      <w:r>
        <w:rPr>
          <w:rFonts w:hint="eastAsia"/>
        </w:rPr>
        <w:t>个月展期公告，期间陆续发布</w:t>
      </w:r>
      <w:r>
        <w:t>32</w:t>
      </w:r>
      <w:r>
        <w:rPr>
          <w:rFonts w:hint="eastAsia"/>
        </w:rPr>
        <w:t>份进展公告。在所谓的展期期间，杭州市当地官员利用职权为其提供庇护，对于群众多次要求余杭区公安立案调查，当地区管委会、经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>均表示不予立案。以民间合法</w:t>
      </w:r>
      <w:r>
        <w:t>P2P</w:t>
      </w:r>
      <w:r>
        <w:rPr>
          <w:rFonts w:hint="eastAsia"/>
        </w:rPr>
        <w:t>融资为名，实则为金融诈骗行为提供行政庇护，造成全国性恶劣影响、引起民愤民怨，将</w:t>
      </w:r>
      <w:r>
        <w:t>14</w:t>
      </w:r>
      <w:r>
        <w:rPr>
          <w:rFonts w:hint="eastAsia"/>
        </w:rPr>
        <w:t>万个家庭近</w:t>
      </w:r>
      <w:r>
        <w:t>50</w:t>
      </w:r>
      <w:r>
        <w:rPr>
          <w:rFonts w:hint="eastAsia"/>
        </w:rPr>
        <w:lastRenderedPageBreak/>
        <w:t>万人的利益予不顾，共计造成近</w:t>
      </w:r>
      <w:r>
        <w:t>100</w:t>
      </w:r>
      <w:r>
        <w:rPr>
          <w:rFonts w:hint="eastAsia"/>
        </w:rPr>
        <w:t>亿经济损失，构成重大责任事故。草根投资实际控制人金重</w:t>
      </w:r>
      <w:proofErr w:type="gramStart"/>
      <w:r>
        <w:rPr>
          <w:rFonts w:hint="eastAsia"/>
        </w:rPr>
        <w:t>栲</w:t>
      </w:r>
      <w:proofErr w:type="gramEnd"/>
      <w:r>
        <w:rPr>
          <w:rFonts w:hint="eastAsia"/>
        </w:rPr>
        <w:t>于</w:t>
      </w:r>
      <w:r>
        <w:t>10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日投案。对此，王勇难逃其责，请纪委予以核查</w:t>
      </w:r>
      <w:r>
        <w:t>:</w:t>
      </w:r>
    </w:p>
    <w:p w:rsidR="007515D9" w:rsidRDefault="007515D9" w:rsidP="007515D9">
      <w:r>
        <w:t xml:space="preserve">   1</w:t>
      </w:r>
      <w:r>
        <w:rPr>
          <w:rFonts w:hint="eastAsia"/>
        </w:rPr>
        <w:t>、建设银行浙江省分行在</w:t>
      </w:r>
      <w:r>
        <w:t>2017.7.31~2018.7.31</w:t>
      </w:r>
      <w:r>
        <w:rPr>
          <w:rFonts w:hint="eastAsia"/>
        </w:rPr>
        <w:t>期间为草根投资“存管”，期间草根投资随意自融，建行监管失责。</w:t>
      </w:r>
      <w:r>
        <w:t xml:space="preserve"> </w:t>
      </w:r>
      <w:r>
        <w:rPr>
          <w:rFonts w:hint="eastAsia"/>
        </w:rPr>
        <w:t>银行存管的目的是隔离出借人与平台之间的资金，而经大量出借人调查，在“存管”期间，出借人支付的资金进入“宝付”“平安银行”“安润保险代扣”等诸多通道，而经“宝付”客服查询，出借人实际转入的资金全部进入</w:t>
      </w:r>
      <w:proofErr w:type="gramStart"/>
      <w:r>
        <w:rPr>
          <w:rFonts w:hint="eastAsia"/>
        </w:rPr>
        <w:t>了草根投资</w:t>
      </w:r>
      <w:proofErr w:type="gramEnd"/>
      <w:r>
        <w:rPr>
          <w:rFonts w:hint="eastAsia"/>
        </w:rPr>
        <w:t>指定的“草根投资”、“中投融”等对公账户。也就是说支付过程完全绕开了建行！草根投资在“建行存管”之下随意自融、建行完全没有存管！</w:t>
      </w:r>
      <w:r>
        <w:t xml:space="preserve"> </w:t>
      </w:r>
      <w:r>
        <w:rPr>
          <w:rFonts w:hint="eastAsia"/>
        </w:rPr>
        <w:t>那么，出借人的</w:t>
      </w:r>
      <w:r>
        <w:t>97</w:t>
      </w:r>
      <w:r>
        <w:rPr>
          <w:rFonts w:hint="eastAsia"/>
        </w:rPr>
        <w:t>亿资金去向如何？建行存管、监管何在？</w:t>
      </w:r>
    </w:p>
    <w:p w:rsidR="007515D9" w:rsidRDefault="007515D9" w:rsidP="007515D9">
      <w:r>
        <w:t xml:space="preserve">   2</w:t>
      </w:r>
      <w:r>
        <w:rPr>
          <w:rFonts w:hint="eastAsia"/>
        </w:rPr>
        <w:t>、建行存管实质是为草根投资增信，自</w:t>
      </w:r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日起，草根投资流入资金大幅增加与存管有关。请纪委核查“存管”的相关审批程序是否合法、合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。建设银行浙江省分行作为厅局级单位，是</w:t>
      </w:r>
      <w:proofErr w:type="gramStart"/>
      <w:r>
        <w:rPr>
          <w:rFonts w:hint="eastAsia"/>
        </w:rPr>
        <w:t>何人通过</w:t>
      </w:r>
      <w:proofErr w:type="gramEnd"/>
      <w:r>
        <w:rPr>
          <w:rFonts w:hint="eastAsia"/>
        </w:rPr>
        <w:t>何种手段促成此“存管”协议？</w:t>
      </w:r>
    </w:p>
    <w:p w:rsidR="007515D9" w:rsidRDefault="007515D9" w:rsidP="007515D9">
      <w:r>
        <w:t xml:space="preserve">   3</w:t>
      </w:r>
      <w:r>
        <w:rPr>
          <w:rFonts w:hint="eastAsia"/>
        </w:rPr>
        <w:t>、草根投资</w:t>
      </w:r>
      <w:r>
        <w:t>97</w:t>
      </w:r>
      <w:r>
        <w:rPr>
          <w:rFonts w:hint="eastAsia"/>
        </w:rPr>
        <w:t>亿待收资金并非一朝一夕之事，杭州市政府及相关部门长期存在监管缺失，实为不作为、</w:t>
      </w:r>
      <w:proofErr w:type="gramStart"/>
      <w:r>
        <w:rPr>
          <w:rFonts w:hint="eastAsia"/>
        </w:rPr>
        <w:t>懒作为</w:t>
      </w:r>
      <w:proofErr w:type="gramEnd"/>
      <w:r>
        <w:rPr>
          <w:rFonts w:hint="eastAsia"/>
        </w:rPr>
        <w:t>的行为。</w:t>
      </w:r>
    </w:p>
    <w:p w:rsidR="007515D9" w:rsidRDefault="007515D9" w:rsidP="007515D9">
      <w:r>
        <w:t xml:space="preserve">   4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日，建设银行浙江省分行不顾人民群众的财产，急于与草根投资撇清系统，立即关闭存管服务，使资金全部控制在金忠</w:t>
      </w:r>
      <w:proofErr w:type="gramStart"/>
      <w:r>
        <w:rPr>
          <w:rFonts w:hint="eastAsia"/>
        </w:rPr>
        <w:t>栲</w:t>
      </w:r>
      <w:proofErr w:type="gramEnd"/>
      <w:r>
        <w:rPr>
          <w:rFonts w:hint="eastAsia"/>
        </w:rPr>
        <w:t>手中，并造成后续大量资金转移（</w:t>
      </w:r>
      <w:proofErr w:type="gramStart"/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日爆雷之</w:t>
      </w:r>
      <w:proofErr w:type="gramEnd"/>
      <w:r>
        <w:rPr>
          <w:rFonts w:hint="eastAsia"/>
        </w:rPr>
        <w:t>初有</w:t>
      </w:r>
      <w:r>
        <w:t>1.8</w:t>
      </w:r>
      <w:r>
        <w:rPr>
          <w:rFonts w:hint="eastAsia"/>
        </w:rPr>
        <w:t>亿现金，经过</w:t>
      </w:r>
      <w:r>
        <w:t>3</w:t>
      </w:r>
      <w:r>
        <w:rPr>
          <w:rFonts w:hint="eastAsia"/>
        </w:rPr>
        <w:t>个月所谓“自救”后，仅余</w:t>
      </w:r>
      <w:r>
        <w:t>1800</w:t>
      </w:r>
      <w:r>
        <w:rPr>
          <w:rFonts w:hint="eastAsia"/>
        </w:rPr>
        <w:t>万</w:t>
      </w:r>
      <w:r>
        <w:t>)</w:t>
      </w:r>
      <w:r>
        <w:rPr>
          <w:rFonts w:hint="eastAsia"/>
        </w:rPr>
        <w:t>。</w:t>
      </w:r>
    </w:p>
    <w:p w:rsidR="007515D9" w:rsidRDefault="007515D9" w:rsidP="007515D9">
      <w:r>
        <w:t xml:space="preserve">    </w:t>
      </w:r>
      <w:r>
        <w:rPr>
          <w:rFonts w:hint="eastAsia"/>
        </w:rPr>
        <w:t>在此，我代表</w:t>
      </w:r>
      <w:r>
        <w:t>14</w:t>
      </w:r>
      <w:r>
        <w:rPr>
          <w:rFonts w:hint="eastAsia"/>
        </w:rPr>
        <w:t>万个受害家庭、</w:t>
      </w:r>
      <w:r>
        <w:t>50</w:t>
      </w:r>
      <w:r>
        <w:rPr>
          <w:rFonts w:hint="eastAsia"/>
        </w:rPr>
        <w:t>万人民群众，恳请纪委要求建设银行浙江省分行为</w:t>
      </w:r>
      <w:r>
        <w:t>50</w:t>
      </w:r>
      <w:r>
        <w:rPr>
          <w:rFonts w:hint="eastAsia"/>
        </w:rPr>
        <w:t>万人的财产损失负责到底。</w:t>
      </w:r>
    </w:p>
    <w:p w:rsidR="007515D9" w:rsidRDefault="007515D9" w:rsidP="007515D9">
      <w:pPr>
        <w:ind w:firstLine="432"/>
      </w:pPr>
      <w:r>
        <w:rPr>
          <w:rFonts w:hint="eastAsia"/>
        </w:rPr>
        <w:t>以上请示，请明察。</w:t>
      </w:r>
    </w:p>
    <w:p w:rsidR="00F70643" w:rsidRDefault="00F70643"/>
    <w:p w:rsidR="00621806" w:rsidRDefault="00621806">
      <w:r>
        <w:rPr>
          <w:rFonts w:hint="eastAsia"/>
        </w:rPr>
        <w:t>第三步：点击“上传附件”，再点击“选择”，可上传建行存管的合同、</w:t>
      </w:r>
      <w:proofErr w:type="gramStart"/>
      <w:r>
        <w:rPr>
          <w:rFonts w:hint="eastAsia"/>
        </w:rPr>
        <w:t>宝付对话</w:t>
      </w:r>
      <w:proofErr w:type="gramEnd"/>
      <w:r>
        <w:rPr>
          <w:rFonts w:hint="eastAsia"/>
        </w:rPr>
        <w:t>图片（例如答复资金流入草根、</w:t>
      </w:r>
      <w:proofErr w:type="gramStart"/>
      <w:r>
        <w:rPr>
          <w:rFonts w:hint="eastAsia"/>
        </w:rPr>
        <w:t>中融投</w:t>
      </w:r>
      <w:proofErr w:type="gramEnd"/>
      <w:r>
        <w:rPr>
          <w:rFonts w:hint="eastAsia"/>
        </w:rPr>
        <w:t>等账户，证明未经过建行）、等资料，最多上传</w:t>
      </w:r>
      <w:r>
        <w:rPr>
          <w:rFonts w:hint="eastAsia"/>
        </w:rPr>
        <w:t>3</w:t>
      </w:r>
      <w:r>
        <w:rPr>
          <w:rFonts w:hint="eastAsia"/>
        </w:rPr>
        <w:t>个图片。</w:t>
      </w:r>
    </w:p>
    <w:p w:rsidR="00621806" w:rsidRDefault="00621806"/>
    <w:p w:rsidR="00621806" w:rsidRDefault="00621806">
      <w:r>
        <w:rPr>
          <w:rFonts w:hint="eastAsia"/>
        </w:rPr>
        <w:t>第四步：输入验证码，点击“提交”；</w:t>
      </w:r>
    </w:p>
    <w:p w:rsidR="00621806" w:rsidRPr="00621806" w:rsidRDefault="00621806"/>
    <w:p w:rsidR="00621806" w:rsidRDefault="00621806">
      <w:r>
        <w:rPr>
          <w:rFonts w:hint="eastAsia"/>
        </w:rPr>
        <w:t>第五步：完成，得到查询码；</w:t>
      </w:r>
      <w:proofErr w:type="gramStart"/>
      <w:r>
        <w:rPr>
          <w:rFonts w:hint="eastAsia"/>
        </w:rPr>
        <w:t>见下示图</w:t>
      </w:r>
      <w:proofErr w:type="gramEnd"/>
      <w:r>
        <w:rPr>
          <w:rFonts w:hint="eastAsia"/>
        </w:rPr>
        <w:t>。</w:t>
      </w:r>
    </w:p>
    <w:p w:rsidR="00621806" w:rsidRPr="00621806" w:rsidRDefault="00621806"/>
    <w:p w:rsidR="00621806" w:rsidRDefault="006172A0">
      <w:r>
        <w:rPr>
          <w:noProof/>
        </w:rPr>
        <w:drawing>
          <wp:inline distT="0" distB="0" distL="0" distR="0">
            <wp:extent cx="5274310" cy="1334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29"/>
    <w:rsid w:val="0018502C"/>
    <w:rsid w:val="006172A0"/>
    <w:rsid w:val="00621806"/>
    <w:rsid w:val="007515D9"/>
    <w:rsid w:val="00781A36"/>
    <w:rsid w:val="007D5EFD"/>
    <w:rsid w:val="0086068A"/>
    <w:rsid w:val="008B3866"/>
    <w:rsid w:val="00AB6D29"/>
    <w:rsid w:val="00F70643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Meng</dc:creator>
  <cp:keywords/>
  <dc:description/>
  <cp:lastModifiedBy>Gao, Meng</cp:lastModifiedBy>
  <cp:revision>9</cp:revision>
  <dcterms:created xsi:type="dcterms:W3CDTF">2018-11-01T01:06:00Z</dcterms:created>
  <dcterms:modified xsi:type="dcterms:W3CDTF">2018-11-01T03:40:00Z</dcterms:modified>
</cp:coreProperties>
</file>