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6F63DC" w:rsidRPr="00E93344">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6F63DC" w:rsidRPr="006F63DC" w:rsidRDefault="006F63DC" w:rsidP="006F63DC">
                    <w:pPr>
                      <w:pStyle w:val="Geenafstand"/>
                      <w:rPr>
                        <w:rFonts w:asciiTheme="majorHAnsi" w:eastAsiaTheme="majorEastAsia" w:hAnsiTheme="majorHAnsi" w:cstheme="majorBidi"/>
                        <w:lang w:val="en-US"/>
                      </w:rPr>
                    </w:pPr>
                    <w:r w:rsidRPr="006F63DC">
                      <w:rPr>
                        <w:rFonts w:asciiTheme="majorHAnsi" w:eastAsiaTheme="majorEastAsia" w:hAnsiTheme="majorHAnsi" w:cstheme="majorBidi"/>
                        <w:lang w:val="en-US"/>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Content>
                  <w:p w:rsidR="006F63DC" w:rsidRDefault="006F63DC" w:rsidP="006F63DC">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63DC" w:rsidRDefault="006F63DC" w:rsidP="006F63DC">
                    <w:pPr>
                      <w:pStyle w:val="Geenafstand"/>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Content>
                  <w:p w:rsidR="006F63DC" w:rsidRDefault="006F63DC">
                    <w:pPr>
                      <w:pStyle w:val="Geenafstand"/>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08T00:00:00Z">
                    <w:dateFormat w:val="d-M-yyyy"/>
                    <w:lid w:val="nl-NL"/>
                    <w:storeMappedDataAs w:val="dateTime"/>
                    <w:calendar w:val="gregorian"/>
                  </w:date>
                </w:sdtPr>
                <w:sdtContent>
                  <w:p w:rsidR="006F63DC" w:rsidRDefault="006F63DC">
                    <w:pPr>
                      <w:pStyle w:val="Geenafstand"/>
                      <w:rPr>
                        <w:color w:val="4F81BD" w:themeColor="accent1"/>
                      </w:rPr>
                    </w:pPr>
                    <w:r>
                      <w:rPr>
                        <w:color w:val="4F81BD" w:themeColor="accent1"/>
                      </w:rPr>
                      <w:t>8-5-2014</w:t>
                    </w:r>
                  </w:p>
                </w:sdtContent>
              </w:sdt>
              <w:p w:rsidR="006F63DC" w:rsidRDefault="006F63DC" w:rsidP="006F63DC">
                <w:pPr>
                  <w:pStyle w:val="Geenafstand"/>
                  <w:rPr>
                    <w:color w:val="4F81BD" w:themeColor="accent1"/>
                  </w:rPr>
                </w:pPr>
                <w:r>
                  <w:rPr>
                    <w:color w:val="4F81BD" w:themeColor="accent1"/>
                  </w:rPr>
                  <w:t>Versie 0.1</w:t>
                </w:r>
              </w:p>
            </w:tc>
          </w:tr>
        </w:tbl>
        <w:p w:rsidR="006F63DC" w:rsidRDefault="006F63DC"/>
        <w:p w:rsidR="006F63DC" w:rsidRDefault="006F63DC">
          <w:r>
            <w:br w:type="page"/>
          </w:r>
        </w:p>
      </w:sdtContent>
    </w:sdt>
    <w:tbl>
      <w:tblPr>
        <w:tblStyle w:val="Gemiddeldelijst2-accent5"/>
        <w:tblW w:w="0" w:type="auto"/>
        <w:tblLook w:val="04A0"/>
      </w:tblPr>
      <w:tblGrid>
        <w:gridCol w:w="1101"/>
        <w:gridCol w:w="1417"/>
        <w:gridCol w:w="1701"/>
        <w:gridCol w:w="4993"/>
      </w:tblGrid>
      <w:tr w:rsidR="006F63DC" w:rsidTr="006F63DC">
        <w:trPr>
          <w:cnfStyle w:val="100000000000"/>
        </w:trPr>
        <w:tc>
          <w:tcPr>
            <w:cnfStyle w:val="001000000100"/>
            <w:tcW w:w="1101" w:type="dxa"/>
          </w:tcPr>
          <w:p w:rsidR="006F63DC" w:rsidRDefault="006F63DC">
            <w:r>
              <w:lastRenderedPageBreak/>
              <w:t>Versie</w:t>
            </w:r>
          </w:p>
        </w:tc>
        <w:tc>
          <w:tcPr>
            <w:tcW w:w="1417" w:type="dxa"/>
          </w:tcPr>
          <w:p w:rsidR="006F63DC" w:rsidRDefault="006F63DC">
            <w:pPr>
              <w:cnfStyle w:val="100000000000"/>
            </w:pPr>
            <w:r>
              <w:t>Naam</w:t>
            </w:r>
          </w:p>
        </w:tc>
        <w:tc>
          <w:tcPr>
            <w:tcW w:w="1701" w:type="dxa"/>
          </w:tcPr>
          <w:p w:rsidR="006F63DC" w:rsidRDefault="006F63DC">
            <w:pPr>
              <w:cnfStyle w:val="100000000000"/>
            </w:pPr>
            <w:r>
              <w:t>Datum</w:t>
            </w:r>
          </w:p>
        </w:tc>
        <w:tc>
          <w:tcPr>
            <w:tcW w:w="4993" w:type="dxa"/>
          </w:tcPr>
          <w:p w:rsidR="006F63DC" w:rsidRDefault="006F63DC">
            <w:pPr>
              <w:cnfStyle w:val="100000000000"/>
            </w:pPr>
            <w:r>
              <w:t>Wijziging</w:t>
            </w:r>
          </w:p>
        </w:tc>
      </w:tr>
      <w:tr w:rsidR="006F63DC" w:rsidTr="006F63DC">
        <w:trPr>
          <w:cnfStyle w:val="000000100000"/>
        </w:trPr>
        <w:tc>
          <w:tcPr>
            <w:cnfStyle w:val="001000000000"/>
            <w:tcW w:w="1101" w:type="dxa"/>
          </w:tcPr>
          <w:p w:rsidR="006F63DC" w:rsidRDefault="006F63DC">
            <w:r>
              <w:t>V0.1</w:t>
            </w:r>
          </w:p>
        </w:tc>
        <w:tc>
          <w:tcPr>
            <w:tcW w:w="1417" w:type="dxa"/>
          </w:tcPr>
          <w:p w:rsidR="006F63DC" w:rsidRDefault="006F63DC">
            <w:pPr>
              <w:cnfStyle w:val="000000100000"/>
            </w:pPr>
            <w:r>
              <w:t>Jeroen</w:t>
            </w:r>
          </w:p>
        </w:tc>
        <w:sdt>
          <w:sdtPr>
            <w:alias w:val="Publicatiedatum"/>
            <w:id w:val="29150"/>
            <w:placeholder>
              <w:docPart w:val="1BF5084E6F8F4E12BF9E854BFFC1348F"/>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100000"/>
                </w:pPr>
                <w:r>
                  <w:t>8-5-2014</w:t>
                </w:r>
              </w:p>
            </w:tc>
          </w:sdtContent>
        </w:sdt>
        <w:tc>
          <w:tcPr>
            <w:tcW w:w="4993" w:type="dxa"/>
          </w:tcPr>
          <w:p w:rsidR="006F63DC" w:rsidRDefault="006F63DC">
            <w:pPr>
              <w:cnfStyle w:val="000000100000"/>
            </w:pPr>
            <w:r>
              <w:t>Begin document</w:t>
            </w:r>
          </w:p>
        </w:tc>
      </w:tr>
      <w:tr w:rsidR="006F63DC" w:rsidTr="006F63DC">
        <w:tc>
          <w:tcPr>
            <w:cnfStyle w:val="001000000000"/>
            <w:tcW w:w="1101" w:type="dxa"/>
          </w:tcPr>
          <w:p w:rsidR="006F63DC" w:rsidRDefault="006F63DC"/>
        </w:tc>
        <w:tc>
          <w:tcPr>
            <w:tcW w:w="1417" w:type="dxa"/>
          </w:tcPr>
          <w:p w:rsidR="006F63DC" w:rsidRDefault="006F63DC">
            <w:pPr>
              <w:cnfStyle w:val="000000000000"/>
            </w:pPr>
          </w:p>
        </w:tc>
        <w:sdt>
          <w:sdtPr>
            <w:alias w:val="Publicatiedatum"/>
            <w:id w:val="29152"/>
            <w:placeholder>
              <w:docPart w:val="0BB80E6BF4EA4FBDBDC1A8DB8AC15864"/>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000000"/>
                </w:pPr>
                <w:r>
                  <w:t>8-5-2014</w:t>
                </w:r>
              </w:p>
            </w:tc>
          </w:sdtContent>
        </w:sdt>
        <w:tc>
          <w:tcPr>
            <w:tcW w:w="4993" w:type="dxa"/>
          </w:tcPr>
          <w:p w:rsidR="006F63DC" w:rsidRDefault="006F63DC">
            <w:pPr>
              <w:cnfStyle w:val="000000000000"/>
            </w:pPr>
          </w:p>
        </w:tc>
      </w:tr>
    </w:tbl>
    <w:p w:rsidR="006F63DC" w:rsidRDefault="006F63DC"/>
    <w:p w:rsidR="006F63DC" w:rsidRDefault="006F63DC">
      <w: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Content>
        <w:p w:rsidR="006F63DC" w:rsidRDefault="006F63DC">
          <w:pPr>
            <w:pStyle w:val="Kopvaninhoudsopgave"/>
          </w:pPr>
          <w:r>
            <w:t>Inhoudsopgave</w:t>
          </w:r>
        </w:p>
        <w:p w:rsidR="00E93344" w:rsidRDefault="005F222F">
          <w:pPr>
            <w:pStyle w:val="Inhopg1"/>
            <w:tabs>
              <w:tab w:val="left" w:pos="440"/>
              <w:tab w:val="right" w:leader="dot" w:pos="9062"/>
            </w:tabs>
            <w:rPr>
              <w:noProof/>
            </w:rPr>
          </w:pPr>
          <w:r>
            <w:fldChar w:fldCharType="begin"/>
          </w:r>
          <w:r>
            <w:instrText xml:space="preserve"> TOC \o "1-3" \h \z \u </w:instrText>
          </w:r>
          <w:r>
            <w:fldChar w:fldCharType="separate"/>
          </w:r>
          <w:hyperlink w:anchor="_Toc387315631" w:history="1">
            <w:r w:rsidR="00E93344" w:rsidRPr="00EB2585">
              <w:rPr>
                <w:rStyle w:val="Hyperlink"/>
                <w:noProof/>
              </w:rPr>
              <w:t>1.</w:t>
            </w:r>
            <w:r w:rsidR="00E93344">
              <w:rPr>
                <w:noProof/>
              </w:rPr>
              <w:tab/>
            </w:r>
            <w:r w:rsidR="00E93344" w:rsidRPr="00EB2585">
              <w:rPr>
                <w:rStyle w:val="Hyperlink"/>
                <w:noProof/>
              </w:rPr>
              <w:t>Inleiding</w:t>
            </w:r>
            <w:r w:rsidR="00E93344">
              <w:rPr>
                <w:noProof/>
                <w:webHidden/>
              </w:rPr>
              <w:tab/>
            </w:r>
            <w:r w:rsidR="00E93344">
              <w:rPr>
                <w:noProof/>
                <w:webHidden/>
              </w:rPr>
              <w:fldChar w:fldCharType="begin"/>
            </w:r>
            <w:r w:rsidR="00E93344">
              <w:rPr>
                <w:noProof/>
                <w:webHidden/>
              </w:rPr>
              <w:instrText xml:space="preserve"> PAGEREF _Toc387315631 \h </w:instrText>
            </w:r>
            <w:r w:rsidR="00E93344">
              <w:rPr>
                <w:noProof/>
                <w:webHidden/>
              </w:rPr>
            </w:r>
            <w:r w:rsidR="00E93344">
              <w:rPr>
                <w:noProof/>
                <w:webHidden/>
              </w:rPr>
              <w:fldChar w:fldCharType="separate"/>
            </w:r>
            <w:r w:rsidR="00E93344">
              <w:rPr>
                <w:noProof/>
                <w:webHidden/>
              </w:rPr>
              <w:t>4</w:t>
            </w:r>
            <w:r w:rsidR="00E93344">
              <w:rPr>
                <w:noProof/>
                <w:webHidden/>
              </w:rPr>
              <w:fldChar w:fldCharType="end"/>
            </w:r>
          </w:hyperlink>
        </w:p>
        <w:p w:rsidR="00E93344" w:rsidRDefault="00E93344">
          <w:pPr>
            <w:pStyle w:val="Inhopg1"/>
            <w:tabs>
              <w:tab w:val="left" w:pos="440"/>
              <w:tab w:val="right" w:leader="dot" w:pos="9062"/>
            </w:tabs>
            <w:rPr>
              <w:noProof/>
            </w:rPr>
          </w:pPr>
          <w:hyperlink w:anchor="_Toc387315632" w:history="1">
            <w:r w:rsidRPr="00EB2585">
              <w:rPr>
                <w:rStyle w:val="Hyperlink"/>
                <w:noProof/>
              </w:rPr>
              <w:t>2.</w:t>
            </w:r>
            <w:r>
              <w:rPr>
                <w:noProof/>
              </w:rPr>
              <w:tab/>
            </w:r>
            <w:r w:rsidRPr="00EB2585">
              <w:rPr>
                <w:rStyle w:val="Hyperlink"/>
                <w:noProof/>
              </w:rPr>
              <w:t>Architecturale eisen</w:t>
            </w:r>
            <w:r>
              <w:rPr>
                <w:noProof/>
                <w:webHidden/>
              </w:rPr>
              <w:tab/>
            </w:r>
            <w:r>
              <w:rPr>
                <w:noProof/>
                <w:webHidden/>
              </w:rPr>
              <w:fldChar w:fldCharType="begin"/>
            </w:r>
            <w:r>
              <w:rPr>
                <w:noProof/>
                <w:webHidden/>
              </w:rPr>
              <w:instrText xml:space="preserve"> PAGEREF _Toc387315632 \h </w:instrText>
            </w:r>
            <w:r>
              <w:rPr>
                <w:noProof/>
                <w:webHidden/>
              </w:rPr>
            </w:r>
            <w:r>
              <w:rPr>
                <w:noProof/>
                <w:webHidden/>
              </w:rPr>
              <w:fldChar w:fldCharType="separate"/>
            </w:r>
            <w:r>
              <w:rPr>
                <w:noProof/>
                <w:webHidden/>
              </w:rPr>
              <w:t>5</w:t>
            </w:r>
            <w:r>
              <w:rPr>
                <w:noProof/>
                <w:webHidden/>
              </w:rPr>
              <w:fldChar w:fldCharType="end"/>
            </w:r>
          </w:hyperlink>
        </w:p>
        <w:p w:rsidR="00E93344" w:rsidRDefault="00E93344">
          <w:pPr>
            <w:pStyle w:val="Inhopg2"/>
            <w:tabs>
              <w:tab w:val="left" w:pos="880"/>
              <w:tab w:val="right" w:leader="dot" w:pos="9062"/>
            </w:tabs>
            <w:rPr>
              <w:noProof/>
            </w:rPr>
          </w:pPr>
          <w:hyperlink w:anchor="_Toc387315633" w:history="1">
            <w:r w:rsidRPr="00EB2585">
              <w:rPr>
                <w:rStyle w:val="Hyperlink"/>
                <w:noProof/>
              </w:rPr>
              <w:t>2.1.</w:t>
            </w:r>
            <w:r>
              <w:rPr>
                <w:noProof/>
              </w:rPr>
              <w:tab/>
            </w:r>
            <w:r w:rsidRPr="00EB2585">
              <w:rPr>
                <w:rStyle w:val="Hyperlink"/>
                <w:noProof/>
              </w:rPr>
              <w:t>Niet functionele eisen</w:t>
            </w:r>
            <w:r>
              <w:rPr>
                <w:noProof/>
                <w:webHidden/>
              </w:rPr>
              <w:tab/>
            </w:r>
            <w:r>
              <w:rPr>
                <w:noProof/>
                <w:webHidden/>
              </w:rPr>
              <w:fldChar w:fldCharType="begin"/>
            </w:r>
            <w:r>
              <w:rPr>
                <w:noProof/>
                <w:webHidden/>
              </w:rPr>
              <w:instrText xml:space="preserve"> PAGEREF _Toc387315633 \h </w:instrText>
            </w:r>
            <w:r>
              <w:rPr>
                <w:noProof/>
                <w:webHidden/>
              </w:rPr>
            </w:r>
            <w:r>
              <w:rPr>
                <w:noProof/>
                <w:webHidden/>
              </w:rPr>
              <w:fldChar w:fldCharType="separate"/>
            </w:r>
            <w:r>
              <w:rPr>
                <w:noProof/>
                <w:webHidden/>
              </w:rPr>
              <w:t>5</w:t>
            </w:r>
            <w:r>
              <w:rPr>
                <w:noProof/>
                <w:webHidden/>
              </w:rPr>
              <w:fldChar w:fldCharType="end"/>
            </w:r>
          </w:hyperlink>
        </w:p>
        <w:p w:rsidR="00E93344" w:rsidRDefault="00E93344">
          <w:pPr>
            <w:pStyle w:val="Inhopg2"/>
            <w:tabs>
              <w:tab w:val="left" w:pos="880"/>
              <w:tab w:val="right" w:leader="dot" w:pos="9062"/>
            </w:tabs>
            <w:rPr>
              <w:noProof/>
            </w:rPr>
          </w:pPr>
          <w:hyperlink w:anchor="_Toc387315634" w:history="1">
            <w:r w:rsidRPr="00EB2585">
              <w:rPr>
                <w:rStyle w:val="Hyperlink"/>
                <w:noProof/>
                <w:lang w:val="en-US"/>
              </w:rPr>
              <w:t>2.2.</w:t>
            </w:r>
            <w:r>
              <w:rPr>
                <w:noProof/>
              </w:rPr>
              <w:tab/>
            </w:r>
            <w:r w:rsidRPr="00EB2585">
              <w:rPr>
                <w:rStyle w:val="Hyperlink"/>
                <w:noProof/>
                <w:lang w:val="en-US"/>
              </w:rPr>
              <w:t>Use case view (functionele requirements)</w:t>
            </w:r>
            <w:r>
              <w:rPr>
                <w:noProof/>
                <w:webHidden/>
              </w:rPr>
              <w:tab/>
            </w:r>
            <w:r>
              <w:rPr>
                <w:noProof/>
                <w:webHidden/>
              </w:rPr>
              <w:fldChar w:fldCharType="begin"/>
            </w:r>
            <w:r>
              <w:rPr>
                <w:noProof/>
                <w:webHidden/>
              </w:rPr>
              <w:instrText xml:space="preserve"> PAGEREF _Toc387315634 \h </w:instrText>
            </w:r>
            <w:r>
              <w:rPr>
                <w:noProof/>
                <w:webHidden/>
              </w:rPr>
            </w:r>
            <w:r>
              <w:rPr>
                <w:noProof/>
                <w:webHidden/>
              </w:rPr>
              <w:fldChar w:fldCharType="separate"/>
            </w:r>
            <w:r>
              <w:rPr>
                <w:noProof/>
                <w:webHidden/>
              </w:rPr>
              <w:t>5</w:t>
            </w:r>
            <w:r>
              <w:rPr>
                <w:noProof/>
                <w:webHidden/>
              </w:rPr>
              <w:fldChar w:fldCharType="end"/>
            </w:r>
          </w:hyperlink>
        </w:p>
        <w:p w:rsidR="006F63DC" w:rsidRDefault="005F222F">
          <w:r>
            <w:fldChar w:fldCharType="end"/>
          </w:r>
        </w:p>
      </w:sdtContent>
    </w:sdt>
    <w:p w:rsidR="006F63DC" w:rsidRDefault="006F63DC">
      <w:r>
        <w:br w:type="page"/>
      </w:r>
    </w:p>
    <w:p w:rsidR="00B8657B" w:rsidRDefault="00D12825" w:rsidP="00211E5B">
      <w:pPr>
        <w:pStyle w:val="Kop1"/>
        <w:numPr>
          <w:ilvl w:val="0"/>
          <w:numId w:val="2"/>
        </w:numPr>
      </w:pPr>
      <w:bookmarkStart w:id="0" w:name="_Toc387315631"/>
      <w:r>
        <w:lastRenderedPageBreak/>
        <w:t>Inleiding</w:t>
      </w:r>
      <w:bookmarkEnd w:id="0"/>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stakeholders van Dare2Date.</w:t>
      </w:r>
      <w:r>
        <w:br/>
      </w:r>
    </w:p>
    <w:p w:rsidR="00D12825" w:rsidRDefault="00D12825" w:rsidP="005E1752">
      <w:r>
        <w:t>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Ook kunnen concerten/festivals worden toegevoegd.</w:t>
      </w:r>
    </w:p>
    <w:p w:rsidR="005802D9" w:rsidRDefault="005802D9" w:rsidP="005E1752"/>
    <w:p w:rsidR="005802D9" w:rsidRDefault="005802D9" w:rsidP="005802D9">
      <w:pPr>
        <w:keepNext/>
        <w:ind w:left="708" w:firstLine="708"/>
      </w:pPr>
      <w:r>
        <w:rPr>
          <w:noProof/>
          <w:lang w:eastAsia="nl-NL"/>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Bijschrift"/>
        <w:ind w:left="1416" w:firstLine="708"/>
      </w:pPr>
      <w:r>
        <w:t xml:space="preserve">Figuur </w:t>
      </w:r>
      <w:fldSimple w:instr=" SEQ Figuur \* ARABIC ">
        <w:r w:rsidR="00C1609A">
          <w:rPr>
            <w:noProof/>
          </w:rPr>
          <w:t>1</w:t>
        </w:r>
      </w:fldSimple>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eigen perspectief de invloed van de gekozen architectuur te bepalen. De Process View (communicatie van processen) is niet als los hoofdstuk uitgewerkt maar ondergebracht bij de </w:t>
      </w:r>
      <w:r w:rsidRPr="005802D9">
        <w:rPr>
          <w:color w:val="000000"/>
          <w:highlight w:val="yellow"/>
        </w:rPr>
        <w:t>hoofdstukken 3.3 en 5.</w:t>
      </w:r>
    </w:p>
    <w:p w:rsidR="005802D9" w:rsidRDefault="005802D9">
      <w:pPr>
        <w:rPr>
          <w:color w:val="000000"/>
        </w:rPr>
      </w:pPr>
      <w:r>
        <w:rPr>
          <w:color w:val="000000"/>
        </w:rPr>
        <w:br w:type="page"/>
      </w:r>
    </w:p>
    <w:p w:rsidR="00D12825" w:rsidRDefault="00D12825" w:rsidP="005802D9">
      <w:pPr>
        <w:pStyle w:val="Kop1"/>
      </w:pPr>
    </w:p>
    <w:p w:rsidR="00D12825" w:rsidRDefault="00211E5B" w:rsidP="00211E5B">
      <w:pPr>
        <w:pStyle w:val="Kop1"/>
        <w:numPr>
          <w:ilvl w:val="0"/>
          <w:numId w:val="2"/>
        </w:numPr>
      </w:pPr>
      <w:bookmarkStart w:id="1" w:name="_Toc387315632"/>
      <w:r>
        <w:t>Architecturale eisen</w:t>
      </w:r>
      <w:bookmarkEnd w:id="1"/>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Kop2"/>
        <w:numPr>
          <w:ilvl w:val="1"/>
          <w:numId w:val="2"/>
        </w:numPr>
      </w:pPr>
      <w:bookmarkStart w:id="2" w:name="_Toc387315633"/>
      <w:r>
        <w:t>Niet functionele eisen</w:t>
      </w:r>
      <w:bookmarkEnd w:id="2"/>
    </w:p>
    <w:tbl>
      <w:tblPr>
        <w:tblStyle w:val="Lichtelijst-accent5"/>
        <w:tblW w:w="0" w:type="auto"/>
        <w:tblLook w:val="04A0"/>
      </w:tblPr>
      <w:tblGrid>
        <w:gridCol w:w="3070"/>
        <w:gridCol w:w="3071"/>
        <w:gridCol w:w="3071"/>
      </w:tblGrid>
      <w:tr w:rsidR="00066F4E" w:rsidTr="00066F4E">
        <w:trPr>
          <w:cnfStyle w:val="100000000000"/>
        </w:trPr>
        <w:tc>
          <w:tcPr>
            <w:cnfStyle w:val="001000000000"/>
            <w:tcW w:w="3070" w:type="dxa"/>
          </w:tcPr>
          <w:p w:rsidR="00066F4E" w:rsidRDefault="00066F4E" w:rsidP="00211E5B">
            <w:r>
              <w:t>Naam</w:t>
            </w:r>
          </w:p>
        </w:tc>
        <w:tc>
          <w:tcPr>
            <w:tcW w:w="3071" w:type="dxa"/>
          </w:tcPr>
          <w:p w:rsidR="00066F4E" w:rsidRDefault="00066F4E" w:rsidP="00211E5B">
            <w:pPr>
              <w:cnfStyle w:val="100000000000"/>
            </w:pPr>
            <w:r>
              <w:t>Architecturele relevantie</w:t>
            </w:r>
          </w:p>
        </w:tc>
        <w:tc>
          <w:tcPr>
            <w:tcW w:w="3071" w:type="dxa"/>
          </w:tcPr>
          <w:p w:rsidR="00066F4E" w:rsidRDefault="00066F4E" w:rsidP="00211E5B">
            <w:pPr>
              <w:cnfStyle w:val="100000000000"/>
            </w:pPr>
            <w:r>
              <w:t>Paragraaf</w:t>
            </w:r>
          </w:p>
        </w:tc>
      </w:tr>
      <w:tr w:rsidR="00066F4E" w:rsidTr="00066F4E">
        <w:trPr>
          <w:cnfStyle w:val="000000100000"/>
        </w:trPr>
        <w:tc>
          <w:tcPr>
            <w:cnfStyle w:val="001000000000"/>
            <w:tcW w:w="3070" w:type="dxa"/>
          </w:tcPr>
          <w:p w:rsidR="00066F4E" w:rsidRDefault="00066F4E" w:rsidP="00211E5B">
            <w:r>
              <w:t>Systeem onafhankelijkheid</w:t>
            </w:r>
          </w:p>
        </w:tc>
        <w:tc>
          <w:tcPr>
            <w:tcW w:w="3071" w:type="dxa"/>
          </w:tcPr>
          <w:p w:rsidR="00066F4E" w:rsidRDefault="00E93344" w:rsidP="00211E5B">
            <w:pPr>
              <w:cnfStyle w:val="000000100000"/>
            </w:pPr>
            <w:r>
              <w:t>Er zal ontwikkeld worden</w:t>
            </w:r>
            <w:r w:rsidR="00066F4E">
              <w:t xml:space="preserve"> in java</w:t>
            </w:r>
            <w:r w:rsidR="00D84DC0">
              <w:t>.</w:t>
            </w:r>
          </w:p>
        </w:tc>
        <w:tc>
          <w:tcPr>
            <w:tcW w:w="3071" w:type="dxa"/>
          </w:tcPr>
          <w:p w:rsidR="00066F4E" w:rsidRDefault="00066F4E" w:rsidP="00211E5B">
            <w:pPr>
              <w:cnfStyle w:val="000000100000"/>
            </w:pPr>
          </w:p>
        </w:tc>
      </w:tr>
      <w:tr w:rsidR="00066F4E" w:rsidTr="00066F4E">
        <w:tc>
          <w:tcPr>
            <w:cnfStyle w:val="001000000000"/>
            <w:tcW w:w="3070" w:type="dxa"/>
          </w:tcPr>
          <w:p w:rsidR="00066F4E" w:rsidRDefault="00066F4E" w:rsidP="00211E5B">
            <w:r>
              <w:t>Ontwikkeltools</w:t>
            </w:r>
          </w:p>
        </w:tc>
        <w:tc>
          <w:tcPr>
            <w:tcW w:w="3071" w:type="dxa"/>
          </w:tcPr>
          <w:p w:rsidR="00066F4E" w:rsidRDefault="00D84DC0" w:rsidP="00211E5B">
            <w:pPr>
              <w:cnfStyle w:val="000000000000"/>
            </w:pPr>
            <w:r>
              <w:t>Voor de ontwikkeling van de software zal er gebruik worden gemaakt van de Netbeans IDE</w:t>
            </w:r>
            <w:r w:rsidR="00E93344">
              <w:t xml:space="preserve"> versie 7.0.1.</w:t>
            </w:r>
          </w:p>
        </w:tc>
        <w:tc>
          <w:tcPr>
            <w:tcW w:w="3071" w:type="dxa"/>
          </w:tcPr>
          <w:p w:rsidR="00066F4E" w:rsidRDefault="00066F4E" w:rsidP="00211E5B">
            <w:pPr>
              <w:cnfStyle w:val="000000000000"/>
            </w:pPr>
          </w:p>
        </w:tc>
      </w:tr>
      <w:tr w:rsidR="00066F4E" w:rsidTr="00066F4E">
        <w:trPr>
          <w:cnfStyle w:val="000000100000"/>
        </w:trPr>
        <w:tc>
          <w:tcPr>
            <w:cnfStyle w:val="001000000000"/>
            <w:tcW w:w="3070" w:type="dxa"/>
          </w:tcPr>
          <w:p w:rsidR="00066F4E" w:rsidRDefault="00D84DC0" w:rsidP="00211E5B">
            <w:r>
              <w:t>Versiebeheer</w:t>
            </w:r>
          </w:p>
        </w:tc>
        <w:tc>
          <w:tcPr>
            <w:tcW w:w="3071" w:type="dxa"/>
          </w:tcPr>
          <w:p w:rsidR="00D84DC0" w:rsidRDefault="00D84DC0" w:rsidP="00211E5B">
            <w:pPr>
              <w:cnfStyle w:val="000000100000"/>
            </w:pPr>
            <w:r>
              <w:t>Voor versiebeheer van documenten en code zal er gebruik worden gemaakt van Git reposetories.</w:t>
            </w:r>
          </w:p>
        </w:tc>
        <w:tc>
          <w:tcPr>
            <w:tcW w:w="3071" w:type="dxa"/>
          </w:tcPr>
          <w:p w:rsidR="00066F4E" w:rsidRDefault="00066F4E" w:rsidP="00211E5B">
            <w:pPr>
              <w:cnfStyle w:val="000000100000"/>
            </w:pPr>
          </w:p>
        </w:tc>
      </w:tr>
    </w:tbl>
    <w:p w:rsidR="00211E5B" w:rsidRPr="00211E5B" w:rsidRDefault="00211E5B" w:rsidP="00211E5B"/>
    <w:p w:rsidR="00211E5B" w:rsidRDefault="00211E5B" w:rsidP="00211E5B">
      <w:pPr>
        <w:pStyle w:val="Kop2"/>
        <w:numPr>
          <w:ilvl w:val="1"/>
          <w:numId w:val="2"/>
        </w:numPr>
        <w:rPr>
          <w:lang w:val="en-US"/>
        </w:rPr>
      </w:pPr>
      <w:bookmarkStart w:id="3" w:name="_Toc387315634"/>
      <w:r w:rsidRPr="00211E5B">
        <w:rPr>
          <w:lang w:val="en-US"/>
        </w:rPr>
        <w:t>Use case view (functionele requirements)</w:t>
      </w:r>
      <w:bookmarkEnd w:id="3"/>
    </w:p>
    <w:p w:rsidR="00C1609A" w:rsidRPr="00C1609A" w:rsidRDefault="00C1609A" w:rsidP="00C1609A">
      <w:pPr>
        <w:rPr>
          <w:lang w:val="en-US"/>
        </w:rPr>
      </w:pPr>
    </w:p>
    <w:p w:rsidR="00C1609A" w:rsidRDefault="00C1609A" w:rsidP="00C1609A">
      <w:pPr>
        <w:keepNext/>
        <w:ind w:left="360"/>
      </w:pPr>
      <w:r>
        <w:rPr>
          <w:noProof/>
          <w:lang w:eastAsia="nl-NL"/>
        </w:rPr>
        <w:drawing>
          <wp:inline distT="0" distB="0" distL="0" distR="0">
            <wp:extent cx="5760720" cy="3927475"/>
            <wp:effectExtent l="19050" t="0" r="0" b="0"/>
            <wp:docPr id="1" name="Afbeelding 0" descr="UseCase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V1.png"/>
                    <pic:cNvPicPr/>
                  </pic:nvPicPr>
                  <pic:blipFill>
                    <a:blip r:embed="rId10"/>
                    <a:stretch>
                      <a:fillRect/>
                    </a:stretch>
                  </pic:blipFill>
                  <pic:spPr>
                    <a:xfrm>
                      <a:off x="0" y="0"/>
                      <a:ext cx="5760720" cy="3927475"/>
                    </a:xfrm>
                    <a:prstGeom prst="rect">
                      <a:avLst/>
                    </a:prstGeom>
                  </pic:spPr>
                </pic:pic>
              </a:graphicData>
            </a:graphic>
          </wp:inline>
        </w:drawing>
      </w:r>
    </w:p>
    <w:p w:rsidR="00211E5B" w:rsidRPr="00211E5B" w:rsidRDefault="00C1609A" w:rsidP="00C1609A">
      <w:pPr>
        <w:pStyle w:val="Bijschrift"/>
      </w:pPr>
      <w:r>
        <w:t xml:space="preserve">Figuur </w:t>
      </w:r>
      <w:fldSimple w:instr=" SEQ Figuur \* ARABIC ">
        <w:r>
          <w:rPr>
            <w:noProof/>
          </w:rPr>
          <w:t>2</w:t>
        </w:r>
      </w:fldSimple>
      <w:r>
        <w:t>: use case matching</w:t>
      </w:r>
    </w:p>
    <w:sectPr w:rsidR="00211E5B" w:rsidRPr="00211E5B" w:rsidSect="006F63D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51A" w:rsidRDefault="00A9051A" w:rsidP="006F63DC">
      <w:pPr>
        <w:spacing w:after="0" w:line="240" w:lineRule="auto"/>
      </w:pPr>
      <w:r>
        <w:separator/>
      </w:r>
    </w:p>
  </w:endnote>
  <w:endnote w:type="continuationSeparator" w:id="1">
    <w:p w:rsidR="00A9051A" w:rsidRDefault="00A9051A" w:rsidP="006F6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54"/>
      <w:docPartObj>
        <w:docPartGallery w:val="Page Numbers (Bottom of Page)"/>
        <w:docPartUnique/>
      </w:docPartObj>
    </w:sdtPr>
    <w:sdtContent>
      <w:sdt>
        <w:sdtPr>
          <w:id w:val="483073153"/>
          <w:docPartObj>
            <w:docPartGallery w:val="Page Numbers (Top of Page)"/>
            <w:docPartUnique/>
          </w:docPartObj>
        </w:sdtPr>
        <w:sdtContent>
          <w:p w:rsidR="006F63DC" w:rsidRDefault="006F63DC">
            <w:pPr>
              <w:pStyle w:val="Voettekst"/>
              <w:jc w:val="right"/>
            </w:pPr>
            <w:r>
              <w:t xml:space="preserve">Pagina </w:t>
            </w:r>
            <w:r w:rsidR="005F222F">
              <w:rPr>
                <w:b/>
                <w:sz w:val="24"/>
                <w:szCs w:val="24"/>
              </w:rPr>
              <w:fldChar w:fldCharType="begin"/>
            </w:r>
            <w:r>
              <w:rPr>
                <w:b/>
              </w:rPr>
              <w:instrText>PAGE</w:instrText>
            </w:r>
            <w:r w:rsidR="005F222F">
              <w:rPr>
                <w:b/>
                <w:sz w:val="24"/>
                <w:szCs w:val="24"/>
              </w:rPr>
              <w:fldChar w:fldCharType="separate"/>
            </w:r>
            <w:r w:rsidR="00C1609A">
              <w:rPr>
                <w:b/>
                <w:noProof/>
              </w:rPr>
              <w:t>5</w:t>
            </w:r>
            <w:r w:rsidR="005F222F">
              <w:rPr>
                <w:b/>
                <w:sz w:val="24"/>
                <w:szCs w:val="24"/>
              </w:rPr>
              <w:fldChar w:fldCharType="end"/>
            </w:r>
            <w:r>
              <w:t xml:space="preserve"> van </w:t>
            </w:r>
            <w:r w:rsidR="005F222F">
              <w:rPr>
                <w:b/>
                <w:sz w:val="24"/>
                <w:szCs w:val="24"/>
              </w:rPr>
              <w:fldChar w:fldCharType="begin"/>
            </w:r>
            <w:r>
              <w:rPr>
                <w:b/>
              </w:rPr>
              <w:instrText>NUMPAGES</w:instrText>
            </w:r>
            <w:r w:rsidR="005F222F">
              <w:rPr>
                <w:b/>
                <w:sz w:val="24"/>
                <w:szCs w:val="24"/>
              </w:rPr>
              <w:fldChar w:fldCharType="separate"/>
            </w:r>
            <w:r w:rsidR="00C1609A">
              <w:rPr>
                <w:b/>
                <w:noProof/>
              </w:rPr>
              <w:t>5</w:t>
            </w:r>
            <w:r w:rsidR="005F222F">
              <w:rPr>
                <w:b/>
                <w:sz w:val="24"/>
                <w:szCs w:val="24"/>
              </w:rPr>
              <w:fldChar w:fldCharType="end"/>
            </w:r>
          </w:p>
        </w:sdtContent>
      </w:sdt>
    </w:sdtContent>
  </w:sdt>
  <w:p w:rsidR="006F63DC" w:rsidRDefault="006F63D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51A" w:rsidRDefault="00A9051A" w:rsidP="006F63DC">
      <w:pPr>
        <w:spacing w:after="0" w:line="240" w:lineRule="auto"/>
      </w:pPr>
      <w:r>
        <w:separator/>
      </w:r>
    </w:p>
  </w:footnote>
  <w:footnote w:type="continuationSeparator" w:id="1">
    <w:p w:rsidR="00A9051A" w:rsidRDefault="00A9051A" w:rsidP="006F63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3DC" w:rsidRDefault="005F222F">
    <w:pPr>
      <w:pStyle w:val="Koptekst"/>
    </w:pPr>
    <w:sdt>
      <w:sdtPr>
        <w:rPr>
          <w:rFonts w:asciiTheme="majorHAnsi" w:eastAsiaTheme="majorEastAsia" w:hAnsiTheme="majorHAnsi" w:cstheme="majorBidi"/>
          <w:color w:val="4F81BD" w:themeColor="accent1"/>
          <w:sz w:val="24"/>
          <w:szCs w:val="24"/>
        </w:rPr>
        <w:alias w:val="Titel"/>
        <w:id w:val="78404852"/>
        <w:placeholder>
          <w:docPart w:val="57DA86B67EB14A558D479F26C86C37FA"/>
        </w:placeholder>
        <w:dataBinding w:prefixMappings="xmlns:ns0='http://schemas.openxmlformats.org/package/2006/metadata/core-properties' xmlns:ns1='http://purl.org/dc/elements/1.1/'" w:xpath="/ns0:coreProperties[1]/ns1:title[1]" w:storeItemID="{6C3C8BC8-F283-45AE-878A-BAB7291924A1}"/>
        <w:text/>
      </w:sdtPr>
      <w:sdtContent>
        <w:r w:rsidR="00D12825">
          <w:rPr>
            <w:rFonts w:asciiTheme="majorHAnsi" w:eastAsiaTheme="majorEastAsia" w:hAnsiTheme="majorHAnsi" w:cstheme="majorBidi"/>
            <w:color w:val="4F81BD" w:themeColor="accent1"/>
            <w:sz w:val="24"/>
            <w:szCs w:val="24"/>
          </w:rPr>
          <w:t>Music matching voor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fullDate="2014-05-08T00:00:00Z">
          <w:dateFormat w:val="d MMMM yyyy"/>
          <w:lid w:val="nl-NL"/>
          <w:storeMappedDataAs w:val="dateTime"/>
          <w:calendar w:val="gregorian"/>
        </w:date>
      </w:sdtPr>
      <w:sdtContent>
        <w:r w:rsidR="00D12825">
          <w:rPr>
            <w:rFonts w:asciiTheme="majorHAnsi" w:eastAsiaTheme="majorEastAsia" w:hAnsiTheme="majorHAnsi" w:cstheme="majorBidi"/>
            <w:color w:val="4F81BD" w:themeColor="accent1"/>
            <w:sz w:val="24"/>
            <w:szCs w:val="24"/>
          </w:rPr>
          <w:t>8 mei 2014</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F63DC"/>
    <w:rsid w:val="00066F4E"/>
    <w:rsid w:val="001F3E99"/>
    <w:rsid w:val="00211E5B"/>
    <w:rsid w:val="003B3D5E"/>
    <w:rsid w:val="005802D9"/>
    <w:rsid w:val="005E1752"/>
    <w:rsid w:val="005F222F"/>
    <w:rsid w:val="00665EBC"/>
    <w:rsid w:val="006F63DC"/>
    <w:rsid w:val="007C3FD9"/>
    <w:rsid w:val="00A9051A"/>
    <w:rsid w:val="00B14E7A"/>
    <w:rsid w:val="00C1609A"/>
    <w:rsid w:val="00D12825"/>
    <w:rsid w:val="00D84DC0"/>
    <w:rsid w:val="00E9334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4E7A"/>
  </w:style>
  <w:style w:type="paragraph" w:styleId="Kop1">
    <w:name w:val="heading 1"/>
    <w:basedOn w:val="Standaard"/>
    <w:next w:val="Standaard"/>
    <w:link w:val="Kop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63D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F63DC"/>
    <w:rPr>
      <w:rFonts w:eastAsiaTheme="minorEastAsia"/>
    </w:rPr>
  </w:style>
  <w:style w:type="paragraph" w:styleId="Ballontekst">
    <w:name w:val="Balloon Text"/>
    <w:basedOn w:val="Standaard"/>
    <w:link w:val="BallontekstChar"/>
    <w:uiPriority w:val="99"/>
    <w:semiHidden/>
    <w:unhideWhenUsed/>
    <w:rsid w:val="006F63DC"/>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6F63DC"/>
    <w:rPr>
      <w:rFonts w:ascii="Tahoma" w:hAnsi="Tahoma"/>
      <w:sz w:val="16"/>
      <w:szCs w:val="16"/>
    </w:rPr>
  </w:style>
  <w:style w:type="character" w:styleId="Tekstvantijdelijkeaanduiding">
    <w:name w:val="Placeholder Text"/>
    <w:basedOn w:val="Standaardalinea-lettertype"/>
    <w:uiPriority w:val="99"/>
    <w:semiHidden/>
    <w:rsid w:val="006F63DC"/>
    <w:rPr>
      <w:color w:val="808080"/>
    </w:rPr>
  </w:style>
  <w:style w:type="table" w:styleId="Tabelraster">
    <w:name w:val="Table Grid"/>
    <w:basedOn w:val="Standaardtabe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elijst2-accent5">
    <w:name w:val="Medium List 2 Accent 5"/>
    <w:basedOn w:val="Standaardtabe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op1Char">
    <w:name w:val="Kop 1 Char"/>
    <w:basedOn w:val="Standaardalinea-lettertype"/>
    <w:link w:val="Kop1"/>
    <w:uiPriority w:val="9"/>
    <w:rsid w:val="006F63D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F63DC"/>
    <w:pPr>
      <w:outlineLvl w:val="9"/>
    </w:pPr>
  </w:style>
  <w:style w:type="paragraph" w:styleId="Koptekst">
    <w:name w:val="header"/>
    <w:basedOn w:val="Standaard"/>
    <w:link w:val="KoptekstChar"/>
    <w:uiPriority w:val="99"/>
    <w:semiHidden/>
    <w:unhideWhenUsed/>
    <w:rsid w:val="006F63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63DC"/>
  </w:style>
  <w:style w:type="paragraph" w:styleId="Voettekst">
    <w:name w:val="footer"/>
    <w:basedOn w:val="Standaard"/>
    <w:link w:val="VoettekstChar"/>
    <w:uiPriority w:val="99"/>
    <w:unhideWhenUsed/>
    <w:rsid w:val="006F63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63DC"/>
  </w:style>
  <w:style w:type="paragraph" w:styleId="Bijschrift">
    <w:name w:val="caption"/>
    <w:basedOn w:val="Standaard"/>
    <w:next w:val="Standaard"/>
    <w:uiPriority w:val="35"/>
    <w:unhideWhenUsed/>
    <w:qFormat/>
    <w:rsid w:val="005802D9"/>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211E5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211E5B"/>
    <w:pPr>
      <w:ind w:left="720"/>
      <w:contextualSpacing/>
    </w:pPr>
  </w:style>
  <w:style w:type="table" w:styleId="Lichtelijst-accent5">
    <w:name w:val="Light List Accent 5"/>
    <w:basedOn w:val="Standaardtabe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hopg1">
    <w:name w:val="toc 1"/>
    <w:basedOn w:val="Standaard"/>
    <w:next w:val="Standaard"/>
    <w:autoRedefine/>
    <w:uiPriority w:val="39"/>
    <w:unhideWhenUsed/>
    <w:rsid w:val="00E93344"/>
    <w:pPr>
      <w:spacing w:after="100"/>
    </w:pPr>
  </w:style>
  <w:style w:type="paragraph" w:styleId="Inhopg2">
    <w:name w:val="toc 2"/>
    <w:basedOn w:val="Standaard"/>
    <w:next w:val="Standaard"/>
    <w:autoRedefine/>
    <w:uiPriority w:val="39"/>
    <w:unhideWhenUsed/>
    <w:rsid w:val="00E93344"/>
    <w:pPr>
      <w:spacing w:after="100"/>
      <w:ind w:left="220"/>
    </w:pPr>
  </w:style>
  <w:style w:type="character" w:styleId="Hyperlink">
    <w:name w:val="Hyperlink"/>
    <w:basedOn w:val="Standaardalinea-lettertype"/>
    <w:uiPriority w:val="99"/>
    <w:unhideWhenUsed/>
    <w:rsid w:val="00E933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4D562E"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4D562E" w:rsidRDefault="00E15C40" w:rsidP="00E15C40">
          <w:pPr>
            <w:pStyle w:val="B1F60FE345F44B409D71C12B087C70CD"/>
          </w:pPr>
          <w:r>
            <w:rPr>
              <w:color w:val="4F81BD" w:themeColor="accent1"/>
            </w:rPr>
            <w:t>[Geef de naam van de auteur op]</w:t>
          </w:r>
        </w:p>
      </w:docPartBody>
    </w:docPart>
    <w:docPart>
      <w:docPartPr>
        <w:name w:val="5EBD7296503E4E9DA7E85535BCAB381D"/>
        <w:category>
          <w:name w:val="Algemeen"/>
          <w:gallery w:val="placeholder"/>
        </w:category>
        <w:types>
          <w:type w:val="bbPlcHdr"/>
        </w:types>
        <w:behaviors>
          <w:behavior w:val="content"/>
        </w:behaviors>
        <w:guid w:val="{318D76FF-FDA5-4E0F-9C77-66BE530D7BD5}"/>
      </w:docPartPr>
      <w:docPartBody>
        <w:p w:rsidR="004D562E" w:rsidRDefault="00E15C40" w:rsidP="00E15C40">
          <w:pPr>
            <w:pStyle w:val="5EBD7296503E4E9DA7E85535BCAB381D"/>
          </w:pPr>
          <w:r>
            <w:rPr>
              <w:color w:val="4F81BD" w:themeColor="accent1"/>
            </w:rPr>
            <w:t>[Kies de datum]</w:t>
          </w:r>
        </w:p>
      </w:docPartBody>
    </w:docPart>
    <w:docPart>
      <w:docPartPr>
        <w:name w:val="1BF5084E6F8F4E12BF9E854BFFC1348F"/>
        <w:category>
          <w:name w:val="Algemeen"/>
          <w:gallery w:val="placeholder"/>
        </w:category>
        <w:types>
          <w:type w:val="bbPlcHdr"/>
        </w:types>
        <w:behaviors>
          <w:behavior w:val="content"/>
        </w:behaviors>
        <w:guid w:val="{3D579310-C3F1-40D4-9904-B7DB5078E8AD}"/>
      </w:docPartPr>
      <w:docPartBody>
        <w:p w:rsidR="004D562E" w:rsidRDefault="00E15C40">
          <w:r w:rsidRPr="00370858">
            <w:rPr>
              <w:rStyle w:val="Tekstvantijdelijkeaanduiding"/>
            </w:rPr>
            <w:t>[Publicatiedatum]</w:t>
          </w:r>
        </w:p>
      </w:docPartBody>
    </w:docPart>
    <w:docPart>
      <w:docPartPr>
        <w:name w:val="0BB80E6BF4EA4FBDBDC1A8DB8AC15864"/>
        <w:category>
          <w:name w:val="Algemeen"/>
          <w:gallery w:val="placeholder"/>
        </w:category>
        <w:types>
          <w:type w:val="bbPlcHdr"/>
        </w:types>
        <w:behaviors>
          <w:behavior w:val="content"/>
        </w:behaviors>
        <w:guid w:val="{3758B177-DC35-4385-B7F2-6D9D8B65BFB7}"/>
      </w:docPartPr>
      <w:docPartBody>
        <w:p w:rsidR="004D562E" w:rsidRDefault="00E15C40" w:rsidP="00E15C40">
          <w:pPr>
            <w:pStyle w:val="0BB80E6BF4EA4FBDBDC1A8DB8AC15864"/>
          </w:pPr>
          <w:r w:rsidRPr="00370858">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15C40"/>
    <w:rsid w:val="003E1C44"/>
    <w:rsid w:val="004D562E"/>
    <w:rsid w:val="00E15C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562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Tekstvantijdelijkeaanduiding">
    <w:name w:val="Placeholder Text"/>
    <w:basedOn w:val="Standaardalinea-lettertype"/>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5C982-0C12-42A6-8704-297A533D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421</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Music matching voor Dare2Date</vt:lpstr>
    </vt:vector>
  </TitlesOfParts>
  <Company>Advanced Programming, Advanced software engineering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jeroen</cp:lastModifiedBy>
  <cp:revision>4</cp:revision>
  <dcterms:created xsi:type="dcterms:W3CDTF">2014-05-08T08:57:00Z</dcterms:created>
  <dcterms:modified xsi:type="dcterms:W3CDTF">2014-05-08T12:13:00Z</dcterms:modified>
  <cp:contentStatus>Versie </cp:contentStatus>
</cp:coreProperties>
</file>