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07D29F" w14:textId="0E135FEA" w:rsidR="00D7522C" w:rsidRPr="00A87881" w:rsidRDefault="00A87881" w:rsidP="00A87881">
      <w:pPr>
        <w:pStyle w:val="papertitle"/>
        <w:spacing w:before="5pt" w:beforeAutospacing="1" w:after="5pt" w:afterAutospacing="1"/>
        <w:rPr>
          <w:kern w:val="48"/>
        </w:rPr>
      </w:pPr>
      <w:r>
        <w:rPr>
          <w:kern w:val="48"/>
        </w:rPr>
        <w:t>Project report: German credit score dataset</w:t>
      </w:r>
    </w:p>
    <w:p w14:paraId="1727CB5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5A3168" w14:textId="2E818C47" w:rsidR="001A3B3D" w:rsidRPr="00F847A6" w:rsidRDefault="00BD670B" w:rsidP="003209EE">
      <w:pPr>
        <w:pStyle w:val="Author"/>
        <w:spacing w:before="5pt" w:beforeAutospacing="1"/>
        <w:rPr>
          <w:sz w:val="18"/>
          <w:szCs w:val="18"/>
        </w:rPr>
      </w:pPr>
      <w:r>
        <w:rPr>
          <w:sz w:val="18"/>
          <w:szCs w:val="18"/>
        </w:rPr>
        <w:br w:type="column"/>
      </w:r>
      <w:bookmarkStart w:id="0" w:name="_Hlk70674149"/>
      <w:r w:rsidR="00A87881">
        <w:rPr>
          <w:sz w:val="18"/>
          <w:szCs w:val="18"/>
        </w:rPr>
        <w:t>Hanna Foerster</w:t>
      </w:r>
      <w:r w:rsidR="001A3B3D" w:rsidRPr="00F847A6">
        <w:rPr>
          <w:sz w:val="18"/>
          <w:szCs w:val="18"/>
        </w:rPr>
        <w:br/>
      </w:r>
      <w:r w:rsidR="00A87881">
        <w:rPr>
          <w:sz w:val="18"/>
          <w:szCs w:val="18"/>
        </w:rPr>
        <w:t>Department of Computer Science</w:t>
      </w:r>
      <w:r w:rsidR="001A3B3D" w:rsidRPr="00F847A6">
        <w:rPr>
          <w:sz w:val="18"/>
          <w:szCs w:val="18"/>
        </w:rPr>
        <w:br/>
      </w:r>
      <w:r w:rsidR="00A87881">
        <w:rPr>
          <w:sz w:val="18"/>
          <w:szCs w:val="18"/>
        </w:rPr>
        <w:t>Durham University</w:t>
      </w:r>
      <w:r w:rsidR="001A3B3D" w:rsidRPr="00F847A6">
        <w:rPr>
          <w:i/>
          <w:sz w:val="18"/>
          <w:szCs w:val="18"/>
        </w:rPr>
        <w:br/>
      </w:r>
      <w:r w:rsidR="00A87881">
        <w:rPr>
          <w:sz w:val="18"/>
          <w:szCs w:val="18"/>
        </w:rPr>
        <w:t>Durham, UK</w:t>
      </w:r>
      <w:r w:rsidR="001A3B3D" w:rsidRPr="00F847A6">
        <w:rPr>
          <w:sz w:val="18"/>
          <w:szCs w:val="18"/>
        </w:rPr>
        <w:br/>
      </w:r>
      <w:r w:rsidR="00A87881">
        <w:rPr>
          <w:sz w:val="18"/>
          <w:szCs w:val="18"/>
        </w:rPr>
        <w:t>hanna.foerster@durham.ac.uk</w:t>
      </w:r>
    </w:p>
    <w:bookmarkEnd w:id="0"/>
    <w:p w14:paraId="322639ED" w14:textId="4859D532" w:rsidR="001A3B3D" w:rsidRPr="00F847A6" w:rsidRDefault="00BD670B" w:rsidP="00447BB9">
      <w:pPr>
        <w:pStyle w:val="Author"/>
        <w:spacing w:before="5pt" w:beforeAutospacing="1"/>
        <w:rPr>
          <w:sz w:val="18"/>
          <w:szCs w:val="18"/>
        </w:rPr>
      </w:pPr>
      <w:r>
        <w:rPr>
          <w:sz w:val="18"/>
          <w:szCs w:val="18"/>
        </w:rPr>
        <w:br w:type="column"/>
      </w:r>
    </w:p>
    <w:p w14:paraId="4455A4A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49A5B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B45C18" w14:textId="7C4E9949" w:rsidR="004D72B5" w:rsidRDefault="009303D9" w:rsidP="00972203">
      <w:pPr>
        <w:pStyle w:val="Abstract"/>
        <w:rPr>
          <w:i/>
          <w:iCs/>
        </w:rPr>
      </w:pPr>
      <w:r>
        <w:rPr>
          <w:i/>
          <w:iCs/>
        </w:rPr>
        <w:t>Abstract</w:t>
      </w:r>
      <w:r>
        <w:t>—</w:t>
      </w:r>
      <w:r w:rsidR="00784001">
        <w:t xml:space="preserve"> As AI becomes increasingly involved in decision processes, it will be important to deal with Bias in AI. This is an investigation of one method to debias a dataset.</w:t>
      </w:r>
      <w:r w:rsidR="00A87881">
        <w:t xml:space="preserve"> </w:t>
      </w:r>
    </w:p>
    <w:p w14:paraId="09CC6E6B" w14:textId="361DF3C7" w:rsidR="009303D9" w:rsidRPr="00D632BE" w:rsidRDefault="00A87881" w:rsidP="006B6B66">
      <w:pPr>
        <w:pStyle w:val="berschrift1"/>
      </w:pPr>
      <w:r>
        <w:t>Project proposal</w:t>
      </w:r>
    </w:p>
    <w:p w14:paraId="530DACCC" w14:textId="616DA101" w:rsidR="00373164" w:rsidRDefault="00FC6348" w:rsidP="00E7596C">
      <w:pPr>
        <w:pStyle w:val="Textkrper"/>
        <w:rPr>
          <w:lang w:val="en-GB"/>
        </w:rPr>
      </w:pPr>
      <w:r>
        <w:rPr>
          <w:lang w:val="en-GB"/>
        </w:rPr>
        <w:t>The project I intend to implement is a</w:t>
      </w:r>
      <w:r w:rsidR="00672590">
        <w:rPr>
          <w:lang w:val="en-GB"/>
        </w:rPr>
        <w:t xml:space="preserve"> data debiasing </w:t>
      </w:r>
      <w:r>
        <w:rPr>
          <w:lang w:val="en-GB"/>
        </w:rPr>
        <w:t xml:space="preserve">algorithm </w:t>
      </w:r>
      <w:r w:rsidR="0004297F">
        <w:rPr>
          <w:lang w:val="en-GB"/>
        </w:rPr>
        <w:t>proposed by Feldman</w:t>
      </w:r>
      <w:r w:rsidR="00BD3D49">
        <w:rPr>
          <w:lang w:val="en-GB"/>
        </w:rPr>
        <w:t xml:space="preserve"> </w:t>
      </w:r>
      <w:r w:rsidR="0004297F">
        <w:rPr>
          <w:lang w:val="en-GB"/>
        </w:rPr>
        <w:t>[1].</w:t>
      </w:r>
      <w:r>
        <w:rPr>
          <w:lang w:val="en-GB"/>
        </w:rPr>
        <w:t xml:space="preserve"> This project will particularly suit the submodule bias in artificial </w:t>
      </w:r>
      <w:r w:rsidR="009A430C">
        <w:rPr>
          <w:lang w:val="en-GB"/>
        </w:rPr>
        <w:t>intelligence because</w:t>
      </w:r>
      <w:r>
        <w:rPr>
          <w:lang w:val="en-GB"/>
        </w:rPr>
        <w:t xml:space="preserve"> minimising bias in a dataset </w:t>
      </w:r>
      <w:r w:rsidR="0004297F">
        <w:rPr>
          <w:lang w:val="en-GB"/>
        </w:rPr>
        <w:t xml:space="preserve">in the pre-processing stage </w:t>
      </w:r>
      <w:r>
        <w:rPr>
          <w:lang w:val="en-GB"/>
        </w:rPr>
        <w:t xml:space="preserve">will lead to more fairness </w:t>
      </w:r>
      <w:r w:rsidR="00BD3D49">
        <w:rPr>
          <w:lang w:val="en-GB"/>
        </w:rPr>
        <w:t xml:space="preserve">in </w:t>
      </w:r>
      <w:r w:rsidR="00757231">
        <w:rPr>
          <w:lang w:val="en-GB"/>
        </w:rPr>
        <w:t xml:space="preserve">the machine learning </w:t>
      </w:r>
      <w:r w:rsidR="00BD3D49">
        <w:rPr>
          <w:lang w:val="en-GB"/>
        </w:rPr>
        <w:t>model</w:t>
      </w:r>
      <w:r w:rsidR="00757231">
        <w:rPr>
          <w:lang w:val="en-GB"/>
        </w:rPr>
        <w:t xml:space="preserve">s </w:t>
      </w:r>
      <w:r w:rsidR="00470F65">
        <w:rPr>
          <w:lang w:val="en-GB"/>
        </w:rPr>
        <w:t xml:space="preserve">trained </w:t>
      </w:r>
      <w:r w:rsidR="00BD3D49">
        <w:rPr>
          <w:lang w:val="en-GB"/>
        </w:rPr>
        <w:t>with</w:t>
      </w:r>
      <w:r w:rsidR="00470F65">
        <w:rPr>
          <w:lang w:val="en-GB"/>
        </w:rPr>
        <w:t xml:space="preserve"> this data. </w:t>
      </w:r>
    </w:p>
    <w:p w14:paraId="13CA7BE7" w14:textId="756D642C" w:rsidR="00DB497B" w:rsidRDefault="005B3ED1" w:rsidP="00213607">
      <w:pPr>
        <w:pStyle w:val="Textkrper"/>
        <w:rPr>
          <w:lang w:val="en-GB"/>
        </w:rPr>
      </w:pPr>
      <w:r>
        <w:rPr>
          <w:lang w:val="en-GB"/>
        </w:rPr>
        <w:t xml:space="preserve">First, I will give an overview as to why I want to do this project. </w:t>
      </w:r>
      <w:r w:rsidR="00020A7B">
        <w:rPr>
          <w:lang w:val="en-GB"/>
        </w:rPr>
        <w:t>Machine Learning</w:t>
      </w:r>
      <w:r w:rsidR="00BD3D49">
        <w:rPr>
          <w:lang w:val="en-GB"/>
        </w:rPr>
        <w:t xml:space="preserve"> (ML)</w:t>
      </w:r>
      <w:r w:rsidR="00020A7B">
        <w:rPr>
          <w:lang w:val="en-GB"/>
        </w:rPr>
        <w:t xml:space="preserve"> is a very helpful tool that in general helps us make faster and better decisions. </w:t>
      </w:r>
      <w:r w:rsidR="00130D08">
        <w:rPr>
          <w:lang w:val="en-GB"/>
        </w:rPr>
        <w:t xml:space="preserve">The idea of </w:t>
      </w:r>
      <w:r w:rsidR="00BD3D49">
        <w:rPr>
          <w:lang w:val="en-GB"/>
        </w:rPr>
        <w:t>ML</w:t>
      </w:r>
      <w:r w:rsidR="00130D08">
        <w:rPr>
          <w:lang w:val="en-GB"/>
        </w:rPr>
        <w:t xml:space="preserve"> is to train a system by giving it lots of data, so it will learn the rules from this data i</w:t>
      </w:r>
      <w:r w:rsidR="00020A7B">
        <w:rPr>
          <w:lang w:val="en-GB"/>
        </w:rPr>
        <w:t xml:space="preserve">nstead of </w:t>
      </w:r>
      <w:r w:rsidR="00130D08">
        <w:rPr>
          <w:lang w:val="en-GB"/>
        </w:rPr>
        <w:t>humans having to feed the system a set of</w:t>
      </w:r>
      <w:r w:rsidR="00020A7B">
        <w:rPr>
          <w:lang w:val="en-GB"/>
        </w:rPr>
        <w:t xml:space="preserve"> rules</w:t>
      </w:r>
      <w:r w:rsidR="00130D08">
        <w:rPr>
          <w:lang w:val="en-GB"/>
        </w:rPr>
        <w:t xml:space="preserve"> </w:t>
      </w:r>
      <w:r w:rsidR="00BD3D49">
        <w:rPr>
          <w:lang w:val="en-GB"/>
        </w:rPr>
        <w:t>which should</w:t>
      </w:r>
      <w:r w:rsidR="00130D08">
        <w:rPr>
          <w:lang w:val="en-GB"/>
        </w:rPr>
        <w:t xml:space="preserve"> handle every possible input [2]. Specific areas in which </w:t>
      </w:r>
      <w:r w:rsidR="00BD3D49">
        <w:rPr>
          <w:lang w:val="en-GB"/>
        </w:rPr>
        <w:t>ML</w:t>
      </w:r>
      <w:r w:rsidR="00DB497B">
        <w:rPr>
          <w:lang w:val="en-GB"/>
        </w:rPr>
        <w:t xml:space="preserve"> is used is in decision processes such as employment or admission, but also prediction of the development of diseases or weather. However, issues arise if we believe that ML driven decision processes are bias-free, because compared to subjective human decision processes, ML models </w:t>
      </w:r>
      <w:r w:rsidR="00BD3D49">
        <w:rPr>
          <w:lang w:val="en-GB"/>
        </w:rPr>
        <w:t xml:space="preserve">seem more objective. </w:t>
      </w:r>
      <w:proofErr w:type="spellStart"/>
      <w:r w:rsidR="00DB497B">
        <w:rPr>
          <w:lang w:val="en-GB"/>
        </w:rPr>
        <w:t>Barocas</w:t>
      </w:r>
      <w:proofErr w:type="spellEnd"/>
      <w:r w:rsidR="00DB497B">
        <w:rPr>
          <w:lang w:val="en-GB"/>
        </w:rPr>
        <w:t xml:space="preserve"> and </w:t>
      </w:r>
      <w:proofErr w:type="spellStart"/>
      <w:r w:rsidR="00DB497B">
        <w:rPr>
          <w:lang w:val="en-GB"/>
        </w:rPr>
        <w:t>Selbst</w:t>
      </w:r>
      <w:proofErr w:type="spellEnd"/>
      <w:r w:rsidR="00DB497B">
        <w:rPr>
          <w:lang w:val="en-GB"/>
        </w:rPr>
        <w:t xml:space="preserve"> [</w:t>
      </w:r>
      <w:r w:rsidR="00213607">
        <w:rPr>
          <w:lang w:val="en-GB"/>
        </w:rPr>
        <w:t>3</w:t>
      </w:r>
      <w:r w:rsidR="00087377">
        <w:rPr>
          <w:lang w:val="en-GB"/>
        </w:rPr>
        <w:t>]</w:t>
      </w:r>
      <w:r w:rsidR="00DB497B">
        <w:rPr>
          <w:lang w:val="en-GB"/>
        </w:rPr>
        <w:t xml:space="preserve"> in fact state that the concept of </w:t>
      </w:r>
      <w:r w:rsidR="00BD3D49">
        <w:rPr>
          <w:lang w:val="en-GB"/>
        </w:rPr>
        <w:t xml:space="preserve">ML </w:t>
      </w:r>
      <w:r w:rsidR="00DB497B">
        <w:rPr>
          <w:lang w:val="en-GB"/>
        </w:rPr>
        <w:t>aided decision processes itself is a discrimination. It is a method to rationally distinguish people from each other and group into subgroups of people that seem statistically most similar. So, unintentional</w:t>
      </w:r>
      <w:r w:rsidR="00213607">
        <w:rPr>
          <w:lang w:val="en-GB"/>
        </w:rPr>
        <w:t>ly</w:t>
      </w:r>
      <w:r w:rsidR="00DB497B">
        <w:rPr>
          <w:lang w:val="en-GB"/>
        </w:rPr>
        <w:t xml:space="preserve"> </w:t>
      </w:r>
      <w:r w:rsidR="00213607">
        <w:rPr>
          <w:lang w:val="en-GB"/>
        </w:rPr>
        <w:t xml:space="preserve">problematic </w:t>
      </w:r>
      <w:r w:rsidR="00DB497B">
        <w:rPr>
          <w:lang w:val="en-GB"/>
        </w:rPr>
        <w:t xml:space="preserve">discrimination </w:t>
      </w:r>
      <w:r w:rsidR="00213607">
        <w:rPr>
          <w:lang w:val="en-GB"/>
        </w:rPr>
        <w:t>will happen</w:t>
      </w:r>
      <w:r w:rsidR="00DB497B">
        <w:rPr>
          <w:lang w:val="en-GB"/>
        </w:rPr>
        <w:t xml:space="preserve"> when these subgroups are based on legally protected classes, such as gender, race and age.</w:t>
      </w:r>
    </w:p>
    <w:p w14:paraId="31E22C1C" w14:textId="5C91E413" w:rsidR="00213607" w:rsidRDefault="00213607" w:rsidP="00213607">
      <w:pPr>
        <w:pStyle w:val="Textkrper"/>
        <w:rPr>
          <w:lang w:val="en-GB"/>
        </w:rPr>
      </w:pPr>
      <w:r>
        <w:rPr>
          <w:lang w:val="en-GB"/>
        </w:rPr>
        <w:t xml:space="preserve">Biases can be created in different steps of the process, such as in data collection, data processing, </w:t>
      </w:r>
      <w:r w:rsidR="00066704">
        <w:rPr>
          <w:lang w:val="en-GB"/>
        </w:rPr>
        <w:t>training</w:t>
      </w:r>
      <w:r>
        <w:rPr>
          <w:lang w:val="en-GB"/>
        </w:rPr>
        <w:t xml:space="preserve"> and evaluation. The fallacy in general is to believe that a dataset can represent the world. The ‘dataset </w:t>
      </w:r>
      <w:proofErr w:type="spellStart"/>
      <w:r>
        <w:rPr>
          <w:lang w:val="en-GB"/>
        </w:rPr>
        <w:t>bias’</w:t>
      </w:r>
      <w:proofErr w:type="spellEnd"/>
      <w:r>
        <w:rPr>
          <w:lang w:val="en-GB"/>
        </w:rPr>
        <w:t xml:space="preserve"> as </w:t>
      </w:r>
      <w:proofErr w:type="spellStart"/>
      <w:r>
        <w:rPr>
          <w:lang w:val="en-GB"/>
        </w:rPr>
        <w:t>Tommasi</w:t>
      </w:r>
      <w:proofErr w:type="spellEnd"/>
      <w:r>
        <w:rPr>
          <w:lang w:val="en-GB"/>
        </w:rPr>
        <w:t xml:space="preserve"> et al. [</w:t>
      </w:r>
      <w:r w:rsidR="00066704">
        <w:rPr>
          <w:lang w:val="en-GB"/>
        </w:rPr>
        <w:t>4</w:t>
      </w:r>
      <w:r>
        <w:rPr>
          <w:lang w:val="en-GB"/>
        </w:rPr>
        <w:t xml:space="preserve">] describe in their research comes from a dataset’s inability to capture the real world. Hence, a ‘sample selection </w:t>
      </w:r>
      <w:proofErr w:type="spellStart"/>
      <w:r>
        <w:rPr>
          <w:lang w:val="en-GB"/>
        </w:rPr>
        <w:t>bias’</w:t>
      </w:r>
      <w:proofErr w:type="spellEnd"/>
      <w:r>
        <w:rPr>
          <w:lang w:val="en-GB"/>
        </w:rPr>
        <w:t xml:space="preserve"> arises, where in classification problems for example, the distribution of classification labels conditional on values of features are different in each distinct dataset. Moreover, a bias could </w:t>
      </w:r>
      <w:r w:rsidR="004F0580">
        <w:rPr>
          <w:lang w:val="en-GB"/>
        </w:rPr>
        <w:t xml:space="preserve">also already be present in a dataset because of historical discriminations against a group of people. In the processing stage data can be </w:t>
      </w:r>
      <w:r w:rsidR="00066704">
        <w:rPr>
          <w:lang w:val="en-GB"/>
        </w:rPr>
        <w:t xml:space="preserve">falsely </w:t>
      </w:r>
      <w:r w:rsidR="004F0580">
        <w:rPr>
          <w:lang w:val="en-GB"/>
        </w:rPr>
        <w:t>aggregated to</w:t>
      </w:r>
      <w:r w:rsidR="00066704">
        <w:rPr>
          <w:lang w:val="en-GB"/>
        </w:rPr>
        <w:t xml:space="preserve"> represent a very diverse group of instances. Biases can also arise by under- or overrepresentation of instances in a dataset and thus training a model with this biased data. And even in the last step after an ML model is deployed for use, biases can arise by misinterpretation of the results.</w:t>
      </w:r>
    </w:p>
    <w:p w14:paraId="4D546DB5" w14:textId="2F1D648A" w:rsidR="00066704" w:rsidRDefault="00066704" w:rsidP="003E46EC">
      <w:pPr>
        <w:pStyle w:val="Textkrper"/>
        <w:rPr>
          <w:lang w:val="en-GB"/>
        </w:rPr>
      </w:pPr>
      <w:r w:rsidRPr="00D518C5">
        <w:rPr>
          <w:lang w:val="en-GB"/>
        </w:rPr>
        <w:t xml:space="preserve">Minimising bias </w:t>
      </w:r>
      <w:r w:rsidR="00D518C5" w:rsidRPr="00D518C5">
        <w:rPr>
          <w:lang w:val="en-GB"/>
        </w:rPr>
        <w:t>then</w:t>
      </w:r>
      <w:r w:rsidR="00D518C5">
        <w:rPr>
          <w:lang w:val="en-GB"/>
        </w:rPr>
        <w:t xml:space="preserve"> will play a key role for the future use of ML. The debiasing can be done either before training an ML</w:t>
      </w:r>
      <w:r w:rsidR="00E91C88">
        <w:rPr>
          <w:lang w:val="en-GB"/>
        </w:rPr>
        <w:t xml:space="preserve"> (pre-processing)</w:t>
      </w:r>
      <w:r w:rsidR="00D518C5">
        <w:rPr>
          <w:lang w:val="en-GB"/>
        </w:rPr>
        <w:t>, while training the ML</w:t>
      </w:r>
      <w:r w:rsidR="00E91C88">
        <w:rPr>
          <w:lang w:val="en-GB"/>
        </w:rPr>
        <w:t xml:space="preserve"> (in-processing)</w:t>
      </w:r>
      <w:r w:rsidR="00D518C5">
        <w:rPr>
          <w:lang w:val="en-GB"/>
        </w:rPr>
        <w:t xml:space="preserve"> or after an ML model has been trained</w:t>
      </w:r>
      <w:r w:rsidR="00E91C88">
        <w:rPr>
          <w:lang w:val="en-GB"/>
        </w:rPr>
        <w:t xml:space="preserve"> (post-processing)</w:t>
      </w:r>
      <w:r w:rsidR="00D518C5">
        <w:rPr>
          <w:lang w:val="en-GB"/>
        </w:rPr>
        <w:t xml:space="preserve">. As we touched upon in the lectures, AIF360 recommends </w:t>
      </w:r>
      <w:r w:rsidR="005D4EE1">
        <w:rPr>
          <w:lang w:val="en-GB"/>
        </w:rPr>
        <w:t>correcting</w:t>
      </w:r>
      <w:r w:rsidR="00D518C5">
        <w:rPr>
          <w:lang w:val="en-GB"/>
        </w:rPr>
        <w:t xml:space="preserve"> the bias at the earliest stage possible, since this gives the most flexibility to correct the bias as much as possible [5]. </w:t>
      </w:r>
      <w:r w:rsidR="005D4EE1">
        <w:rPr>
          <w:lang w:val="en-GB"/>
        </w:rPr>
        <w:t>Therefore,</w:t>
      </w:r>
      <w:r w:rsidR="00D518C5">
        <w:rPr>
          <w:lang w:val="en-GB"/>
        </w:rPr>
        <w:t xml:space="preserve"> I am choosing to implement a pre-processing </w:t>
      </w:r>
      <w:r w:rsidR="00D518C5">
        <w:rPr>
          <w:lang w:val="en-GB"/>
        </w:rPr>
        <w:t xml:space="preserve">method. </w:t>
      </w:r>
      <w:r w:rsidR="004B406A">
        <w:rPr>
          <w:lang w:val="en-GB"/>
        </w:rPr>
        <w:t xml:space="preserve">The </w:t>
      </w:r>
      <w:proofErr w:type="gramStart"/>
      <w:r w:rsidR="004B406A">
        <w:rPr>
          <w:lang w:val="en-GB"/>
        </w:rPr>
        <w:t>particular method</w:t>
      </w:r>
      <w:proofErr w:type="gramEnd"/>
      <w:r w:rsidR="004B406A">
        <w:rPr>
          <w:lang w:val="en-GB"/>
        </w:rPr>
        <w:t xml:space="preserve"> I will concern myself with is the </w:t>
      </w:r>
      <w:r w:rsidR="003E46EC">
        <w:rPr>
          <w:lang w:val="en-GB"/>
        </w:rPr>
        <w:t>D</w:t>
      </w:r>
      <w:r w:rsidR="004B406A">
        <w:rPr>
          <w:lang w:val="en-GB"/>
        </w:rPr>
        <w:t xml:space="preserve">isparate </w:t>
      </w:r>
      <w:r w:rsidR="003E46EC">
        <w:rPr>
          <w:lang w:val="en-GB"/>
        </w:rPr>
        <w:t>I</w:t>
      </w:r>
      <w:r w:rsidR="004B406A">
        <w:rPr>
          <w:lang w:val="en-GB"/>
        </w:rPr>
        <w:t xml:space="preserve">mpact </w:t>
      </w:r>
      <w:r w:rsidR="003E46EC">
        <w:rPr>
          <w:lang w:val="en-GB"/>
        </w:rPr>
        <w:t>R</w:t>
      </w:r>
      <w:r w:rsidR="004B406A">
        <w:rPr>
          <w:lang w:val="en-GB"/>
        </w:rPr>
        <w:t>emover</w:t>
      </w:r>
      <w:r w:rsidR="003E46EC">
        <w:rPr>
          <w:lang w:val="en-GB"/>
        </w:rPr>
        <w:t xml:space="preserve"> (DIR)</w:t>
      </w:r>
      <w:r w:rsidR="004B406A">
        <w:rPr>
          <w:lang w:val="en-GB"/>
        </w:rPr>
        <w:t xml:space="preserve"> by Feldman [1] and it is a method to reduce </w:t>
      </w:r>
      <w:r w:rsidR="003A355A">
        <w:rPr>
          <w:lang w:val="en-GB"/>
        </w:rPr>
        <w:t>demographic parity</w:t>
      </w:r>
      <w:r w:rsidR="004B406A">
        <w:rPr>
          <w:lang w:val="en-GB"/>
        </w:rPr>
        <w:t xml:space="preserve"> on minority groups by changing feature values of a dataset</w:t>
      </w:r>
      <w:r w:rsidR="003A355A">
        <w:rPr>
          <w:lang w:val="en-GB"/>
        </w:rPr>
        <w:t>.</w:t>
      </w:r>
      <w:r w:rsidR="005D4EE1">
        <w:rPr>
          <w:lang w:val="en-GB"/>
        </w:rPr>
        <w:t xml:space="preserve"> Other pre-processing methods exist, such as</w:t>
      </w:r>
      <w:r w:rsidR="003A355A">
        <w:rPr>
          <w:lang w:val="en-GB"/>
        </w:rPr>
        <w:t xml:space="preserve"> </w:t>
      </w:r>
      <w:r w:rsidR="00AC538A">
        <w:rPr>
          <w:lang w:val="en-GB"/>
        </w:rPr>
        <w:t>reweighting, in which sample weights are recalculated until the ML model is bias-free</w:t>
      </w:r>
      <w:r w:rsidR="00777B9C">
        <w:rPr>
          <w:lang w:val="en-GB"/>
        </w:rPr>
        <w:t>,</w:t>
      </w:r>
      <w:r w:rsidR="00AC538A">
        <w:rPr>
          <w:lang w:val="en-GB"/>
        </w:rPr>
        <w:t xml:space="preserve"> </w:t>
      </w:r>
      <w:r w:rsidR="00AC538A">
        <w:rPr>
          <w:lang w:val="en-GB"/>
        </w:rPr>
        <w:t>or resampling</w:t>
      </w:r>
      <w:r w:rsidR="00777B9C">
        <w:rPr>
          <w:lang w:val="en-GB"/>
        </w:rPr>
        <w:t>,</w:t>
      </w:r>
      <w:r w:rsidR="00AC538A">
        <w:rPr>
          <w:lang w:val="en-GB"/>
        </w:rPr>
        <w:t xml:space="preserve"> </w:t>
      </w:r>
      <w:r w:rsidR="00777B9C">
        <w:rPr>
          <w:lang w:val="en-GB"/>
        </w:rPr>
        <w:t xml:space="preserve">which is </w:t>
      </w:r>
      <w:r w:rsidR="00AC538A">
        <w:rPr>
          <w:lang w:val="en-GB"/>
        </w:rPr>
        <w:t xml:space="preserve">based on the expected probabilities to meet demographic parity </w:t>
      </w:r>
      <w:r w:rsidR="00491E9D">
        <w:rPr>
          <w:lang w:val="en-GB"/>
        </w:rPr>
        <w:t xml:space="preserve">proposed </w:t>
      </w:r>
      <w:r w:rsidR="00AC538A">
        <w:rPr>
          <w:lang w:val="en-GB"/>
        </w:rPr>
        <w:t xml:space="preserve">by </w:t>
      </w:r>
      <w:proofErr w:type="spellStart"/>
      <w:r w:rsidR="00AC538A">
        <w:rPr>
          <w:lang w:val="en-GB"/>
        </w:rPr>
        <w:t>Ka</w:t>
      </w:r>
      <w:r w:rsidR="00A26652">
        <w:rPr>
          <w:lang w:val="en-GB"/>
        </w:rPr>
        <w:t>mir</w:t>
      </w:r>
      <w:r w:rsidR="00AC538A">
        <w:rPr>
          <w:lang w:val="en-GB"/>
        </w:rPr>
        <w:t>an</w:t>
      </w:r>
      <w:proofErr w:type="spellEnd"/>
      <w:r w:rsidR="00AC538A">
        <w:rPr>
          <w:lang w:val="en-GB"/>
        </w:rPr>
        <w:t xml:space="preserve"> </w:t>
      </w:r>
      <w:proofErr w:type="gramStart"/>
      <w:r w:rsidR="00AC538A">
        <w:rPr>
          <w:lang w:val="en-GB"/>
        </w:rPr>
        <w:t>et al.[</w:t>
      </w:r>
      <w:proofErr w:type="gramEnd"/>
      <w:r w:rsidR="00491E9D">
        <w:rPr>
          <w:lang w:val="en-GB"/>
        </w:rPr>
        <w:t>6</w:t>
      </w:r>
      <w:r w:rsidR="00AC538A">
        <w:rPr>
          <w:lang w:val="en-GB"/>
        </w:rPr>
        <w:t xml:space="preserve">]. I have chosen to implement Feldman’s method because the transformation process seemed simple enough to be transparently laid out even to </w:t>
      </w:r>
      <w:r w:rsidR="003E46EC">
        <w:rPr>
          <w:lang w:val="en-GB"/>
        </w:rPr>
        <w:t xml:space="preserve">the </w:t>
      </w:r>
      <w:proofErr w:type="gramStart"/>
      <w:r w:rsidR="003E46EC">
        <w:rPr>
          <w:lang w:val="en-GB"/>
        </w:rPr>
        <w:t>general public</w:t>
      </w:r>
      <w:proofErr w:type="gramEnd"/>
      <w:r w:rsidR="00AC538A">
        <w:rPr>
          <w:lang w:val="en-GB"/>
        </w:rPr>
        <w:t xml:space="preserve">. </w:t>
      </w:r>
      <w:r w:rsidR="003E46EC">
        <w:rPr>
          <w:lang w:val="en-GB"/>
        </w:rPr>
        <w:t xml:space="preserve">If </w:t>
      </w:r>
      <w:proofErr w:type="gramStart"/>
      <w:r w:rsidR="003E46EC">
        <w:rPr>
          <w:lang w:val="en-GB"/>
        </w:rPr>
        <w:t>not</w:t>
      </w:r>
      <w:proofErr w:type="gramEnd"/>
      <w:r w:rsidR="003E46EC">
        <w:rPr>
          <w:lang w:val="en-GB"/>
        </w:rPr>
        <w:t xml:space="preserve"> everyone understands these transformation processes, they will not be able to judge whether the resulting ML model is fair and thus will not be able to trust in it.</w:t>
      </w:r>
    </w:p>
    <w:p w14:paraId="1A2B32DB" w14:textId="0EC963FB" w:rsidR="00CC3E6C" w:rsidRPr="00CC3E6C" w:rsidRDefault="00F66C8C" w:rsidP="003B15E3">
      <w:pPr>
        <w:pStyle w:val="Textkrper"/>
        <w:rPr>
          <w:lang w:val="en-GB"/>
        </w:rPr>
      </w:pPr>
      <w:r>
        <w:rPr>
          <w:lang w:val="en-GB"/>
        </w:rPr>
        <w:t>I will be working with the German credit score dataset. This is a human-centric dataset and is important to be bias-free because getting a good rating directly affects the likelihood of getting a loan and reducing financial hardship</w:t>
      </w:r>
      <w:r w:rsidR="008618F3">
        <w:rPr>
          <w:lang w:val="en-GB"/>
        </w:rPr>
        <w:t xml:space="preserve"> or ensuring long-time financial stability</w:t>
      </w:r>
      <w:r>
        <w:rPr>
          <w:lang w:val="en-GB"/>
        </w:rPr>
        <w:t xml:space="preserve">. Feldman for example </w:t>
      </w:r>
      <w:r w:rsidR="003E46EC">
        <w:rPr>
          <w:lang w:val="en-GB"/>
        </w:rPr>
        <w:t xml:space="preserve">has </w:t>
      </w:r>
      <w:r>
        <w:rPr>
          <w:lang w:val="en-GB"/>
        </w:rPr>
        <w:t xml:space="preserve">found age discrimination in this dataset [1]. I will </w:t>
      </w:r>
      <w:r w:rsidR="008618F3">
        <w:rPr>
          <w:lang w:val="en-GB"/>
        </w:rPr>
        <w:t xml:space="preserve">clean and pre-process the dataset first, to then be able to analyse it in terms of demographic parity. </w:t>
      </w:r>
      <w:r w:rsidR="00426A45">
        <w:rPr>
          <w:lang w:val="en-GB"/>
        </w:rPr>
        <w:t xml:space="preserve">The programming language I am thinking of using is python and the </w:t>
      </w:r>
      <w:proofErr w:type="spellStart"/>
      <w:r w:rsidR="00426A45">
        <w:rPr>
          <w:lang w:val="en-GB"/>
        </w:rPr>
        <w:t>sklearn</w:t>
      </w:r>
      <w:proofErr w:type="spellEnd"/>
      <w:r w:rsidR="00426A45">
        <w:rPr>
          <w:lang w:val="en-GB"/>
        </w:rPr>
        <w:t xml:space="preserve"> package will be helpful for data pre-processing and </w:t>
      </w:r>
      <w:r w:rsidR="00D41634">
        <w:rPr>
          <w:lang w:val="en-GB"/>
        </w:rPr>
        <w:t xml:space="preserve">implementing a </w:t>
      </w:r>
      <w:r w:rsidR="00426A45">
        <w:rPr>
          <w:lang w:val="en-GB"/>
        </w:rPr>
        <w:t>machine learning</w:t>
      </w:r>
      <w:r w:rsidR="00D41634">
        <w:rPr>
          <w:lang w:val="en-GB"/>
        </w:rPr>
        <w:t xml:space="preserve"> model</w:t>
      </w:r>
      <w:r w:rsidR="00426A45">
        <w:rPr>
          <w:lang w:val="en-GB"/>
        </w:rPr>
        <w:t xml:space="preserve">. </w:t>
      </w:r>
      <w:r w:rsidR="008618F3">
        <w:rPr>
          <w:lang w:val="en-GB"/>
        </w:rPr>
        <w:t xml:space="preserve">As suggested in task 2, summary statistics about each subgroup in each feature can then be made to observe significant biases between subgroups. Without handling these biases, I will then train an ML model on a subset of the data and observe the performance in terms of accuracy, </w:t>
      </w:r>
      <w:r w:rsidR="00D41634">
        <w:rPr>
          <w:lang w:val="en-GB"/>
        </w:rPr>
        <w:t>balanced accuracy and bias measures suggested by Feldman</w:t>
      </w:r>
      <w:r w:rsidR="003E46EC">
        <w:rPr>
          <w:lang w:val="en-GB"/>
        </w:rPr>
        <w:t xml:space="preserve">. </w:t>
      </w:r>
      <w:r w:rsidR="00426A45">
        <w:rPr>
          <w:lang w:val="en-GB"/>
        </w:rPr>
        <w:t>I propose to use the same ML algorithm as in Feldman</w:t>
      </w:r>
      <w:r w:rsidR="003E46EC">
        <w:rPr>
          <w:lang w:val="en-GB"/>
        </w:rPr>
        <w:t xml:space="preserve">’s </w:t>
      </w:r>
      <w:r w:rsidR="00426A45">
        <w:rPr>
          <w:lang w:val="en-GB"/>
        </w:rPr>
        <w:t xml:space="preserve">research paper, which is the SVM algorithm. </w:t>
      </w:r>
      <w:r w:rsidR="0085558D">
        <w:rPr>
          <w:lang w:val="en-GB"/>
        </w:rPr>
        <w:t xml:space="preserve">Finally, I will implement </w:t>
      </w:r>
      <w:r w:rsidR="003E46EC">
        <w:rPr>
          <w:lang w:val="en-GB"/>
        </w:rPr>
        <w:t>the</w:t>
      </w:r>
      <w:r w:rsidR="0085558D">
        <w:rPr>
          <w:lang w:val="en-GB"/>
        </w:rPr>
        <w:t xml:space="preserve"> </w:t>
      </w:r>
      <w:r w:rsidR="003E46EC">
        <w:rPr>
          <w:lang w:val="en-GB"/>
        </w:rPr>
        <w:t>DIR</w:t>
      </w:r>
      <w:r w:rsidR="0085558D">
        <w:rPr>
          <w:lang w:val="en-GB"/>
        </w:rPr>
        <w:t xml:space="preserve"> and test its performance by stratifying the dataset into a majority and a minority group</w:t>
      </w:r>
      <w:r w:rsidR="00143BD8">
        <w:rPr>
          <w:lang w:val="en-GB"/>
        </w:rPr>
        <w:t xml:space="preserve">, </w:t>
      </w:r>
      <w:r w:rsidR="00426A45">
        <w:rPr>
          <w:lang w:val="en-GB"/>
        </w:rPr>
        <w:t xml:space="preserve">changing the dataset with the debiasing </w:t>
      </w:r>
      <w:r w:rsidR="00740957">
        <w:rPr>
          <w:lang w:val="en-GB"/>
        </w:rPr>
        <w:t>algorithm,</w:t>
      </w:r>
      <w:r w:rsidR="00426A45">
        <w:rPr>
          <w:lang w:val="en-GB"/>
        </w:rPr>
        <w:t xml:space="preserve"> </w:t>
      </w:r>
      <w:r w:rsidR="0085558D">
        <w:rPr>
          <w:lang w:val="en-GB"/>
        </w:rPr>
        <w:t xml:space="preserve">and then applying the same ML algorithm. </w:t>
      </w:r>
      <w:r w:rsidR="00426A45">
        <w:rPr>
          <w:lang w:val="en-GB"/>
        </w:rPr>
        <w:t>The</w:t>
      </w:r>
      <w:r w:rsidR="0085558D">
        <w:rPr>
          <w:lang w:val="en-GB"/>
        </w:rPr>
        <w:t xml:space="preserve"> same measures as in the unchanged dataset will</w:t>
      </w:r>
      <w:r w:rsidR="00426A45">
        <w:rPr>
          <w:lang w:val="en-GB"/>
        </w:rPr>
        <w:t xml:space="preserve"> be observed and the</w:t>
      </w:r>
      <w:r w:rsidR="00143BD8">
        <w:rPr>
          <w:lang w:val="en-GB"/>
        </w:rPr>
        <w:t>n</w:t>
      </w:r>
      <w:r w:rsidR="00426A45">
        <w:rPr>
          <w:lang w:val="en-GB"/>
        </w:rPr>
        <w:t xml:space="preserve"> compared with the results of the original dataset. For better comparison purposes it will be good if graphs can be created in this step</w:t>
      </w:r>
      <w:r w:rsidR="00E91C88">
        <w:rPr>
          <w:lang w:val="en-GB"/>
        </w:rPr>
        <w:t xml:space="preserve"> with the help of the seaborn and matplotlib packages</w:t>
      </w:r>
      <w:r w:rsidR="00426A45">
        <w:rPr>
          <w:lang w:val="en-GB"/>
        </w:rPr>
        <w:t xml:space="preserve">. Lastly, I will compare my results with Feldman’s results and judge the overall performance of this debiasing method. </w:t>
      </w:r>
    </w:p>
    <w:p w14:paraId="6AD9FE9A" w14:textId="709AF4A1" w:rsidR="009303D9" w:rsidRPr="006B6B66" w:rsidRDefault="003B15E3" w:rsidP="006B6B66">
      <w:pPr>
        <w:pStyle w:val="berschrift1"/>
      </w:pPr>
      <w:r>
        <w:t>project progress report</w:t>
      </w:r>
    </w:p>
    <w:p w14:paraId="4809555B" w14:textId="6F21FAB8" w:rsidR="009303D9" w:rsidRDefault="003B15E3" w:rsidP="00ED0149">
      <w:pPr>
        <w:pStyle w:val="berschrift2"/>
      </w:pPr>
      <w:r>
        <w:t>Data Analysis</w:t>
      </w:r>
    </w:p>
    <w:p w14:paraId="12B343E8" w14:textId="243F7BAD" w:rsidR="00AB056B" w:rsidRDefault="003B15E3" w:rsidP="00AB056B">
      <w:pPr>
        <w:pStyle w:val="Textkrper"/>
        <w:rPr>
          <w:lang w:val="en-GB"/>
        </w:rPr>
      </w:pPr>
      <w:r w:rsidRPr="003B15E3">
        <w:rPr>
          <w:lang w:val="en-GB"/>
        </w:rPr>
        <w:t>In this paragraph I w</w:t>
      </w:r>
      <w:r>
        <w:rPr>
          <w:lang w:val="en-GB"/>
        </w:rPr>
        <w:t>ill describe the data and a bias that I observe when splitting the dataset into demographic subgroups. The dataset is taken from UC Irvine’s ML repository [</w:t>
      </w:r>
      <w:r w:rsidR="00491E9D">
        <w:rPr>
          <w:lang w:val="en-GB"/>
        </w:rPr>
        <w:t>7</w:t>
      </w:r>
      <w:r>
        <w:rPr>
          <w:lang w:val="en-GB"/>
        </w:rPr>
        <w:t xml:space="preserve">] and consists of 20 columns. 7 of these are of the numeric data type, while the rest is categorical data. </w:t>
      </w:r>
      <w:r w:rsidR="00C86A0B">
        <w:rPr>
          <w:lang w:val="en-GB"/>
        </w:rPr>
        <w:t>The numerical data w</w:t>
      </w:r>
      <w:r w:rsidR="00AB056B">
        <w:rPr>
          <w:lang w:val="en-GB"/>
        </w:rPr>
        <w:t>a</w:t>
      </w:r>
      <w:r w:rsidR="00C86A0B">
        <w:rPr>
          <w:lang w:val="en-GB"/>
        </w:rPr>
        <w:t xml:space="preserve">s converted from </w:t>
      </w:r>
      <w:r w:rsidR="00AB056B">
        <w:rPr>
          <w:lang w:val="en-GB"/>
        </w:rPr>
        <w:t xml:space="preserve">object type to integer type as a first step. </w:t>
      </w:r>
      <w:r>
        <w:rPr>
          <w:lang w:val="en-GB"/>
        </w:rPr>
        <w:t>Protected classes by the US federal anti-discrimination law [</w:t>
      </w:r>
      <w:r w:rsidR="00EA41CF">
        <w:rPr>
          <w:lang w:val="en-GB"/>
        </w:rPr>
        <w:t>8</w:t>
      </w:r>
      <w:r>
        <w:rPr>
          <w:lang w:val="en-GB"/>
        </w:rPr>
        <w:t xml:space="preserve">] that </w:t>
      </w:r>
      <w:r w:rsidR="00AB056B">
        <w:rPr>
          <w:lang w:val="en-GB"/>
        </w:rPr>
        <w:t>ar</w:t>
      </w:r>
      <w:r>
        <w:rPr>
          <w:lang w:val="en-GB"/>
        </w:rPr>
        <w:t>e included in this dataset are the following: ‘Personal status</w:t>
      </w:r>
      <w:r w:rsidR="00F0563F">
        <w:rPr>
          <w:lang w:val="en-GB"/>
        </w:rPr>
        <w:t>/sex’, ‘age’ and ‘foreign worker’. I binned the values of the feature ‘age’ into ‘young’ if the value was 2</w:t>
      </w:r>
      <w:r w:rsidR="00EC6F6D">
        <w:rPr>
          <w:lang w:val="en-GB"/>
        </w:rPr>
        <w:t>5</w:t>
      </w:r>
      <w:r w:rsidR="00F0563F">
        <w:rPr>
          <w:lang w:val="en-GB"/>
        </w:rPr>
        <w:t xml:space="preserve"> or </w:t>
      </w:r>
      <w:r w:rsidR="00143BD8">
        <w:rPr>
          <w:lang w:val="en-GB"/>
        </w:rPr>
        <w:t>smaller</w:t>
      </w:r>
      <w:r w:rsidR="00F0563F">
        <w:rPr>
          <w:lang w:val="en-GB"/>
        </w:rPr>
        <w:t xml:space="preserve"> and as ‘old’ for the rest of the values. The </w:t>
      </w:r>
      <w:r w:rsidR="00F0563F">
        <w:rPr>
          <w:lang w:val="en-GB"/>
        </w:rPr>
        <w:lastRenderedPageBreak/>
        <w:t xml:space="preserve">classification of age values into these subgroups was proposed by </w:t>
      </w:r>
      <w:proofErr w:type="spellStart"/>
      <w:r w:rsidR="00F0563F">
        <w:rPr>
          <w:lang w:val="en-GB"/>
        </w:rPr>
        <w:t>Kamiran</w:t>
      </w:r>
      <w:proofErr w:type="spellEnd"/>
      <w:r w:rsidR="00F0563F">
        <w:rPr>
          <w:lang w:val="en-GB"/>
        </w:rPr>
        <w:t xml:space="preserve"> and </w:t>
      </w:r>
      <w:proofErr w:type="spellStart"/>
      <w:r w:rsidR="00F0563F">
        <w:rPr>
          <w:lang w:val="en-GB"/>
        </w:rPr>
        <w:t>Calders</w:t>
      </w:r>
      <w:proofErr w:type="spellEnd"/>
      <w:r w:rsidR="00F0563F">
        <w:rPr>
          <w:lang w:val="en-GB"/>
        </w:rPr>
        <w:t xml:space="preserve"> [</w:t>
      </w:r>
      <w:r w:rsidR="00DF3027">
        <w:rPr>
          <w:lang w:val="en-GB"/>
        </w:rPr>
        <w:t>9</w:t>
      </w:r>
      <w:r w:rsidR="00F0563F">
        <w:rPr>
          <w:lang w:val="en-GB"/>
        </w:rPr>
        <w:t>] to test the demographic parity in the German credit score dataset.</w:t>
      </w:r>
      <w:r w:rsidR="00AB056B">
        <w:rPr>
          <w:lang w:val="en-GB"/>
        </w:rPr>
        <w:t xml:space="preserve"> The following features were further dropped from the dataset: ‘purpose’, ‘other debtors’, ‘other </w:t>
      </w:r>
      <w:proofErr w:type="spellStart"/>
      <w:r w:rsidR="00AB056B">
        <w:rPr>
          <w:lang w:val="en-GB"/>
        </w:rPr>
        <w:t>installment</w:t>
      </w:r>
      <w:proofErr w:type="spellEnd"/>
      <w:r w:rsidR="00AB056B">
        <w:rPr>
          <w:lang w:val="en-GB"/>
        </w:rPr>
        <w:t xml:space="preserve"> plans’, ‘telephone’ and ‘foreign worker’. These features were excluded in the analysis because they are neither of numeric nor ordinal data type and </w:t>
      </w:r>
      <w:r w:rsidR="003E46EC">
        <w:rPr>
          <w:lang w:val="en-GB"/>
        </w:rPr>
        <w:t>cannot be dealt with the DIR</w:t>
      </w:r>
      <w:r w:rsidR="00AB056B">
        <w:rPr>
          <w:lang w:val="en-GB"/>
        </w:rPr>
        <w:t xml:space="preserve">. </w:t>
      </w:r>
    </w:p>
    <w:p w14:paraId="4DD5AD39" w14:textId="78BFF606" w:rsidR="003B15E3" w:rsidRDefault="000E384D" w:rsidP="00E7596C">
      <w:pPr>
        <w:pStyle w:val="Textkrper"/>
        <w:rPr>
          <w:lang w:val="en-GB"/>
        </w:rPr>
      </w:pPr>
      <w:r>
        <w:rPr>
          <w:lang w:val="en-GB"/>
        </w:rPr>
        <w:t xml:space="preserve"> I will present some </w:t>
      </w:r>
      <w:r w:rsidR="00C8754C">
        <w:rPr>
          <w:lang w:val="en-GB"/>
        </w:rPr>
        <w:t xml:space="preserve">of the </w:t>
      </w:r>
      <w:r>
        <w:rPr>
          <w:lang w:val="en-GB"/>
        </w:rPr>
        <w:t xml:space="preserve">results </w:t>
      </w:r>
      <w:r w:rsidR="00C8754C">
        <w:rPr>
          <w:lang w:val="en-GB"/>
        </w:rPr>
        <w:t xml:space="preserve">obtained </w:t>
      </w:r>
      <w:r>
        <w:rPr>
          <w:lang w:val="en-GB"/>
        </w:rPr>
        <w:t>when comparing the subgroups</w:t>
      </w:r>
      <w:r w:rsidR="00AB056B">
        <w:rPr>
          <w:lang w:val="en-GB"/>
        </w:rPr>
        <w:t xml:space="preserve"> ‘young’ and ‘old’ as defined above</w:t>
      </w:r>
      <w:r>
        <w:rPr>
          <w:lang w:val="en-GB"/>
        </w:rPr>
        <w:t xml:space="preserve"> with each other</w:t>
      </w:r>
      <w:r w:rsidR="00AB056B">
        <w:rPr>
          <w:lang w:val="en-GB"/>
        </w:rPr>
        <w:t>. F</w:t>
      </w:r>
      <w:r w:rsidR="00C8754C">
        <w:rPr>
          <w:lang w:val="en-GB"/>
        </w:rPr>
        <w:t>or more detailed figures please refer to the python program, which prints out all numbers that were suggested to be compared between the two subsets in Task 2</w:t>
      </w:r>
      <w:r>
        <w:rPr>
          <w:lang w:val="en-GB"/>
        </w:rPr>
        <w:t>.</w:t>
      </w:r>
      <w:r w:rsidR="00F0563F">
        <w:rPr>
          <w:lang w:val="en-GB"/>
        </w:rPr>
        <w:t xml:space="preserve"> </w:t>
      </w:r>
      <w:r>
        <w:rPr>
          <w:lang w:val="en-GB"/>
        </w:rPr>
        <w:t>More people in the age group ‘old’ had a credit history with priors of delayed payback or a critical</w:t>
      </w:r>
      <w:r w:rsidR="00067E01">
        <w:rPr>
          <w:lang w:val="en-GB"/>
        </w:rPr>
        <w:t xml:space="preserve"> account, with </w:t>
      </w:r>
      <w:r w:rsidR="00596C7C">
        <w:rPr>
          <w:lang w:val="en-GB"/>
        </w:rPr>
        <w:t>42</w:t>
      </w:r>
      <w:r w:rsidR="00067E01">
        <w:rPr>
          <w:lang w:val="en-GB"/>
        </w:rPr>
        <w:t xml:space="preserve"> % of bad credit history for people classified as ‘old’ in comparison to only </w:t>
      </w:r>
      <w:r w:rsidR="00EC6F6D">
        <w:rPr>
          <w:lang w:val="en-GB"/>
        </w:rPr>
        <w:t>21</w:t>
      </w:r>
      <w:r w:rsidR="00067E01">
        <w:rPr>
          <w:lang w:val="en-GB"/>
        </w:rPr>
        <w:t xml:space="preserve">% of young people. </w:t>
      </w:r>
      <w:r w:rsidR="007536A3">
        <w:rPr>
          <w:lang w:val="en-GB"/>
        </w:rPr>
        <w:t xml:space="preserve">However, </w:t>
      </w:r>
      <w:r w:rsidR="008055B7">
        <w:rPr>
          <w:lang w:val="en-GB"/>
        </w:rPr>
        <w:t>the m</w:t>
      </w:r>
      <w:r w:rsidR="00596C7C">
        <w:rPr>
          <w:lang w:val="en-GB"/>
        </w:rPr>
        <w:t>e</w:t>
      </w:r>
      <w:r w:rsidR="008055B7">
        <w:rPr>
          <w:lang w:val="en-GB"/>
        </w:rPr>
        <w:t xml:space="preserve">an credit amount for young people was </w:t>
      </w:r>
      <w:r w:rsidR="00596C7C">
        <w:rPr>
          <w:lang w:val="en-GB"/>
        </w:rPr>
        <w:t>3003</w:t>
      </w:r>
      <w:r w:rsidR="008055B7">
        <w:rPr>
          <w:lang w:val="en-GB"/>
        </w:rPr>
        <w:t xml:space="preserve"> DM compared with 33</w:t>
      </w:r>
      <w:r w:rsidR="00596C7C">
        <w:rPr>
          <w:lang w:val="en-GB"/>
        </w:rPr>
        <w:t>34</w:t>
      </w:r>
      <w:r w:rsidR="008055B7">
        <w:rPr>
          <w:lang w:val="en-GB"/>
        </w:rPr>
        <w:t xml:space="preserve"> DM </w:t>
      </w:r>
      <w:proofErr w:type="gramStart"/>
      <w:r w:rsidR="008055B7">
        <w:rPr>
          <w:lang w:val="en-GB"/>
        </w:rPr>
        <w:t>in</w:t>
      </w:r>
      <w:proofErr w:type="gramEnd"/>
      <w:r w:rsidR="008055B7">
        <w:rPr>
          <w:lang w:val="en-GB"/>
        </w:rPr>
        <w:t xml:space="preserve"> the old age group. 84% of older people </w:t>
      </w:r>
      <w:r w:rsidR="00194CA1">
        <w:rPr>
          <w:lang w:val="en-GB"/>
        </w:rPr>
        <w:t xml:space="preserve">had </w:t>
      </w:r>
      <w:r w:rsidR="008055B7">
        <w:rPr>
          <w:lang w:val="en-GB"/>
        </w:rPr>
        <w:t xml:space="preserve">no other </w:t>
      </w:r>
      <w:proofErr w:type="spellStart"/>
      <w:r w:rsidR="008055B7">
        <w:rPr>
          <w:lang w:val="en-GB"/>
        </w:rPr>
        <w:t>installment</w:t>
      </w:r>
      <w:proofErr w:type="spellEnd"/>
      <w:r w:rsidR="008055B7">
        <w:rPr>
          <w:lang w:val="en-GB"/>
        </w:rPr>
        <w:t xml:space="preserve"> plans compared to 67% of younger people.</w:t>
      </w:r>
      <w:r w:rsidR="00194CA1">
        <w:rPr>
          <w:lang w:val="en-GB"/>
        </w:rPr>
        <w:t xml:space="preserve"> A difference could also be seen in terms of housing where </w:t>
      </w:r>
      <w:r w:rsidR="00596C7C">
        <w:rPr>
          <w:lang w:val="en-GB"/>
        </w:rPr>
        <w:t>75%</w:t>
      </w:r>
      <w:r w:rsidR="00194CA1">
        <w:rPr>
          <w:lang w:val="en-GB"/>
        </w:rPr>
        <w:t xml:space="preserve"> of old people lived on a self-owned property, but only </w:t>
      </w:r>
      <w:r w:rsidR="00596C7C">
        <w:rPr>
          <w:lang w:val="en-GB"/>
        </w:rPr>
        <w:t>56%</w:t>
      </w:r>
      <w:r w:rsidR="00194CA1">
        <w:rPr>
          <w:lang w:val="en-GB"/>
        </w:rPr>
        <w:t xml:space="preserve"> </w:t>
      </w:r>
      <w:r w:rsidR="00C86A0B">
        <w:rPr>
          <w:lang w:val="en-GB"/>
        </w:rPr>
        <w:t>of</w:t>
      </w:r>
      <w:r w:rsidR="00194CA1">
        <w:rPr>
          <w:lang w:val="en-GB"/>
        </w:rPr>
        <w:t xml:space="preserve"> the young age group.</w:t>
      </w:r>
      <w:r w:rsidR="00EC6F6D">
        <w:rPr>
          <w:lang w:val="en-GB"/>
        </w:rPr>
        <w:t xml:space="preserve"> There were also more unskilled people in the younger subgroup and significantly less highly qualified employees. </w:t>
      </w:r>
      <w:r w:rsidR="00596C7C">
        <w:rPr>
          <w:lang w:val="en-GB"/>
        </w:rPr>
        <w:t xml:space="preserve">Lastly, </w:t>
      </w:r>
      <w:r w:rsidR="00426456">
        <w:rPr>
          <w:lang w:val="en-GB"/>
        </w:rPr>
        <w:t>only 11</w:t>
      </w:r>
      <w:r w:rsidR="00596C7C">
        <w:rPr>
          <w:lang w:val="en-GB"/>
        </w:rPr>
        <w:t xml:space="preserve">0 of the </w:t>
      </w:r>
      <w:proofErr w:type="gramStart"/>
      <w:r w:rsidR="00596C7C">
        <w:rPr>
          <w:lang w:val="en-GB"/>
        </w:rPr>
        <w:t>subgroup</w:t>
      </w:r>
      <w:proofErr w:type="gramEnd"/>
      <w:r w:rsidR="00596C7C">
        <w:rPr>
          <w:lang w:val="en-GB"/>
        </w:rPr>
        <w:t xml:space="preserve"> of 190 younger people (</w:t>
      </w:r>
      <w:r w:rsidR="00426456">
        <w:rPr>
          <w:lang w:val="en-GB"/>
        </w:rPr>
        <w:t>58</w:t>
      </w:r>
      <w:r w:rsidR="00596C7C">
        <w:rPr>
          <w:lang w:val="en-GB"/>
        </w:rPr>
        <w:t xml:space="preserve">%) </w:t>
      </w:r>
      <w:r w:rsidR="00426456">
        <w:rPr>
          <w:lang w:val="en-GB"/>
        </w:rPr>
        <w:t>compared to</w:t>
      </w:r>
      <w:r w:rsidR="00C86A0B">
        <w:rPr>
          <w:lang w:val="en-GB"/>
        </w:rPr>
        <w:t xml:space="preserve"> </w:t>
      </w:r>
      <w:r w:rsidR="00426456">
        <w:rPr>
          <w:lang w:val="en-GB"/>
        </w:rPr>
        <w:t>590</w:t>
      </w:r>
      <w:r w:rsidR="00596C7C">
        <w:rPr>
          <w:lang w:val="en-GB"/>
        </w:rPr>
        <w:t xml:space="preserve"> of the 810 people in the older group (</w:t>
      </w:r>
      <w:r w:rsidR="00426456">
        <w:rPr>
          <w:lang w:val="en-GB"/>
        </w:rPr>
        <w:t>73</w:t>
      </w:r>
      <w:r w:rsidR="00596C7C">
        <w:rPr>
          <w:lang w:val="en-GB"/>
        </w:rPr>
        <w:t xml:space="preserve">%) </w:t>
      </w:r>
      <w:r w:rsidR="00E37C1E">
        <w:rPr>
          <w:lang w:val="en-GB"/>
        </w:rPr>
        <w:t xml:space="preserve">were classed </w:t>
      </w:r>
      <w:r w:rsidR="00C86A0B">
        <w:rPr>
          <w:lang w:val="en-GB"/>
        </w:rPr>
        <w:t xml:space="preserve">in class </w:t>
      </w:r>
      <w:r w:rsidR="00426456">
        <w:rPr>
          <w:lang w:val="en-GB"/>
        </w:rPr>
        <w:t>1</w:t>
      </w:r>
      <w:r w:rsidR="00C86A0B">
        <w:rPr>
          <w:lang w:val="en-GB"/>
        </w:rPr>
        <w:t xml:space="preserve">, meaning that they have </w:t>
      </w:r>
      <w:r w:rsidR="00426456">
        <w:rPr>
          <w:lang w:val="en-GB"/>
        </w:rPr>
        <w:t>‘good’</w:t>
      </w:r>
      <w:r w:rsidR="00C86A0B">
        <w:rPr>
          <w:lang w:val="en-GB"/>
        </w:rPr>
        <w:t xml:space="preserve"> credit status.</w:t>
      </w:r>
    </w:p>
    <w:p w14:paraId="387E5B5C" w14:textId="46211A91" w:rsidR="00C71042" w:rsidRDefault="00C71042" w:rsidP="00E7596C">
      <w:pPr>
        <w:pStyle w:val="Textkrper"/>
        <w:rPr>
          <w:lang w:val="en-GB"/>
        </w:rPr>
      </w:pPr>
      <w:r>
        <w:rPr>
          <w:lang w:val="en-GB"/>
        </w:rPr>
        <w:t>Overall, this information suggests that there is a bias in the dataset with more people of the older age group receiving a ‘good</w:t>
      </w:r>
      <w:r w:rsidR="00426456">
        <w:rPr>
          <w:lang w:val="en-GB"/>
        </w:rPr>
        <w:t>’</w:t>
      </w:r>
      <w:r>
        <w:rPr>
          <w:lang w:val="en-GB"/>
        </w:rPr>
        <w:t xml:space="preserve"> credit status. I believe that this has happened, because the older people observed in this dataset had </w:t>
      </w:r>
      <w:r w:rsidR="0067585A">
        <w:rPr>
          <w:lang w:val="en-GB"/>
        </w:rPr>
        <w:t xml:space="preserve">relatively </w:t>
      </w:r>
      <w:r>
        <w:rPr>
          <w:lang w:val="en-GB"/>
        </w:rPr>
        <w:t>more financial stab</w:t>
      </w:r>
      <w:r w:rsidR="0067585A">
        <w:rPr>
          <w:lang w:val="en-GB"/>
        </w:rPr>
        <w:t xml:space="preserve">ility. For </w:t>
      </w:r>
      <w:r w:rsidR="00BB6C19">
        <w:rPr>
          <w:lang w:val="en-GB"/>
        </w:rPr>
        <w:t>example,</w:t>
      </w:r>
      <w:r w:rsidR="0067585A">
        <w:rPr>
          <w:lang w:val="en-GB"/>
        </w:rPr>
        <w:t xml:space="preserve"> as described above, in average an older person in this dataset was less likely to have another </w:t>
      </w:r>
      <w:proofErr w:type="spellStart"/>
      <w:r w:rsidR="0067585A">
        <w:rPr>
          <w:lang w:val="en-GB"/>
        </w:rPr>
        <w:t>installment</w:t>
      </w:r>
      <w:proofErr w:type="spellEnd"/>
      <w:r w:rsidR="0067585A">
        <w:rPr>
          <w:lang w:val="en-GB"/>
        </w:rPr>
        <w:t xml:space="preserve"> plan, likelier to live on self-owned property and likelier to have a highly qualified job.</w:t>
      </w:r>
    </w:p>
    <w:p w14:paraId="3EEC6201" w14:textId="16874463" w:rsidR="009303D9" w:rsidRPr="005B520E" w:rsidRDefault="003B15E3" w:rsidP="00ED0149">
      <w:pPr>
        <w:pStyle w:val="berschrift2"/>
      </w:pPr>
      <w:r>
        <w:t>Conventional implementation</w:t>
      </w:r>
    </w:p>
    <w:p w14:paraId="21E9795F" w14:textId="29DA482B" w:rsidR="00C86A0B" w:rsidRDefault="0067585A" w:rsidP="005C773A">
      <w:pPr>
        <w:pStyle w:val="Textkrper"/>
        <w:rPr>
          <w:lang w:val="en-GB"/>
        </w:rPr>
      </w:pPr>
      <w:r w:rsidRPr="0067585A">
        <w:rPr>
          <w:lang w:val="en-GB"/>
        </w:rPr>
        <w:t xml:space="preserve">I chose to implement </w:t>
      </w:r>
      <w:r>
        <w:rPr>
          <w:lang w:val="en-GB"/>
        </w:rPr>
        <w:t xml:space="preserve">the Linear Support Vector Classification model from the </w:t>
      </w:r>
      <w:proofErr w:type="spellStart"/>
      <w:r>
        <w:rPr>
          <w:lang w:val="en-GB"/>
        </w:rPr>
        <w:t>sklearn</w:t>
      </w:r>
      <w:proofErr w:type="spellEnd"/>
      <w:r>
        <w:rPr>
          <w:lang w:val="en-GB"/>
        </w:rPr>
        <w:t xml:space="preserve"> library. </w:t>
      </w:r>
      <w:r w:rsidR="000862B1">
        <w:rPr>
          <w:lang w:val="en-GB"/>
        </w:rPr>
        <w:t>Support Vector Machines</w:t>
      </w:r>
      <w:r w:rsidR="00426456">
        <w:rPr>
          <w:lang w:val="en-GB"/>
        </w:rPr>
        <w:t xml:space="preserve"> (SVM), a model of</w:t>
      </w:r>
      <w:r w:rsidR="00677FB3">
        <w:rPr>
          <w:lang w:val="en-GB"/>
        </w:rPr>
        <w:t xml:space="preserve"> supervised learning</w:t>
      </w:r>
      <w:r w:rsidR="005C773A">
        <w:rPr>
          <w:lang w:val="en-GB"/>
        </w:rPr>
        <w:t>,</w:t>
      </w:r>
      <w:r w:rsidR="00677FB3">
        <w:rPr>
          <w:lang w:val="en-GB"/>
        </w:rPr>
        <w:t xml:space="preserve"> </w:t>
      </w:r>
      <w:r w:rsidR="00426456">
        <w:rPr>
          <w:lang w:val="en-GB"/>
        </w:rPr>
        <w:t xml:space="preserve">relies on the notion that each instance in the dataset lies on a point on a n-dimensional hyperplane based on </w:t>
      </w:r>
      <w:r w:rsidR="005C773A">
        <w:rPr>
          <w:lang w:val="en-GB"/>
        </w:rPr>
        <w:t xml:space="preserve">the </w:t>
      </w:r>
      <w:r w:rsidR="00426456">
        <w:rPr>
          <w:lang w:val="en-GB"/>
        </w:rPr>
        <w:t>feature values.</w:t>
      </w:r>
      <w:r w:rsidR="005C773A">
        <w:rPr>
          <w:lang w:val="en-GB"/>
        </w:rPr>
        <w:t xml:space="preserve"> For a binary classification task, such as the one at hand, the SVM learns from the classification of the training instances and </w:t>
      </w:r>
      <w:r w:rsidR="00A1380F">
        <w:rPr>
          <w:lang w:val="en-GB"/>
        </w:rPr>
        <w:t>generate</w:t>
      </w:r>
      <w:r w:rsidR="00677FB3">
        <w:rPr>
          <w:lang w:val="en-GB"/>
        </w:rPr>
        <w:t>s a ma</w:t>
      </w:r>
      <w:r w:rsidR="00A1380F">
        <w:rPr>
          <w:lang w:val="en-GB"/>
        </w:rPr>
        <w:t xml:space="preserve">ximal margin which separates the classes. Then each test instance </w:t>
      </w:r>
      <w:r w:rsidR="005C773A">
        <w:rPr>
          <w:lang w:val="en-GB"/>
        </w:rPr>
        <w:t xml:space="preserve">lying on the hyperplane </w:t>
      </w:r>
      <w:r w:rsidR="00A1380F">
        <w:rPr>
          <w:lang w:val="en-GB"/>
        </w:rPr>
        <w:t xml:space="preserve">will lie on one side of the margin and will be classified like the training instances on that side of the margin. The linear SVM especially only chooses a linear function as the </w:t>
      </w:r>
      <w:r w:rsidR="003D5769">
        <w:rPr>
          <w:lang w:val="en-GB"/>
        </w:rPr>
        <w:t>function describing the margin</w:t>
      </w:r>
      <w:r w:rsidR="00A1380F">
        <w:rPr>
          <w:lang w:val="en-GB"/>
        </w:rPr>
        <w:t xml:space="preserve">. I have chosen this model, because it works well on small datasets and the linear kernel </w:t>
      </w:r>
      <w:r w:rsidR="00BE0A46">
        <w:rPr>
          <w:lang w:val="en-GB"/>
        </w:rPr>
        <w:t>with its hyperparameter settings is especially advantageous</w:t>
      </w:r>
      <w:r w:rsidR="00A1380F">
        <w:rPr>
          <w:lang w:val="en-GB"/>
        </w:rPr>
        <w:t xml:space="preserve"> to prevent overfitting.</w:t>
      </w:r>
      <w:r w:rsidR="00BE0A46">
        <w:rPr>
          <w:lang w:val="en-GB"/>
        </w:rPr>
        <w:t xml:space="preserve"> The computation cost is also relatively small compared to other algorithms and it is </w:t>
      </w:r>
      <w:r w:rsidR="005C773A">
        <w:rPr>
          <w:lang w:val="en-GB"/>
        </w:rPr>
        <w:t xml:space="preserve">relatively </w:t>
      </w:r>
      <w:r w:rsidR="00BE0A46">
        <w:rPr>
          <w:lang w:val="en-GB"/>
        </w:rPr>
        <w:t>easy to interpret the results.</w:t>
      </w:r>
      <w:r w:rsidR="00A849BC">
        <w:rPr>
          <w:lang w:val="en-GB"/>
        </w:rPr>
        <w:t xml:space="preserve"> Initially, I tried using non-linear kernels on the data, however it was very difficult to fit the data such that it was not overfitting and after debiasing with different strengths</w:t>
      </w:r>
      <w:r w:rsidR="00BB6C19">
        <w:rPr>
          <w:lang w:val="en-GB"/>
        </w:rPr>
        <w:t xml:space="preserve"> (see Fair machine learning implementation section)</w:t>
      </w:r>
      <w:r w:rsidR="00A849BC">
        <w:rPr>
          <w:lang w:val="en-GB"/>
        </w:rPr>
        <w:t xml:space="preserve">, some kernels did not work well anymore and using a grid of parameters, </w:t>
      </w:r>
      <w:r w:rsidR="003D5769">
        <w:rPr>
          <w:lang w:val="en-GB"/>
        </w:rPr>
        <w:t xml:space="preserve">were different kernels and regularization parameters could be chosen, lead to incomparability between the models for datasets </w:t>
      </w:r>
      <w:r w:rsidR="005C773A">
        <w:rPr>
          <w:lang w:val="en-GB"/>
        </w:rPr>
        <w:t xml:space="preserve">repaired </w:t>
      </w:r>
      <w:r w:rsidR="003D5769">
        <w:rPr>
          <w:lang w:val="en-GB"/>
        </w:rPr>
        <w:t>at different strengths.</w:t>
      </w:r>
    </w:p>
    <w:p w14:paraId="75641236" w14:textId="705A5A65" w:rsidR="0046096D" w:rsidRDefault="0046096D" w:rsidP="00A1380F">
      <w:pPr>
        <w:pStyle w:val="Textkrper"/>
        <w:rPr>
          <w:lang w:val="en-GB"/>
        </w:rPr>
      </w:pPr>
      <w:r>
        <w:rPr>
          <w:lang w:val="en-GB"/>
        </w:rPr>
        <w:t xml:space="preserve">Before applying the ML model, I first checked for missing data in each column. Then after seeing that there was no missing data, I applied a label encoder on each categorical column of the dataset and split the data into training and test set in a ratio of 2/3 and 1/3 respectively. </w:t>
      </w:r>
      <w:r w:rsidR="00A849BC">
        <w:rPr>
          <w:lang w:val="en-GB"/>
        </w:rPr>
        <w:t>Then</w:t>
      </w:r>
      <w:r w:rsidR="003D5769">
        <w:rPr>
          <w:lang w:val="en-GB"/>
        </w:rPr>
        <w:t>,</w:t>
      </w:r>
      <w:r w:rsidR="00A849BC">
        <w:rPr>
          <w:lang w:val="en-GB"/>
        </w:rPr>
        <w:t xml:space="preserve"> both the training and testing set were standardized before the SVM was applied. To fit the SVM properly, it was important to choose the right hyperparameters in the training process. I used the ‘l2’ penalty and ‘hinge’ as the loss function as this was suggested by Feldman </w:t>
      </w:r>
      <w:r w:rsidR="00DB6F07">
        <w:rPr>
          <w:lang w:val="en-GB"/>
        </w:rPr>
        <w:t>[1].</w:t>
      </w:r>
      <w:r w:rsidR="0050040C">
        <w:rPr>
          <w:lang w:val="en-GB"/>
        </w:rPr>
        <w:t xml:space="preserve"> The parameter </w:t>
      </w:r>
      <w:proofErr w:type="spellStart"/>
      <w:r w:rsidR="0050040C">
        <w:rPr>
          <w:lang w:val="en-GB"/>
        </w:rPr>
        <w:t>classweight</w:t>
      </w:r>
      <w:proofErr w:type="spellEnd"/>
      <w:r w:rsidR="0050040C">
        <w:rPr>
          <w:lang w:val="en-GB"/>
        </w:rPr>
        <w:t xml:space="preserve"> was additionally set to ‘balanced’ because the dataset </w:t>
      </w:r>
      <w:r w:rsidR="005C773A">
        <w:rPr>
          <w:lang w:val="en-GB"/>
        </w:rPr>
        <w:t>was</w:t>
      </w:r>
      <w:r w:rsidR="0050040C">
        <w:rPr>
          <w:lang w:val="en-GB"/>
        </w:rPr>
        <w:t xml:space="preserve"> very imbalanced in the number of instances classed </w:t>
      </w:r>
      <w:r w:rsidR="005C773A">
        <w:rPr>
          <w:lang w:val="en-GB"/>
        </w:rPr>
        <w:t>with</w:t>
      </w:r>
      <w:r w:rsidR="0050040C">
        <w:rPr>
          <w:lang w:val="en-GB"/>
        </w:rPr>
        <w:t xml:space="preserve"> good and bad credit rating.</w:t>
      </w:r>
      <w:r w:rsidR="00DB6F07">
        <w:rPr>
          <w:lang w:val="en-GB"/>
        </w:rPr>
        <w:t xml:space="preserve"> Moreover, the best regularization parameter was chosen from a grid with the </w:t>
      </w:r>
      <w:proofErr w:type="spellStart"/>
      <w:r w:rsidR="00DB6F07">
        <w:rPr>
          <w:lang w:val="en-GB"/>
        </w:rPr>
        <w:t>GridSearchCV</w:t>
      </w:r>
      <w:proofErr w:type="spellEnd"/>
      <w:r w:rsidR="00DB6F07">
        <w:rPr>
          <w:lang w:val="en-GB"/>
        </w:rPr>
        <w:t xml:space="preserve"> function from the </w:t>
      </w:r>
      <w:proofErr w:type="spellStart"/>
      <w:r w:rsidR="00DB6F07">
        <w:rPr>
          <w:lang w:val="en-GB"/>
        </w:rPr>
        <w:t>sklearn</w:t>
      </w:r>
      <w:proofErr w:type="spellEnd"/>
      <w:r w:rsidR="00DB6F07">
        <w:rPr>
          <w:lang w:val="en-GB"/>
        </w:rPr>
        <w:t xml:space="preserve"> library. </w:t>
      </w:r>
    </w:p>
    <w:p w14:paraId="3C3B34B2" w14:textId="24BAB349" w:rsidR="00DB6F07" w:rsidRDefault="00DB6F07" w:rsidP="00A1380F">
      <w:pPr>
        <w:pStyle w:val="Textkrper"/>
        <w:rPr>
          <w:lang w:val="en-GB"/>
        </w:rPr>
      </w:pPr>
      <w:r>
        <w:rPr>
          <w:lang w:val="en-GB"/>
        </w:rPr>
        <w:t xml:space="preserve">The results I obtained were measured by four different methods. The first measure </w:t>
      </w:r>
      <w:r w:rsidR="005C773A">
        <w:rPr>
          <w:lang w:val="en-GB"/>
        </w:rPr>
        <w:t>wa</w:t>
      </w:r>
      <w:r>
        <w:rPr>
          <w:lang w:val="en-GB"/>
        </w:rPr>
        <w:t xml:space="preserve">s the model accuracy which is the rate of true positives and true negatives. The second measure I used </w:t>
      </w:r>
      <w:r w:rsidR="00C7779F">
        <w:rPr>
          <w:lang w:val="en-GB"/>
        </w:rPr>
        <w:t>wa</w:t>
      </w:r>
      <w:r>
        <w:rPr>
          <w:lang w:val="en-GB"/>
        </w:rPr>
        <w:t>s the balanced accuracy score</w:t>
      </w:r>
      <w:r w:rsidR="004D6422">
        <w:rPr>
          <w:lang w:val="en-GB"/>
        </w:rPr>
        <w:t xml:space="preserve"> (a.k.a. utility)</w:t>
      </w:r>
      <w:r>
        <w:rPr>
          <w:lang w:val="en-GB"/>
        </w:rPr>
        <w:t xml:space="preserve"> it is calculated by taking the mean of the true positive rate and the true negative rate. The third measure </w:t>
      </w:r>
      <w:r w:rsidR="004D6422">
        <w:rPr>
          <w:lang w:val="en-GB"/>
        </w:rPr>
        <w:t>I used</w:t>
      </w:r>
      <w:r>
        <w:rPr>
          <w:lang w:val="en-GB"/>
        </w:rPr>
        <w:t xml:space="preserve"> is called the </w:t>
      </w:r>
      <w:proofErr w:type="spellStart"/>
      <w:r w:rsidR="004D6422">
        <w:rPr>
          <w:lang w:val="en-GB"/>
        </w:rPr>
        <w:t>Z</w:t>
      </w:r>
      <w:r>
        <w:rPr>
          <w:lang w:val="en-GB"/>
        </w:rPr>
        <w:t>emel</w:t>
      </w:r>
      <w:proofErr w:type="spellEnd"/>
      <w:r>
        <w:rPr>
          <w:lang w:val="en-GB"/>
        </w:rPr>
        <w:t xml:space="preserve"> </w:t>
      </w:r>
      <w:r w:rsidR="004D6422">
        <w:rPr>
          <w:lang w:val="en-GB"/>
        </w:rPr>
        <w:t>F</w:t>
      </w:r>
      <w:r>
        <w:rPr>
          <w:lang w:val="en-GB"/>
        </w:rPr>
        <w:t>airness</w:t>
      </w:r>
      <w:r w:rsidR="004D6422">
        <w:rPr>
          <w:lang w:val="en-GB"/>
        </w:rPr>
        <w:t xml:space="preserve"> [</w:t>
      </w:r>
      <w:r w:rsidR="001A1269">
        <w:rPr>
          <w:lang w:val="en-GB"/>
        </w:rPr>
        <w:t>10</w:t>
      </w:r>
      <w:r w:rsidR="004D6422">
        <w:rPr>
          <w:lang w:val="en-GB"/>
        </w:rPr>
        <w:t>]</w:t>
      </w:r>
      <w:r w:rsidR="00C7779F">
        <w:rPr>
          <w:lang w:val="en-GB"/>
        </w:rPr>
        <w:t xml:space="preserve"> and i</w:t>
      </w:r>
      <w:r w:rsidR="004D6422">
        <w:rPr>
          <w:lang w:val="en-GB"/>
        </w:rPr>
        <w:t>t is calculated by the rate of positive outcomes in the privileged group subtracted by the rate of positive outcomes in the minority group. I have flipped this measure to be 1-Zemel Fairness, so that 1 is obtained when the model is fair and 0 is obtained when the model is very biased. The last measure is called the Disparate Impact Score. Feldman define</w:t>
      </w:r>
      <w:r w:rsidR="00C7779F">
        <w:rPr>
          <w:lang w:val="en-GB"/>
        </w:rPr>
        <w:t>s</w:t>
      </w:r>
      <w:r w:rsidR="004D6422">
        <w:rPr>
          <w:lang w:val="en-GB"/>
        </w:rPr>
        <w:t xml:space="preserve"> it as the rate of positive outcomes for the majority group divided by the rate of positive outcomes for the minority group. Here again 1 is obtained when the model is fair and 0 is obtained when the model is </w:t>
      </w:r>
      <w:r w:rsidR="00E163CA">
        <w:rPr>
          <w:lang w:val="en-GB"/>
        </w:rPr>
        <w:t>very biased.</w:t>
      </w:r>
    </w:p>
    <w:p w14:paraId="028A64AB" w14:textId="71007101" w:rsidR="004D6422" w:rsidRPr="0067585A" w:rsidRDefault="004D6422" w:rsidP="00E163CA">
      <w:pPr>
        <w:pStyle w:val="Textkrper"/>
        <w:rPr>
          <w:lang w:val="en-GB"/>
        </w:rPr>
      </w:pPr>
      <w:r>
        <w:rPr>
          <w:lang w:val="en-GB"/>
        </w:rPr>
        <w:t>In the conventional implementation the model accuracy was at about 0.73</w:t>
      </w:r>
      <w:r w:rsidR="00E163CA">
        <w:rPr>
          <w:lang w:val="en-GB"/>
        </w:rPr>
        <w:t xml:space="preserve"> and </w:t>
      </w:r>
      <w:r>
        <w:rPr>
          <w:lang w:val="en-GB"/>
        </w:rPr>
        <w:t>the balanced accuracy rate at about 0.76</w:t>
      </w:r>
      <w:r w:rsidR="00E163CA">
        <w:rPr>
          <w:lang w:val="en-GB"/>
        </w:rPr>
        <w:t>. T</w:t>
      </w:r>
      <w:r>
        <w:rPr>
          <w:lang w:val="en-GB"/>
        </w:rPr>
        <w:t xml:space="preserve">he </w:t>
      </w:r>
      <w:proofErr w:type="spellStart"/>
      <w:r>
        <w:rPr>
          <w:lang w:val="en-GB"/>
        </w:rPr>
        <w:t>Zemel</w:t>
      </w:r>
      <w:proofErr w:type="spellEnd"/>
      <w:r>
        <w:rPr>
          <w:lang w:val="en-GB"/>
        </w:rPr>
        <w:t xml:space="preserve"> Fairness</w:t>
      </w:r>
      <w:r w:rsidR="00E163CA">
        <w:rPr>
          <w:lang w:val="en-GB"/>
        </w:rPr>
        <w:t xml:space="preserve"> and Disparate Impact Score were calculated between the young and old age group, where the old age group is the more privileged age group. They were 0.72 and 0.55, respectively. This shows that the bias in the ML model is very high.</w:t>
      </w:r>
      <w:r w:rsidR="00F92F3D">
        <w:rPr>
          <w:lang w:val="en-GB"/>
        </w:rPr>
        <w:t xml:space="preserve"> </w:t>
      </w:r>
      <w:r w:rsidR="0050040C">
        <w:rPr>
          <w:lang w:val="en-GB"/>
        </w:rPr>
        <w:t>Next,</w:t>
      </w:r>
      <w:r w:rsidR="00F92F3D">
        <w:rPr>
          <w:lang w:val="en-GB"/>
        </w:rPr>
        <w:t xml:space="preserve"> I subsampled</w:t>
      </w:r>
      <w:r w:rsidR="0050040C">
        <w:rPr>
          <w:lang w:val="en-GB"/>
        </w:rPr>
        <w:t xml:space="preserve"> the dataset</w:t>
      </w:r>
      <w:r w:rsidR="00C7779F">
        <w:rPr>
          <w:lang w:val="en-GB"/>
        </w:rPr>
        <w:t xml:space="preserve"> in a way</w:t>
      </w:r>
      <w:r w:rsidR="0050040C">
        <w:rPr>
          <w:lang w:val="en-GB"/>
        </w:rPr>
        <w:t xml:space="preserve"> to ensure that each age group and gender </w:t>
      </w:r>
      <w:r w:rsidR="00C7779F">
        <w:rPr>
          <w:lang w:val="en-GB"/>
        </w:rPr>
        <w:t>wa</w:t>
      </w:r>
      <w:r w:rsidR="0050040C">
        <w:rPr>
          <w:lang w:val="en-GB"/>
        </w:rPr>
        <w:t>s represented the same amount. The smallest group was the group of young males of which there were only 85. Hence for all other subgroups 85 samples were randomly picked and then the subgroups were put together as a new dataset on which the ML algorithm was trained. The SVC model lost accuracy when training with this new dataset, the model accuracy and the balanced accuracy were at about 0.67. However, the Z</w:t>
      </w:r>
      <w:proofErr w:type="spellStart"/>
      <w:r w:rsidR="0050040C">
        <w:rPr>
          <w:lang w:val="en-GB"/>
        </w:rPr>
        <w:t>emel</w:t>
      </w:r>
      <w:proofErr w:type="spellEnd"/>
      <w:r w:rsidR="0050040C">
        <w:rPr>
          <w:lang w:val="en-GB"/>
        </w:rPr>
        <w:t xml:space="preserve"> Fairness and Disparate Impact scores </w:t>
      </w:r>
      <w:r w:rsidR="00C7779F">
        <w:rPr>
          <w:lang w:val="en-GB"/>
        </w:rPr>
        <w:t>rose</w:t>
      </w:r>
      <w:r w:rsidR="0050040C">
        <w:rPr>
          <w:lang w:val="en-GB"/>
        </w:rPr>
        <w:t xml:space="preserve"> to 0.78 and </w:t>
      </w:r>
      <w:r w:rsidR="00BB6C19">
        <w:rPr>
          <w:lang w:val="en-GB"/>
        </w:rPr>
        <w:t>0.66,</w:t>
      </w:r>
      <w:r w:rsidR="0050040C">
        <w:rPr>
          <w:lang w:val="en-GB"/>
        </w:rPr>
        <w:t xml:space="preserve"> </w:t>
      </w:r>
      <w:r w:rsidR="00BB6C19">
        <w:rPr>
          <w:lang w:val="en-GB"/>
        </w:rPr>
        <w:t>respectively</w:t>
      </w:r>
      <w:r w:rsidR="0050040C">
        <w:rPr>
          <w:lang w:val="en-GB"/>
        </w:rPr>
        <w:t>.</w:t>
      </w:r>
      <w:r w:rsidR="00BB6C19">
        <w:rPr>
          <w:lang w:val="en-GB"/>
        </w:rPr>
        <w:t xml:space="preserve"> So, this model trained with the new resampled dataset is less biased towards giving the older age group a good credit rating and hence a fairer ML model. This </w:t>
      </w:r>
      <w:r w:rsidR="00E94606">
        <w:rPr>
          <w:lang w:val="en-GB"/>
        </w:rPr>
        <w:t>fits with</w:t>
      </w:r>
      <w:r w:rsidR="00C7779F">
        <w:rPr>
          <w:lang w:val="en-GB"/>
        </w:rPr>
        <w:t xml:space="preserve"> my first assumption </w:t>
      </w:r>
      <w:r w:rsidR="00BB6C19">
        <w:rPr>
          <w:lang w:val="en-GB"/>
        </w:rPr>
        <w:t>that a fairer dataset will produce a fairer ML model.</w:t>
      </w:r>
    </w:p>
    <w:p w14:paraId="09157E55" w14:textId="3E01A840" w:rsidR="00BB6C19" w:rsidRDefault="00BB6C19" w:rsidP="00BB6C19">
      <w:pPr>
        <w:pStyle w:val="berschrift2"/>
      </w:pPr>
      <w:r>
        <w:t>Fair machine learning implementation</w:t>
      </w:r>
    </w:p>
    <w:p w14:paraId="3B895A92" w14:textId="4AC58354" w:rsidR="004D6AD5" w:rsidRDefault="00BB6C19" w:rsidP="00E7596C">
      <w:pPr>
        <w:pStyle w:val="Textkrper"/>
        <w:rPr>
          <w:lang w:val="en-GB"/>
        </w:rPr>
      </w:pPr>
      <w:r w:rsidRPr="00BB6C19">
        <w:rPr>
          <w:lang w:val="en-GB"/>
        </w:rPr>
        <w:t>I have chosen to i</w:t>
      </w:r>
      <w:r>
        <w:rPr>
          <w:lang w:val="en-GB"/>
        </w:rPr>
        <w:t xml:space="preserve">mplement the Disparate Impact Remover </w:t>
      </w:r>
      <w:r w:rsidR="00E94606">
        <w:rPr>
          <w:lang w:val="en-GB"/>
        </w:rPr>
        <w:t xml:space="preserve">(DIR) </w:t>
      </w:r>
      <w:r>
        <w:rPr>
          <w:lang w:val="en-GB"/>
        </w:rPr>
        <w:t>by Feldman</w:t>
      </w:r>
      <w:r w:rsidR="00E94606">
        <w:rPr>
          <w:lang w:val="en-GB"/>
        </w:rPr>
        <w:t xml:space="preserve"> </w:t>
      </w:r>
      <w:r>
        <w:rPr>
          <w:lang w:val="en-GB"/>
        </w:rPr>
        <w:t xml:space="preserve">[1]. The analysis of the dataset in Task 2 has suggested that a bias </w:t>
      </w:r>
      <w:r w:rsidR="00D462C3">
        <w:rPr>
          <w:lang w:val="en-GB"/>
        </w:rPr>
        <w:t>between the younger and older age group is present in the dataset. The conventional</w:t>
      </w:r>
      <w:r w:rsidR="00871AA5">
        <w:rPr>
          <w:lang w:val="en-GB"/>
        </w:rPr>
        <w:t xml:space="preserve"> </w:t>
      </w:r>
      <w:r w:rsidR="00D462C3">
        <w:rPr>
          <w:lang w:val="en-GB"/>
        </w:rPr>
        <w:t xml:space="preserve">implementation in Task 3 has shown that a model trained on such a biased dataset will result in a biased ML model. Resampling the dataset has shown that a fairer ML model can be produced by training on a less biased dataset. The data debiasing method from Feldman </w:t>
      </w:r>
      <w:r w:rsidR="00E94606">
        <w:rPr>
          <w:lang w:val="en-GB"/>
        </w:rPr>
        <w:t>will determine if a bias-free dataset will lead to a bias-free ML model</w:t>
      </w:r>
      <w:r w:rsidR="00D462C3">
        <w:rPr>
          <w:lang w:val="en-GB"/>
        </w:rPr>
        <w:t xml:space="preserve">. </w:t>
      </w:r>
    </w:p>
    <w:p w14:paraId="3A8D5EE6" w14:textId="384F5BF9" w:rsidR="00C86A0B" w:rsidRDefault="00871AA5" w:rsidP="00A401F7">
      <w:pPr>
        <w:pStyle w:val="Textkrper"/>
        <w:rPr>
          <w:lang w:val="en-GB"/>
        </w:rPr>
      </w:pPr>
      <w:r w:rsidRPr="00060B90">
        <w:rPr>
          <w:noProof/>
          <w:lang w:val="en-GB"/>
        </w:rPr>
        <w:lastRenderedPageBreak/>
        <w:drawing>
          <wp:anchor distT="45720" distB="45720" distL="114300" distR="114300" simplePos="0" relativeHeight="251672064" behindDoc="0" locked="0" layoutInCell="1" allowOverlap="1" wp14:anchorId="700AD89F" wp14:editId="565A4595">
            <wp:simplePos x="0" y="0"/>
            <wp:positionH relativeFrom="margin">
              <wp:posOffset>2645410</wp:posOffset>
            </wp:positionH>
            <wp:positionV relativeFrom="paragraph">
              <wp:posOffset>1625600</wp:posOffset>
            </wp:positionV>
            <wp:extent cx="1964055" cy="271145"/>
            <wp:effectExtent l="0" t="0" r="0" b="0"/>
            <wp:wrapSquare wrapText="bothSides"/>
            <wp:docPr id="16"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64055" cy="271145"/>
                    </a:xfrm>
                    <a:prstGeom prst="rect">
                      <a:avLst/>
                    </a:prstGeom>
                    <a:solidFill>
                      <a:srgbClr val="FFFFFF"/>
                    </a:solidFill>
                    <a:ln w="9525">
                      <a:noFill/>
                      <a:miter lim="800%"/>
                      <a:headEnd/>
                      <a:tailEnd/>
                    </a:ln>
                  </wp:spPr>
                  <wp:txbx>
                    <wne:txbxContent>
                      <w:p w14:paraId="151F8B29" w14:textId="5BF1D603" w:rsidR="00060B90" w:rsidRPr="00060B90" w:rsidRDefault="00060B90" w:rsidP="00060B90">
                        <w:pPr>
                          <w:pStyle w:val="figurecaption"/>
                        </w:pPr>
                        <w:r w:rsidRPr="00060B90">
                          <w:rPr>
                            <w:lang w:val="en-GB"/>
                          </w:rPr>
                          <w:t xml:space="preserve">Graph of </w:t>
                        </w:r>
                        <w:r>
                          <w:rPr>
                            <w:lang w:val="en-GB"/>
                          </w:rPr>
                          <w:t>utility</w:t>
                        </w:r>
                        <w:r w:rsidRPr="00060B90">
                          <w:rPr>
                            <w:lang w:val="en-GB"/>
                          </w:rPr>
                          <w:t>-</w:t>
                        </w:r>
                        <w:r>
                          <w:rPr>
                            <w:lang w:val="en-GB"/>
                          </w:rPr>
                          <w:t>fairness</w:t>
                        </w:r>
                        <w:r w:rsidRPr="00060B90">
                          <w:rPr>
                            <w:lang w:val="en-GB"/>
                          </w:rPr>
                          <w:t xml:space="preserve"> </w:t>
                        </w:r>
                        <w:r>
                          <w:rPr>
                            <w:lang w:val="en-GB"/>
                          </w:rPr>
                          <w:t>correlation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060B90">
        <w:rPr>
          <w:noProof/>
          <w:lang w:val="en-GB"/>
        </w:rPr>
        <w:drawing>
          <wp:anchor distT="45720" distB="45720" distL="114300" distR="114300" simplePos="0" relativeHeight="251670016" behindDoc="0" locked="0" layoutInCell="1" allowOverlap="1" wp14:anchorId="110F5FFD" wp14:editId="6622E777">
            <wp:simplePos x="0" y="0"/>
            <wp:positionH relativeFrom="margin">
              <wp:align>left</wp:align>
            </wp:positionH>
            <wp:positionV relativeFrom="paragraph">
              <wp:posOffset>1622425</wp:posOffset>
            </wp:positionV>
            <wp:extent cx="2503170" cy="271145"/>
            <wp:effectExtent l="0" t="0" r="0" b="0"/>
            <wp:wrapSquare wrapText="bothSides"/>
            <wp:docPr id="10"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03170" cy="271145"/>
                    </a:xfrm>
                    <a:prstGeom prst="rect">
                      <a:avLst/>
                    </a:prstGeom>
                    <a:solidFill>
                      <a:srgbClr val="FFFFFF"/>
                    </a:solidFill>
                    <a:ln w="9525">
                      <a:noFill/>
                      <a:miter lim="800%"/>
                      <a:headEnd/>
                      <a:tailEnd/>
                    </a:ln>
                  </wp:spPr>
                  <wp:txbx>
                    <wne:txbxContent>
                      <w:p w14:paraId="0DDF9D48" w14:textId="1E65E269" w:rsidR="00060B90" w:rsidRPr="00060B90" w:rsidRDefault="00060B90" w:rsidP="00060B90">
                        <w:pPr>
                          <w:pStyle w:val="figurecaption"/>
                        </w:pPr>
                        <w:r w:rsidRPr="00060B90">
                          <w:rPr>
                            <w:lang w:val="en-GB"/>
                          </w:rPr>
                          <w:t xml:space="preserve">Graph of performance-repair amount </w:t>
                        </w:r>
                        <w:r>
                          <w:rPr>
                            <w:lang w:val="en-GB"/>
                          </w:rPr>
                          <w:t>correlation</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65920" behindDoc="0" locked="0" layoutInCell="1" allowOverlap="1" wp14:anchorId="065980B9" wp14:editId="1B60719F">
            <wp:simplePos x="0" y="0"/>
            <wp:positionH relativeFrom="margin">
              <wp:align>left</wp:align>
            </wp:positionH>
            <wp:positionV relativeFrom="paragraph">
              <wp:posOffset>1270</wp:posOffset>
            </wp:positionV>
            <wp:extent cx="2514600" cy="1914525"/>
            <wp:effectExtent l="0" t="0" r="0" b="9525"/>
            <wp:wrapSquare wrapText="bothSides"/>
            <wp:docPr id="5"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14600" cy="1914525"/>
                    </a:xfrm>
                    <a:prstGeom prst="rect">
                      <a:avLst/>
                    </a:prstGeom>
                    <a:solidFill>
                      <a:srgbClr val="FFFFFF"/>
                    </a:solidFill>
                    <a:ln w="9525">
                      <a:noFill/>
                      <a:miter lim="800%"/>
                      <a:headEnd/>
                      <a:tailEnd/>
                    </a:ln>
                  </wp:spPr>
                  <wp:txbx>
                    <wne:txbxContent>
                      <w:p w14:paraId="5DF8FB38" w14:textId="0496F924" w:rsidR="003209EE" w:rsidRDefault="00F05D92">
                        <w:pPr>
                          <w:rPr>
                            <w:lang w:val="de-DE"/>
                          </w:rPr>
                        </w:pPr>
                        <w:r>
                          <w:rPr>
                            <w:noProof/>
                          </w:rPr>
                          <w:drawing>
                            <wp:inline distT="0" distB="0" distL="0" distR="0" wp14:anchorId="2C039B87" wp14:editId="590788B0">
                              <wp:extent cx="2322830" cy="15665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322830" cy="1566545"/>
                                      </a:xfrm>
                                      <a:prstGeom prst="rect">
                                        <a:avLst/>
                                      </a:prstGeom>
                                    </pic:spPr>
                                  </pic:pic>
                                </a:graphicData>
                              </a:graphic>
                            </wp:inline>
                          </w:drawing>
                        </w:r>
                      </w:p>
                      <w:p w14:paraId="2EE0835D" w14:textId="77777777" w:rsidR="00060B90" w:rsidRDefault="00060B90">
                        <w:pPr>
                          <w:rPr>
                            <w:lang w:val="de-DE"/>
                          </w:rPr>
                        </w:pPr>
                      </w:p>
                      <w:p w14:paraId="701F8831" w14:textId="77777777" w:rsidR="00060B90" w:rsidRPr="00F07AEA" w:rsidRDefault="00060B90">
                        <w:pPr>
                          <w:rPr>
                            <w:lang w:val="de-DE"/>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F07AEA">
        <w:rPr>
          <w:noProof/>
          <w:lang w:val="en-GB"/>
        </w:rPr>
        <w:drawing>
          <wp:anchor distT="45720" distB="45720" distL="114300" distR="114300" simplePos="0" relativeHeight="251667968" behindDoc="0" locked="0" layoutInCell="1" allowOverlap="1" wp14:anchorId="216D0C9F" wp14:editId="1FE81A32">
            <wp:simplePos x="0" y="0"/>
            <wp:positionH relativeFrom="column">
              <wp:posOffset>2526665</wp:posOffset>
            </wp:positionH>
            <wp:positionV relativeFrom="paragraph">
              <wp:posOffset>1905</wp:posOffset>
            </wp:positionV>
            <wp:extent cx="2197100" cy="1918970"/>
            <wp:effectExtent l="0" t="0" r="0" b="5080"/>
            <wp:wrapSquare wrapText="bothSides"/>
            <wp:docPr id="14"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97100" cy="1918970"/>
                    </a:xfrm>
                    <a:prstGeom prst="rect">
                      <a:avLst/>
                    </a:prstGeom>
                    <a:solidFill>
                      <a:srgbClr val="FFFFFF"/>
                    </a:solidFill>
                    <a:ln w="9525">
                      <a:noFill/>
                      <a:miter lim="800%"/>
                      <a:headEnd/>
                      <a:tailEnd/>
                    </a:ln>
                  </wp:spPr>
                  <wp:txbx>
                    <wne:txbxContent>
                      <w:p w14:paraId="53A9D907" w14:textId="57374398" w:rsidR="003209EE" w:rsidRPr="00F07AEA" w:rsidRDefault="00F05D92">
                        <w:pPr>
                          <w:rPr>
                            <w:lang w:val="de-DE"/>
                          </w:rPr>
                        </w:pPr>
                        <w:r>
                          <w:rPr>
                            <w:noProof/>
                          </w:rPr>
                          <w:drawing>
                            <wp:inline distT="0" distB="0" distL="0" distR="0" wp14:anchorId="7E28FD00" wp14:editId="3310CFB0">
                              <wp:extent cx="2005330" cy="1590040"/>
                              <wp:effectExtent l="0" t="0" r="0" b="0"/>
                              <wp:docPr id="6" name="Grafik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005330" cy="159004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462C3">
        <w:rPr>
          <w:lang w:val="en-GB"/>
        </w:rPr>
        <w:t xml:space="preserve">The </w:t>
      </w:r>
      <w:r w:rsidR="000B5285">
        <w:rPr>
          <w:lang w:val="en-GB"/>
        </w:rPr>
        <w:t xml:space="preserve">DIR </w:t>
      </w:r>
      <w:r w:rsidR="00D462C3">
        <w:rPr>
          <w:lang w:val="en-GB"/>
        </w:rPr>
        <w:t>is a debiasing method</w:t>
      </w:r>
      <w:r w:rsidR="00926A73">
        <w:rPr>
          <w:lang w:val="en-GB"/>
        </w:rPr>
        <w:t xml:space="preserve"> applied at the pre-processing stage</w:t>
      </w:r>
      <w:r w:rsidR="00D462C3">
        <w:rPr>
          <w:lang w:val="en-GB"/>
        </w:rPr>
        <w:t xml:space="preserve"> which changes the values in the dataset </w:t>
      </w:r>
      <w:r w:rsidR="004D6AD5">
        <w:rPr>
          <w:lang w:val="en-GB"/>
        </w:rPr>
        <w:t xml:space="preserve">while maintaining the rank-ordering within each column and group. </w:t>
      </w:r>
      <w:r w:rsidR="000B5285">
        <w:rPr>
          <w:lang w:val="en-GB"/>
        </w:rPr>
        <w:t xml:space="preserve">All columns which are not protected attributes are independently repaired by the algorithm. </w:t>
      </w:r>
      <w:r w:rsidR="00A401F7">
        <w:rPr>
          <w:lang w:val="en-GB"/>
        </w:rPr>
        <w:t xml:space="preserve">The goal of the algorithm is that the distribution of each feature is the same for all subgroups identified from a protected column. </w:t>
      </w:r>
      <w:r w:rsidR="000B5285">
        <w:rPr>
          <w:lang w:val="en-GB"/>
        </w:rPr>
        <w:t xml:space="preserve">First, </w:t>
      </w:r>
      <w:r w:rsidR="00AC2143">
        <w:rPr>
          <w:lang w:val="en-GB"/>
        </w:rPr>
        <w:t xml:space="preserve">for each column </w:t>
      </w:r>
      <w:r w:rsidR="000B5285">
        <w:rPr>
          <w:lang w:val="en-GB"/>
        </w:rPr>
        <w:t xml:space="preserve">all unique values </w:t>
      </w:r>
      <w:r w:rsidR="00AC2143">
        <w:rPr>
          <w:lang w:val="en-GB"/>
        </w:rPr>
        <w:t xml:space="preserve">were put into a list and sorted. For later access, the sorted list for each column was saved into a </w:t>
      </w:r>
      <w:proofErr w:type="spellStart"/>
      <w:r w:rsidR="00AC2143">
        <w:rPr>
          <w:lang w:val="en-GB"/>
        </w:rPr>
        <w:t>hashmap</w:t>
      </w:r>
      <w:proofErr w:type="spellEnd"/>
      <w:r w:rsidR="00AC2143">
        <w:rPr>
          <w:lang w:val="en-GB"/>
        </w:rPr>
        <w:t xml:space="preserve"> </w:t>
      </w:r>
      <w:proofErr w:type="spellStart"/>
      <w:r w:rsidR="00AC2143">
        <w:rPr>
          <w:lang w:val="en-GB"/>
        </w:rPr>
        <w:t>sorted_lists</w:t>
      </w:r>
      <w:proofErr w:type="spellEnd"/>
      <w:r w:rsidR="0080744F">
        <w:rPr>
          <w:lang w:val="en-GB"/>
        </w:rPr>
        <w:t xml:space="preserve"> with the column</w:t>
      </w:r>
      <w:r w:rsidR="00926A73">
        <w:rPr>
          <w:lang w:val="en-GB"/>
        </w:rPr>
        <w:t xml:space="preserve"> names</w:t>
      </w:r>
      <w:r w:rsidR="0080744F">
        <w:rPr>
          <w:lang w:val="en-GB"/>
        </w:rPr>
        <w:t xml:space="preserve"> as keys</w:t>
      </w:r>
      <w:r w:rsidR="00AC2143">
        <w:rPr>
          <w:lang w:val="en-GB"/>
        </w:rPr>
        <w:t>. Then</w:t>
      </w:r>
      <w:r w:rsidR="0080744F">
        <w:rPr>
          <w:lang w:val="en-GB"/>
        </w:rPr>
        <w:t xml:space="preserve"> another</w:t>
      </w:r>
      <w:r w:rsidR="00AC2143">
        <w:rPr>
          <w:lang w:val="en-GB"/>
        </w:rPr>
        <w:t xml:space="preserve"> </w:t>
      </w:r>
      <w:proofErr w:type="spellStart"/>
      <w:r w:rsidR="00AC2143">
        <w:rPr>
          <w:lang w:val="en-GB"/>
        </w:rPr>
        <w:t>hashmap</w:t>
      </w:r>
      <w:proofErr w:type="spellEnd"/>
      <w:r w:rsidR="00AC2143">
        <w:rPr>
          <w:lang w:val="en-GB"/>
        </w:rPr>
        <w:t xml:space="preserve"> was created with the unique values as key and the position in the sorted list as value. This </w:t>
      </w:r>
      <w:proofErr w:type="spellStart"/>
      <w:r w:rsidR="00AC2143">
        <w:rPr>
          <w:lang w:val="en-GB"/>
        </w:rPr>
        <w:t>hashmap</w:t>
      </w:r>
      <w:proofErr w:type="spellEnd"/>
      <w:r w:rsidR="00AC2143">
        <w:rPr>
          <w:lang w:val="en-GB"/>
        </w:rPr>
        <w:t xml:space="preserve"> called </w:t>
      </w:r>
      <w:proofErr w:type="spellStart"/>
      <w:r w:rsidR="00AC2143">
        <w:rPr>
          <w:lang w:val="en-GB"/>
        </w:rPr>
        <w:t>index_lookup</w:t>
      </w:r>
      <w:proofErr w:type="spellEnd"/>
      <w:r w:rsidR="00AC2143">
        <w:rPr>
          <w:lang w:val="en-GB"/>
        </w:rPr>
        <w:t xml:space="preserve"> by Feldman [1] was stored in the </w:t>
      </w:r>
      <w:proofErr w:type="spellStart"/>
      <w:r w:rsidR="00AC2143">
        <w:rPr>
          <w:lang w:val="en-GB"/>
        </w:rPr>
        <w:t>hashmap</w:t>
      </w:r>
      <w:proofErr w:type="spellEnd"/>
      <w:r w:rsidR="00AC2143">
        <w:rPr>
          <w:lang w:val="en-GB"/>
        </w:rPr>
        <w:t xml:space="preserve"> </w:t>
      </w:r>
      <w:proofErr w:type="spellStart"/>
      <w:r w:rsidR="00AC2143">
        <w:rPr>
          <w:lang w:val="en-GB"/>
        </w:rPr>
        <w:t>index_lookups</w:t>
      </w:r>
      <w:proofErr w:type="spellEnd"/>
      <w:r w:rsidR="0080744F">
        <w:rPr>
          <w:lang w:val="en-GB"/>
        </w:rPr>
        <w:t xml:space="preserve"> with the column</w:t>
      </w:r>
      <w:r w:rsidR="007345EF">
        <w:rPr>
          <w:lang w:val="en-GB"/>
        </w:rPr>
        <w:t xml:space="preserve"> names</w:t>
      </w:r>
      <w:r w:rsidR="0080744F">
        <w:rPr>
          <w:lang w:val="en-GB"/>
        </w:rPr>
        <w:t xml:space="preserve"> again as keys. </w:t>
      </w:r>
      <w:r w:rsidR="000B5285">
        <w:rPr>
          <w:lang w:val="en-GB"/>
        </w:rPr>
        <w:t xml:space="preserve">In the German credit dataset, the bias that I wanted to remove was the age bias. Hence, I stratified the dataset into the two age groups ‘young’ and ‘old’. </w:t>
      </w:r>
      <w:r w:rsidR="0080744F">
        <w:rPr>
          <w:lang w:val="en-GB"/>
        </w:rPr>
        <w:t>Then the size of the smaller group (‘young’) was taken as the number of quantiles</w:t>
      </w:r>
      <w:r w:rsidR="00A401F7">
        <w:rPr>
          <w:lang w:val="en-GB"/>
        </w:rPr>
        <w:t>, so that the number of quantiles was maximised while ensuring that each quantile had at least one instance from each group. To have equal distributions in each column for both subgroups,</w:t>
      </w:r>
      <w:r w:rsidR="00C46B84">
        <w:rPr>
          <w:lang w:val="en-GB"/>
        </w:rPr>
        <w:t xml:space="preserve"> the following process was applied to each column individually.</w:t>
      </w:r>
      <w:r w:rsidR="00A401F7">
        <w:rPr>
          <w:lang w:val="en-GB"/>
        </w:rPr>
        <w:t xml:space="preserve"> </w:t>
      </w:r>
      <w:r w:rsidR="00C46B84">
        <w:rPr>
          <w:lang w:val="en-GB"/>
        </w:rPr>
        <w:t>T</w:t>
      </w:r>
      <w:r w:rsidR="00A401F7">
        <w:rPr>
          <w:lang w:val="en-GB"/>
        </w:rPr>
        <w:t xml:space="preserve">he median value in every quantile was taken from each subgroup and then the median of the medians was taken as the overall median value for that quantile. For even-length lists the lower median value was taken. Now, each instance in the quantile was </w:t>
      </w:r>
      <w:r w:rsidR="00C46B84">
        <w:rPr>
          <w:lang w:val="en-GB"/>
        </w:rPr>
        <w:t xml:space="preserve">corrected based on this median value by either the ‘Combinatorial’ repair method or the ‘Geometric’ repair method. The </w:t>
      </w:r>
      <w:r w:rsidR="0003313A">
        <w:rPr>
          <w:lang w:val="en-GB"/>
        </w:rPr>
        <w:t>‘C</w:t>
      </w:r>
      <w:r w:rsidR="00C46B84">
        <w:rPr>
          <w:lang w:val="en-GB"/>
        </w:rPr>
        <w:t>ombinatorial</w:t>
      </w:r>
      <w:r w:rsidR="0003313A">
        <w:rPr>
          <w:lang w:val="en-GB"/>
        </w:rPr>
        <w:t>’</w:t>
      </w:r>
      <w:r w:rsidR="00C46B84">
        <w:rPr>
          <w:lang w:val="en-GB"/>
        </w:rPr>
        <w:t xml:space="preserve"> repair method uses the index g of t</w:t>
      </w:r>
      <w:r w:rsidR="00444C65">
        <w:rPr>
          <w:lang w:val="en-GB"/>
        </w:rPr>
        <w:t xml:space="preserve">he original value of the instance and the index t of the median target value in </w:t>
      </w:r>
      <w:proofErr w:type="spellStart"/>
      <w:r w:rsidR="00444C65">
        <w:rPr>
          <w:lang w:val="en-GB"/>
        </w:rPr>
        <w:t>sorted_lists</w:t>
      </w:r>
      <w:proofErr w:type="spellEnd"/>
      <w:r w:rsidR="00444C65">
        <w:rPr>
          <w:lang w:val="en-GB"/>
        </w:rPr>
        <w:t>[column] and a ‘repair index’ is calculated with the following formula:</w:t>
      </w:r>
    </w:p>
    <w:p w14:paraId="08D3A1EB" w14:textId="045FDB43" w:rsidR="00444C65" w:rsidRPr="00444C65" w:rsidRDefault="0003313A" w:rsidP="00A401F7">
      <w:pPr>
        <w:pStyle w:val="Textkrper"/>
        <w:rPr>
          <w:lang w:val="en-GB"/>
        </w:rPr>
      </w:pPr>
      <m:oMathPara>
        <m:oMath>
          <m:r>
            <w:rPr>
              <w:rFonts w:ascii="Cambria Math" w:hAnsi="Cambria Math"/>
              <w:lang w:val="en-GB"/>
            </w:rPr>
            <m:t>repai</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index</m:t>
              </m:r>
            </m:sub>
          </m:sSub>
          <m:r>
            <w:rPr>
              <w:rFonts w:ascii="Cambria Math" w:hAnsi="Cambria Math"/>
              <w:lang w:val="en-GB"/>
            </w:rPr>
            <m:t xml:space="preserve"> ri=round</m:t>
          </m:r>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λ*</m:t>
                  </m:r>
                  <m:d>
                    <m:dPr>
                      <m:ctrlPr>
                        <w:rPr>
                          <w:rFonts w:ascii="Cambria Math" w:hAnsi="Cambria Math"/>
                          <w:i/>
                          <w:lang w:val="en-GB"/>
                        </w:rPr>
                      </m:ctrlPr>
                    </m:dPr>
                    <m:e>
                      <m:r>
                        <w:rPr>
                          <w:rFonts w:ascii="Cambria Math" w:hAnsi="Cambria Math"/>
                          <w:lang w:val="en-GB"/>
                        </w:rPr>
                        <m:t>t-g</m:t>
                      </m:r>
                    </m:e>
                  </m:d>
                </m:e>
              </m:d>
            </m:e>
          </m:d>
          <m:r>
            <w:rPr>
              <w:rFonts w:ascii="Cambria Math" w:hAnsi="Cambria Math"/>
              <w:lang w:val="en-GB"/>
            </w:rPr>
            <m:t xml:space="preserve"> [1]</m:t>
          </m:r>
        </m:oMath>
      </m:oMathPara>
    </w:p>
    <w:p w14:paraId="7D0C9921" w14:textId="4295CA35" w:rsidR="00444C65" w:rsidRDefault="00444C65" w:rsidP="00444C65">
      <w:pPr>
        <w:pStyle w:val="Textkrper"/>
        <w:ind w:firstLine="0pt"/>
        <w:rPr>
          <w:lang w:val="en-GB"/>
        </w:rPr>
      </w:pPr>
      <w:r>
        <w:rPr>
          <w:lang w:val="en-GB"/>
        </w:rPr>
        <w:t xml:space="preserve">The value at the repair index in </w:t>
      </w:r>
      <w:r w:rsidR="00926A73">
        <w:rPr>
          <w:lang w:val="en-GB"/>
        </w:rPr>
        <w:t xml:space="preserve">the </w:t>
      </w:r>
      <w:proofErr w:type="spellStart"/>
      <w:r w:rsidR="00926A73">
        <w:rPr>
          <w:lang w:val="en-GB"/>
        </w:rPr>
        <w:t>sorted_list</w:t>
      </w:r>
      <w:proofErr w:type="spellEnd"/>
      <w:r w:rsidR="00926A73">
        <w:rPr>
          <w:lang w:val="en-GB"/>
        </w:rPr>
        <w:t xml:space="preserve"> of the column</w:t>
      </w:r>
      <w:r>
        <w:rPr>
          <w:lang w:val="en-GB"/>
        </w:rPr>
        <w:t xml:space="preserve"> is then taken as the new value for the instance. The </w:t>
      </w:r>
      <w:r w:rsidR="0003313A">
        <w:rPr>
          <w:lang w:val="en-GB"/>
        </w:rPr>
        <w:t>‘Geometric’</w:t>
      </w:r>
      <w:r>
        <w:rPr>
          <w:lang w:val="en-GB"/>
        </w:rPr>
        <w:t xml:space="preserve"> method directly calculates the repair value </w:t>
      </w:r>
      <w:r w:rsidR="008D5DF8">
        <w:rPr>
          <w:lang w:val="en-GB"/>
        </w:rPr>
        <w:t>from the original value and the target value with the following formula:</w:t>
      </w:r>
    </w:p>
    <w:p w14:paraId="3FEA767D" w14:textId="532763DD" w:rsidR="00444C65" w:rsidRPr="00BB6C19" w:rsidRDefault="0003313A" w:rsidP="00444C65">
      <w:pPr>
        <w:pStyle w:val="Textkrper"/>
        <w:ind w:firstLine="0pt"/>
        <w:rPr>
          <w:lang w:val="en-GB"/>
        </w:rPr>
      </w:pPr>
      <m:oMathPara>
        <m:oMath>
          <m:r>
            <w:rPr>
              <w:rFonts w:ascii="Cambria Math" w:hAnsi="Cambria Math"/>
              <w:lang w:val="en-GB"/>
            </w:rPr>
            <m:t>repai</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value</m:t>
              </m:r>
            </m:sub>
          </m:sSub>
          <m:r>
            <w:rPr>
              <w:rFonts w:ascii="Cambria Math" w:hAnsi="Cambria Math"/>
              <w:lang w:val="en-GB"/>
            </w:rPr>
            <m:t xml:space="preserve"> rv=</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1-λ</m:t>
                  </m:r>
                </m:e>
              </m:d>
              <m:r>
                <w:rPr>
                  <w:rFonts w:ascii="Cambria Math" w:hAnsi="Cambria Math"/>
                  <w:lang w:val="en-GB"/>
                </w:rPr>
                <m:t>*ori</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val</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λ*tar</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val</m:t>
                  </m:r>
                </m:sub>
              </m:sSub>
            </m:e>
          </m:d>
          <m:r>
            <w:rPr>
              <w:rFonts w:ascii="Cambria Math" w:hAnsi="Cambria Math"/>
              <w:lang w:val="en-GB"/>
            </w:rPr>
            <m:t xml:space="preserve"> [1]</m:t>
          </m:r>
        </m:oMath>
      </m:oMathPara>
    </w:p>
    <w:p w14:paraId="7B77C6B2" w14:textId="3F4B08E7" w:rsidR="00C86A0B" w:rsidRDefault="0003313A" w:rsidP="0003313A">
      <w:pPr>
        <w:pStyle w:val="Textkrper"/>
        <w:ind w:firstLine="0pt"/>
        <w:rPr>
          <w:lang w:val="en-GB"/>
        </w:rPr>
      </w:pPr>
      <w:r w:rsidRPr="0003313A">
        <w:rPr>
          <w:lang w:val="en-GB"/>
        </w:rPr>
        <w:t xml:space="preserve">The </w:t>
      </w:r>
      <m:oMath>
        <m:r>
          <w:rPr>
            <w:rFonts w:ascii="Cambria Math" w:hAnsi="Cambria Math"/>
            <w:lang w:val="en-GB"/>
          </w:rPr>
          <m:t>λ</m:t>
        </m:r>
      </m:oMath>
      <w:r>
        <w:rPr>
          <w:lang w:val="en-GB"/>
        </w:rPr>
        <w:t xml:space="preserve"> in both repair methods is the repair amount and lies between 0 and 1, where 1 indicates a full-repair and 0 is no-repair.</w:t>
      </w:r>
      <w:r w:rsidR="008D5DF8">
        <w:rPr>
          <w:lang w:val="en-GB"/>
        </w:rPr>
        <w:t xml:space="preserve"> </w:t>
      </w:r>
    </w:p>
    <w:p w14:paraId="0AE40B0C" w14:textId="7B9E1C02" w:rsidR="008D5DF8" w:rsidRDefault="008D5DF8" w:rsidP="0003313A">
      <w:pPr>
        <w:pStyle w:val="Textkrper"/>
        <w:ind w:firstLine="0pt"/>
        <w:rPr>
          <w:lang w:val="en-GB"/>
        </w:rPr>
      </w:pPr>
      <w:r>
        <w:rPr>
          <w:lang w:val="en-GB"/>
        </w:rPr>
        <w:tab/>
        <w:t>22 new datasets were created with the DIR for</w:t>
      </w:r>
      <w:r w:rsidR="008D2911" w:rsidRPr="008D2911">
        <w:rPr>
          <w:lang w:val="en-GB"/>
        </w:rPr>
        <w:t xml:space="preserve"> </w:t>
      </w:r>
      <w:r w:rsidR="008D2911">
        <w:rPr>
          <w:lang w:val="en-GB"/>
        </w:rPr>
        <w:t>the two repair methods</w:t>
      </w:r>
      <w:r>
        <w:rPr>
          <w:lang w:val="en-GB"/>
        </w:rPr>
        <w:t xml:space="preserve"> </w:t>
      </w:r>
      <w:r w:rsidR="008D2911">
        <w:rPr>
          <w:lang w:val="en-GB"/>
        </w:rPr>
        <w:t>with</w:t>
      </w:r>
      <w:r>
        <w:rPr>
          <w:lang w:val="en-GB"/>
        </w:rPr>
        <w:t xml:space="preserve"> </w:t>
      </w:r>
      <m:oMath>
        <m:r>
          <w:rPr>
            <w:rFonts w:ascii="Cambria Math" w:hAnsi="Cambria Math"/>
            <w:lang w:val="en-GB"/>
          </w:rPr>
          <m:t>λ</m:t>
        </m:r>
      </m:oMath>
      <w:r>
        <w:rPr>
          <w:lang w:val="en-GB"/>
        </w:rPr>
        <w:t xml:space="preserve"> values from 0 to 1 in steps of 0.1</w:t>
      </w:r>
      <w:r w:rsidR="008D2911">
        <w:rPr>
          <w:lang w:val="en-GB"/>
        </w:rPr>
        <w:t xml:space="preserve">. The Linear SVM classifier described in Part 3 was retrained for each new dataset on a training set obtained from a train-test set split of ratio 2/3, 1/3 as in Part 3. To ensure randomness </w:t>
      </w:r>
      <w:r w:rsidR="008D2911">
        <w:rPr>
          <w:lang w:val="en-GB"/>
        </w:rPr>
        <w:t xml:space="preserve">for each new dataset the train-test set split </w:t>
      </w:r>
      <w:r w:rsidR="00611476">
        <w:rPr>
          <w:lang w:val="en-GB"/>
        </w:rPr>
        <w:t xml:space="preserve">and following training of the Linear SVM </w:t>
      </w:r>
      <w:r w:rsidR="008D2911">
        <w:rPr>
          <w:lang w:val="en-GB"/>
        </w:rPr>
        <w:t>was repeated</w:t>
      </w:r>
      <w:r w:rsidR="00611476">
        <w:rPr>
          <w:lang w:val="en-GB"/>
        </w:rPr>
        <w:t xml:space="preserve"> with a different pseudo-random number</w:t>
      </w:r>
      <w:r w:rsidR="008D2911">
        <w:rPr>
          <w:lang w:val="en-GB"/>
        </w:rPr>
        <w:t xml:space="preserve"> 10 times </w:t>
      </w:r>
      <w:r w:rsidR="00611476">
        <w:rPr>
          <w:lang w:val="en-GB"/>
        </w:rPr>
        <w:t xml:space="preserve">and the mean of the measures from each experiment was taken. </w:t>
      </w:r>
      <w:r w:rsidR="009A737E">
        <w:rPr>
          <w:lang w:val="en-GB"/>
        </w:rPr>
        <w:t>This procedure and the above algorithm are from Feldman’s paper “Computational Fairness: Preventing Machine-Learned Discrimination” [1].</w:t>
      </w:r>
    </w:p>
    <w:p w14:paraId="217C6A4F" w14:textId="01C1E425" w:rsidR="008F6207" w:rsidRDefault="00871AA5" w:rsidP="001B1391">
      <w:pPr>
        <w:pStyle w:val="Textkrper"/>
        <w:ind w:firstLine="0pt"/>
        <w:rPr>
          <w:lang w:val="en-GB"/>
        </w:rPr>
      </w:pPr>
      <w:r w:rsidRPr="00060B90">
        <w:rPr>
          <w:noProof/>
          <w:lang w:val="en-GB"/>
        </w:rPr>
        <w:drawing>
          <wp:anchor distT="45720" distB="45720" distL="114300" distR="114300" simplePos="0" relativeHeight="251674112" behindDoc="0" locked="0" layoutInCell="1" allowOverlap="1" wp14:anchorId="0F89F0C6" wp14:editId="335C59F8">
            <wp:simplePos x="0" y="0"/>
            <wp:positionH relativeFrom="margin">
              <wp:posOffset>4837430</wp:posOffset>
            </wp:positionH>
            <wp:positionV relativeFrom="paragraph">
              <wp:posOffset>2310765</wp:posOffset>
            </wp:positionV>
            <wp:extent cx="1901190" cy="528955"/>
            <wp:effectExtent l="0" t="0" r="3810" b="4445"/>
            <wp:wrapSquare wrapText="bothSides"/>
            <wp:docPr id="17"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01190" cy="528955"/>
                    </a:xfrm>
                    <a:prstGeom prst="rect">
                      <a:avLst/>
                    </a:prstGeom>
                    <a:solidFill>
                      <a:srgbClr val="FFFFFF"/>
                    </a:solidFill>
                    <a:ln w="9525">
                      <a:noFill/>
                      <a:miter lim="800%"/>
                      <a:headEnd/>
                      <a:tailEnd/>
                    </a:ln>
                  </wp:spPr>
                  <wp:txbx>
                    <wne:txbxContent>
                      <w:p w14:paraId="52878859" w14:textId="4B1CB73D" w:rsidR="00060B90" w:rsidRPr="00060B90" w:rsidRDefault="00060B90" w:rsidP="00060B90">
                        <w:pPr>
                          <w:pStyle w:val="figurecaption"/>
                        </w:pPr>
                        <w:r w:rsidRPr="00060B90">
                          <w:rPr>
                            <w:lang w:val="en-GB"/>
                          </w:rPr>
                          <w:t xml:space="preserve">Graph of </w:t>
                        </w:r>
                        <w:r>
                          <w:rPr>
                            <w:lang w:val="en-GB"/>
                          </w:rPr>
                          <w:t>percentile rank – probability of being classed 1</w:t>
                        </w:r>
                        <w:r w:rsidRPr="00060B90">
                          <w:rPr>
                            <w:lang w:val="en-GB"/>
                          </w:rPr>
                          <w:t xml:space="preserve"> </w:t>
                        </w:r>
                        <w:r>
                          <w:rPr>
                            <w:lang w:val="en-GB"/>
                          </w:rPr>
                          <w:t>correlation</w:t>
                        </w:r>
                        <w:r>
                          <w:rPr>
                            <w:lang w:val="en-GB"/>
                          </w:rPr>
                          <w:t xml:space="preserve"> given the original dataset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F07AEA">
        <w:rPr>
          <w:noProof/>
          <w:lang w:val="en-GB"/>
        </w:rPr>
        <w:drawing>
          <wp:anchor distT="45720" distB="45720" distL="114300" distR="114300" simplePos="0" relativeHeight="251659776" behindDoc="0" locked="0" layoutInCell="1" allowOverlap="1" wp14:anchorId="4166CFBC" wp14:editId="3FDC147E">
            <wp:simplePos x="0" y="0"/>
            <wp:positionH relativeFrom="column">
              <wp:posOffset>1507490</wp:posOffset>
            </wp:positionH>
            <wp:positionV relativeFrom="paragraph">
              <wp:posOffset>1071880</wp:posOffset>
            </wp:positionV>
            <wp:extent cx="1891665" cy="1787525"/>
            <wp:effectExtent l="0" t="0" r="0" b="3175"/>
            <wp:wrapSquare wrapText="bothSides"/>
            <wp:docPr id="217"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91665" cy="1787525"/>
                    </a:xfrm>
                    <a:prstGeom prst="rect">
                      <a:avLst/>
                    </a:prstGeom>
                    <a:solidFill>
                      <a:srgbClr val="FFFFFF"/>
                    </a:solidFill>
                    <a:ln w="9525">
                      <a:noFill/>
                      <a:miter lim="800%"/>
                      <a:headEnd/>
                      <a:tailEnd/>
                    </a:ln>
                  </wp:spPr>
                  <wp:txbx>
                    <wne:txbxContent>
                      <w:p w14:paraId="53E6EB16" w14:textId="04D819E6" w:rsidR="003209EE" w:rsidRPr="00F07AEA" w:rsidRDefault="003209EE">
                        <w:pPr>
                          <w:rPr>
                            <w:lang w:val="de-DE"/>
                          </w:rPr>
                        </w:pPr>
                        <w:r>
                          <w:rPr>
                            <w:noProof/>
                          </w:rPr>
                          <w:drawing>
                            <wp:inline distT="0" distB="0" distL="0" distR="0" wp14:anchorId="71664952" wp14:editId="7C17B48A">
                              <wp:extent cx="1695450" cy="1172845"/>
                              <wp:effectExtent l="0" t="0" r="0" b="8255"/>
                              <wp:docPr id="12" name="Grafik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450" cy="117284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060B90">
        <w:rPr>
          <w:noProof/>
          <w:lang w:val="en-GB"/>
        </w:rPr>
        <w:drawing>
          <wp:anchor distT="45720" distB="45720" distL="114300" distR="114300" simplePos="0" relativeHeight="251676160" behindDoc="0" locked="0" layoutInCell="1" allowOverlap="1" wp14:anchorId="1B74B799" wp14:editId="6C847CFC">
            <wp:simplePos x="0" y="0"/>
            <wp:positionH relativeFrom="page">
              <wp:posOffset>5422265</wp:posOffset>
            </wp:positionH>
            <wp:positionV relativeFrom="paragraph">
              <wp:posOffset>4058285</wp:posOffset>
            </wp:positionV>
            <wp:extent cx="1901190" cy="528955"/>
            <wp:effectExtent l="0" t="0" r="3810" b="4445"/>
            <wp:wrapSquare wrapText="bothSides"/>
            <wp:docPr id="18"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01190" cy="528955"/>
                    </a:xfrm>
                    <a:prstGeom prst="rect">
                      <a:avLst/>
                    </a:prstGeom>
                    <a:solidFill>
                      <a:srgbClr val="FFFFFF"/>
                    </a:solidFill>
                    <a:ln w="9525">
                      <a:noFill/>
                      <a:miter lim="800%"/>
                      <a:headEnd/>
                      <a:tailEnd/>
                    </a:ln>
                  </wp:spPr>
                  <wp:txbx>
                    <wne:txbxContent>
                      <w:p w14:paraId="6D07222D" w14:textId="6218E45A" w:rsidR="00871AA5" w:rsidRPr="00060B90" w:rsidRDefault="00871AA5" w:rsidP="00871AA5">
                        <w:pPr>
                          <w:pStyle w:val="figurecaption"/>
                        </w:pPr>
                        <w:r w:rsidRPr="00060B90">
                          <w:rPr>
                            <w:lang w:val="en-GB"/>
                          </w:rPr>
                          <w:t xml:space="preserve">Graph of </w:t>
                        </w:r>
                        <w:r>
                          <w:rPr>
                            <w:lang w:val="en-GB"/>
                          </w:rPr>
                          <w:t>percentile rank – probability of being classed 1</w:t>
                        </w:r>
                        <w:r w:rsidRPr="00060B90">
                          <w:rPr>
                            <w:lang w:val="en-GB"/>
                          </w:rPr>
                          <w:t xml:space="preserve"> </w:t>
                        </w:r>
                        <w:r>
                          <w:rPr>
                            <w:lang w:val="en-GB"/>
                          </w:rPr>
                          <w:t xml:space="preserve">correlation given the </w:t>
                        </w:r>
                        <w:r>
                          <w:rPr>
                            <w:lang w:val="en-GB"/>
                          </w:rPr>
                          <w:t>fully repaired</w:t>
                        </w:r>
                        <w:r>
                          <w:rPr>
                            <w:lang w:val="en-GB"/>
                          </w:rPr>
                          <w:t xml:space="preserve"> dataset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F07AEA">
        <w:rPr>
          <w:noProof/>
          <w:lang w:val="en-GB"/>
        </w:rPr>
        <w:drawing>
          <wp:anchor distT="45720" distB="45720" distL="114300" distR="114300" simplePos="0" relativeHeight="251663872" behindDoc="0" locked="0" layoutInCell="1" allowOverlap="1" wp14:anchorId="1576A16E" wp14:editId="51BC9238">
            <wp:simplePos x="0" y="0"/>
            <wp:positionH relativeFrom="column">
              <wp:posOffset>1524635</wp:posOffset>
            </wp:positionH>
            <wp:positionV relativeFrom="paragraph">
              <wp:posOffset>2837815</wp:posOffset>
            </wp:positionV>
            <wp:extent cx="1906905" cy="1769110"/>
            <wp:effectExtent l="0" t="0" r="0" b="2540"/>
            <wp:wrapSquare wrapText="bothSides"/>
            <wp:docPr id="4" name="Textfeld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06905" cy="1769110"/>
                    </a:xfrm>
                    <a:prstGeom prst="rect">
                      <a:avLst/>
                    </a:prstGeom>
                    <a:solidFill>
                      <a:srgbClr val="FFFFFF"/>
                    </a:solidFill>
                    <a:ln w="9525">
                      <a:noFill/>
                      <a:miter lim="800%"/>
                      <a:headEnd/>
                      <a:tailEnd/>
                    </a:ln>
                  </wp:spPr>
                  <wp:txbx>
                    <wne:txbxContent>
                      <w:p w14:paraId="19D7DD42" w14:textId="78573150" w:rsidR="003209EE" w:rsidRPr="00F07AEA" w:rsidRDefault="00F05D92">
                        <w:pPr>
                          <w:rPr>
                            <w:lang w:val="de-DE"/>
                          </w:rPr>
                        </w:pPr>
                        <w:r>
                          <w:rPr>
                            <w:noProof/>
                          </w:rPr>
                          <w:drawing>
                            <wp:inline distT="0" distB="0" distL="0" distR="0" wp14:anchorId="440BC818" wp14:editId="13080847">
                              <wp:extent cx="1701800" cy="1146175"/>
                              <wp:effectExtent l="0" t="0" r="0" b="0"/>
                              <wp:docPr id="7" name="Grafi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701800" cy="1146175"/>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926A73">
        <w:rPr>
          <w:lang w:val="en-GB"/>
        </w:rPr>
        <w:tab/>
        <w:t xml:space="preserve">After implementing the above algorithm, I did not get the results that Feldman described in his paper. </w:t>
      </w:r>
      <w:r w:rsidR="00F05D92">
        <w:rPr>
          <w:lang w:val="en-GB"/>
        </w:rPr>
        <w:t>Feldman describes that with a full repair, each column in the new dataset contained the same value</w:t>
      </w:r>
      <w:r w:rsidR="007345EF">
        <w:rPr>
          <w:lang w:val="en-GB"/>
        </w:rPr>
        <w:t xml:space="preserve"> for the German credit score dataset</w:t>
      </w:r>
      <w:r w:rsidR="00F05D92">
        <w:rPr>
          <w:lang w:val="en-GB"/>
        </w:rPr>
        <w:t xml:space="preserve">. This was not the case in my implementation </w:t>
      </w:r>
      <w:r w:rsidR="008F6207">
        <w:rPr>
          <w:lang w:val="en-GB"/>
        </w:rPr>
        <w:t>and</w:t>
      </w:r>
      <w:r w:rsidR="00F05D92">
        <w:rPr>
          <w:lang w:val="en-GB"/>
        </w:rPr>
        <w:t xml:space="preserve"> the fairness</w:t>
      </w:r>
      <w:r w:rsidR="008F6207">
        <w:rPr>
          <w:lang w:val="en-GB"/>
        </w:rPr>
        <w:t xml:space="preserve"> was only</w:t>
      </w:r>
      <w:r w:rsidR="00F05D92">
        <w:rPr>
          <w:lang w:val="en-GB"/>
        </w:rPr>
        <w:t xml:space="preserve"> slightly</w:t>
      </w:r>
      <w:r w:rsidR="008F6207">
        <w:rPr>
          <w:lang w:val="en-GB"/>
        </w:rPr>
        <w:t xml:space="preserve"> raised</w:t>
      </w:r>
      <w:r w:rsidR="00584685">
        <w:rPr>
          <w:lang w:val="en-GB"/>
        </w:rPr>
        <w:t xml:space="preserve"> at first. After adding the ‘class’ to be repaired along the other columns, I obtained the graph shown in Figure 4, which shows that the probability</w:t>
      </w:r>
      <w:r w:rsidR="001B1391">
        <w:rPr>
          <w:lang w:val="en-GB"/>
        </w:rPr>
        <w:t xml:space="preserve"> of being classed as ‘good credit’</w:t>
      </w:r>
      <w:r w:rsidR="00584685">
        <w:rPr>
          <w:lang w:val="en-GB"/>
        </w:rPr>
        <w:t xml:space="preserve"> attributed by the </w:t>
      </w:r>
      <w:r w:rsidR="00BC59BA">
        <w:rPr>
          <w:lang w:val="en-GB"/>
        </w:rPr>
        <w:t xml:space="preserve">SVM </w:t>
      </w:r>
      <w:r w:rsidR="00584685">
        <w:rPr>
          <w:lang w:val="en-GB"/>
        </w:rPr>
        <w:t xml:space="preserve">model to instances at each percentile rank was nearly equal for both subgroups. This was the goal of the repair and a full repair also leads to a very good </w:t>
      </w:r>
      <w:proofErr w:type="spellStart"/>
      <w:r w:rsidR="00584685">
        <w:rPr>
          <w:lang w:val="en-GB"/>
        </w:rPr>
        <w:t>Zemel</w:t>
      </w:r>
      <w:proofErr w:type="spellEnd"/>
      <w:r w:rsidR="00584685">
        <w:rPr>
          <w:lang w:val="en-GB"/>
        </w:rPr>
        <w:t xml:space="preserve"> Fairness and Disparate Impact Score</w:t>
      </w:r>
      <w:r w:rsidR="00584685">
        <w:rPr>
          <w:lang w:val="en-GB"/>
        </w:rPr>
        <w:t xml:space="preserve">, which in the average of 10 train-test splits were 0.948 and </w:t>
      </w:r>
      <w:r w:rsidR="00BC59BA">
        <w:rPr>
          <w:lang w:val="en-GB"/>
        </w:rPr>
        <w:t>0.916,</w:t>
      </w:r>
      <w:r w:rsidR="00584685">
        <w:rPr>
          <w:lang w:val="en-GB"/>
        </w:rPr>
        <w:t xml:space="preserve"> respectively. The scores </w:t>
      </w:r>
      <w:r w:rsidR="007345EF">
        <w:rPr>
          <w:lang w:val="en-GB"/>
        </w:rPr>
        <w:t xml:space="preserve">heavily </w:t>
      </w:r>
      <w:r w:rsidR="00BC59BA">
        <w:rPr>
          <w:lang w:val="en-GB"/>
        </w:rPr>
        <w:t>depend on how the dataset is split into train and test set</w:t>
      </w:r>
      <w:r w:rsidR="00DE3689">
        <w:rPr>
          <w:lang w:val="en-GB"/>
        </w:rPr>
        <w:t>, because the dataset is not very large, so the graph [Fig. 4] is a better indicator of how well the dataset has been repaired.</w:t>
      </w:r>
      <w:r w:rsidR="00BC59BA">
        <w:rPr>
          <w:lang w:val="en-GB"/>
        </w:rPr>
        <w:t xml:space="preserve"> </w:t>
      </w:r>
      <w:r w:rsidR="00BC59BA">
        <w:rPr>
          <w:lang w:val="en-GB"/>
        </w:rPr>
        <w:t xml:space="preserve">Figure </w:t>
      </w:r>
      <w:r w:rsidR="00BC59BA">
        <w:rPr>
          <w:lang w:val="en-GB"/>
        </w:rPr>
        <w:t>1</w:t>
      </w:r>
      <w:r w:rsidR="00BC59BA">
        <w:rPr>
          <w:lang w:val="en-GB"/>
        </w:rPr>
        <w:t xml:space="preserve"> shows that the accuracy goes down as </w:t>
      </w:r>
      <m:oMath>
        <m:r>
          <w:rPr>
            <w:rFonts w:ascii="Cambria Math" w:hAnsi="Cambria Math"/>
            <w:lang w:val="en-GB"/>
          </w:rPr>
          <m:t>λ</m:t>
        </m:r>
      </m:oMath>
      <w:r w:rsidR="00BC59BA">
        <w:rPr>
          <w:lang w:val="en-GB"/>
        </w:rPr>
        <w:t xml:space="preserve"> gets nearer to 1, in exchange to that however the fairness goes up [Fig.</w:t>
      </w:r>
      <w:r w:rsidR="00BC59BA">
        <w:rPr>
          <w:lang w:val="en-GB"/>
        </w:rPr>
        <w:t xml:space="preserve"> 2</w:t>
      </w:r>
      <w:r w:rsidR="00BC59BA">
        <w:rPr>
          <w:lang w:val="en-GB"/>
        </w:rPr>
        <w:t xml:space="preserve">]. In Figure 2 it can also be observed that there is a spike in accuracy at </w:t>
      </w:r>
      <m:oMath>
        <m:r>
          <w:rPr>
            <w:rFonts w:ascii="Cambria Math" w:hAnsi="Cambria Math"/>
            <w:lang w:val="en-GB"/>
          </w:rPr>
          <m:t>λ</m:t>
        </m:r>
      </m:oMath>
      <w:r w:rsidR="00BC59BA">
        <w:rPr>
          <w:lang w:val="en-GB"/>
        </w:rPr>
        <w:t>=0.4, 0.5 for the ‘Combinatorial’ repair metho</w:t>
      </w:r>
      <w:r w:rsidR="00BC59BA">
        <w:rPr>
          <w:lang w:val="en-GB"/>
        </w:rPr>
        <w:t xml:space="preserve">d. </w:t>
      </w:r>
      <w:r w:rsidR="00BC59BA">
        <w:rPr>
          <w:lang w:val="en-GB"/>
        </w:rPr>
        <w:t xml:space="preserve">The data shows that this is only the case when both Fairness Measures perform badly, hence it </w:t>
      </w:r>
      <w:r w:rsidR="008F6207">
        <w:rPr>
          <w:lang w:val="en-GB"/>
        </w:rPr>
        <w:t>seems as though there is a negative correlation between</w:t>
      </w:r>
      <w:r w:rsidR="00BC59BA">
        <w:rPr>
          <w:lang w:val="en-GB"/>
        </w:rPr>
        <w:t xml:space="preserve"> fairness </w:t>
      </w:r>
      <w:r w:rsidR="008F6207">
        <w:rPr>
          <w:lang w:val="en-GB"/>
        </w:rPr>
        <w:t>and</w:t>
      </w:r>
      <w:r w:rsidR="00BC59BA">
        <w:rPr>
          <w:lang w:val="en-GB"/>
        </w:rPr>
        <w:t xml:space="preserve"> accuracy.</w:t>
      </w:r>
      <w:r w:rsidR="008F6207">
        <w:rPr>
          <w:lang w:val="en-GB"/>
        </w:rPr>
        <w:t xml:space="preserve"> </w:t>
      </w:r>
      <w:r w:rsidR="00926A73">
        <w:rPr>
          <w:lang w:val="en-GB"/>
        </w:rPr>
        <w:t xml:space="preserve">Several aspects could have </w:t>
      </w:r>
      <w:r w:rsidR="001B1391">
        <w:rPr>
          <w:lang w:val="en-GB"/>
        </w:rPr>
        <w:t>contributed to the difference in results to Feldman</w:t>
      </w:r>
      <w:r w:rsidR="00926A73">
        <w:rPr>
          <w:lang w:val="en-GB"/>
        </w:rPr>
        <w:t xml:space="preserve">. First, </w:t>
      </w:r>
      <w:r w:rsidR="001B1391">
        <w:rPr>
          <w:lang w:val="en-GB"/>
        </w:rPr>
        <w:t xml:space="preserve">he could have used a </w:t>
      </w:r>
      <w:r w:rsidR="007345EF">
        <w:rPr>
          <w:lang w:val="en-GB"/>
        </w:rPr>
        <w:t>different method</w:t>
      </w:r>
      <w:r w:rsidR="001B1391">
        <w:rPr>
          <w:lang w:val="en-GB"/>
        </w:rPr>
        <w:t xml:space="preserve"> of choosing </w:t>
      </w:r>
      <w:r w:rsidR="007345EF">
        <w:rPr>
          <w:lang w:val="en-GB"/>
        </w:rPr>
        <w:t xml:space="preserve">the number of </w:t>
      </w:r>
      <w:r w:rsidR="001B1391">
        <w:rPr>
          <w:lang w:val="en-GB"/>
        </w:rPr>
        <w:t>instances for each quantile</w:t>
      </w:r>
      <w:r w:rsidR="001B1391">
        <w:rPr>
          <w:lang w:val="en-GB"/>
        </w:rPr>
        <w:t xml:space="preserve">, since this is not clear from the pseudocode. Moreover, </w:t>
      </w:r>
      <w:r w:rsidR="001B1391">
        <w:rPr>
          <w:lang w:val="en-GB"/>
        </w:rPr>
        <w:t>difference</w:t>
      </w:r>
      <w:r w:rsidR="001B1391">
        <w:rPr>
          <w:lang w:val="en-GB"/>
        </w:rPr>
        <w:t>s</w:t>
      </w:r>
      <w:r w:rsidR="001B1391">
        <w:rPr>
          <w:lang w:val="en-GB"/>
        </w:rPr>
        <w:t xml:space="preserve"> could have occurred by using slightly different versions of the Linear SVM classifier, since even changing the regularization constant C changes the predictive model significantly.</w:t>
      </w:r>
      <w:r w:rsidR="001B1391">
        <w:rPr>
          <w:lang w:val="en-GB"/>
        </w:rPr>
        <w:t xml:space="preserve"> </w:t>
      </w:r>
    </w:p>
    <w:p w14:paraId="58144E35" w14:textId="681516FA" w:rsidR="00611476" w:rsidRPr="005B09EE" w:rsidRDefault="001B1391" w:rsidP="005B09EE">
      <w:pPr>
        <w:pStyle w:val="Textkrper"/>
        <w:ind w:firstLine="0pt"/>
        <w:rPr>
          <w:lang w:val="en-GB"/>
        </w:rPr>
      </w:pPr>
      <w:r>
        <w:rPr>
          <w:lang w:val="en-GB"/>
        </w:rPr>
        <w:t>In conclusion, debiasing the dataset with the DIR has led to a fair ML model</w:t>
      </w:r>
      <w:r w:rsidR="007345EF">
        <w:rPr>
          <w:lang w:val="en-GB"/>
        </w:rPr>
        <w:t xml:space="preserve"> in respect to the age groups</w:t>
      </w:r>
      <w:r>
        <w:rPr>
          <w:lang w:val="en-GB"/>
        </w:rPr>
        <w:t xml:space="preserve">, but </w:t>
      </w:r>
      <w:r>
        <w:rPr>
          <w:lang w:val="en-GB"/>
        </w:rPr>
        <w:t>this</w:t>
      </w:r>
      <w:r w:rsidR="008F6207">
        <w:rPr>
          <w:lang w:val="en-GB"/>
        </w:rPr>
        <w:t xml:space="preserve"> seems to</w:t>
      </w:r>
      <w:r>
        <w:rPr>
          <w:lang w:val="en-GB"/>
        </w:rPr>
        <w:t xml:space="preserve"> </w:t>
      </w:r>
      <w:r w:rsidR="008F6207">
        <w:rPr>
          <w:lang w:val="en-GB"/>
        </w:rPr>
        <w:t>correlate</w:t>
      </w:r>
      <w:r>
        <w:rPr>
          <w:lang w:val="en-GB"/>
        </w:rPr>
        <w:t xml:space="preserve"> with</w:t>
      </w:r>
      <w:r>
        <w:rPr>
          <w:lang w:val="en-GB"/>
        </w:rPr>
        <w:t xml:space="preserve"> a loss of accuracy and ut</w:t>
      </w:r>
      <w:r w:rsidR="005B09EE">
        <w:rPr>
          <w:lang w:val="en-GB"/>
        </w:rPr>
        <w:t>ility.</w:t>
      </w:r>
    </w:p>
    <w:p w14:paraId="28009D70" w14:textId="35C670B5" w:rsidR="009303D9" w:rsidRPr="005B520E" w:rsidRDefault="009303D9" w:rsidP="005B09EE">
      <w:pPr>
        <w:pStyle w:val="berschrift5"/>
      </w:pPr>
      <w:r w:rsidRPr="005B520E">
        <w:lastRenderedPageBreak/>
        <w:t>References</w:t>
      </w:r>
    </w:p>
    <w:p w14:paraId="2D6E2850" w14:textId="25BAECD1" w:rsidR="005B09EE" w:rsidRDefault="00A10088" w:rsidP="0004781E">
      <w:pPr>
        <w:pStyle w:val="references"/>
        <w:ind w:start="17.70pt" w:hanging="17.70pt"/>
      </w:pPr>
      <w:r w:rsidRPr="00A10088">
        <w:t>M. Feldman, "Computational Fairness: Preventing Machine-Learned Discrimination", Haverford College. Department of Computer Science, 2015.</w:t>
      </w:r>
    </w:p>
    <w:p w14:paraId="0F1BC813" w14:textId="7EA31927" w:rsidR="00A10088" w:rsidRDefault="00A10088" w:rsidP="0004781E">
      <w:pPr>
        <w:pStyle w:val="references"/>
        <w:ind w:start="17.70pt" w:hanging="17.70pt"/>
      </w:pPr>
      <w:r w:rsidRPr="00A10088">
        <w:t>M. Jordan and T. Mitchell, "Machine learning: Trends, perspectives, and prospects", Science, vol. 349, no. 6245, pp. 255-260, 2015. Available: 10.1126/science.aaa8415.</w:t>
      </w:r>
    </w:p>
    <w:p w14:paraId="3A1CF78E" w14:textId="77777777" w:rsidR="00A10088" w:rsidRDefault="00A10088" w:rsidP="00A10088">
      <w:pPr>
        <w:pStyle w:val="references"/>
        <w:ind w:start="17.70pt" w:hanging="17.70pt"/>
      </w:pPr>
      <w:r w:rsidRPr="00B13B27">
        <w:t>S. Barocas and A. Selbst, "Big Data's Disparate Impact", California Law Review, vol. 104, no. 3, pp. 671-732, 2016. Available: 10.2139/ssrn.2477899.</w:t>
      </w:r>
    </w:p>
    <w:p w14:paraId="5208E3EE" w14:textId="2C0635FA" w:rsidR="00A10088" w:rsidRDefault="00A10088" w:rsidP="0004781E">
      <w:pPr>
        <w:pStyle w:val="references"/>
        <w:ind w:start="17.70pt" w:hanging="17.70pt"/>
      </w:pPr>
      <w:r w:rsidRPr="00A10088">
        <w:t>T. Tommasi, N. Patricia, B. Caputo and T. Tuytelaars, "A Deeper Look at Dataset Bias", CoRR, vol. 150501257, 2015. Available: http://arxiv.org/abs/1505.01257. [Accessed 2 May 2021].</w:t>
      </w:r>
    </w:p>
    <w:p w14:paraId="05516F59" w14:textId="17AEC57B" w:rsidR="00A10088" w:rsidRDefault="00151260" w:rsidP="0004781E">
      <w:pPr>
        <w:pStyle w:val="references"/>
        <w:ind w:start="17.70pt" w:hanging="17.70pt"/>
      </w:pPr>
      <w:r w:rsidRPr="00151260">
        <w:t>"AI Fairness 360", Aif360.mybluemix.net, 2021. [Online]. Available: https://aif360.mybluemix.net/. [Accessed: 02- May- 2021].</w:t>
      </w:r>
    </w:p>
    <w:p w14:paraId="17C6CC4F" w14:textId="77777777" w:rsidR="00151260" w:rsidRDefault="00151260" w:rsidP="00151260">
      <w:pPr>
        <w:pStyle w:val="references"/>
        <w:ind w:start="17.70pt" w:hanging="17.70pt"/>
      </w:pPr>
      <w:r w:rsidRPr="007D787A">
        <w:t xml:space="preserve">F. Kamiran and T. Calders, "Data preprocessing techniques for classification without discrimination", Knowledge and Information </w:t>
      </w:r>
      <w:r w:rsidRPr="007D787A">
        <w:t>Systems, vol. 33, no. 1, pp. 1-33, 2011. Available: 10.1007/s10115-011-0463-8</w:t>
      </w:r>
      <w:r>
        <w:t>.</w:t>
      </w:r>
    </w:p>
    <w:p w14:paraId="26DAB08A" w14:textId="1056C1E5" w:rsidR="00151260" w:rsidRDefault="00491E9D" w:rsidP="0004781E">
      <w:pPr>
        <w:pStyle w:val="references"/>
        <w:ind w:start="17.70pt" w:hanging="17.70pt"/>
      </w:pPr>
      <w:r w:rsidRPr="00491E9D">
        <w:t>"UCI Machine Learning Repository: Statlog (German Credit Data) Data Set", Archive.ics.uci.edu, 2021. [Online]. Available: https://archive.ics.uci.edu/ml/datasets/statlog+(german+credit+data). [Accessed: 02- May- 2021].</w:t>
      </w:r>
    </w:p>
    <w:p w14:paraId="6B592F4D" w14:textId="32F511E8" w:rsidR="00DF3027" w:rsidRDefault="00DF3027" w:rsidP="0004781E">
      <w:pPr>
        <w:pStyle w:val="references"/>
        <w:ind w:start="17.70pt" w:hanging="17.70pt"/>
      </w:pPr>
      <w:r w:rsidRPr="00DF3027">
        <w:t>"Protections Against Discrimination and Other Prohibited Practices", Federal Trade Commission, 2021. [Online]. Available: https://www.ftc.gov/site-information/no-fear-act/protections-against-discrimination. [Accessed: 02- May- 2021].</w:t>
      </w:r>
    </w:p>
    <w:p w14:paraId="7EBCC56C" w14:textId="0EE648BA" w:rsidR="00DF3027" w:rsidRDefault="00BA5EF2" w:rsidP="0004781E">
      <w:pPr>
        <w:pStyle w:val="references"/>
        <w:ind w:start="17.70pt" w:hanging="17.70pt"/>
      </w:pPr>
      <w:r w:rsidRPr="00BA5EF2">
        <w:t>F. Kamiran and T. Calders, "Classifying without Discriminating", 2009 2nd International Conference on Computer, Control and Communication, pp. pp. 1-6, 2009. Available: 10.1109/IC4.2009.4909197 [Accessed 2 May 2021].</w:t>
      </w:r>
    </w:p>
    <w:p w14:paraId="3380BA5F" w14:textId="37CF0808" w:rsidR="00BA5EF2" w:rsidRDefault="001A1269" w:rsidP="0004781E">
      <w:pPr>
        <w:pStyle w:val="references"/>
        <w:ind w:start="17.70pt" w:hanging="17.70pt"/>
      </w:pPr>
      <w:r w:rsidRPr="001A1269">
        <w:t>R. Zemel, Y. Wu, K. Swervsky, T. Pitassi and C. Dwork, "Learning Fair Representations", Proceedings of the 30th International Conference on Machine Learning, vol. 28, no. 3, pp. 325-333, 2013. Available: http://proceedings.mlr.press/v28/zemel13.html},. [Accessed 2 May 2021].</w:t>
      </w:r>
    </w:p>
    <w:p w14:paraId="7E6EC1DF" w14:textId="1A719708" w:rsidR="00836367" w:rsidRPr="005B09EE" w:rsidRDefault="00836367" w:rsidP="001A1269">
      <w:pPr>
        <w:pStyle w:val="references"/>
        <w:numPr>
          <w:ilvl w:val="0"/>
          <w:numId w:val="0"/>
        </w:numPr>
        <w:ind w:start="17.70pt"/>
        <w:sectPr w:rsidR="00836367" w:rsidRPr="005B09EE" w:rsidSect="003B4E04">
          <w:type w:val="continuous"/>
          <w:pgSz w:w="595.30pt" w:h="841.90pt" w:code="9"/>
          <w:pgMar w:top="54pt" w:right="45.35pt" w:bottom="72pt" w:left="45.35pt" w:header="36pt" w:footer="36pt" w:gutter="0pt"/>
          <w:cols w:num="2" w:space="18pt"/>
          <w:docGrid w:linePitch="360"/>
        </w:sectPr>
      </w:pPr>
    </w:p>
    <w:p w14:paraId="18C19AD9" w14:textId="77777777" w:rsidR="0049675A" w:rsidRDefault="0049675A" w:rsidP="005B09EE">
      <w:pPr>
        <w:jc w:val="both"/>
      </w:pPr>
    </w:p>
    <w:sectPr w:rsidR="004967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DFF1C7" w14:textId="77777777" w:rsidR="00862276" w:rsidRDefault="00862276" w:rsidP="001A3B3D">
      <w:r>
        <w:separator/>
      </w:r>
    </w:p>
  </w:endnote>
  <w:endnote w:type="continuationSeparator" w:id="0">
    <w:p w14:paraId="71A75ED2" w14:textId="77777777" w:rsidR="00862276" w:rsidRDefault="008622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AF2A38" w14:textId="0748308F" w:rsidR="003209EE" w:rsidRPr="006F6D3D" w:rsidRDefault="003209EE"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6B5AA6" w14:textId="77777777" w:rsidR="00862276" w:rsidRDefault="00862276" w:rsidP="001A3B3D">
      <w:r>
        <w:separator/>
      </w:r>
    </w:p>
  </w:footnote>
  <w:footnote w:type="continuationSeparator" w:id="0">
    <w:p w14:paraId="32F8E3C7" w14:textId="77777777" w:rsidR="00862276" w:rsidRDefault="008622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493365"/>
    <w:multiLevelType w:val="hybridMultilevel"/>
    <w:tmpl w:val="4000A5D2"/>
    <w:lvl w:ilvl="0" w:tplc="E364F37A">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7B"/>
    <w:rsid w:val="0003313A"/>
    <w:rsid w:val="0004297F"/>
    <w:rsid w:val="0004781E"/>
    <w:rsid w:val="00060B90"/>
    <w:rsid w:val="00066704"/>
    <w:rsid w:val="00067E01"/>
    <w:rsid w:val="000862B1"/>
    <w:rsid w:val="00087377"/>
    <w:rsid w:val="0008758A"/>
    <w:rsid w:val="000B5285"/>
    <w:rsid w:val="000C1E68"/>
    <w:rsid w:val="000E384D"/>
    <w:rsid w:val="00130D08"/>
    <w:rsid w:val="00143BD8"/>
    <w:rsid w:val="00151260"/>
    <w:rsid w:val="001910A9"/>
    <w:rsid w:val="00194CA1"/>
    <w:rsid w:val="001A1269"/>
    <w:rsid w:val="001A2EFD"/>
    <w:rsid w:val="001A3B3D"/>
    <w:rsid w:val="001B1391"/>
    <w:rsid w:val="001B67DC"/>
    <w:rsid w:val="00213607"/>
    <w:rsid w:val="002254A9"/>
    <w:rsid w:val="00233D97"/>
    <w:rsid w:val="002347A2"/>
    <w:rsid w:val="002850E3"/>
    <w:rsid w:val="002F2116"/>
    <w:rsid w:val="002F461E"/>
    <w:rsid w:val="003209EE"/>
    <w:rsid w:val="00354FCF"/>
    <w:rsid w:val="00373164"/>
    <w:rsid w:val="003A19E2"/>
    <w:rsid w:val="003A355A"/>
    <w:rsid w:val="003B15E3"/>
    <w:rsid w:val="003B2B40"/>
    <w:rsid w:val="003B4E04"/>
    <w:rsid w:val="003D5769"/>
    <w:rsid w:val="003E46EC"/>
    <w:rsid w:val="003F5A08"/>
    <w:rsid w:val="00420716"/>
    <w:rsid w:val="00426456"/>
    <w:rsid w:val="00426A45"/>
    <w:rsid w:val="004325FB"/>
    <w:rsid w:val="004432BA"/>
    <w:rsid w:val="0044407E"/>
    <w:rsid w:val="00444C65"/>
    <w:rsid w:val="00447BB9"/>
    <w:rsid w:val="0046031D"/>
    <w:rsid w:val="0046096D"/>
    <w:rsid w:val="004638C0"/>
    <w:rsid w:val="00470F65"/>
    <w:rsid w:val="00473AC9"/>
    <w:rsid w:val="00491E9D"/>
    <w:rsid w:val="0049675A"/>
    <w:rsid w:val="004B406A"/>
    <w:rsid w:val="004C4A02"/>
    <w:rsid w:val="004D6422"/>
    <w:rsid w:val="004D6AD5"/>
    <w:rsid w:val="004D72B5"/>
    <w:rsid w:val="004F0580"/>
    <w:rsid w:val="0050040C"/>
    <w:rsid w:val="005234C0"/>
    <w:rsid w:val="00551B7F"/>
    <w:rsid w:val="0056610F"/>
    <w:rsid w:val="00575BCA"/>
    <w:rsid w:val="00584685"/>
    <w:rsid w:val="00596C7C"/>
    <w:rsid w:val="005A5CEB"/>
    <w:rsid w:val="005B0344"/>
    <w:rsid w:val="005B09EE"/>
    <w:rsid w:val="005B3ED1"/>
    <w:rsid w:val="005B520E"/>
    <w:rsid w:val="005C773A"/>
    <w:rsid w:val="005D4EE1"/>
    <w:rsid w:val="005D674E"/>
    <w:rsid w:val="005E2800"/>
    <w:rsid w:val="00605825"/>
    <w:rsid w:val="00611476"/>
    <w:rsid w:val="00645D22"/>
    <w:rsid w:val="00651A08"/>
    <w:rsid w:val="00654204"/>
    <w:rsid w:val="00660349"/>
    <w:rsid w:val="00670434"/>
    <w:rsid w:val="00672590"/>
    <w:rsid w:val="0067585A"/>
    <w:rsid w:val="00677FB3"/>
    <w:rsid w:val="006B6B66"/>
    <w:rsid w:val="006F6D3D"/>
    <w:rsid w:val="00715BEA"/>
    <w:rsid w:val="00732A72"/>
    <w:rsid w:val="007345EF"/>
    <w:rsid w:val="00740957"/>
    <w:rsid w:val="00740EEA"/>
    <w:rsid w:val="007536A3"/>
    <w:rsid w:val="00757231"/>
    <w:rsid w:val="00777B9C"/>
    <w:rsid w:val="00784001"/>
    <w:rsid w:val="00794804"/>
    <w:rsid w:val="00795163"/>
    <w:rsid w:val="007B33F1"/>
    <w:rsid w:val="007B6DDA"/>
    <w:rsid w:val="007C0308"/>
    <w:rsid w:val="007C2FF2"/>
    <w:rsid w:val="007D6232"/>
    <w:rsid w:val="007F1F99"/>
    <w:rsid w:val="007F768F"/>
    <w:rsid w:val="008055B7"/>
    <w:rsid w:val="0080744F"/>
    <w:rsid w:val="0080791D"/>
    <w:rsid w:val="00836367"/>
    <w:rsid w:val="0085558D"/>
    <w:rsid w:val="008618F3"/>
    <w:rsid w:val="00862276"/>
    <w:rsid w:val="00871AA5"/>
    <w:rsid w:val="00873603"/>
    <w:rsid w:val="00882948"/>
    <w:rsid w:val="008A2C7D"/>
    <w:rsid w:val="008B5420"/>
    <w:rsid w:val="008B6524"/>
    <w:rsid w:val="008C4B23"/>
    <w:rsid w:val="008D2911"/>
    <w:rsid w:val="008D5DF8"/>
    <w:rsid w:val="008F6207"/>
    <w:rsid w:val="008F6E2C"/>
    <w:rsid w:val="00922668"/>
    <w:rsid w:val="00926A73"/>
    <w:rsid w:val="009303D9"/>
    <w:rsid w:val="00933C64"/>
    <w:rsid w:val="00972203"/>
    <w:rsid w:val="009802D5"/>
    <w:rsid w:val="009A430C"/>
    <w:rsid w:val="009A737E"/>
    <w:rsid w:val="009F1D79"/>
    <w:rsid w:val="00A059B3"/>
    <w:rsid w:val="00A10088"/>
    <w:rsid w:val="00A1380F"/>
    <w:rsid w:val="00A26652"/>
    <w:rsid w:val="00A401F7"/>
    <w:rsid w:val="00A849BC"/>
    <w:rsid w:val="00A87881"/>
    <w:rsid w:val="00AB056B"/>
    <w:rsid w:val="00AB203A"/>
    <w:rsid w:val="00AC2143"/>
    <w:rsid w:val="00AC538A"/>
    <w:rsid w:val="00AE3409"/>
    <w:rsid w:val="00B11A60"/>
    <w:rsid w:val="00B22613"/>
    <w:rsid w:val="00B41E91"/>
    <w:rsid w:val="00B44A76"/>
    <w:rsid w:val="00B768D1"/>
    <w:rsid w:val="00BA1025"/>
    <w:rsid w:val="00BA5EF2"/>
    <w:rsid w:val="00BB6C19"/>
    <w:rsid w:val="00BC3420"/>
    <w:rsid w:val="00BC59BA"/>
    <w:rsid w:val="00BD3D49"/>
    <w:rsid w:val="00BD670B"/>
    <w:rsid w:val="00BE0A46"/>
    <w:rsid w:val="00BE7D3C"/>
    <w:rsid w:val="00BF5FF6"/>
    <w:rsid w:val="00C0207F"/>
    <w:rsid w:val="00C16117"/>
    <w:rsid w:val="00C3075A"/>
    <w:rsid w:val="00C43E74"/>
    <w:rsid w:val="00C46B84"/>
    <w:rsid w:val="00C65358"/>
    <w:rsid w:val="00C71042"/>
    <w:rsid w:val="00C7779F"/>
    <w:rsid w:val="00C86A0B"/>
    <w:rsid w:val="00C8754C"/>
    <w:rsid w:val="00C919A4"/>
    <w:rsid w:val="00CA4392"/>
    <w:rsid w:val="00CA7133"/>
    <w:rsid w:val="00CC393F"/>
    <w:rsid w:val="00CC3E6C"/>
    <w:rsid w:val="00D2176E"/>
    <w:rsid w:val="00D41634"/>
    <w:rsid w:val="00D4379B"/>
    <w:rsid w:val="00D462C3"/>
    <w:rsid w:val="00D518C5"/>
    <w:rsid w:val="00D632BE"/>
    <w:rsid w:val="00D72D06"/>
    <w:rsid w:val="00D7522C"/>
    <w:rsid w:val="00D7536F"/>
    <w:rsid w:val="00D76668"/>
    <w:rsid w:val="00DB497B"/>
    <w:rsid w:val="00DB6F07"/>
    <w:rsid w:val="00DE3689"/>
    <w:rsid w:val="00DF3027"/>
    <w:rsid w:val="00E07383"/>
    <w:rsid w:val="00E163CA"/>
    <w:rsid w:val="00E165BC"/>
    <w:rsid w:val="00E37C1E"/>
    <w:rsid w:val="00E55340"/>
    <w:rsid w:val="00E61E12"/>
    <w:rsid w:val="00E712C1"/>
    <w:rsid w:val="00E7596C"/>
    <w:rsid w:val="00E878F2"/>
    <w:rsid w:val="00E91C88"/>
    <w:rsid w:val="00E94606"/>
    <w:rsid w:val="00EA41CF"/>
    <w:rsid w:val="00EC6F6D"/>
    <w:rsid w:val="00ED0149"/>
    <w:rsid w:val="00ED462A"/>
    <w:rsid w:val="00EF7DE3"/>
    <w:rsid w:val="00F03103"/>
    <w:rsid w:val="00F0563F"/>
    <w:rsid w:val="00F05D92"/>
    <w:rsid w:val="00F07AEA"/>
    <w:rsid w:val="00F07DD2"/>
    <w:rsid w:val="00F271DE"/>
    <w:rsid w:val="00F44CD7"/>
    <w:rsid w:val="00F50218"/>
    <w:rsid w:val="00F535B1"/>
    <w:rsid w:val="00F627DA"/>
    <w:rsid w:val="00F66C8C"/>
    <w:rsid w:val="00F7288F"/>
    <w:rsid w:val="00F847A6"/>
    <w:rsid w:val="00F84AEC"/>
    <w:rsid w:val="00F92F3D"/>
    <w:rsid w:val="00F9441B"/>
    <w:rsid w:val="00FA0DDA"/>
    <w:rsid w:val="00FA4C32"/>
    <w:rsid w:val="00FC6348"/>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645A79"/>
  <w15:chartTrackingRefBased/>
  <w15:docId w15:val="{9DA40C46-EF16-4EF4-9672-A0B711824B2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470F65"/>
    <w:rPr>
      <w:color w:val="0563C1" w:themeColor="hyperlink"/>
      <w:u w:val="single"/>
    </w:rPr>
  </w:style>
  <w:style w:type="character" w:styleId="NichtaufgelsteErwhnung">
    <w:name w:val="Unresolved Mention"/>
    <w:basedOn w:val="Absatz-Standardschriftart"/>
    <w:uiPriority w:val="99"/>
    <w:semiHidden/>
    <w:unhideWhenUsed/>
    <w:rsid w:val="00470F65"/>
    <w:rPr>
      <w:color w:val="605E5C"/>
      <w:shd w:val="clear" w:color="auto" w:fill="E1DFDD"/>
    </w:rPr>
  </w:style>
  <w:style w:type="character" w:styleId="Platzhaltertext">
    <w:name w:val="Placeholder Text"/>
    <w:basedOn w:val="Absatz-Standardschriftart"/>
    <w:uiPriority w:val="99"/>
    <w:semiHidden/>
    <w:rsid w:val="00444C65"/>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20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7940033">
          <w:marLeft w:val="0pt"/>
          <w:marRight w:val="0pt"/>
          <w:marTop w:val="0pt"/>
          <w:marBottom w:val="0pt"/>
          <w:divBdr>
            <w:top w:val="none" w:sz="0" w:space="0" w:color="auto"/>
            <w:left w:val="none" w:sz="0" w:space="0" w:color="auto"/>
            <w:bottom w:val="none" w:sz="0" w:space="0" w:color="auto"/>
            <w:right w:val="none" w:sz="0" w:space="0" w:color="auto"/>
          </w:divBdr>
          <w:divsChild>
            <w:div w:id="10267601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2831</Words>
  <Characters>17837</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Hanna Foerster</cp:lastModifiedBy>
  <cp:revision>23</cp:revision>
  <dcterms:created xsi:type="dcterms:W3CDTF">2021-04-15T16:36:00Z</dcterms:created>
  <dcterms:modified xsi:type="dcterms:W3CDTF">2021-05-03T07:48:00Z</dcterms:modified>
</cp:coreProperties>
</file>