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4E32" w:rsidRDefault="00C24E32" w:rsidP="00B05975"/>
    <w:p w:rsidR="00C24E32" w:rsidRDefault="00C24E32" w:rsidP="00C24E32">
      <w:pPr>
        <w:tabs>
          <w:tab w:val="left" w:pos="1263"/>
        </w:tabs>
        <w:sectPr w:rsidR="00C24E32" w:rsidSect="00846339">
          <w:footerReference w:type="default" r:id="rId8"/>
          <w:pgSz w:w="5954" w:h="8395" w:orient="landscape" w:code="11"/>
          <w:pgMar w:top="720" w:right="720" w:bottom="720" w:left="720" w:header="720" w:footer="720" w:gutter="0"/>
          <w:cols w:space="720"/>
          <w:docGrid w:linePitch="360"/>
        </w:sectPr>
      </w:pPr>
      <w:r>
        <w:tab/>
      </w:r>
      <w:bookmarkStart w:id="0" w:name="_GoBack"/>
      <w:bookmarkEnd w:id="0"/>
    </w:p>
    <w:p w:rsidR="00C24E32" w:rsidRDefault="00C24E32" w:rsidP="00C24E32">
      <w:pPr>
        <w:tabs>
          <w:tab w:val="left" w:pos="1263"/>
        </w:tabs>
      </w:pPr>
    </w:p>
    <w:p w:rsidR="00B05975" w:rsidRPr="00C24E32" w:rsidRDefault="00C24E32" w:rsidP="00C24E32">
      <w:pPr>
        <w:tabs>
          <w:tab w:val="left" w:pos="1263"/>
        </w:tabs>
        <w:sectPr w:rsidR="00B05975" w:rsidRPr="00C24E32" w:rsidSect="00846339">
          <w:footerReference w:type="default" r:id="rId9"/>
          <w:pgSz w:w="5954" w:h="8395" w:orient="landscape" w:code="11"/>
          <w:pgMar w:top="720" w:right="720" w:bottom="720" w:left="720" w:header="720" w:footer="720" w:gutter="0"/>
          <w:cols w:space="720"/>
          <w:docGrid w:linePitch="360"/>
        </w:sectPr>
      </w:pPr>
      <w:r>
        <w:rPr>
          <w:noProof/>
        </w:rPr>
        <w:drawing>
          <wp:anchor distT="0" distB="0" distL="114300" distR="114300" simplePos="0" relativeHeight="251674624" behindDoc="0" locked="0" layoutInCell="1" allowOverlap="1" wp14:anchorId="2A2CC29B" wp14:editId="123284EF">
            <wp:simplePos x="0" y="0"/>
            <wp:positionH relativeFrom="margin">
              <wp:align>center</wp:align>
            </wp:positionH>
            <wp:positionV relativeFrom="paragraph">
              <wp:posOffset>353048</wp:posOffset>
            </wp:positionV>
            <wp:extent cx="1133475" cy="442922"/>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3475" cy="4429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1988F280" wp14:editId="35CBE3E1">
                <wp:simplePos x="0" y="0"/>
                <wp:positionH relativeFrom="margin">
                  <wp:align>center</wp:align>
                </wp:positionH>
                <wp:positionV relativeFrom="paragraph">
                  <wp:posOffset>1163931</wp:posOffset>
                </wp:positionV>
                <wp:extent cx="3162300" cy="1828800"/>
                <wp:effectExtent l="0" t="0" r="19050" b="19050"/>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2300" cy="1828800"/>
                        </a:xfrm>
                        <a:prstGeom prst="rect">
                          <a:avLst/>
                        </a:prstGeom>
                        <a:solidFill>
                          <a:srgbClr val="FFFFFF"/>
                        </a:solidFill>
                        <a:ln w="9525">
                          <a:solidFill>
                            <a:srgbClr val="000000"/>
                          </a:solidFill>
                          <a:miter lim="800000"/>
                          <a:headEnd/>
                          <a:tailEnd/>
                        </a:ln>
                      </wps:spPr>
                      <wps:txbx>
                        <w:txbxContent>
                          <w:p w:rsidR="00812BEB" w:rsidRPr="007F3419" w:rsidRDefault="00812BEB" w:rsidP="00C24E32">
                            <w:pPr>
                              <w:tabs>
                                <w:tab w:val="right" w:pos="6660"/>
                              </w:tabs>
                              <w:autoSpaceDE w:val="0"/>
                              <w:autoSpaceDN w:val="0"/>
                              <w:spacing w:after="0"/>
                              <w:ind w:right="28"/>
                              <w:jc w:val="center"/>
                              <w:textAlignment w:val="bottom"/>
                              <w:rPr>
                                <w:rFonts w:cs="Calibri"/>
                                <w:color w:val="000000"/>
                                <w:sz w:val="16"/>
                              </w:rPr>
                            </w:pPr>
                            <w:r w:rsidRPr="007F3419">
                              <w:rPr>
                                <w:rFonts w:cs="Calibri"/>
                                <w:b/>
                                <w:sz w:val="16"/>
                              </w:rPr>
                              <w:t>PT. SINKO PRIMA ALLOY</w:t>
                            </w:r>
                          </w:p>
                          <w:p w:rsidR="00812BEB" w:rsidRPr="007F3419" w:rsidRDefault="00812BEB" w:rsidP="00C24E32">
                            <w:pPr>
                              <w:spacing w:after="0"/>
                              <w:ind w:left="1418" w:hanging="1418"/>
                              <w:rPr>
                                <w:rFonts w:cs="Calibri"/>
                                <w:color w:val="000000"/>
                                <w:sz w:val="16"/>
                              </w:rPr>
                            </w:pPr>
                            <w:r w:rsidRPr="007F3419">
                              <w:rPr>
                                <w:rFonts w:cs="Calibri"/>
                                <w:sz w:val="16"/>
                              </w:rPr>
                              <w:t>Alamat</w:t>
                            </w:r>
                            <w:r w:rsidRPr="007F3419">
                              <w:rPr>
                                <w:rFonts w:cs="Calibri"/>
                                <w:sz w:val="16"/>
                              </w:rPr>
                              <w:tab/>
                              <w:t>:</w:t>
                            </w:r>
                            <w:r w:rsidRPr="007F3419">
                              <w:rPr>
                                <w:rFonts w:cs="Calibri"/>
                                <w:color w:val="000000"/>
                                <w:sz w:val="16"/>
                              </w:rPr>
                              <w:t xml:space="preserve">  Jl. Tambak Osowilangun Permai No. 61,</w:t>
                            </w:r>
                          </w:p>
                          <w:p w:rsidR="00812BEB" w:rsidRPr="007F3419" w:rsidRDefault="00812BEB" w:rsidP="00C24E32">
                            <w:pPr>
                              <w:spacing w:after="0"/>
                              <w:ind w:left="1418" w:firstLine="142"/>
                              <w:rPr>
                                <w:rFonts w:cs="Calibri"/>
                                <w:color w:val="000000"/>
                                <w:sz w:val="16"/>
                              </w:rPr>
                            </w:pPr>
                            <w:r w:rsidRPr="007F3419">
                              <w:rPr>
                                <w:rFonts w:cs="Calibri"/>
                                <w:color w:val="000000"/>
                                <w:sz w:val="16"/>
                              </w:rPr>
                              <w:t xml:space="preserve">pergudangan osowilangun permai Blok E7-E8, </w:t>
                            </w:r>
                          </w:p>
                          <w:p w:rsidR="00812BEB" w:rsidRPr="007F3419" w:rsidRDefault="00812BEB" w:rsidP="00C24E32">
                            <w:pPr>
                              <w:spacing w:after="0"/>
                              <w:ind w:left="1418" w:firstLine="142"/>
                              <w:rPr>
                                <w:rFonts w:cs="Calibri"/>
                                <w:sz w:val="16"/>
                              </w:rPr>
                            </w:pPr>
                            <w:r w:rsidRPr="007F3419">
                              <w:rPr>
                                <w:rFonts w:cs="Calibri"/>
                                <w:color w:val="000000"/>
                                <w:sz w:val="16"/>
                              </w:rPr>
                              <w:t>Surabaya-Indonesia (60191)</w:t>
                            </w:r>
                          </w:p>
                          <w:p w:rsidR="00812BEB" w:rsidRPr="007F3419" w:rsidRDefault="00812BEB" w:rsidP="00C24E32">
                            <w:pPr>
                              <w:spacing w:after="0"/>
                              <w:rPr>
                                <w:rFonts w:cs="Calibri"/>
                                <w:sz w:val="16"/>
                              </w:rPr>
                            </w:pPr>
                            <w:r w:rsidRPr="007F3419">
                              <w:rPr>
                                <w:rFonts w:cs="Calibri"/>
                                <w:sz w:val="16"/>
                              </w:rPr>
                              <w:t>Telepon</w:t>
                            </w:r>
                            <w:r w:rsidRPr="007F3419">
                              <w:rPr>
                                <w:rFonts w:cs="Calibri"/>
                                <w:sz w:val="16"/>
                              </w:rPr>
                              <w:tab/>
                            </w:r>
                            <w:r>
                              <w:rPr>
                                <w:rFonts w:cs="Calibri"/>
                                <w:sz w:val="16"/>
                              </w:rPr>
                              <w:tab/>
                            </w:r>
                            <w:r w:rsidRPr="007F3419">
                              <w:rPr>
                                <w:rFonts w:cs="Calibri"/>
                                <w:sz w:val="16"/>
                              </w:rPr>
                              <w:t>: 031-7482816</w:t>
                            </w:r>
                          </w:p>
                          <w:p w:rsidR="00812BEB" w:rsidRPr="007F3419" w:rsidRDefault="00812BEB" w:rsidP="00C24E32">
                            <w:pPr>
                              <w:spacing w:after="0"/>
                              <w:rPr>
                                <w:rFonts w:cs="Calibri"/>
                                <w:sz w:val="16"/>
                              </w:rPr>
                            </w:pPr>
                            <w:r w:rsidRPr="007F3419">
                              <w:rPr>
                                <w:rFonts w:cs="Calibri"/>
                                <w:sz w:val="16"/>
                              </w:rPr>
                              <w:t xml:space="preserve">Fax. </w:t>
                            </w:r>
                            <w:r w:rsidRPr="007F3419">
                              <w:rPr>
                                <w:rFonts w:cs="Calibri"/>
                                <w:sz w:val="16"/>
                              </w:rPr>
                              <w:tab/>
                            </w:r>
                            <w:r w:rsidRPr="007F3419">
                              <w:rPr>
                                <w:rFonts w:cs="Calibri"/>
                                <w:sz w:val="16"/>
                              </w:rPr>
                              <w:tab/>
                              <w:t>: 031-7482815</w:t>
                            </w:r>
                          </w:p>
                          <w:p w:rsidR="00812BEB" w:rsidRPr="007F3419" w:rsidRDefault="00812BEB" w:rsidP="00C24E32">
                            <w:pPr>
                              <w:spacing w:after="0"/>
                              <w:rPr>
                                <w:rFonts w:cs="Calibri"/>
                                <w:sz w:val="16"/>
                              </w:rPr>
                            </w:pPr>
                            <w:r w:rsidRPr="007F3419">
                              <w:rPr>
                                <w:rFonts w:cs="Calibri"/>
                                <w:sz w:val="16"/>
                              </w:rPr>
                              <w:t>Aftersale (WA)</w:t>
                            </w:r>
                            <w:r w:rsidRPr="007F3419">
                              <w:rPr>
                                <w:rFonts w:cs="Calibri"/>
                                <w:sz w:val="16"/>
                              </w:rPr>
                              <w:tab/>
                              <w:t>: 0821-4281-7085</w:t>
                            </w:r>
                          </w:p>
                          <w:p w:rsidR="00812BEB" w:rsidRPr="007F3419" w:rsidRDefault="00812BEB" w:rsidP="00C24E32">
                            <w:pPr>
                              <w:spacing w:after="0"/>
                              <w:rPr>
                                <w:rFonts w:cs="Calibri"/>
                                <w:sz w:val="16"/>
                              </w:rPr>
                            </w:pPr>
                            <w:r w:rsidRPr="007F3419">
                              <w:rPr>
                                <w:rFonts w:cs="Calibri"/>
                                <w:sz w:val="16"/>
                              </w:rPr>
                              <w:t>Email</w:t>
                            </w:r>
                            <w:r w:rsidRPr="007F3419">
                              <w:rPr>
                                <w:rFonts w:cs="Calibri"/>
                                <w:sz w:val="16"/>
                              </w:rPr>
                              <w:tab/>
                            </w:r>
                            <w:r w:rsidRPr="007F3419">
                              <w:rPr>
                                <w:rFonts w:cs="Calibri"/>
                                <w:sz w:val="16"/>
                              </w:rPr>
                              <w:tab/>
                              <w:t>: aftersales@elitech.co.id</w:t>
                            </w:r>
                          </w:p>
                          <w:p w:rsidR="00812BEB" w:rsidRPr="007F3419" w:rsidRDefault="00104CC3" w:rsidP="00C24E32">
                            <w:pPr>
                              <w:spacing w:after="0"/>
                              <w:ind w:left="1560"/>
                              <w:rPr>
                                <w:rFonts w:cs="Calibri"/>
                                <w:sz w:val="16"/>
                              </w:rPr>
                            </w:pPr>
                            <w:hyperlink r:id="rId11" w:history="1">
                              <w:r w:rsidR="00812BEB" w:rsidRPr="007F3419">
                                <w:rPr>
                                  <w:rStyle w:val="Hyperlink"/>
                                  <w:rFonts w:cs="Calibri"/>
                                  <w:sz w:val="16"/>
                                </w:rPr>
                                <w:t>sinkoprima@gmail.com</w:t>
                              </w:r>
                            </w:hyperlink>
                          </w:p>
                          <w:p w:rsidR="00812BEB" w:rsidRPr="007F3419" w:rsidRDefault="00812BEB" w:rsidP="00C24E32">
                            <w:pPr>
                              <w:spacing w:after="0"/>
                              <w:rPr>
                                <w:rFonts w:cs="Calibri"/>
                                <w:sz w:val="16"/>
                              </w:rPr>
                            </w:pPr>
                            <w:r w:rsidRPr="007F3419">
                              <w:rPr>
                                <w:rFonts w:cs="Calibri"/>
                                <w:sz w:val="16"/>
                              </w:rPr>
                              <w:t xml:space="preserve">Website </w:t>
                            </w:r>
                            <w:r w:rsidRPr="007F3419">
                              <w:rPr>
                                <w:rFonts w:cs="Calibri"/>
                                <w:sz w:val="16"/>
                              </w:rPr>
                              <w:tab/>
                            </w:r>
                            <w:r>
                              <w:rPr>
                                <w:rFonts w:cs="Calibri"/>
                                <w:sz w:val="16"/>
                              </w:rPr>
                              <w:tab/>
                            </w:r>
                            <w:r w:rsidRPr="007F3419">
                              <w:rPr>
                                <w:rFonts w:cs="Calibri"/>
                                <w:sz w:val="16"/>
                              </w:rPr>
                              <w:t>: www.elitech.id</w:t>
                            </w:r>
                          </w:p>
                          <w:p w:rsidR="00812BEB" w:rsidRPr="007F3419" w:rsidRDefault="00812BEB" w:rsidP="00C24E32">
                            <w:pPr>
                              <w:spacing w:after="0"/>
                              <w:rPr>
                                <w:rFonts w:cs="Calibri"/>
                                <w:sz w:val="16"/>
                              </w:rPr>
                            </w:pPr>
                          </w:p>
                          <w:p w:rsidR="00812BEB" w:rsidRPr="007F3419" w:rsidRDefault="00104CC3" w:rsidP="00C24E32">
                            <w:pPr>
                              <w:spacing w:after="0"/>
                              <w:ind w:right="28"/>
                              <w:jc w:val="right"/>
                              <w:rPr>
                                <w:rFonts w:ascii="Arial" w:hAnsi="Arial"/>
                                <w:b/>
                                <w:color w:val="000000"/>
                                <w:sz w:val="16"/>
                              </w:rPr>
                            </w:pPr>
                            <w:r>
                              <w:rPr>
                                <w:rFonts w:ascii="Arial" w:hAnsi="Arial"/>
                                <w:b/>
                                <w:color w:val="000000"/>
                                <w:sz w:val="16"/>
                              </w:rPr>
                              <w:t>SPA-BM/PROD-31. 15 Oktober</w:t>
                            </w:r>
                            <w:r w:rsidR="00812BEB" w:rsidRPr="007F3419">
                              <w:rPr>
                                <w:rFonts w:ascii="Arial" w:hAnsi="Arial"/>
                                <w:b/>
                                <w:color w:val="000000"/>
                                <w:sz w:val="16"/>
                              </w:rPr>
                              <w:t xml:space="preserve"> 2</w:t>
                            </w:r>
                            <w:r>
                              <w:rPr>
                                <w:rFonts w:ascii="Arial" w:hAnsi="Arial"/>
                                <w:b/>
                                <w:color w:val="000000"/>
                                <w:sz w:val="16"/>
                              </w:rPr>
                              <w:t>024. Rev04</w:t>
                            </w:r>
                          </w:p>
                          <w:p w:rsidR="00812BEB" w:rsidRPr="007F3419" w:rsidRDefault="00812BEB" w:rsidP="00C24E32">
                            <w:pPr>
                              <w:spacing w:after="0"/>
                              <w:rPr>
                                <w:rFonts w:cs="Calibri"/>
                                <w:sz w:val="18"/>
                                <w:szCs w:val="24"/>
                              </w:rPr>
                            </w:pPr>
                          </w:p>
                          <w:p w:rsidR="00812BEB" w:rsidRPr="00673C74" w:rsidRDefault="00812BEB" w:rsidP="00C24E32">
                            <w:pPr>
                              <w:spacing w:after="0"/>
                              <w:rPr>
                                <w:rFonts w:cs="Calibri"/>
                                <w:sz w:val="24"/>
                                <w:szCs w:val="24"/>
                              </w:rPr>
                            </w:pPr>
                          </w:p>
                          <w:p w:rsidR="00812BEB" w:rsidRPr="00673C74" w:rsidRDefault="00812BEB" w:rsidP="00C24E32">
                            <w:pPr>
                              <w:spacing w:after="0"/>
                              <w:rPr>
                                <w:rFonts w:cs="Calibri"/>
                                <w:sz w:val="24"/>
                                <w:szCs w:val="24"/>
                              </w:rPr>
                            </w:pPr>
                          </w:p>
                          <w:p w:rsidR="00812BEB" w:rsidRPr="00673C74" w:rsidRDefault="00812BEB" w:rsidP="00C24E32">
                            <w:pPr>
                              <w:spacing w:after="0"/>
                              <w:rPr>
                                <w:rFonts w:cs="Calibri"/>
                                <w:sz w:val="24"/>
                                <w:szCs w:val="24"/>
                              </w:rPr>
                            </w:pPr>
                          </w:p>
                          <w:p w:rsidR="00812BEB" w:rsidRPr="00673C74" w:rsidRDefault="00812BEB" w:rsidP="00C24E32">
                            <w:pPr>
                              <w:rPr>
                                <w:rFonts w:cs="Calibr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8F280" id="Rectangle 62" o:spid="_x0000_s1026" style="position:absolute;margin-left:0;margin-top:91.65pt;width:249pt;height:2in;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">
                <v:textbox>
                  <w:txbxContent>
                    <w:p w:rsidR="00812BEB" w:rsidRPr="007F3419" w:rsidRDefault="00812BEB" w:rsidP="00C24E32">
                      <w:pPr>
                        <w:tabs>
                          <w:tab w:val="right" w:pos="6660"/>
                        </w:tabs>
                        <w:autoSpaceDE w:val="0"/>
                        <w:autoSpaceDN w:val="0"/>
                        <w:spacing w:after="0"/>
                        <w:ind w:right="28"/>
                        <w:jc w:val="center"/>
                        <w:textAlignment w:val="bottom"/>
                        <w:rPr>
                          <w:rFonts w:cs="Calibri"/>
                          <w:color w:val="000000"/>
                          <w:sz w:val="16"/>
                        </w:rPr>
                      </w:pPr>
                      <w:r w:rsidRPr="007F3419">
                        <w:rPr>
                          <w:rFonts w:cs="Calibri"/>
                          <w:b/>
                          <w:sz w:val="16"/>
                        </w:rPr>
                        <w:t>PT. SINKO PRIMA ALLOY</w:t>
                      </w:r>
                    </w:p>
                    <w:p w:rsidR="00812BEB" w:rsidRPr="007F3419" w:rsidRDefault="00812BEB" w:rsidP="00C24E32">
                      <w:pPr>
                        <w:spacing w:after="0"/>
                        <w:ind w:left="1418" w:hanging="1418"/>
                        <w:rPr>
                          <w:rFonts w:cs="Calibri"/>
                          <w:color w:val="000000"/>
                          <w:sz w:val="16"/>
                        </w:rPr>
                      </w:pPr>
                      <w:r w:rsidRPr="007F3419">
                        <w:rPr>
                          <w:rFonts w:cs="Calibri"/>
                          <w:sz w:val="16"/>
                        </w:rPr>
                        <w:t>Alamat</w:t>
                      </w:r>
                      <w:r w:rsidRPr="007F3419">
                        <w:rPr>
                          <w:rFonts w:cs="Calibri"/>
                          <w:sz w:val="16"/>
                        </w:rPr>
                        <w:tab/>
                        <w:t>:</w:t>
                      </w:r>
                      <w:r w:rsidRPr="007F3419">
                        <w:rPr>
                          <w:rFonts w:cs="Calibri"/>
                          <w:color w:val="000000"/>
                          <w:sz w:val="16"/>
                        </w:rPr>
                        <w:t xml:space="preserve">  Jl. Tambak Osowilangun Permai No. 61,</w:t>
                      </w:r>
                    </w:p>
                    <w:p w:rsidR="00812BEB" w:rsidRPr="007F3419" w:rsidRDefault="00812BEB" w:rsidP="00C24E32">
                      <w:pPr>
                        <w:spacing w:after="0"/>
                        <w:ind w:left="1418" w:firstLine="142"/>
                        <w:rPr>
                          <w:rFonts w:cs="Calibri"/>
                          <w:color w:val="000000"/>
                          <w:sz w:val="16"/>
                        </w:rPr>
                      </w:pPr>
                      <w:r w:rsidRPr="007F3419">
                        <w:rPr>
                          <w:rFonts w:cs="Calibri"/>
                          <w:color w:val="000000"/>
                          <w:sz w:val="16"/>
                        </w:rPr>
                        <w:t xml:space="preserve">pergudangan osowilangun permai Blok E7-E8, </w:t>
                      </w:r>
                    </w:p>
                    <w:p w:rsidR="00812BEB" w:rsidRPr="007F3419" w:rsidRDefault="00812BEB" w:rsidP="00C24E32">
                      <w:pPr>
                        <w:spacing w:after="0"/>
                        <w:ind w:left="1418" w:firstLine="142"/>
                        <w:rPr>
                          <w:rFonts w:cs="Calibri"/>
                          <w:sz w:val="16"/>
                        </w:rPr>
                      </w:pPr>
                      <w:r w:rsidRPr="007F3419">
                        <w:rPr>
                          <w:rFonts w:cs="Calibri"/>
                          <w:color w:val="000000"/>
                          <w:sz w:val="16"/>
                        </w:rPr>
                        <w:t>Surabaya-Indonesia (60191)</w:t>
                      </w:r>
                    </w:p>
                    <w:p w:rsidR="00812BEB" w:rsidRPr="007F3419" w:rsidRDefault="00812BEB" w:rsidP="00C24E32">
                      <w:pPr>
                        <w:spacing w:after="0"/>
                        <w:rPr>
                          <w:rFonts w:cs="Calibri"/>
                          <w:sz w:val="16"/>
                        </w:rPr>
                      </w:pPr>
                      <w:r w:rsidRPr="007F3419">
                        <w:rPr>
                          <w:rFonts w:cs="Calibri"/>
                          <w:sz w:val="16"/>
                        </w:rPr>
                        <w:t>Telepon</w:t>
                      </w:r>
                      <w:r w:rsidRPr="007F3419">
                        <w:rPr>
                          <w:rFonts w:cs="Calibri"/>
                          <w:sz w:val="16"/>
                        </w:rPr>
                        <w:tab/>
                      </w:r>
                      <w:r>
                        <w:rPr>
                          <w:rFonts w:cs="Calibri"/>
                          <w:sz w:val="16"/>
                        </w:rPr>
                        <w:tab/>
                      </w:r>
                      <w:r w:rsidRPr="007F3419">
                        <w:rPr>
                          <w:rFonts w:cs="Calibri"/>
                          <w:sz w:val="16"/>
                        </w:rPr>
                        <w:t>: 031-7482816</w:t>
                      </w:r>
                    </w:p>
                    <w:p w:rsidR="00812BEB" w:rsidRPr="007F3419" w:rsidRDefault="00812BEB" w:rsidP="00C24E32">
                      <w:pPr>
                        <w:spacing w:after="0"/>
                        <w:rPr>
                          <w:rFonts w:cs="Calibri"/>
                          <w:sz w:val="16"/>
                        </w:rPr>
                      </w:pPr>
                      <w:r w:rsidRPr="007F3419">
                        <w:rPr>
                          <w:rFonts w:cs="Calibri"/>
                          <w:sz w:val="16"/>
                        </w:rPr>
                        <w:t xml:space="preserve">Fax. </w:t>
                      </w:r>
                      <w:r w:rsidRPr="007F3419">
                        <w:rPr>
                          <w:rFonts w:cs="Calibri"/>
                          <w:sz w:val="16"/>
                        </w:rPr>
                        <w:tab/>
                      </w:r>
                      <w:r w:rsidRPr="007F3419">
                        <w:rPr>
                          <w:rFonts w:cs="Calibri"/>
                          <w:sz w:val="16"/>
                        </w:rPr>
                        <w:tab/>
                        <w:t>: 031-7482815</w:t>
                      </w:r>
                    </w:p>
                    <w:p w:rsidR="00812BEB" w:rsidRPr="007F3419" w:rsidRDefault="00812BEB" w:rsidP="00C24E32">
                      <w:pPr>
                        <w:spacing w:after="0"/>
                        <w:rPr>
                          <w:rFonts w:cs="Calibri"/>
                          <w:sz w:val="16"/>
                        </w:rPr>
                      </w:pPr>
                      <w:r w:rsidRPr="007F3419">
                        <w:rPr>
                          <w:rFonts w:cs="Calibri"/>
                          <w:sz w:val="16"/>
                        </w:rPr>
                        <w:t>Aftersale (WA)</w:t>
                      </w:r>
                      <w:r w:rsidRPr="007F3419">
                        <w:rPr>
                          <w:rFonts w:cs="Calibri"/>
                          <w:sz w:val="16"/>
                        </w:rPr>
                        <w:tab/>
                        <w:t>: 0821-4281-7085</w:t>
                      </w:r>
                    </w:p>
                    <w:p w:rsidR="00812BEB" w:rsidRPr="007F3419" w:rsidRDefault="00812BEB" w:rsidP="00C24E32">
                      <w:pPr>
                        <w:spacing w:after="0"/>
                        <w:rPr>
                          <w:rFonts w:cs="Calibri"/>
                          <w:sz w:val="16"/>
                        </w:rPr>
                      </w:pPr>
                      <w:r w:rsidRPr="007F3419">
                        <w:rPr>
                          <w:rFonts w:cs="Calibri"/>
                          <w:sz w:val="16"/>
                        </w:rPr>
                        <w:t>Email</w:t>
                      </w:r>
                      <w:r w:rsidRPr="007F3419">
                        <w:rPr>
                          <w:rFonts w:cs="Calibri"/>
                          <w:sz w:val="16"/>
                        </w:rPr>
                        <w:tab/>
                      </w:r>
                      <w:r w:rsidRPr="007F3419">
                        <w:rPr>
                          <w:rFonts w:cs="Calibri"/>
                          <w:sz w:val="16"/>
                        </w:rPr>
                        <w:tab/>
                        <w:t>: aftersales@elitech.co.id</w:t>
                      </w:r>
                    </w:p>
                    <w:p w:rsidR="00812BEB" w:rsidRPr="007F3419" w:rsidRDefault="00104CC3" w:rsidP="00C24E32">
                      <w:pPr>
                        <w:spacing w:after="0"/>
                        <w:ind w:left="1560"/>
                        <w:rPr>
                          <w:rFonts w:cs="Calibri"/>
                          <w:sz w:val="16"/>
                        </w:rPr>
                      </w:pPr>
                      <w:hyperlink r:id="rId12" w:history="1">
                        <w:r w:rsidR="00812BEB" w:rsidRPr="007F3419">
                          <w:rPr>
                            <w:rStyle w:val="Hyperlink"/>
                            <w:rFonts w:cs="Calibri"/>
                            <w:sz w:val="16"/>
                          </w:rPr>
                          <w:t>sinkoprima@gmail.com</w:t>
                        </w:r>
                      </w:hyperlink>
                    </w:p>
                    <w:p w:rsidR="00812BEB" w:rsidRPr="007F3419" w:rsidRDefault="00812BEB" w:rsidP="00C24E32">
                      <w:pPr>
                        <w:spacing w:after="0"/>
                        <w:rPr>
                          <w:rFonts w:cs="Calibri"/>
                          <w:sz w:val="16"/>
                        </w:rPr>
                      </w:pPr>
                      <w:r w:rsidRPr="007F3419">
                        <w:rPr>
                          <w:rFonts w:cs="Calibri"/>
                          <w:sz w:val="16"/>
                        </w:rPr>
                        <w:t xml:space="preserve">Website </w:t>
                      </w:r>
                      <w:r w:rsidRPr="007F3419">
                        <w:rPr>
                          <w:rFonts w:cs="Calibri"/>
                          <w:sz w:val="16"/>
                        </w:rPr>
                        <w:tab/>
                      </w:r>
                      <w:r>
                        <w:rPr>
                          <w:rFonts w:cs="Calibri"/>
                          <w:sz w:val="16"/>
                        </w:rPr>
                        <w:tab/>
                      </w:r>
                      <w:r w:rsidRPr="007F3419">
                        <w:rPr>
                          <w:rFonts w:cs="Calibri"/>
                          <w:sz w:val="16"/>
                        </w:rPr>
                        <w:t>: www.elitech.id</w:t>
                      </w:r>
                    </w:p>
                    <w:p w:rsidR="00812BEB" w:rsidRPr="007F3419" w:rsidRDefault="00812BEB" w:rsidP="00C24E32">
                      <w:pPr>
                        <w:spacing w:after="0"/>
                        <w:rPr>
                          <w:rFonts w:cs="Calibri"/>
                          <w:sz w:val="16"/>
                        </w:rPr>
                      </w:pPr>
                    </w:p>
                    <w:p w:rsidR="00812BEB" w:rsidRPr="007F3419" w:rsidRDefault="00104CC3" w:rsidP="00C24E32">
                      <w:pPr>
                        <w:spacing w:after="0"/>
                        <w:ind w:right="28"/>
                        <w:jc w:val="right"/>
                        <w:rPr>
                          <w:rFonts w:ascii="Arial" w:hAnsi="Arial"/>
                          <w:b/>
                          <w:color w:val="000000"/>
                          <w:sz w:val="16"/>
                        </w:rPr>
                      </w:pPr>
                      <w:r>
                        <w:rPr>
                          <w:rFonts w:ascii="Arial" w:hAnsi="Arial"/>
                          <w:b/>
                          <w:color w:val="000000"/>
                          <w:sz w:val="16"/>
                        </w:rPr>
                        <w:t>SPA-BM/PROD-31. 15 Oktober</w:t>
                      </w:r>
                      <w:r w:rsidR="00812BEB" w:rsidRPr="007F3419">
                        <w:rPr>
                          <w:rFonts w:ascii="Arial" w:hAnsi="Arial"/>
                          <w:b/>
                          <w:color w:val="000000"/>
                          <w:sz w:val="16"/>
                        </w:rPr>
                        <w:t xml:space="preserve"> 2</w:t>
                      </w:r>
                      <w:r>
                        <w:rPr>
                          <w:rFonts w:ascii="Arial" w:hAnsi="Arial"/>
                          <w:b/>
                          <w:color w:val="000000"/>
                          <w:sz w:val="16"/>
                        </w:rPr>
                        <w:t>024. Rev04</w:t>
                      </w:r>
                    </w:p>
                    <w:p w:rsidR="00812BEB" w:rsidRPr="007F3419" w:rsidRDefault="00812BEB" w:rsidP="00C24E32">
                      <w:pPr>
                        <w:spacing w:after="0"/>
                        <w:rPr>
                          <w:rFonts w:cs="Calibri"/>
                          <w:sz w:val="18"/>
                          <w:szCs w:val="24"/>
                        </w:rPr>
                      </w:pPr>
                    </w:p>
                    <w:p w:rsidR="00812BEB" w:rsidRPr="00673C74" w:rsidRDefault="00812BEB" w:rsidP="00C24E32">
                      <w:pPr>
                        <w:spacing w:after="0"/>
                        <w:rPr>
                          <w:rFonts w:cs="Calibri"/>
                          <w:sz w:val="24"/>
                          <w:szCs w:val="24"/>
                        </w:rPr>
                      </w:pPr>
                    </w:p>
                    <w:p w:rsidR="00812BEB" w:rsidRPr="00673C74" w:rsidRDefault="00812BEB" w:rsidP="00C24E32">
                      <w:pPr>
                        <w:spacing w:after="0"/>
                        <w:rPr>
                          <w:rFonts w:cs="Calibri"/>
                          <w:sz w:val="24"/>
                          <w:szCs w:val="24"/>
                        </w:rPr>
                      </w:pPr>
                    </w:p>
                    <w:p w:rsidR="00812BEB" w:rsidRPr="00673C74" w:rsidRDefault="00812BEB" w:rsidP="00C24E32">
                      <w:pPr>
                        <w:spacing w:after="0"/>
                        <w:rPr>
                          <w:rFonts w:cs="Calibri"/>
                          <w:sz w:val="24"/>
                          <w:szCs w:val="24"/>
                        </w:rPr>
                      </w:pPr>
                    </w:p>
                    <w:p w:rsidR="00812BEB" w:rsidRPr="00673C74" w:rsidRDefault="00812BEB" w:rsidP="00C24E32">
                      <w:pPr>
                        <w:rPr>
                          <w:rFonts w:cs="Calibri"/>
                          <w:sz w:val="24"/>
                          <w:szCs w:val="24"/>
                        </w:rPr>
                      </w:pPr>
                    </w:p>
                  </w:txbxContent>
                </v:textbox>
                <w10:wrap anchorx="margin"/>
              </v:rect>
            </w:pict>
          </mc:Fallback>
        </mc:AlternateContent>
      </w:r>
      <w:r>
        <w:tab/>
      </w:r>
    </w:p>
    <w:p w:rsidR="00C67AD7" w:rsidRPr="00C67AD7" w:rsidRDefault="00C67AD7" w:rsidP="00C67AD7">
      <w:pPr>
        <w:keepNext/>
        <w:overflowPunct w:val="0"/>
        <w:spacing w:line="200" w:lineRule="exact"/>
        <w:jc w:val="center"/>
        <w:textAlignment w:val="baseline"/>
        <w:rPr>
          <w:rFonts w:cstheme="minorHAnsi"/>
          <w:b/>
          <w:bCs/>
          <w:sz w:val="16"/>
          <w:szCs w:val="16"/>
        </w:rPr>
      </w:pPr>
      <w:bookmarkStart w:id="1" w:name="_Toc21955"/>
      <w:r w:rsidRPr="00C67AD7">
        <w:rPr>
          <w:rFonts w:cstheme="minorHAnsi"/>
          <w:b/>
          <w:bCs/>
          <w:sz w:val="16"/>
          <w:szCs w:val="16"/>
        </w:rPr>
        <w:lastRenderedPageBreak/>
        <w:t>Instruksi untuk Pengguna</w:t>
      </w:r>
    </w:p>
    <w:p w:rsidR="00C67AD7" w:rsidRPr="00C67AD7" w:rsidRDefault="00C67AD7" w:rsidP="00C67AD7">
      <w:pPr>
        <w:keepNext/>
        <w:overflowPunct w:val="0"/>
        <w:spacing w:after="0" w:line="200" w:lineRule="exact"/>
        <w:jc w:val="both"/>
        <w:textAlignment w:val="baseline"/>
        <w:rPr>
          <w:rFonts w:cstheme="minorHAnsi"/>
          <w:sz w:val="16"/>
          <w:szCs w:val="16"/>
        </w:rPr>
      </w:pPr>
      <w:r w:rsidRPr="00C67AD7">
        <w:rPr>
          <w:rFonts w:cstheme="minorHAnsi"/>
          <w:sz w:val="16"/>
          <w:szCs w:val="16"/>
        </w:rPr>
        <w:t>Pengguna yang terhormat, terima kasih banyak telah membeli SPIROMETER.</w:t>
      </w:r>
    </w:p>
    <w:p w:rsidR="00C67AD7" w:rsidRPr="00C67AD7" w:rsidRDefault="00C67AD7" w:rsidP="00C67AD7">
      <w:pPr>
        <w:keepNext/>
        <w:overflowPunct w:val="0"/>
        <w:spacing w:after="0" w:line="200" w:lineRule="exact"/>
        <w:jc w:val="both"/>
        <w:textAlignment w:val="baseline"/>
        <w:rPr>
          <w:rFonts w:cstheme="minorHAnsi"/>
          <w:sz w:val="16"/>
          <w:szCs w:val="16"/>
        </w:rPr>
      </w:pPr>
      <w:r w:rsidRPr="00C67AD7">
        <w:rPr>
          <w:rFonts w:cstheme="minorHAnsi"/>
          <w:sz w:val="16"/>
          <w:szCs w:val="16"/>
        </w:rPr>
        <w:t>Harap baca User Manual dengan seksama sebelum menggunakan produk ini. User Manual yang menjelaskan prosedur operasi harus diikuti dengan ketat. Tidak mengikuti User Manual dapat menyebabkan ketidaknormalan pengukuran, kerusakan peralatan dan cedera pada manusia. Perusahaan TIDAK bertanggung jawab atas masalah keselamatan, keandalan, dan kinerja serta kelainan pemantauan, cedera manusia, dan kerusakan unit karena kelalaian pengguna terhadap petunjuk pengoperasian. Layanan garansi perusahaan tidak mencakup kesalahan tersebut. Karena pengembangan yang akan datang, produk yang Anda terima mungkin tidak sepenuhnya sesuai dengan deskripsi User Manual ini. Kami meminta maaf untuk itu.</w:t>
      </w:r>
    </w:p>
    <w:p w:rsidR="00C67AD7" w:rsidRPr="00C67AD7" w:rsidRDefault="00C67AD7" w:rsidP="00C67AD7">
      <w:pPr>
        <w:keepNext/>
        <w:overflowPunct w:val="0"/>
        <w:spacing w:after="0" w:line="200" w:lineRule="exact"/>
        <w:jc w:val="both"/>
        <w:textAlignment w:val="baseline"/>
        <w:rPr>
          <w:rFonts w:cstheme="minorHAnsi"/>
          <w:sz w:val="16"/>
          <w:szCs w:val="16"/>
        </w:rPr>
      </w:pPr>
      <w:r w:rsidRPr="00C67AD7">
        <w:rPr>
          <w:rFonts w:cstheme="minorHAnsi"/>
          <w:sz w:val="16"/>
          <w:szCs w:val="16"/>
        </w:rPr>
        <w:t>Produk ini adalah unit medis yang dapat digunakan berulang kali.</w:t>
      </w:r>
    </w:p>
    <w:p w:rsidR="00C67AD7" w:rsidRPr="00C67AD7" w:rsidRDefault="00C67AD7" w:rsidP="00C67AD7">
      <w:pPr>
        <w:keepNext/>
        <w:overflowPunct w:val="0"/>
        <w:spacing w:after="0" w:line="200" w:lineRule="exact"/>
        <w:jc w:val="both"/>
        <w:textAlignment w:val="baseline"/>
        <w:rPr>
          <w:rFonts w:cstheme="minorHAnsi"/>
          <w:sz w:val="16"/>
          <w:szCs w:val="16"/>
        </w:rPr>
      </w:pPr>
      <w:r w:rsidRPr="00C67AD7">
        <w:rPr>
          <w:rFonts w:cstheme="minorHAnsi"/>
          <w:sz w:val="16"/>
          <w:szCs w:val="16"/>
        </w:rPr>
        <w:t>PERINGATAN:</w:t>
      </w:r>
    </w:p>
    <w:p w:rsidR="00C67AD7" w:rsidRDefault="00C67AD7" w:rsidP="00C67AD7">
      <w:pPr>
        <w:pStyle w:val="ListParagraph"/>
        <w:keepNext/>
        <w:widowControl w:val="0"/>
        <w:numPr>
          <w:ilvl w:val="0"/>
          <w:numId w:val="22"/>
        </w:numPr>
        <w:suppressAutoHyphens/>
        <w:overflowPunct w:val="0"/>
        <w:spacing w:after="0" w:line="200" w:lineRule="exact"/>
        <w:ind w:left="360"/>
        <w:jc w:val="both"/>
        <w:textAlignment w:val="baseline"/>
        <w:rPr>
          <w:rFonts w:cstheme="minorHAnsi"/>
          <w:sz w:val="16"/>
          <w:szCs w:val="16"/>
        </w:rPr>
      </w:pPr>
      <w:r w:rsidRPr="00C67AD7">
        <w:rPr>
          <w:rFonts w:cstheme="minorHAnsi"/>
          <w:sz w:val="16"/>
          <w:szCs w:val="16"/>
        </w:rPr>
        <w:t>Untuk keakuratannya, disarankan agar SPIROMETER tidak diuji pada pasien yang sama lebih dari 5 kali.</w:t>
      </w:r>
    </w:p>
    <w:p w:rsidR="00C67AD7" w:rsidRDefault="00C67AD7" w:rsidP="00C67AD7">
      <w:pPr>
        <w:pStyle w:val="ListParagraph"/>
        <w:keepNext/>
        <w:widowControl w:val="0"/>
        <w:numPr>
          <w:ilvl w:val="0"/>
          <w:numId w:val="22"/>
        </w:numPr>
        <w:suppressAutoHyphens/>
        <w:overflowPunct w:val="0"/>
        <w:spacing w:after="0" w:line="200" w:lineRule="exact"/>
        <w:ind w:left="360"/>
        <w:jc w:val="both"/>
        <w:textAlignment w:val="baseline"/>
        <w:rPr>
          <w:rFonts w:cstheme="minorHAnsi"/>
          <w:sz w:val="16"/>
          <w:szCs w:val="16"/>
        </w:rPr>
      </w:pPr>
      <w:r w:rsidRPr="00C67AD7">
        <w:rPr>
          <w:rFonts w:cstheme="minorHAnsi"/>
          <w:sz w:val="16"/>
          <w:szCs w:val="16"/>
        </w:rPr>
        <w:t>Pasien harus menghembuskan napas selama pengujian, jangan tarik napas atau batuk.</w:t>
      </w:r>
    </w:p>
    <w:p w:rsidR="00C67AD7" w:rsidRDefault="00C67AD7" w:rsidP="00C67AD7">
      <w:pPr>
        <w:pStyle w:val="ListParagraph"/>
        <w:keepNext/>
        <w:widowControl w:val="0"/>
        <w:numPr>
          <w:ilvl w:val="0"/>
          <w:numId w:val="22"/>
        </w:numPr>
        <w:suppressAutoHyphens/>
        <w:overflowPunct w:val="0"/>
        <w:spacing w:after="0" w:line="200" w:lineRule="exact"/>
        <w:ind w:left="360"/>
        <w:jc w:val="both"/>
        <w:textAlignment w:val="baseline"/>
        <w:rPr>
          <w:rFonts w:cstheme="minorHAnsi"/>
          <w:sz w:val="16"/>
          <w:szCs w:val="16"/>
        </w:rPr>
      </w:pPr>
      <w:r w:rsidRPr="00C67AD7">
        <w:rPr>
          <w:rFonts w:cstheme="minorHAnsi"/>
          <w:sz w:val="16"/>
          <w:szCs w:val="16"/>
        </w:rPr>
        <w:t>Jangan gunakan unit di lingkungan dengan suhu lebih rendah.</w:t>
      </w:r>
    </w:p>
    <w:p w:rsidR="00C67AD7" w:rsidRDefault="00C67AD7" w:rsidP="00C67AD7">
      <w:pPr>
        <w:pStyle w:val="ListParagraph"/>
        <w:keepNext/>
        <w:widowControl w:val="0"/>
        <w:numPr>
          <w:ilvl w:val="0"/>
          <w:numId w:val="22"/>
        </w:numPr>
        <w:suppressAutoHyphens/>
        <w:overflowPunct w:val="0"/>
        <w:spacing w:after="0" w:line="200" w:lineRule="exact"/>
        <w:ind w:left="360"/>
        <w:jc w:val="both"/>
        <w:textAlignment w:val="baseline"/>
        <w:rPr>
          <w:rFonts w:cstheme="minorHAnsi"/>
          <w:sz w:val="16"/>
          <w:szCs w:val="16"/>
        </w:rPr>
      </w:pPr>
      <w:r w:rsidRPr="00C67AD7">
        <w:rPr>
          <w:rFonts w:cstheme="minorHAnsi"/>
          <w:sz w:val="16"/>
          <w:szCs w:val="16"/>
        </w:rPr>
        <w:t>Unit akan otomatis bila tidak digunakan dalam waktu satu menit.</w:t>
      </w:r>
    </w:p>
    <w:p w:rsidR="00C67AD7" w:rsidRDefault="00C67AD7" w:rsidP="00C67AD7">
      <w:pPr>
        <w:pStyle w:val="ListParagraph"/>
        <w:keepNext/>
        <w:widowControl w:val="0"/>
        <w:numPr>
          <w:ilvl w:val="0"/>
          <w:numId w:val="22"/>
        </w:numPr>
        <w:suppressAutoHyphens/>
        <w:overflowPunct w:val="0"/>
        <w:spacing w:after="0" w:line="200" w:lineRule="exact"/>
        <w:ind w:left="360"/>
        <w:jc w:val="both"/>
        <w:textAlignment w:val="baseline"/>
        <w:rPr>
          <w:rFonts w:cstheme="minorHAnsi"/>
          <w:sz w:val="16"/>
          <w:szCs w:val="16"/>
        </w:rPr>
      </w:pPr>
      <w:r w:rsidRPr="00C67AD7">
        <w:rPr>
          <w:rFonts w:cstheme="minorHAnsi"/>
          <w:sz w:val="16"/>
          <w:szCs w:val="16"/>
        </w:rPr>
        <w:t>Silakan merujuk ke literatur korelatif tentang pembatasan dan kehati-hatian klinis.</w:t>
      </w:r>
    </w:p>
    <w:p w:rsidR="00C67AD7" w:rsidRPr="00C67AD7" w:rsidRDefault="00C67AD7" w:rsidP="00C67AD7">
      <w:pPr>
        <w:pStyle w:val="ListParagraph"/>
        <w:keepNext/>
        <w:widowControl w:val="0"/>
        <w:numPr>
          <w:ilvl w:val="0"/>
          <w:numId w:val="22"/>
        </w:numPr>
        <w:suppressAutoHyphens/>
        <w:overflowPunct w:val="0"/>
        <w:spacing w:after="0" w:line="200" w:lineRule="exact"/>
        <w:ind w:left="360"/>
        <w:jc w:val="both"/>
        <w:textAlignment w:val="baseline"/>
        <w:rPr>
          <w:rFonts w:cstheme="minorHAnsi"/>
          <w:sz w:val="16"/>
          <w:szCs w:val="16"/>
        </w:rPr>
      </w:pPr>
      <w:r w:rsidRPr="00C67AD7">
        <w:rPr>
          <w:rFonts w:cstheme="minorHAnsi"/>
          <w:sz w:val="16"/>
          <w:szCs w:val="16"/>
        </w:rPr>
        <w:t>Unit ini tidak ditujukan untuk perawatan.</w:t>
      </w:r>
    </w:p>
    <w:p w:rsidR="00C67AD7" w:rsidRPr="00C67AD7" w:rsidRDefault="00C67AD7" w:rsidP="00C67AD7">
      <w:pPr>
        <w:keepNext/>
        <w:tabs>
          <w:tab w:val="left" w:pos="900"/>
        </w:tabs>
        <w:overflowPunct w:val="0"/>
        <w:snapToGrid w:val="0"/>
        <w:spacing w:line="200" w:lineRule="exact"/>
        <w:jc w:val="both"/>
        <w:textAlignment w:val="baseline"/>
        <w:rPr>
          <w:rFonts w:cstheme="minorHAnsi"/>
          <w:sz w:val="16"/>
          <w:szCs w:val="16"/>
        </w:rPr>
      </w:pPr>
    </w:p>
    <w:p w:rsidR="00C67AD7" w:rsidRDefault="00C67AD7" w:rsidP="00C67AD7">
      <w:pPr>
        <w:keepNext/>
        <w:tabs>
          <w:tab w:val="left" w:pos="900"/>
        </w:tabs>
        <w:overflowPunct w:val="0"/>
        <w:snapToGrid w:val="0"/>
        <w:spacing w:line="200" w:lineRule="exact"/>
        <w:jc w:val="both"/>
        <w:textAlignment w:val="baseline"/>
        <w:rPr>
          <w:rFonts w:cstheme="minorHAnsi"/>
          <w:sz w:val="16"/>
          <w:szCs w:val="16"/>
        </w:rPr>
      </w:pPr>
      <w:r w:rsidRPr="00C67AD7">
        <w:rPr>
          <w:rFonts w:cstheme="minorHAnsi"/>
          <w:sz w:val="16"/>
          <w:szCs w:val="16"/>
        </w:rPr>
        <w:t>User Manual diterbitkan oleh perusahaan kami. Semua hak dilindungi undang-undang.</w:t>
      </w:r>
    </w:p>
    <w:p w:rsidR="00C24E32" w:rsidRPr="00C67AD7" w:rsidRDefault="00C67AD7" w:rsidP="00C67AD7">
      <w:pPr>
        <w:rPr>
          <w:rFonts w:cstheme="minorHAnsi"/>
          <w:sz w:val="16"/>
          <w:szCs w:val="16"/>
        </w:rPr>
      </w:pPr>
      <w:r>
        <w:rPr>
          <w:rFonts w:cstheme="minorHAnsi"/>
          <w:sz w:val="16"/>
          <w:szCs w:val="16"/>
        </w:rPr>
        <w:br w:type="page"/>
      </w:r>
    </w:p>
    <w:sdt>
      <w:sdtPr>
        <w:rPr>
          <w:rFonts w:asciiTheme="minorHAnsi" w:eastAsiaTheme="minorHAnsi" w:hAnsiTheme="minorHAnsi" w:cstheme="minorBidi"/>
          <w:color w:val="auto"/>
          <w:sz w:val="22"/>
          <w:szCs w:val="22"/>
        </w:rPr>
        <w:id w:val="-210660839"/>
        <w:docPartObj>
          <w:docPartGallery w:val="Table of Contents"/>
          <w:docPartUnique/>
        </w:docPartObj>
      </w:sdtPr>
      <w:sdtEndPr>
        <w:rPr>
          <w:rFonts w:eastAsia="SimSun"/>
          <w:b/>
          <w:bCs/>
          <w:noProof/>
        </w:rPr>
      </w:sdtEndPr>
      <w:sdtContent>
        <w:p w:rsidR="00C24E32" w:rsidRPr="00BE2EFE" w:rsidRDefault="00812BEB" w:rsidP="00C24E32">
          <w:pPr>
            <w:pStyle w:val="TOCHeading"/>
            <w:jc w:val="center"/>
            <w:rPr>
              <w:b/>
              <w:color w:val="auto"/>
              <w:sz w:val="20"/>
              <w:szCs w:val="16"/>
            </w:rPr>
          </w:pPr>
          <w:r w:rsidRPr="00BE2EFE">
            <w:rPr>
              <w:b/>
              <w:color w:val="auto"/>
              <w:sz w:val="20"/>
              <w:szCs w:val="16"/>
            </w:rPr>
            <w:t>Daftar Isi</w:t>
          </w:r>
        </w:p>
        <w:p w:rsidR="00BE2EFE" w:rsidRPr="00BE2EFE" w:rsidRDefault="00C24E32" w:rsidP="00BE2EFE">
          <w:pPr>
            <w:pStyle w:val="TOC1"/>
            <w:tabs>
              <w:tab w:val="right" w:leader="dot" w:pos="4504"/>
            </w:tabs>
            <w:rPr>
              <w:rFonts w:asciiTheme="minorHAnsi" w:eastAsiaTheme="minorEastAsia" w:hAnsiTheme="minorHAnsi" w:cstheme="minorHAnsi"/>
              <w:noProof/>
              <w:kern w:val="0"/>
              <w:szCs w:val="16"/>
              <w:lang w:eastAsia="en-US"/>
            </w:rPr>
          </w:pPr>
          <w:r w:rsidRPr="00812BEB">
            <w:rPr>
              <w:szCs w:val="16"/>
            </w:rPr>
            <w:fldChar w:fldCharType="begin"/>
          </w:r>
          <w:r w:rsidRPr="00812BEB">
            <w:rPr>
              <w:szCs w:val="16"/>
            </w:rPr>
            <w:instrText xml:space="preserve"> TOC \o "1-3" \h \z \u </w:instrText>
          </w:r>
          <w:r w:rsidRPr="00812BEB">
            <w:rPr>
              <w:szCs w:val="16"/>
            </w:rPr>
            <w:fldChar w:fldCharType="separate"/>
          </w:r>
          <w:hyperlink w:anchor="_Toc179552134" w:history="1">
            <w:r w:rsidR="00BE2EFE" w:rsidRPr="00BE2EFE">
              <w:rPr>
                <w:rStyle w:val="Hyperlink"/>
                <w:rFonts w:asciiTheme="minorHAnsi" w:hAnsiTheme="minorHAnsi" w:cstheme="minorHAnsi"/>
                <w:noProof/>
                <w:szCs w:val="16"/>
              </w:rPr>
              <w:t>Bab 1 Keamanan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_Toc179552134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1</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35" w:history="1">
            <w:r w:rsidR="00BE2EFE" w:rsidRPr="00BE2EFE">
              <w:rPr>
                <w:rStyle w:val="Hyperlink"/>
                <w:rFonts w:asciiTheme="minorHAnsi" w:hAnsiTheme="minorHAnsi" w:cstheme="minorHAnsi"/>
                <w:noProof/>
                <w:szCs w:val="16"/>
              </w:rPr>
              <w:t>1.1 Instruksi untuk Penggunaan yang Aman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_Toc179552135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1</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36" w:history="1">
            <w:r w:rsidR="00BE2EFE" w:rsidRPr="00BE2EFE">
              <w:rPr>
                <w:rStyle w:val="Hyperlink"/>
                <w:rFonts w:asciiTheme="minorHAnsi" w:hAnsiTheme="minorHAnsi" w:cstheme="minorHAnsi"/>
                <w:noProof/>
                <w:szCs w:val="16"/>
              </w:rPr>
              <w:t>1.2 Peringatan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_Toc179552136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1</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37" w:history="1">
            <w:r w:rsidR="00BE2EFE" w:rsidRPr="00BE2EFE">
              <w:rPr>
                <w:rStyle w:val="Hyperlink"/>
                <w:rFonts w:asciiTheme="minorHAnsi" w:hAnsiTheme="minorHAnsi" w:cstheme="minorHAnsi"/>
                <w:noProof/>
                <w:szCs w:val="16"/>
              </w:rPr>
              <w:t>1.3 Perhatian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_Toc179552137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2</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1"/>
            <w:tabs>
              <w:tab w:val="right" w:leader="dot" w:pos="4504"/>
            </w:tabs>
            <w:rPr>
              <w:rFonts w:asciiTheme="minorHAnsi" w:eastAsiaTheme="minorEastAsia" w:hAnsiTheme="minorHAnsi" w:cstheme="minorHAnsi"/>
              <w:noProof/>
              <w:kern w:val="0"/>
              <w:szCs w:val="16"/>
              <w:lang w:eastAsia="en-US"/>
            </w:rPr>
          </w:pPr>
          <w:hyperlink w:anchor="_Toc179552138" w:history="1">
            <w:r w:rsidR="00BE2EFE" w:rsidRPr="00BE2EFE">
              <w:rPr>
                <w:rStyle w:val="Hyperlink"/>
                <w:rFonts w:asciiTheme="minorHAnsi" w:hAnsiTheme="minorHAnsi" w:cstheme="minorHAnsi"/>
                <w:noProof/>
                <w:szCs w:val="16"/>
              </w:rPr>
              <w:t>Bab 2 Overview</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_Toc179552138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3</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39" w:history="1">
            <w:r w:rsidR="00BE2EFE" w:rsidRPr="00BE2EFE">
              <w:rPr>
                <w:rStyle w:val="Hyperlink"/>
                <w:rFonts w:asciiTheme="minorHAnsi" w:hAnsiTheme="minorHAnsi" w:cstheme="minorHAnsi"/>
                <w:noProof/>
                <w:szCs w:val="16"/>
              </w:rPr>
              <w:t>2.1 Fitur</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_Toc179552139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4</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40" w:history="1">
            <w:r w:rsidR="00BE2EFE" w:rsidRPr="00BE2EFE">
              <w:rPr>
                <w:rStyle w:val="Hyperlink"/>
                <w:rFonts w:asciiTheme="minorHAnsi" w:hAnsiTheme="minorHAnsi" w:cstheme="minorHAnsi"/>
                <w:noProof/>
                <w:szCs w:val="16"/>
              </w:rPr>
              <w:t>2.2 Aplikasi Utama dan Ruang Lingkup</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_Toc179552140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4</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1"/>
            <w:tabs>
              <w:tab w:val="right" w:leader="dot" w:pos="4504"/>
            </w:tabs>
            <w:rPr>
              <w:rFonts w:asciiTheme="minorHAnsi" w:eastAsiaTheme="minorEastAsia" w:hAnsiTheme="minorHAnsi" w:cstheme="minorHAnsi"/>
              <w:noProof/>
              <w:kern w:val="0"/>
              <w:szCs w:val="16"/>
              <w:lang w:eastAsia="en-US"/>
            </w:rPr>
          </w:pPr>
          <w:hyperlink w:anchor="_Toc179552141" w:history="1">
            <w:r w:rsidR="00BE2EFE" w:rsidRPr="00BE2EFE">
              <w:rPr>
                <w:rStyle w:val="Hyperlink"/>
                <w:rFonts w:asciiTheme="minorHAnsi" w:hAnsiTheme="minorHAnsi" w:cstheme="minorHAnsi"/>
                <w:noProof/>
                <w:szCs w:val="16"/>
              </w:rPr>
              <w:t>Bab 3 Prinsip</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_Toc179552141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5</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1"/>
            <w:tabs>
              <w:tab w:val="right" w:leader="dot" w:pos="4504"/>
            </w:tabs>
            <w:rPr>
              <w:rFonts w:asciiTheme="minorHAnsi" w:eastAsiaTheme="minorEastAsia" w:hAnsiTheme="minorHAnsi" w:cstheme="minorHAnsi"/>
              <w:noProof/>
              <w:kern w:val="0"/>
              <w:szCs w:val="16"/>
              <w:lang w:eastAsia="en-US"/>
            </w:rPr>
          </w:pPr>
          <w:hyperlink w:anchor="_Toc179552142" w:history="1">
            <w:r w:rsidR="00BE2EFE" w:rsidRPr="00BE2EFE">
              <w:rPr>
                <w:rStyle w:val="Hyperlink"/>
                <w:rFonts w:asciiTheme="minorHAnsi" w:hAnsiTheme="minorHAnsi" w:cstheme="minorHAnsi"/>
                <w:noProof/>
                <w:szCs w:val="16"/>
              </w:rPr>
              <w:t>Bab 4 Spesifikasi Teknis</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_Toc179552142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5</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43" w:history="1">
            <w:r w:rsidR="00BE2EFE" w:rsidRPr="00BE2EFE">
              <w:rPr>
                <w:rStyle w:val="Hyperlink"/>
                <w:rFonts w:asciiTheme="minorHAnsi" w:hAnsiTheme="minorHAnsi" w:cstheme="minorHAnsi"/>
                <w:noProof/>
                <w:szCs w:val="16"/>
              </w:rPr>
              <w:t>4.1 Kinerja Utama</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_Toc179552143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5</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44" w:history="1">
            <w:r w:rsidR="00BE2EFE" w:rsidRPr="00BE2EFE">
              <w:rPr>
                <w:rStyle w:val="Hyperlink"/>
                <w:rFonts w:asciiTheme="minorHAnsi" w:hAnsiTheme="minorHAnsi" w:cstheme="minorHAnsi"/>
                <w:noProof/>
                <w:szCs w:val="16"/>
              </w:rPr>
              <w:t>4.2 Parameter Utama</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_Toc179552144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6</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1"/>
            <w:tabs>
              <w:tab w:val="right" w:leader="dot" w:pos="4504"/>
            </w:tabs>
            <w:rPr>
              <w:rFonts w:asciiTheme="minorHAnsi" w:eastAsiaTheme="minorEastAsia" w:hAnsiTheme="minorHAnsi" w:cstheme="minorHAnsi"/>
              <w:noProof/>
              <w:kern w:val="0"/>
              <w:szCs w:val="16"/>
              <w:lang w:eastAsia="en-US"/>
            </w:rPr>
          </w:pPr>
          <w:hyperlink w:anchor="_Toc179552145" w:history="1">
            <w:r w:rsidR="00BE2EFE" w:rsidRPr="00BE2EFE">
              <w:rPr>
                <w:rStyle w:val="Hyperlink"/>
                <w:rFonts w:asciiTheme="minorHAnsi" w:hAnsiTheme="minorHAnsi" w:cstheme="minorHAnsi"/>
                <w:noProof/>
                <w:szCs w:val="16"/>
              </w:rPr>
              <w:t>Bab 5 Instalasi</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_Toc179552145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7</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46" w:history="1">
            <w:r w:rsidR="00BE2EFE" w:rsidRPr="00BE2EFE">
              <w:rPr>
                <w:rStyle w:val="Hyperlink"/>
                <w:rFonts w:asciiTheme="minorHAnsi" w:hAnsiTheme="minorHAnsi" w:cstheme="minorHAnsi"/>
                <w:noProof/>
                <w:szCs w:val="16"/>
              </w:rPr>
              <w:t>5.1 Tampilan Panel Depan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_Toc179552146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7</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47" w:history="1">
            <w:r w:rsidR="00BE2EFE" w:rsidRPr="00BE2EFE">
              <w:rPr>
                <w:rStyle w:val="Hyperlink"/>
                <w:rFonts w:asciiTheme="minorHAnsi" w:hAnsiTheme="minorHAnsi" w:cstheme="minorHAnsi"/>
                <w:noProof/>
                <w:szCs w:val="16"/>
              </w:rPr>
              <w:t>5.2 Instalasi</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_Toc179552147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8</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48" w:history="1">
            <w:r w:rsidR="00BE2EFE" w:rsidRPr="00BE2EFE">
              <w:rPr>
                <w:rStyle w:val="Hyperlink"/>
                <w:rFonts w:asciiTheme="minorHAnsi" w:hAnsiTheme="minorHAnsi" w:cstheme="minorHAnsi"/>
                <w:noProof/>
                <w:szCs w:val="16"/>
              </w:rPr>
              <w:t>5.3 Aksesoris</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_Toc179552148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8</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1"/>
            <w:tabs>
              <w:tab w:val="right" w:leader="dot" w:pos="4504"/>
            </w:tabs>
            <w:rPr>
              <w:rFonts w:asciiTheme="minorHAnsi" w:eastAsiaTheme="minorEastAsia" w:hAnsiTheme="minorHAnsi" w:cstheme="minorHAnsi"/>
              <w:noProof/>
              <w:kern w:val="0"/>
              <w:szCs w:val="16"/>
              <w:lang w:eastAsia="en-US"/>
            </w:rPr>
          </w:pPr>
          <w:hyperlink w:anchor="_Toc179552149" w:history="1">
            <w:r w:rsidR="00BE2EFE" w:rsidRPr="00BE2EFE">
              <w:rPr>
                <w:rStyle w:val="Hyperlink"/>
                <w:rFonts w:asciiTheme="minorHAnsi" w:hAnsiTheme="minorHAnsi" w:cstheme="minorHAnsi"/>
                <w:noProof/>
                <w:szCs w:val="16"/>
              </w:rPr>
              <w:t>Bab 6 Panduan Pengoperasian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_Toc179552149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8</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50" w:history="1">
            <w:r w:rsidR="00BE2EFE" w:rsidRPr="00BE2EFE">
              <w:rPr>
                <w:rStyle w:val="Hyperlink"/>
                <w:rFonts w:asciiTheme="minorHAnsi" w:hAnsiTheme="minorHAnsi" w:cstheme="minorHAnsi"/>
                <w:noProof/>
                <w:szCs w:val="16"/>
              </w:rPr>
              <w:t>6.1 Metode Aplikasi</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_Toc179552150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8</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3"/>
            <w:spacing w:line="240" w:lineRule="auto"/>
            <w:rPr>
              <w:rFonts w:eastAsiaTheme="minorEastAsia" w:cstheme="minorHAnsi"/>
              <w:noProof/>
              <w:sz w:val="16"/>
              <w:szCs w:val="16"/>
            </w:rPr>
          </w:pPr>
          <w:hyperlink w:anchor="_Toc179552151" w:history="1">
            <w:r w:rsidR="00BE2EFE" w:rsidRPr="00BE2EFE">
              <w:rPr>
                <w:rStyle w:val="Hyperlink"/>
                <w:rFonts w:cstheme="minorHAnsi"/>
                <w:noProof/>
                <w:sz w:val="16"/>
                <w:szCs w:val="16"/>
              </w:rPr>
              <w:t>6.1.1 Instalasi</w:t>
            </w:r>
            <w:r w:rsidR="00BE2EFE" w:rsidRPr="00BE2EFE">
              <w:rPr>
                <w:rFonts w:cstheme="minorHAnsi"/>
                <w:noProof/>
                <w:webHidden/>
                <w:sz w:val="16"/>
                <w:szCs w:val="16"/>
              </w:rPr>
              <w:tab/>
            </w:r>
            <w:r w:rsidR="00BE2EFE" w:rsidRPr="00BE2EFE">
              <w:rPr>
                <w:rFonts w:cstheme="minorHAnsi"/>
                <w:noProof/>
                <w:webHidden/>
                <w:sz w:val="16"/>
                <w:szCs w:val="16"/>
              </w:rPr>
              <w:fldChar w:fldCharType="begin"/>
            </w:r>
            <w:r w:rsidR="00BE2EFE" w:rsidRPr="00BE2EFE">
              <w:rPr>
                <w:rFonts w:cstheme="minorHAnsi"/>
                <w:noProof/>
                <w:webHidden/>
                <w:sz w:val="16"/>
                <w:szCs w:val="16"/>
              </w:rPr>
              <w:instrText xml:space="preserve"> PAGEREF _Toc179552151 \h </w:instrText>
            </w:r>
            <w:r w:rsidR="00BE2EFE" w:rsidRPr="00BE2EFE">
              <w:rPr>
                <w:rFonts w:cstheme="minorHAnsi"/>
                <w:noProof/>
                <w:webHidden/>
                <w:sz w:val="16"/>
                <w:szCs w:val="16"/>
              </w:rPr>
            </w:r>
            <w:r w:rsidR="00BE2EFE" w:rsidRPr="00BE2EFE">
              <w:rPr>
                <w:rFonts w:cstheme="minorHAnsi"/>
                <w:noProof/>
                <w:webHidden/>
                <w:sz w:val="16"/>
                <w:szCs w:val="16"/>
              </w:rPr>
              <w:fldChar w:fldCharType="separate"/>
            </w:r>
            <w:r w:rsidR="00BE2EFE">
              <w:rPr>
                <w:rFonts w:cstheme="minorHAnsi"/>
                <w:noProof/>
                <w:webHidden/>
                <w:sz w:val="16"/>
                <w:szCs w:val="16"/>
              </w:rPr>
              <w:t>8</w:t>
            </w:r>
            <w:r w:rsidR="00BE2EFE" w:rsidRPr="00BE2EFE">
              <w:rPr>
                <w:rFonts w:cstheme="minorHAnsi"/>
                <w:noProof/>
                <w:webHidden/>
                <w:sz w:val="16"/>
                <w:szCs w:val="16"/>
              </w:rPr>
              <w:fldChar w:fldCharType="end"/>
            </w:r>
          </w:hyperlink>
        </w:p>
        <w:p w:rsidR="00BE2EFE" w:rsidRPr="00BE2EFE" w:rsidRDefault="00104CC3" w:rsidP="00BE2EFE">
          <w:pPr>
            <w:pStyle w:val="TOC3"/>
            <w:spacing w:line="240" w:lineRule="auto"/>
            <w:rPr>
              <w:rFonts w:eastAsiaTheme="minorEastAsia" w:cstheme="minorHAnsi"/>
              <w:noProof/>
              <w:sz w:val="16"/>
              <w:szCs w:val="16"/>
            </w:rPr>
          </w:pPr>
          <w:hyperlink w:anchor="_Toc179552152" w:history="1">
            <w:r w:rsidR="00BE2EFE" w:rsidRPr="00BE2EFE">
              <w:rPr>
                <w:rStyle w:val="Hyperlink"/>
                <w:rFonts w:cstheme="minorHAnsi"/>
                <w:noProof/>
                <w:sz w:val="16"/>
                <w:szCs w:val="16"/>
              </w:rPr>
              <w:t>6.1.2</w:t>
            </w:r>
            <w:r w:rsidR="00BE2EFE">
              <w:rPr>
                <w:rFonts w:eastAsiaTheme="minorEastAsia" w:cstheme="minorHAnsi"/>
                <w:noProof/>
                <w:sz w:val="16"/>
                <w:szCs w:val="16"/>
              </w:rPr>
              <w:t xml:space="preserve"> </w:t>
            </w:r>
            <w:r w:rsidR="00BE2EFE" w:rsidRPr="00BE2EFE">
              <w:rPr>
                <w:rStyle w:val="Hyperlink"/>
                <w:rFonts w:cstheme="minorHAnsi"/>
                <w:noProof/>
                <w:sz w:val="16"/>
                <w:szCs w:val="16"/>
              </w:rPr>
              <w:t>Measurement</w:t>
            </w:r>
            <w:r w:rsidR="00BE2EFE" w:rsidRPr="00BE2EFE">
              <w:rPr>
                <w:rFonts w:cstheme="minorHAnsi"/>
                <w:noProof/>
                <w:webHidden/>
                <w:sz w:val="16"/>
                <w:szCs w:val="16"/>
              </w:rPr>
              <w:tab/>
            </w:r>
            <w:r w:rsidR="00BE2EFE" w:rsidRPr="00BE2EFE">
              <w:rPr>
                <w:rFonts w:cstheme="minorHAnsi"/>
                <w:noProof/>
                <w:webHidden/>
                <w:sz w:val="16"/>
                <w:szCs w:val="16"/>
              </w:rPr>
              <w:fldChar w:fldCharType="begin"/>
            </w:r>
            <w:r w:rsidR="00BE2EFE" w:rsidRPr="00BE2EFE">
              <w:rPr>
                <w:rFonts w:cstheme="minorHAnsi"/>
                <w:noProof/>
                <w:webHidden/>
                <w:sz w:val="16"/>
                <w:szCs w:val="16"/>
              </w:rPr>
              <w:instrText xml:space="preserve"> PAGEREF _Toc179552152 \h </w:instrText>
            </w:r>
            <w:r w:rsidR="00BE2EFE" w:rsidRPr="00BE2EFE">
              <w:rPr>
                <w:rFonts w:cstheme="minorHAnsi"/>
                <w:noProof/>
                <w:webHidden/>
                <w:sz w:val="16"/>
                <w:szCs w:val="16"/>
              </w:rPr>
            </w:r>
            <w:r w:rsidR="00BE2EFE" w:rsidRPr="00BE2EFE">
              <w:rPr>
                <w:rFonts w:cstheme="minorHAnsi"/>
                <w:noProof/>
                <w:webHidden/>
                <w:sz w:val="16"/>
                <w:szCs w:val="16"/>
              </w:rPr>
              <w:fldChar w:fldCharType="separate"/>
            </w:r>
            <w:r w:rsidR="00BE2EFE">
              <w:rPr>
                <w:rFonts w:cstheme="minorHAnsi"/>
                <w:noProof/>
                <w:webHidden/>
                <w:sz w:val="16"/>
                <w:szCs w:val="16"/>
              </w:rPr>
              <w:t>9</w:t>
            </w:r>
            <w:r w:rsidR="00BE2EFE" w:rsidRPr="00BE2EFE">
              <w:rPr>
                <w:rFonts w:cstheme="minorHAnsi"/>
                <w:noProof/>
                <w:webHidden/>
                <w:sz w:val="16"/>
                <w:szCs w:val="16"/>
              </w:rPr>
              <w:fldChar w:fldCharType="end"/>
            </w:r>
          </w:hyperlink>
        </w:p>
        <w:p w:rsidR="00BE2EFE" w:rsidRPr="00BE2EFE" w:rsidRDefault="00104CC3" w:rsidP="00BE2EFE">
          <w:pPr>
            <w:pStyle w:val="TOC3"/>
            <w:spacing w:line="240" w:lineRule="auto"/>
            <w:rPr>
              <w:rFonts w:eastAsiaTheme="minorEastAsia" w:cstheme="minorHAnsi"/>
              <w:noProof/>
              <w:sz w:val="16"/>
              <w:szCs w:val="16"/>
            </w:rPr>
          </w:pPr>
          <w:hyperlink w:anchor="_Toc179552153" w:history="1">
            <w:r w:rsidR="00BE2EFE" w:rsidRPr="00BE2EFE">
              <w:rPr>
                <w:rStyle w:val="Hyperlink"/>
                <w:rFonts w:cstheme="minorHAnsi"/>
                <w:noProof/>
                <w:sz w:val="16"/>
                <w:szCs w:val="16"/>
              </w:rPr>
              <w:t>6.1.3 Parameter Interface</w:t>
            </w:r>
            <w:r w:rsidR="00BE2EFE" w:rsidRPr="00BE2EFE">
              <w:rPr>
                <w:rFonts w:cstheme="minorHAnsi"/>
                <w:noProof/>
                <w:webHidden/>
                <w:sz w:val="16"/>
                <w:szCs w:val="16"/>
              </w:rPr>
              <w:tab/>
            </w:r>
            <w:r w:rsidR="00BE2EFE" w:rsidRPr="00BE2EFE">
              <w:rPr>
                <w:rFonts w:cstheme="minorHAnsi"/>
                <w:noProof/>
                <w:webHidden/>
                <w:sz w:val="16"/>
                <w:szCs w:val="16"/>
              </w:rPr>
              <w:fldChar w:fldCharType="begin"/>
            </w:r>
            <w:r w:rsidR="00BE2EFE" w:rsidRPr="00BE2EFE">
              <w:rPr>
                <w:rFonts w:cstheme="minorHAnsi"/>
                <w:noProof/>
                <w:webHidden/>
                <w:sz w:val="16"/>
                <w:szCs w:val="16"/>
              </w:rPr>
              <w:instrText xml:space="preserve"> PAGEREF _Toc179552153 \h </w:instrText>
            </w:r>
            <w:r w:rsidR="00BE2EFE" w:rsidRPr="00BE2EFE">
              <w:rPr>
                <w:rFonts w:cstheme="minorHAnsi"/>
                <w:noProof/>
                <w:webHidden/>
                <w:sz w:val="16"/>
                <w:szCs w:val="16"/>
              </w:rPr>
            </w:r>
            <w:r w:rsidR="00BE2EFE" w:rsidRPr="00BE2EFE">
              <w:rPr>
                <w:rFonts w:cstheme="minorHAnsi"/>
                <w:noProof/>
                <w:webHidden/>
                <w:sz w:val="16"/>
                <w:szCs w:val="16"/>
              </w:rPr>
              <w:fldChar w:fldCharType="separate"/>
            </w:r>
            <w:r w:rsidR="00BE2EFE">
              <w:rPr>
                <w:rFonts w:cstheme="minorHAnsi"/>
                <w:noProof/>
                <w:webHidden/>
                <w:sz w:val="16"/>
                <w:szCs w:val="16"/>
              </w:rPr>
              <w:t>9</w:t>
            </w:r>
            <w:r w:rsidR="00BE2EFE" w:rsidRPr="00BE2EFE">
              <w:rPr>
                <w:rFonts w:cstheme="minorHAnsi"/>
                <w:noProof/>
                <w:webHidden/>
                <w:sz w:val="16"/>
                <w:szCs w:val="16"/>
              </w:rPr>
              <w:fldChar w:fldCharType="end"/>
            </w:r>
          </w:hyperlink>
        </w:p>
        <w:p w:rsidR="00BE2EFE" w:rsidRPr="00BE2EFE" w:rsidRDefault="00104CC3" w:rsidP="00BE2EFE">
          <w:pPr>
            <w:pStyle w:val="TOC3"/>
            <w:spacing w:line="240" w:lineRule="auto"/>
            <w:rPr>
              <w:rFonts w:eastAsiaTheme="minorEastAsia" w:cstheme="minorHAnsi"/>
              <w:noProof/>
              <w:sz w:val="16"/>
              <w:szCs w:val="16"/>
            </w:rPr>
          </w:pPr>
          <w:hyperlink w:anchor="_Toc179552154" w:history="1">
            <w:r w:rsidR="00BE2EFE" w:rsidRPr="00BE2EFE">
              <w:rPr>
                <w:rStyle w:val="Hyperlink"/>
                <w:rFonts w:cstheme="minorHAnsi"/>
                <w:noProof/>
                <w:sz w:val="16"/>
                <w:szCs w:val="16"/>
              </w:rPr>
              <w:t>6.1.4 Menu Operations</w:t>
            </w:r>
            <w:r w:rsidR="00BE2EFE" w:rsidRPr="00BE2EFE">
              <w:rPr>
                <w:rFonts w:cstheme="minorHAnsi"/>
                <w:noProof/>
                <w:webHidden/>
                <w:sz w:val="16"/>
                <w:szCs w:val="16"/>
              </w:rPr>
              <w:tab/>
            </w:r>
            <w:r w:rsidR="00BE2EFE" w:rsidRPr="00BE2EFE">
              <w:rPr>
                <w:rFonts w:cstheme="minorHAnsi"/>
                <w:noProof/>
                <w:webHidden/>
                <w:sz w:val="16"/>
                <w:szCs w:val="16"/>
              </w:rPr>
              <w:fldChar w:fldCharType="begin"/>
            </w:r>
            <w:r w:rsidR="00BE2EFE" w:rsidRPr="00BE2EFE">
              <w:rPr>
                <w:rFonts w:cstheme="minorHAnsi"/>
                <w:noProof/>
                <w:webHidden/>
                <w:sz w:val="16"/>
                <w:szCs w:val="16"/>
              </w:rPr>
              <w:instrText xml:space="preserve"> PAGEREF _Toc179552154 \h </w:instrText>
            </w:r>
            <w:r w:rsidR="00BE2EFE" w:rsidRPr="00BE2EFE">
              <w:rPr>
                <w:rFonts w:cstheme="minorHAnsi"/>
                <w:noProof/>
                <w:webHidden/>
                <w:sz w:val="16"/>
                <w:szCs w:val="16"/>
              </w:rPr>
            </w:r>
            <w:r w:rsidR="00BE2EFE" w:rsidRPr="00BE2EFE">
              <w:rPr>
                <w:rFonts w:cstheme="minorHAnsi"/>
                <w:noProof/>
                <w:webHidden/>
                <w:sz w:val="16"/>
                <w:szCs w:val="16"/>
              </w:rPr>
              <w:fldChar w:fldCharType="separate"/>
            </w:r>
            <w:r w:rsidR="00BE2EFE">
              <w:rPr>
                <w:rFonts w:cstheme="minorHAnsi"/>
                <w:noProof/>
                <w:webHidden/>
                <w:sz w:val="16"/>
                <w:szCs w:val="16"/>
              </w:rPr>
              <w:t>10</w:t>
            </w:r>
            <w:r w:rsidR="00BE2EFE" w:rsidRPr="00BE2EFE">
              <w:rPr>
                <w:rFonts w:cstheme="minorHAnsi"/>
                <w:noProof/>
                <w:webHidden/>
                <w:sz w:val="16"/>
                <w:szCs w:val="16"/>
              </w:rPr>
              <w:fldChar w:fldCharType="end"/>
            </w:r>
          </w:hyperlink>
        </w:p>
        <w:p w:rsidR="00BE2EFE" w:rsidRPr="00BE2EFE" w:rsidRDefault="00104CC3" w:rsidP="00BE2EFE">
          <w:pPr>
            <w:pStyle w:val="TOC3"/>
            <w:spacing w:line="240" w:lineRule="auto"/>
            <w:rPr>
              <w:rFonts w:eastAsiaTheme="minorEastAsia" w:cstheme="minorHAnsi"/>
              <w:noProof/>
              <w:sz w:val="16"/>
              <w:szCs w:val="16"/>
            </w:rPr>
          </w:pPr>
          <w:hyperlink w:anchor="_Toc179552155" w:history="1">
            <w:r w:rsidR="00BE2EFE" w:rsidRPr="00BE2EFE">
              <w:rPr>
                <w:rStyle w:val="Hyperlink"/>
                <w:rFonts w:cstheme="minorHAnsi"/>
                <w:noProof/>
                <w:sz w:val="16"/>
                <w:szCs w:val="16"/>
              </w:rPr>
              <w:t>6.1.5 Repeated Measure</w:t>
            </w:r>
            <w:r w:rsidR="00BE2EFE" w:rsidRPr="00BE2EFE">
              <w:rPr>
                <w:rFonts w:cstheme="minorHAnsi"/>
                <w:noProof/>
                <w:webHidden/>
                <w:sz w:val="16"/>
                <w:szCs w:val="16"/>
              </w:rPr>
              <w:tab/>
            </w:r>
            <w:r w:rsidR="00BE2EFE" w:rsidRPr="00BE2EFE">
              <w:rPr>
                <w:rFonts w:cstheme="minorHAnsi"/>
                <w:noProof/>
                <w:webHidden/>
                <w:sz w:val="16"/>
                <w:szCs w:val="16"/>
              </w:rPr>
              <w:fldChar w:fldCharType="begin"/>
            </w:r>
            <w:r w:rsidR="00BE2EFE" w:rsidRPr="00BE2EFE">
              <w:rPr>
                <w:rFonts w:cstheme="minorHAnsi"/>
                <w:noProof/>
                <w:webHidden/>
                <w:sz w:val="16"/>
                <w:szCs w:val="16"/>
              </w:rPr>
              <w:instrText xml:space="preserve"> PAGEREF _Toc179552155 \h </w:instrText>
            </w:r>
            <w:r w:rsidR="00BE2EFE" w:rsidRPr="00BE2EFE">
              <w:rPr>
                <w:rFonts w:cstheme="minorHAnsi"/>
                <w:noProof/>
                <w:webHidden/>
                <w:sz w:val="16"/>
                <w:szCs w:val="16"/>
              </w:rPr>
            </w:r>
            <w:r w:rsidR="00BE2EFE" w:rsidRPr="00BE2EFE">
              <w:rPr>
                <w:rFonts w:cstheme="minorHAnsi"/>
                <w:noProof/>
                <w:webHidden/>
                <w:sz w:val="16"/>
                <w:szCs w:val="16"/>
              </w:rPr>
              <w:fldChar w:fldCharType="separate"/>
            </w:r>
            <w:r w:rsidR="00BE2EFE">
              <w:rPr>
                <w:rFonts w:cstheme="minorHAnsi"/>
                <w:noProof/>
                <w:webHidden/>
                <w:sz w:val="16"/>
                <w:szCs w:val="16"/>
              </w:rPr>
              <w:t>18</w:t>
            </w:r>
            <w:r w:rsidR="00BE2EFE" w:rsidRPr="00BE2EFE">
              <w:rPr>
                <w:rFonts w:cstheme="minorHAnsi"/>
                <w:noProof/>
                <w:webHidden/>
                <w:sz w:val="16"/>
                <w:szCs w:val="16"/>
              </w:rPr>
              <w:fldChar w:fldCharType="end"/>
            </w:r>
          </w:hyperlink>
        </w:p>
        <w:p w:rsidR="00BE2EFE" w:rsidRPr="00BE2EFE" w:rsidRDefault="00104CC3" w:rsidP="00BE2EFE">
          <w:pPr>
            <w:pStyle w:val="TOC3"/>
            <w:spacing w:line="240" w:lineRule="auto"/>
            <w:rPr>
              <w:rFonts w:eastAsiaTheme="minorEastAsia" w:cstheme="minorHAnsi"/>
              <w:noProof/>
              <w:sz w:val="16"/>
              <w:szCs w:val="16"/>
            </w:rPr>
          </w:pPr>
          <w:hyperlink w:anchor="_Toc179552156" w:history="1">
            <w:r w:rsidR="00BE2EFE" w:rsidRPr="00BE2EFE">
              <w:rPr>
                <w:rStyle w:val="Hyperlink"/>
                <w:rFonts w:cstheme="minorHAnsi"/>
                <w:noProof/>
                <w:sz w:val="16"/>
                <w:szCs w:val="16"/>
              </w:rPr>
              <w:t>6.1.6 Charge</w:t>
            </w:r>
            <w:r w:rsidR="00BE2EFE" w:rsidRPr="00BE2EFE">
              <w:rPr>
                <w:rFonts w:cstheme="minorHAnsi"/>
                <w:noProof/>
                <w:webHidden/>
                <w:sz w:val="16"/>
                <w:szCs w:val="16"/>
              </w:rPr>
              <w:tab/>
            </w:r>
            <w:r w:rsidR="00BE2EFE">
              <w:rPr>
                <w:rFonts w:cstheme="minorHAnsi"/>
                <w:noProof/>
                <w:webHidden/>
                <w:sz w:val="16"/>
                <w:szCs w:val="16"/>
              </w:rPr>
              <w:tab/>
            </w:r>
            <w:r w:rsidR="00BE2EFE" w:rsidRPr="00BE2EFE">
              <w:rPr>
                <w:rFonts w:cstheme="minorHAnsi"/>
                <w:noProof/>
                <w:webHidden/>
                <w:sz w:val="16"/>
                <w:szCs w:val="16"/>
              </w:rPr>
              <w:fldChar w:fldCharType="begin"/>
            </w:r>
            <w:r w:rsidR="00BE2EFE" w:rsidRPr="00BE2EFE">
              <w:rPr>
                <w:rFonts w:cstheme="minorHAnsi"/>
                <w:noProof/>
                <w:webHidden/>
                <w:sz w:val="16"/>
                <w:szCs w:val="16"/>
              </w:rPr>
              <w:instrText xml:space="preserve"> PAGEREF _Toc179552156 \h </w:instrText>
            </w:r>
            <w:r w:rsidR="00BE2EFE" w:rsidRPr="00BE2EFE">
              <w:rPr>
                <w:rFonts w:cstheme="minorHAnsi"/>
                <w:noProof/>
                <w:webHidden/>
                <w:sz w:val="16"/>
                <w:szCs w:val="16"/>
              </w:rPr>
            </w:r>
            <w:r w:rsidR="00BE2EFE" w:rsidRPr="00BE2EFE">
              <w:rPr>
                <w:rFonts w:cstheme="minorHAnsi"/>
                <w:noProof/>
                <w:webHidden/>
                <w:sz w:val="16"/>
                <w:szCs w:val="16"/>
              </w:rPr>
              <w:fldChar w:fldCharType="separate"/>
            </w:r>
            <w:r w:rsidR="00BE2EFE">
              <w:rPr>
                <w:rFonts w:cstheme="minorHAnsi"/>
                <w:noProof/>
                <w:webHidden/>
                <w:sz w:val="16"/>
                <w:szCs w:val="16"/>
              </w:rPr>
              <w:t>19</w:t>
            </w:r>
            <w:r w:rsidR="00BE2EFE" w:rsidRPr="00BE2EFE">
              <w:rPr>
                <w:rFonts w:cstheme="minorHAnsi"/>
                <w:noProof/>
                <w:webHidden/>
                <w:sz w:val="16"/>
                <w:szCs w:val="16"/>
              </w:rPr>
              <w:fldChar w:fldCharType="end"/>
            </w:r>
          </w:hyperlink>
        </w:p>
        <w:p w:rsidR="00BE2EFE" w:rsidRPr="00BE2EFE" w:rsidRDefault="00104CC3" w:rsidP="00BE2EFE">
          <w:pPr>
            <w:pStyle w:val="TOC3"/>
            <w:spacing w:line="240" w:lineRule="auto"/>
            <w:rPr>
              <w:rFonts w:eastAsiaTheme="minorEastAsia" w:cstheme="minorHAnsi"/>
              <w:noProof/>
              <w:sz w:val="16"/>
              <w:szCs w:val="16"/>
            </w:rPr>
          </w:pPr>
          <w:hyperlink w:anchor="_Toc179552157" w:history="1">
            <w:r w:rsidR="00BE2EFE" w:rsidRPr="00BE2EFE">
              <w:rPr>
                <w:rStyle w:val="Hyperlink"/>
                <w:rFonts w:cstheme="minorHAnsi"/>
                <w:noProof/>
                <w:sz w:val="16"/>
                <w:szCs w:val="16"/>
              </w:rPr>
              <w:t>6.1.7 Upload Data</w:t>
            </w:r>
            <w:r w:rsidR="00BE2EFE" w:rsidRPr="00BE2EFE">
              <w:rPr>
                <w:rFonts w:cstheme="minorHAnsi"/>
                <w:noProof/>
                <w:webHidden/>
                <w:sz w:val="16"/>
                <w:szCs w:val="16"/>
              </w:rPr>
              <w:tab/>
            </w:r>
            <w:r w:rsidR="00BE2EFE" w:rsidRPr="00BE2EFE">
              <w:rPr>
                <w:rFonts w:cstheme="minorHAnsi"/>
                <w:noProof/>
                <w:webHidden/>
                <w:sz w:val="16"/>
                <w:szCs w:val="16"/>
              </w:rPr>
              <w:fldChar w:fldCharType="begin"/>
            </w:r>
            <w:r w:rsidR="00BE2EFE" w:rsidRPr="00BE2EFE">
              <w:rPr>
                <w:rFonts w:cstheme="minorHAnsi"/>
                <w:noProof/>
                <w:webHidden/>
                <w:sz w:val="16"/>
                <w:szCs w:val="16"/>
              </w:rPr>
              <w:instrText xml:space="preserve"> PAGEREF _Toc179552157 \h </w:instrText>
            </w:r>
            <w:r w:rsidR="00BE2EFE" w:rsidRPr="00BE2EFE">
              <w:rPr>
                <w:rFonts w:cstheme="minorHAnsi"/>
                <w:noProof/>
                <w:webHidden/>
                <w:sz w:val="16"/>
                <w:szCs w:val="16"/>
              </w:rPr>
            </w:r>
            <w:r w:rsidR="00BE2EFE" w:rsidRPr="00BE2EFE">
              <w:rPr>
                <w:rFonts w:cstheme="minorHAnsi"/>
                <w:noProof/>
                <w:webHidden/>
                <w:sz w:val="16"/>
                <w:szCs w:val="16"/>
              </w:rPr>
              <w:fldChar w:fldCharType="separate"/>
            </w:r>
            <w:r w:rsidR="00BE2EFE">
              <w:rPr>
                <w:rFonts w:cstheme="minorHAnsi"/>
                <w:noProof/>
                <w:webHidden/>
                <w:sz w:val="16"/>
                <w:szCs w:val="16"/>
              </w:rPr>
              <w:t>19</w:t>
            </w:r>
            <w:r w:rsidR="00BE2EFE" w:rsidRPr="00BE2EFE">
              <w:rPr>
                <w:rFonts w:cstheme="minorHAnsi"/>
                <w:noProof/>
                <w:webHidden/>
                <w:sz w:val="16"/>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58" w:history="1">
            <w:r w:rsidR="00BE2EFE" w:rsidRPr="00BE2EFE">
              <w:rPr>
                <w:rStyle w:val="Hyperlink"/>
                <w:rFonts w:asciiTheme="minorHAnsi" w:hAnsiTheme="minorHAnsi" w:cstheme="minorHAnsi"/>
                <w:noProof/>
                <w:szCs w:val="16"/>
              </w:rPr>
              <w:t>6.2 Perhatian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_Toc179552158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20</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1"/>
            <w:tabs>
              <w:tab w:val="right" w:leader="dot" w:pos="4504"/>
            </w:tabs>
            <w:rPr>
              <w:rFonts w:asciiTheme="minorHAnsi" w:eastAsiaTheme="minorEastAsia" w:hAnsiTheme="minorHAnsi" w:cstheme="minorHAnsi"/>
              <w:noProof/>
              <w:kern w:val="0"/>
              <w:szCs w:val="16"/>
              <w:lang w:eastAsia="en-US"/>
            </w:rPr>
          </w:pPr>
          <w:hyperlink w:anchor="_Toc179552159" w:history="1">
            <w:r w:rsidR="00BE2EFE" w:rsidRPr="00BE2EFE">
              <w:rPr>
                <w:rStyle w:val="Hyperlink"/>
                <w:rFonts w:asciiTheme="minorHAnsi" w:hAnsiTheme="minorHAnsi" w:cstheme="minorHAnsi"/>
                <w:noProof/>
                <w:szCs w:val="16"/>
              </w:rPr>
              <w:t>Bab 7 Pemeliharaan, Transportasi dan Penyimpanan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_Toc179552159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20</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60" w:history="1">
            <w:r w:rsidR="00BE2EFE" w:rsidRPr="00BE2EFE">
              <w:rPr>
                <w:rStyle w:val="Hyperlink"/>
                <w:rFonts w:asciiTheme="minorHAnsi" w:hAnsiTheme="minorHAnsi" w:cstheme="minorHAnsi"/>
                <w:noProof/>
                <w:szCs w:val="16"/>
              </w:rPr>
              <w:t>7.1 Pembersihan dan Disinfeksi</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_Toc179552160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20</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left" w:pos="880"/>
              <w:tab w:val="right" w:leader="dot" w:pos="4504"/>
            </w:tabs>
            <w:ind w:left="440"/>
            <w:rPr>
              <w:rFonts w:asciiTheme="minorHAnsi" w:eastAsiaTheme="minorEastAsia" w:hAnsiTheme="minorHAnsi" w:cstheme="minorHAnsi"/>
              <w:noProof/>
              <w:kern w:val="0"/>
              <w:szCs w:val="16"/>
              <w:lang w:eastAsia="en-US"/>
            </w:rPr>
          </w:pPr>
          <w:hyperlink w:anchor="_Toc179552161" w:history="1">
            <w:r w:rsidR="00BE2EFE" w:rsidRPr="00BE2EFE">
              <w:rPr>
                <w:rStyle w:val="Hyperlink"/>
                <w:rFonts w:asciiTheme="minorHAnsi" w:hAnsiTheme="minorHAnsi" w:cstheme="minorHAnsi"/>
                <w:noProof/>
                <w:szCs w:val="16"/>
              </w:rPr>
              <w:t>7.2</w:t>
            </w:r>
            <w:r w:rsidR="00BE2EFE" w:rsidRPr="00BE2EFE">
              <w:rPr>
                <w:rFonts w:asciiTheme="minorHAnsi" w:eastAsiaTheme="minorEastAsia" w:hAnsiTheme="minorHAnsi" w:cstheme="minorHAnsi"/>
                <w:noProof/>
                <w:kern w:val="0"/>
                <w:szCs w:val="16"/>
                <w:lang w:eastAsia="en-US"/>
              </w:rPr>
              <w:tab/>
            </w:r>
            <w:r w:rsidR="00BE2EFE" w:rsidRPr="00BE2EFE">
              <w:rPr>
                <w:rStyle w:val="Hyperlink"/>
                <w:rFonts w:asciiTheme="minorHAnsi" w:hAnsiTheme="minorHAnsi" w:cstheme="minorHAnsi"/>
                <w:noProof/>
                <w:szCs w:val="16"/>
              </w:rPr>
              <w:t>Maintain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_Toc179552161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20</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2"/>
            <w:tabs>
              <w:tab w:val="right" w:leader="dot" w:pos="4504"/>
            </w:tabs>
            <w:ind w:left="440"/>
            <w:rPr>
              <w:rFonts w:asciiTheme="minorHAnsi" w:eastAsiaTheme="minorEastAsia" w:hAnsiTheme="minorHAnsi" w:cstheme="minorHAnsi"/>
              <w:noProof/>
              <w:kern w:val="0"/>
              <w:szCs w:val="16"/>
              <w:lang w:eastAsia="en-US"/>
            </w:rPr>
          </w:pPr>
          <w:hyperlink w:anchor="_Toc179552162" w:history="1">
            <w:r w:rsidR="00BE2EFE" w:rsidRPr="00BE2EFE">
              <w:rPr>
                <w:rStyle w:val="Hyperlink"/>
                <w:rFonts w:asciiTheme="minorHAnsi" w:hAnsiTheme="minorHAnsi" w:cstheme="minorHAnsi"/>
                <w:noProof/>
                <w:szCs w:val="16"/>
              </w:rPr>
              <w:t>7.3 Transportasi dan Penyimpanan</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_Toc179552162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21</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1"/>
            <w:tabs>
              <w:tab w:val="right" w:leader="dot" w:pos="4504"/>
            </w:tabs>
            <w:rPr>
              <w:rFonts w:asciiTheme="minorHAnsi" w:eastAsiaTheme="minorEastAsia" w:hAnsiTheme="minorHAnsi" w:cstheme="minorHAnsi"/>
              <w:noProof/>
              <w:kern w:val="0"/>
              <w:szCs w:val="16"/>
              <w:lang w:eastAsia="en-US"/>
            </w:rPr>
          </w:pPr>
          <w:hyperlink w:anchor="_Toc179552163" w:history="1">
            <w:r w:rsidR="00BE2EFE" w:rsidRPr="00BE2EFE">
              <w:rPr>
                <w:rStyle w:val="Hyperlink"/>
                <w:rFonts w:asciiTheme="minorHAnsi" w:hAnsiTheme="minorHAnsi" w:cstheme="minorHAnsi"/>
                <w:noProof/>
                <w:szCs w:val="16"/>
              </w:rPr>
              <w:t>Bab 8 Troubleshooting</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_Toc179552163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22</w:t>
            </w:r>
            <w:r w:rsidR="00BE2EFE" w:rsidRPr="00BE2EFE">
              <w:rPr>
                <w:rFonts w:asciiTheme="minorHAnsi" w:hAnsiTheme="minorHAnsi" w:cstheme="minorHAnsi"/>
                <w:noProof/>
                <w:webHidden/>
                <w:szCs w:val="16"/>
              </w:rPr>
              <w:fldChar w:fldCharType="end"/>
            </w:r>
          </w:hyperlink>
        </w:p>
        <w:p w:rsidR="00BE2EFE" w:rsidRPr="00BE2EFE" w:rsidRDefault="00104CC3" w:rsidP="00BE2EFE">
          <w:pPr>
            <w:pStyle w:val="TOC1"/>
            <w:tabs>
              <w:tab w:val="right" w:leader="dot" w:pos="4504"/>
            </w:tabs>
            <w:rPr>
              <w:rFonts w:asciiTheme="minorHAnsi" w:eastAsiaTheme="minorEastAsia" w:hAnsiTheme="minorHAnsi" w:cstheme="minorHAnsi"/>
              <w:noProof/>
              <w:kern w:val="0"/>
              <w:szCs w:val="16"/>
              <w:lang w:eastAsia="en-US"/>
            </w:rPr>
          </w:pPr>
          <w:hyperlink w:anchor="_Toc179552164" w:history="1">
            <w:r w:rsidR="00BE2EFE" w:rsidRPr="00BE2EFE">
              <w:rPr>
                <w:rStyle w:val="Hyperlink"/>
                <w:rFonts w:asciiTheme="minorHAnsi" w:hAnsiTheme="minorHAnsi" w:cstheme="minorHAnsi"/>
                <w:noProof/>
                <w:szCs w:val="16"/>
              </w:rPr>
              <w:t>Bab 9 Simbol pada Tombol</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_Toc179552164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24</w:t>
            </w:r>
            <w:r w:rsidR="00BE2EFE" w:rsidRPr="00BE2EFE">
              <w:rPr>
                <w:rFonts w:asciiTheme="minorHAnsi" w:hAnsiTheme="minorHAnsi" w:cstheme="minorHAnsi"/>
                <w:noProof/>
                <w:webHidden/>
                <w:szCs w:val="16"/>
              </w:rPr>
              <w:fldChar w:fldCharType="end"/>
            </w:r>
          </w:hyperlink>
        </w:p>
        <w:p w:rsidR="00BE2EFE" w:rsidRDefault="00104CC3" w:rsidP="00BE2EFE">
          <w:pPr>
            <w:pStyle w:val="TOC1"/>
            <w:tabs>
              <w:tab w:val="right" w:leader="dot" w:pos="4504"/>
            </w:tabs>
            <w:rPr>
              <w:rFonts w:asciiTheme="minorHAnsi" w:eastAsiaTheme="minorEastAsia" w:hAnsiTheme="minorHAnsi" w:cstheme="minorBidi"/>
              <w:noProof/>
              <w:kern w:val="0"/>
              <w:sz w:val="22"/>
              <w:szCs w:val="22"/>
              <w:lang w:eastAsia="en-US"/>
            </w:rPr>
          </w:pPr>
          <w:hyperlink w:anchor="_Toc179552165" w:history="1">
            <w:r w:rsidR="00BE2EFE" w:rsidRPr="00BE2EFE">
              <w:rPr>
                <w:rStyle w:val="Hyperlink"/>
                <w:rFonts w:asciiTheme="minorHAnsi" w:hAnsiTheme="minorHAnsi" w:cstheme="minorHAnsi"/>
                <w:noProof/>
                <w:szCs w:val="16"/>
              </w:rPr>
              <w:t>Bab 10 Pengenalan Parameter</w:t>
            </w:r>
            <w:r w:rsidR="00BE2EFE" w:rsidRPr="00BE2EFE">
              <w:rPr>
                <w:rFonts w:asciiTheme="minorHAnsi" w:hAnsiTheme="minorHAnsi" w:cstheme="minorHAnsi"/>
                <w:noProof/>
                <w:webHidden/>
                <w:szCs w:val="16"/>
              </w:rPr>
              <w:tab/>
            </w:r>
            <w:r w:rsidR="00BE2EFE" w:rsidRPr="00BE2EFE">
              <w:rPr>
                <w:rFonts w:asciiTheme="minorHAnsi" w:hAnsiTheme="minorHAnsi" w:cstheme="minorHAnsi"/>
                <w:noProof/>
                <w:webHidden/>
                <w:szCs w:val="16"/>
              </w:rPr>
              <w:fldChar w:fldCharType="begin"/>
            </w:r>
            <w:r w:rsidR="00BE2EFE" w:rsidRPr="00BE2EFE">
              <w:rPr>
                <w:rFonts w:asciiTheme="minorHAnsi" w:hAnsiTheme="minorHAnsi" w:cstheme="minorHAnsi"/>
                <w:noProof/>
                <w:webHidden/>
                <w:szCs w:val="16"/>
              </w:rPr>
              <w:instrText xml:space="preserve"> PAGEREF _Toc179552165 \h </w:instrText>
            </w:r>
            <w:r w:rsidR="00BE2EFE" w:rsidRPr="00BE2EFE">
              <w:rPr>
                <w:rFonts w:asciiTheme="minorHAnsi" w:hAnsiTheme="minorHAnsi" w:cstheme="minorHAnsi"/>
                <w:noProof/>
                <w:webHidden/>
                <w:szCs w:val="16"/>
              </w:rPr>
            </w:r>
            <w:r w:rsidR="00BE2EFE" w:rsidRPr="00BE2EFE">
              <w:rPr>
                <w:rFonts w:asciiTheme="minorHAnsi" w:hAnsiTheme="minorHAnsi" w:cstheme="minorHAnsi"/>
                <w:noProof/>
                <w:webHidden/>
                <w:szCs w:val="16"/>
              </w:rPr>
              <w:fldChar w:fldCharType="separate"/>
            </w:r>
            <w:r w:rsidR="00BE2EFE">
              <w:rPr>
                <w:rFonts w:asciiTheme="minorHAnsi" w:hAnsiTheme="minorHAnsi" w:cstheme="minorHAnsi"/>
                <w:noProof/>
                <w:webHidden/>
                <w:szCs w:val="16"/>
              </w:rPr>
              <w:t>26</w:t>
            </w:r>
            <w:r w:rsidR="00BE2EFE" w:rsidRPr="00BE2EFE">
              <w:rPr>
                <w:rFonts w:asciiTheme="minorHAnsi" w:hAnsiTheme="minorHAnsi" w:cstheme="minorHAnsi"/>
                <w:noProof/>
                <w:webHidden/>
                <w:szCs w:val="16"/>
              </w:rPr>
              <w:fldChar w:fldCharType="end"/>
            </w:r>
          </w:hyperlink>
        </w:p>
        <w:p w:rsidR="00C24E32" w:rsidRPr="00C24E32" w:rsidRDefault="00C24E32" w:rsidP="00BE2EFE">
          <w:pPr>
            <w:spacing w:line="240" w:lineRule="auto"/>
            <w:sectPr w:rsidR="00C24E32" w:rsidRPr="00C24E32" w:rsidSect="00C24E32">
              <w:footerReference w:type="default" r:id="rId13"/>
              <w:pgSz w:w="5954" w:h="8395" w:orient="landscape" w:code="11"/>
              <w:pgMar w:top="720" w:right="720" w:bottom="720" w:left="720" w:header="720" w:footer="720" w:gutter="0"/>
              <w:pgNumType w:fmt="lowerRoman" w:start="1"/>
              <w:cols w:space="720"/>
              <w:docGrid w:linePitch="360"/>
            </w:sectPr>
          </w:pPr>
          <w:r w:rsidRPr="00812BEB">
            <w:rPr>
              <w:bCs/>
              <w:noProof/>
              <w:sz w:val="16"/>
              <w:szCs w:val="16"/>
            </w:rPr>
            <w:fldChar w:fldCharType="end"/>
          </w:r>
        </w:p>
      </w:sdtContent>
    </w:sdt>
    <w:p w:rsidR="00663881" w:rsidRPr="00663881" w:rsidRDefault="00663881" w:rsidP="00663881">
      <w:pPr>
        <w:pStyle w:val="Heading1"/>
        <w:numPr>
          <w:ilvl w:val="0"/>
          <w:numId w:val="23"/>
        </w:numPr>
        <w:suppressAutoHyphens/>
        <w:overflowPunct w:val="0"/>
        <w:spacing w:before="0" w:after="0" w:line="200" w:lineRule="exact"/>
        <w:ind w:left="0" w:firstLine="0"/>
        <w:jc w:val="left"/>
        <w:textAlignment w:val="baseline"/>
        <w:rPr>
          <w:rFonts w:asciiTheme="minorHAnsi" w:hAnsiTheme="minorHAnsi" w:cstheme="minorHAnsi"/>
          <w:sz w:val="20"/>
          <w:szCs w:val="16"/>
        </w:rPr>
      </w:pPr>
      <w:bookmarkStart w:id="2" w:name="_Toc65153851"/>
      <w:bookmarkStart w:id="3" w:name="_Toc179552134"/>
      <w:bookmarkStart w:id="4" w:name="_Toc31635"/>
      <w:bookmarkEnd w:id="1"/>
      <w:r w:rsidRPr="00663881">
        <w:rPr>
          <w:rFonts w:asciiTheme="minorHAnsi" w:hAnsiTheme="minorHAnsi" w:cstheme="minorHAnsi"/>
          <w:sz w:val="20"/>
          <w:szCs w:val="16"/>
        </w:rPr>
        <w:t>Bab 1 Keamanan</w:t>
      </w:r>
      <w:bookmarkEnd w:id="2"/>
      <w:bookmarkEnd w:id="3"/>
    </w:p>
    <w:p w:rsidR="00663881" w:rsidRPr="00663881" w:rsidRDefault="00663881" w:rsidP="00663881">
      <w:pPr>
        <w:pStyle w:val="Heading2"/>
        <w:numPr>
          <w:ilvl w:val="1"/>
          <w:numId w:val="23"/>
        </w:numPr>
        <w:suppressAutoHyphens/>
        <w:overflowPunct w:val="0"/>
        <w:spacing w:beforeLines="0" w:before="120" w:afterLines="0" w:after="120" w:line="200" w:lineRule="exact"/>
        <w:ind w:left="0" w:firstLine="0"/>
        <w:textAlignment w:val="baseline"/>
        <w:rPr>
          <w:rFonts w:asciiTheme="minorHAnsi" w:hAnsiTheme="minorHAnsi" w:cstheme="minorHAnsi"/>
          <w:sz w:val="16"/>
          <w:szCs w:val="16"/>
        </w:rPr>
      </w:pPr>
      <w:bookmarkStart w:id="5" w:name="_Toc65153852"/>
      <w:bookmarkStart w:id="6" w:name="_Toc179552135"/>
      <w:r w:rsidRPr="00663881">
        <w:rPr>
          <w:rFonts w:asciiTheme="minorHAnsi" w:hAnsiTheme="minorHAnsi" w:cstheme="minorHAnsi"/>
          <w:sz w:val="16"/>
          <w:szCs w:val="16"/>
        </w:rPr>
        <w:t>1.1 Instruksi untuk Penggunaan yang Aman</w:t>
      </w:r>
      <w:bookmarkEnd w:id="5"/>
      <w:bookmarkEnd w:id="6"/>
    </w:p>
    <w:p w:rsidR="00663881" w:rsidRPr="00663881" w:rsidRDefault="00663881" w:rsidP="00663881">
      <w:pPr>
        <w:keepNext/>
        <w:numPr>
          <w:ilvl w:val="0"/>
          <w:numId w:val="27"/>
        </w:numPr>
        <w:tabs>
          <w:tab w:val="clear" w:pos="0"/>
        </w:tabs>
        <w:suppressAutoHyphens/>
        <w:overflowPunct w:val="0"/>
        <w:spacing w:after="0" w:line="200" w:lineRule="exact"/>
        <w:ind w:left="284" w:hanging="284"/>
        <w:jc w:val="both"/>
        <w:textAlignment w:val="bottom"/>
        <w:rPr>
          <w:rFonts w:cstheme="minorHAnsi"/>
          <w:sz w:val="16"/>
          <w:szCs w:val="16"/>
        </w:rPr>
      </w:pPr>
      <w:r w:rsidRPr="00663881">
        <w:rPr>
          <w:rFonts w:cstheme="minorHAnsi"/>
          <w:sz w:val="16"/>
          <w:szCs w:val="16"/>
        </w:rPr>
        <w:t>Periksa unit dan semua aksesori secara berkala untuk memastikan tidak ada kerusakan yang terlihat yang dapat mempengaruhi keselamatan pasien dan kinerja unit. Direkomendasikan bahwa unit harus diperiksa setidaknya setiap minggu. Jika ada kerusakan yang terlihat jelas, hentikan penggunaan unit.</w:t>
      </w:r>
    </w:p>
    <w:p w:rsidR="00663881" w:rsidRPr="00663881" w:rsidRDefault="00663881" w:rsidP="00663881">
      <w:pPr>
        <w:keepNext/>
        <w:numPr>
          <w:ilvl w:val="0"/>
          <w:numId w:val="27"/>
        </w:numPr>
        <w:tabs>
          <w:tab w:val="clear" w:pos="0"/>
        </w:tabs>
        <w:suppressAutoHyphens/>
        <w:overflowPunct w:val="0"/>
        <w:spacing w:after="0" w:line="200" w:lineRule="exact"/>
        <w:ind w:left="284" w:hanging="284"/>
        <w:jc w:val="both"/>
        <w:textAlignment w:val="bottom"/>
        <w:rPr>
          <w:rFonts w:cstheme="minorHAnsi"/>
          <w:sz w:val="16"/>
          <w:szCs w:val="16"/>
        </w:rPr>
      </w:pPr>
      <w:r w:rsidRPr="00663881">
        <w:rPr>
          <w:rFonts w:cstheme="minorHAnsi"/>
          <w:sz w:val="16"/>
          <w:szCs w:val="16"/>
        </w:rPr>
        <w:t>Perbaikan HANYA dilakukan oleh teknisi servis yang berkualifikasi. Pengguna tidak diizinkan untuk perbaikan sendiri.</w:t>
      </w:r>
    </w:p>
    <w:p w:rsidR="00663881" w:rsidRPr="00663881" w:rsidRDefault="00663881" w:rsidP="00663881">
      <w:pPr>
        <w:keepNext/>
        <w:numPr>
          <w:ilvl w:val="0"/>
          <w:numId w:val="27"/>
        </w:numPr>
        <w:tabs>
          <w:tab w:val="clear" w:pos="0"/>
        </w:tabs>
        <w:suppressAutoHyphens/>
        <w:overflowPunct w:val="0"/>
        <w:spacing w:after="0" w:line="200" w:lineRule="exact"/>
        <w:ind w:left="284" w:hanging="284"/>
        <w:jc w:val="both"/>
        <w:textAlignment w:val="bottom"/>
        <w:rPr>
          <w:rFonts w:cstheme="minorHAnsi"/>
          <w:sz w:val="16"/>
          <w:szCs w:val="16"/>
        </w:rPr>
      </w:pPr>
      <w:r w:rsidRPr="00663881">
        <w:rPr>
          <w:rFonts w:cstheme="minorHAnsi"/>
          <w:sz w:val="16"/>
          <w:szCs w:val="16"/>
        </w:rPr>
        <w:t>SPIROMETER tidak dapat digunakan bersama dengan unit yang tidak ditentukan dalam User Manual. Hanya aksesori yang ditunjuk atau direkomendasikan oleh perusahaan yang dapat digunakan dengan unit ini.</w:t>
      </w:r>
    </w:p>
    <w:p w:rsidR="00663881" w:rsidRPr="00663881" w:rsidRDefault="00663881" w:rsidP="00663881">
      <w:pPr>
        <w:keepNext/>
        <w:numPr>
          <w:ilvl w:val="0"/>
          <w:numId w:val="27"/>
        </w:numPr>
        <w:tabs>
          <w:tab w:val="clear" w:pos="0"/>
        </w:tabs>
        <w:suppressAutoHyphens/>
        <w:overflowPunct w:val="0"/>
        <w:spacing w:after="0" w:line="200" w:lineRule="exact"/>
        <w:ind w:left="284" w:hanging="284"/>
        <w:jc w:val="both"/>
        <w:textAlignment w:val="bottom"/>
        <w:rPr>
          <w:rFonts w:cstheme="minorHAnsi"/>
          <w:sz w:val="16"/>
          <w:szCs w:val="16"/>
        </w:rPr>
      </w:pPr>
      <w:r w:rsidRPr="00663881">
        <w:rPr>
          <w:rFonts w:cstheme="minorHAnsi"/>
          <w:sz w:val="16"/>
          <w:szCs w:val="16"/>
        </w:rPr>
        <w:t>Produk ini telah dikalibrasi sebelum meninggalkan perusahaan.</w:t>
      </w:r>
    </w:p>
    <w:p w:rsidR="00663881" w:rsidRPr="00663881" w:rsidRDefault="00663881" w:rsidP="00621E49">
      <w:pPr>
        <w:pStyle w:val="Heading2"/>
        <w:numPr>
          <w:ilvl w:val="1"/>
          <w:numId w:val="23"/>
        </w:numPr>
        <w:suppressAutoHyphens/>
        <w:overflowPunct w:val="0"/>
        <w:spacing w:beforeLines="0" w:before="120" w:afterLines="0" w:after="0" w:line="200" w:lineRule="exact"/>
        <w:ind w:left="0" w:firstLine="0"/>
        <w:textAlignment w:val="baseline"/>
        <w:rPr>
          <w:rFonts w:asciiTheme="minorHAnsi" w:hAnsiTheme="minorHAnsi" w:cstheme="minorHAnsi"/>
          <w:sz w:val="16"/>
          <w:szCs w:val="16"/>
        </w:rPr>
      </w:pPr>
      <w:bookmarkStart w:id="7" w:name="_Toc65153853"/>
      <w:bookmarkStart w:id="8" w:name="_Toc179552136"/>
      <w:r w:rsidRPr="00663881">
        <w:rPr>
          <w:rFonts w:asciiTheme="minorHAnsi" w:hAnsiTheme="minorHAnsi" w:cstheme="minorHAnsi"/>
          <w:sz w:val="16"/>
          <w:szCs w:val="16"/>
        </w:rPr>
        <w:t>1.2 Peringatan</w:t>
      </w:r>
      <w:bookmarkEnd w:id="7"/>
      <w:bookmarkEnd w:id="8"/>
    </w:p>
    <w:p w:rsidR="00663881" w:rsidRPr="00663881" w:rsidRDefault="00663881" w:rsidP="00663881">
      <w:pPr>
        <w:keepNext/>
        <w:widowControl w:val="0"/>
        <w:numPr>
          <w:ilvl w:val="0"/>
          <w:numId w:val="24"/>
        </w:numPr>
        <w:tabs>
          <w:tab w:val="clear" w:pos="0"/>
        </w:tabs>
        <w:suppressAutoHyphens/>
        <w:overflowPunct w:val="0"/>
        <w:spacing w:after="0" w:line="200" w:lineRule="exact"/>
        <w:ind w:left="284" w:hanging="284"/>
        <w:jc w:val="both"/>
        <w:textAlignment w:val="baseline"/>
        <w:rPr>
          <w:rFonts w:cstheme="minorHAnsi"/>
          <w:sz w:val="16"/>
          <w:szCs w:val="16"/>
        </w:rPr>
      </w:pPr>
      <w:r w:rsidRPr="00663881">
        <w:rPr>
          <w:rFonts w:cstheme="minorHAnsi"/>
          <w:sz w:val="16"/>
          <w:szCs w:val="16"/>
        </w:rPr>
        <w:t>Harap jangan menguji unit ini dengan penguji fungsional untuk informasi terkait unit.</w:t>
      </w:r>
    </w:p>
    <w:p w:rsidR="00663881" w:rsidRPr="00663881" w:rsidRDefault="00663881" w:rsidP="00663881">
      <w:pPr>
        <w:keepNext/>
        <w:widowControl w:val="0"/>
        <w:numPr>
          <w:ilvl w:val="0"/>
          <w:numId w:val="8"/>
        </w:numPr>
        <w:tabs>
          <w:tab w:val="clear" w:pos="420"/>
        </w:tabs>
        <w:suppressAutoHyphens/>
        <w:overflowPunct w:val="0"/>
        <w:spacing w:after="0" w:line="200" w:lineRule="exact"/>
        <w:ind w:left="284" w:hanging="284"/>
        <w:jc w:val="both"/>
        <w:textAlignment w:val="baseline"/>
        <w:rPr>
          <w:rFonts w:cstheme="minorHAnsi"/>
          <w:sz w:val="16"/>
          <w:szCs w:val="16"/>
        </w:rPr>
      </w:pPr>
      <w:r w:rsidRPr="00663881">
        <w:rPr>
          <w:rFonts w:cstheme="minorHAnsi"/>
          <w:sz w:val="16"/>
          <w:szCs w:val="16"/>
        </w:rPr>
        <w:t>Bahaya ledakan — JANGAN gunakan SPIROMETER di lingkungan dengan bahan mudah terbakar seperti cairan anestesi.</w:t>
      </w:r>
    </w:p>
    <w:p w:rsidR="00663881" w:rsidRPr="00663881" w:rsidRDefault="00663881" w:rsidP="00663881">
      <w:pPr>
        <w:keepNext/>
        <w:widowControl w:val="0"/>
        <w:numPr>
          <w:ilvl w:val="0"/>
          <w:numId w:val="24"/>
        </w:numPr>
        <w:tabs>
          <w:tab w:val="clear" w:pos="0"/>
        </w:tabs>
        <w:suppressAutoHyphens/>
        <w:overflowPunct w:val="0"/>
        <w:spacing w:after="0" w:line="200" w:lineRule="exact"/>
        <w:ind w:left="284" w:hanging="284"/>
        <w:jc w:val="both"/>
        <w:textAlignment w:val="baseline"/>
        <w:rPr>
          <w:rFonts w:cstheme="minorHAnsi"/>
          <w:sz w:val="16"/>
          <w:szCs w:val="16"/>
        </w:rPr>
      </w:pPr>
      <w:r w:rsidRPr="00663881">
        <w:rPr>
          <w:rFonts w:cstheme="minorHAnsi"/>
          <w:sz w:val="16"/>
          <w:szCs w:val="16"/>
        </w:rPr>
        <w:t>Periksa kemasan sebelum digunakan untuk memastikan unit dan aksesori benar-benar sesuai dengan packing list, atau unit memiliki kemungkinan bekerja tidak normal.</w:t>
      </w:r>
    </w:p>
    <w:p w:rsidR="00621E49" w:rsidRDefault="00663881" w:rsidP="00621E49">
      <w:pPr>
        <w:keepNext/>
        <w:widowControl w:val="0"/>
        <w:numPr>
          <w:ilvl w:val="0"/>
          <w:numId w:val="24"/>
        </w:numPr>
        <w:tabs>
          <w:tab w:val="clear" w:pos="0"/>
        </w:tabs>
        <w:suppressAutoHyphens/>
        <w:overflowPunct w:val="0"/>
        <w:spacing w:after="0" w:line="200" w:lineRule="exact"/>
        <w:ind w:left="284" w:hanging="284"/>
        <w:jc w:val="both"/>
        <w:textAlignment w:val="baseline"/>
        <w:rPr>
          <w:rFonts w:cstheme="minorHAnsi"/>
          <w:sz w:val="16"/>
          <w:szCs w:val="16"/>
        </w:rPr>
      </w:pPr>
      <w:r w:rsidRPr="00663881">
        <w:rPr>
          <w:rFonts w:cstheme="minorHAnsi"/>
          <w:sz w:val="16"/>
          <w:szCs w:val="16"/>
        </w:rPr>
        <w:t>Jangan gunakan unit di lingkungan dengan interferensi elektromagnetik yang kuat, sumber angin langsung, sumber dingin, dan sumber panas.</w:t>
      </w:r>
    </w:p>
    <w:p w:rsidR="00621E49" w:rsidRPr="00621E49" w:rsidRDefault="00663881" w:rsidP="00621E49">
      <w:pPr>
        <w:keepNext/>
        <w:widowControl w:val="0"/>
        <w:numPr>
          <w:ilvl w:val="0"/>
          <w:numId w:val="24"/>
        </w:numPr>
        <w:tabs>
          <w:tab w:val="clear" w:pos="0"/>
        </w:tabs>
        <w:suppressAutoHyphens/>
        <w:overflowPunct w:val="0"/>
        <w:spacing w:after="0" w:line="200" w:lineRule="exact"/>
        <w:ind w:left="284" w:hanging="284"/>
        <w:jc w:val="both"/>
        <w:textAlignment w:val="baseline"/>
        <w:rPr>
          <w:rFonts w:cstheme="minorHAnsi"/>
          <w:sz w:val="16"/>
          <w:szCs w:val="16"/>
        </w:rPr>
      </w:pPr>
      <w:r w:rsidRPr="00621E49">
        <w:rPr>
          <w:rFonts w:cstheme="minorHAnsi"/>
          <w:sz w:val="16"/>
          <w:szCs w:val="16"/>
        </w:rPr>
        <w:t>Peralatan RF portabel atau seluler dengan interferensi elektromagnetik yang kuat dapat</w:t>
      </w:r>
      <w:r w:rsidRPr="00621E49">
        <w:rPr>
          <w:sz w:val="16"/>
          <w:szCs w:val="16"/>
        </w:rPr>
        <w:t xml:space="preserve"> </w:t>
      </w:r>
      <w:r w:rsidR="00621E49" w:rsidRPr="00621E49">
        <w:rPr>
          <w:sz w:val="16"/>
          <w:szCs w:val="16"/>
        </w:rPr>
        <w:t>memengaruhi keakuratan pembacaan unit ini.</w:t>
      </w:r>
    </w:p>
    <w:p w:rsidR="00621E49" w:rsidRPr="00621E49" w:rsidRDefault="00621E49" w:rsidP="00621E49">
      <w:pPr>
        <w:keepNext/>
        <w:widowControl w:val="0"/>
        <w:numPr>
          <w:ilvl w:val="0"/>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Pembuangan peralatan bekas beserta aksesori dan kemasannya (termasuk mouthpiece, kantong plastik, foam dan outer) harus mengikuti hukum dan peraturan setempat.</w:t>
      </w:r>
    </w:p>
    <w:p w:rsidR="00621E49" w:rsidRPr="00621E49" w:rsidRDefault="00621E49" w:rsidP="00621E49">
      <w:pPr>
        <w:keepNext/>
        <w:widowControl w:val="0"/>
        <w:numPr>
          <w:ilvl w:val="0"/>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Gunakan aksesori yang ditunjuk atau direkomendasikan oleh perusahaan untuk menghindari kerusakan unit.</w:t>
      </w:r>
    </w:p>
    <w:p w:rsidR="00621E49" w:rsidRPr="00621E49" w:rsidRDefault="00621E49" w:rsidP="00621E49">
      <w:pPr>
        <w:keepNext/>
        <w:widowControl w:val="0"/>
        <w:numPr>
          <w:ilvl w:val="0"/>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Jangan gunakan unit dengan turbin dari jenis produk yang sama.</w:t>
      </w:r>
    </w:p>
    <w:p w:rsidR="00621E49" w:rsidRPr="00621E49" w:rsidRDefault="00621E49" w:rsidP="00621E49">
      <w:pPr>
        <w:pStyle w:val="Heading2"/>
        <w:numPr>
          <w:ilvl w:val="1"/>
          <w:numId w:val="23"/>
        </w:numPr>
        <w:suppressAutoHyphens/>
        <w:overflowPunct w:val="0"/>
        <w:spacing w:beforeLines="0" w:before="120" w:afterLines="0" w:after="0" w:line="200" w:lineRule="exact"/>
        <w:ind w:left="0" w:firstLine="0"/>
        <w:textAlignment w:val="baseline"/>
        <w:rPr>
          <w:sz w:val="16"/>
          <w:szCs w:val="16"/>
        </w:rPr>
      </w:pPr>
      <w:bookmarkStart w:id="9" w:name="_Toc65153854"/>
      <w:bookmarkStart w:id="10" w:name="_Toc179552137"/>
      <w:r w:rsidRPr="00621E49">
        <w:rPr>
          <w:sz w:val="16"/>
          <w:szCs w:val="16"/>
        </w:rPr>
        <w:t>1.3 Perhatian</w:t>
      </w:r>
      <w:bookmarkEnd w:id="9"/>
      <w:bookmarkEnd w:id="10"/>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Jauhkan SPIROMETER dari debu, getaran, zat korosif, zat mudah terbakar, suhu dan kelembapan yang tinggi.</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Jika SPIROMETER basah, hentikan pengoperasian.</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Saat dipindahkan dari lingkungan dingin ke lingkungan hangat atau lembab, mohon jangan segera digunakan.</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JANGAN mengoperasikan tombol di panel depan dengan benda tajam.</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Desinfeksi uap suhu tinggi atau tekanan tinggi ke unit tidak diizinkan. Rujuk ke User Manual di bab relatif (7.1) untuk pembersihan dan desinfeksi.</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Jangan biarkan SPIROMETER terendam dalam cairan. Jika perlu dibersihkan, bersihkan permukaannya dengan alkohol medis dengan bahan lembut. Jangan menyemprotkan cairan apa pun ke unit secara langsung.</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 xml:space="preserve">Saat membersihkan unit dengan air, suhunya harus lebih rendah dari 60 </w:t>
      </w:r>
      <w:r w:rsidRPr="00621E49">
        <w:rPr>
          <w:rFonts w:ascii="Cambria Math" w:hAnsi="Cambria Math" w:cs="Cambria Math"/>
          <w:sz w:val="16"/>
          <w:szCs w:val="16"/>
        </w:rPr>
        <w:t>℃</w:t>
      </w:r>
      <w:r w:rsidRPr="00621E49">
        <w:rPr>
          <w:sz w:val="16"/>
          <w:szCs w:val="16"/>
        </w:rPr>
        <w:t>.</w:t>
      </w:r>
    </w:p>
    <w:p w:rsid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szCs w:val="16"/>
        </w:rPr>
      </w:pPr>
      <w:r w:rsidRPr="00621E49">
        <w:rPr>
          <w:sz w:val="16"/>
          <w:szCs w:val="16"/>
        </w:rPr>
        <w:t>Periode tampilan data kurang dari 5 detik, yang dapat diubah sesuai dengan durasi akhir.</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rPr>
      </w:pPr>
      <w:r w:rsidRPr="00621E49">
        <w:rPr>
          <w:sz w:val="16"/>
          <w:szCs w:val="16"/>
        </w:rPr>
        <w:t>Jika data tidak dapat ditampilkan setiap saat atau kasus lain terjadi selama pengujian, tekan tombol</w:t>
      </w:r>
      <w:r>
        <w:t xml:space="preserve"> </w:t>
      </w:r>
      <w:r w:rsidRPr="00621E49">
        <w:rPr>
          <w:sz w:val="16"/>
        </w:rPr>
        <w:t>"repeated measure" untuk mengukur ulang, atau matikan untuk memulai ulang.</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rPr>
      </w:pPr>
      <w:r w:rsidRPr="00621E49">
        <w:rPr>
          <w:sz w:val="16"/>
        </w:rPr>
        <w:t xml:space="preserve">Unit ini memiliki masa pakai normal selama tiga tahun sejak penggunaan pertama. </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rPr>
      </w:pPr>
      <w:r w:rsidRPr="00621E49">
        <w:rPr>
          <w:sz w:val="16"/>
        </w:rPr>
        <w:t>Saat data melampaui batas, layar utama menampilkan "Error!".</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szCs w:val="16"/>
          <w:lang w:val="zh-CN"/>
        </w:rPr>
      </w:pPr>
      <w:r w:rsidRPr="00621E49">
        <w:rPr>
          <w:sz w:val="16"/>
        </w:rPr>
        <w:t>Unit ini tidak cocok untuk semua pengguna, jika Anda tidak bisa mendapatkan data pengukuran yang baik, harap berhenti menggunakannya.</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rPr>
      </w:pPr>
      <w:r w:rsidRPr="00621E49">
        <w:rPr>
          <w:sz w:val="16"/>
          <w:szCs w:val="16"/>
          <w:lang w:val="zh-CN"/>
        </w:rPr>
        <w:t>Unit perlu dikalibrasi setahun sekali atau kurang.</w:t>
      </w:r>
    </w:p>
    <w:p w:rsidR="00621E49" w:rsidRPr="00621E49" w:rsidRDefault="00621E49" w:rsidP="00621E49">
      <w:pPr>
        <w:keepNext/>
        <w:widowControl w:val="0"/>
        <w:numPr>
          <w:ilvl w:val="2"/>
          <w:numId w:val="24"/>
        </w:numPr>
        <w:tabs>
          <w:tab w:val="clear" w:pos="0"/>
        </w:tabs>
        <w:suppressAutoHyphens/>
        <w:overflowPunct w:val="0"/>
        <w:spacing w:line="200" w:lineRule="exact"/>
        <w:ind w:left="284" w:hanging="284"/>
        <w:jc w:val="both"/>
        <w:textAlignment w:val="baseline"/>
        <w:rPr>
          <w:sz w:val="16"/>
        </w:rPr>
      </w:pPr>
      <w:r w:rsidRPr="00621E49">
        <w:rPr>
          <w:sz w:val="16"/>
        </w:rPr>
        <w:t>Unit ini adalah forced SPIROMETER, gunakan sesuai User Manual untuk mendapatkan hasil terbaik.</w:t>
      </w:r>
    </w:p>
    <w:p w:rsidR="00621E49" w:rsidRPr="00621E49" w:rsidRDefault="00621E49" w:rsidP="00621E49">
      <w:pPr>
        <w:keepNext/>
        <w:overflowPunct w:val="0"/>
        <w:spacing w:after="0" w:line="200" w:lineRule="exact"/>
        <w:ind w:left="284" w:hanging="284"/>
        <w:textAlignment w:val="baseline"/>
        <w:rPr>
          <w:sz w:val="16"/>
        </w:rPr>
      </w:pPr>
      <w:r w:rsidRPr="00621E49">
        <w:rPr>
          <w:b/>
          <w:bCs/>
          <w:sz w:val="16"/>
        </w:rPr>
        <w:t>EMC declaration</w:t>
      </w:r>
      <w:r w:rsidRPr="00621E49">
        <w:rPr>
          <w:sz w:val="16"/>
        </w:rPr>
        <w:t>:</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rPr>
      </w:pPr>
      <w:r w:rsidRPr="00621E49">
        <w:rPr>
          <w:sz w:val="16"/>
        </w:rPr>
        <w:t>Saat unit ini dipasang atau digunakan, EMC harus lebih diperhatikan, karena peralatan komunikasi RF portabel dan seluler dengan gangguan EM yang lebih tinggi dapat memengaruhi unit ini.</w:t>
      </w:r>
    </w:p>
    <w:p w:rsidR="00621E49" w:rsidRPr="00621E49" w:rsidRDefault="00621E49" w:rsidP="00621E49">
      <w:pPr>
        <w:keepNext/>
        <w:widowControl w:val="0"/>
        <w:numPr>
          <w:ilvl w:val="2"/>
          <w:numId w:val="24"/>
        </w:numPr>
        <w:tabs>
          <w:tab w:val="clear" w:pos="0"/>
        </w:tabs>
        <w:suppressAutoHyphens/>
        <w:overflowPunct w:val="0"/>
        <w:spacing w:after="0" w:line="200" w:lineRule="exact"/>
        <w:ind w:left="284" w:hanging="284"/>
        <w:jc w:val="both"/>
        <w:textAlignment w:val="baseline"/>
        <w:rPr>
          <w:sz w:val="16"/>
        </w:rPr>
      </w:pPr>
      <w:r w:rsidRPr="00621E49">
        <w:rPr>
          <w:sz w:val="16"/>
        </w:rPr>
        <w:t>Komponen internal dan kabel tidak boleh diubah, karena ini dapat menurunkan IMMUNITY unit.</w:t>
      </w:r>
    </w:p>
    <w:p w:rsidR="00621E49" w:rsidRPr="00621E49" w:rsidRDefault="00621E49" w:rsidP="00621E49">
      <w:pPr>
        <w:keepNext/>
        <w:widowControl w:val="0"/>
        <w:numPr>
          <w:ilvl w:val="2"/>
          <w:numId w:val="24"/>
        </w:numPr>
        <w:tabs>
          <w:tab w:val="clear" w:pos="0"/>
        </w:tabs>
        <w:suppressAutoHyphens/>
        <w:overflowPunct w:val="0"/>
        <w:spacing w:line="200" w:lineRule="exact"/>
        <w:ind w:left="284" w:hanging="284"/>
        <w:jc w:val="both"/>
        <w:textAlignment w:val="baseline"/>
        <w:rPr>
          <w:b/>
          <w:sz w:val="16"/>
        </w:rPr>
      </w:pPr>
      <w:r w:rsidRPr="00621E49">
        <w:rPr>
          <w:sz w:val="16"/>
        </w:rPr>
        <w:t>SPIROMETER tidak boleh digunakan berdekatan atau ditumpuk dengan peralatan lain.</w:t>
      </w:r>
    </w:p>
    <w:p w:rsidR="00621E49" w:rsidRPr="00812BEB" w:rsidRDefault="00621E49" w:rsidP="00812BEB">
      <w:pPr>
        <w:pStyle w:val="Heading1"/>
        <w:spacing w:before="0" w:after="0" w:line="240" w:lineRule="auto"/>
        <w:rPr>
          <w:sz w:val="20"/>
          <w:szCs w:val="16"/>
        </w:rPr>
      </w:pPr>
      <w:bookmarkStart w:id="11" w:name="_Toc65153855"/>
      <w:bookmarkStart w:id="12" w:name="_Toc179552138"/>
      <w:r w:rsidRPr="00812BEB">
        <w:rPr>
          <w:sz w:val="20"/>
          <w:szCs w:val="16"/>
        </w:rPr>
        <w:t>Bab 2 Overview</w:t>
      </w:r>
      <w:bookmarkEnd w:id="11"/>
      <w:bookmarkEnd w:id="12"/>
    </w:p>
    <w:p w:rsidR="00621E49" w:rsidRPr="00621E49" w:rsidRDefault="00621E49" w:rsidP="00812BEB">
      <w:pPr>
        <w:spacing w:after="0" w:line="240" w:lineRule="auto"/>
        <w:jc w:val="both"/>
        <w:rPr>
          <w:sz w:val="16"/>
          <w:lang w:eastAsia="zh-CN"/>
        </w:rPr>
      </w:pPr>
      <w:r w:rsidRPr="00621E49">
        <w:rPr>
          <w:sz w:val="16"/>
          <w:lang w:eastAsia="zh-CN"/>
        </w:rPr>
        <w:t>Forced Vital Capacity adalah ekspirasi maksimal setelah mengambil napas penuh, ini adalah bagian pemeriksaan penting dalam penyakit paru-paru dan kesehatan pernapasan, dan merupakan pengujian yang sangat diperlukan dalam inspeksi paru modern. Pada saat yang sama, ini memiliki arti penting dalam penyakit pernapasan, diagnosis banding, evaluasi pengobatan dan pemilihan indikasi bedah. Dengan demikian, dengan pesatnya perkembangan fisiologi klinis dalam pernapasan, aplikasi klinis pemeriksaan kapasitas paru-paru juga semakin populer.</w:t>
      </w:r>
    </w:p>
    <w:p w:rsidR="00621E49" w:rsidRPr="00621E49" w:rsidRDefault="00621E49" w:rsidP="00621E49">
      <w:pPr>
        <w:jc w:val="both"/>
        <w:rPr>
          <w:sz w:val="16"/>
          <w:lang w:eastAsia="zh-CN"/>
        </w:rPr>
      </w:pPr>
      <w:r w:rsidRPr="00621E49">
        <w:rPr>
          <w:sz w:val="16"/>
          <w:lang w:eastAsia="zh-CN"/>
        </w:rPr>
        <w:t xml:space="preserve">SPIROMETER memiliki volume kecil, konsumsi daya rendah, nyaman dalam pengoperasian dan portabel. Dengan tampilan layar definisi tinggi, unit ini compact dan modis. Pasien hanya perlu bernapas dalam-dalam dan meletakkan mulut pada mouthpiece dan menghembuskan udara lewat mulut dengan cepat untuk pengukuruan pada unit, tampilan layar akan langsung menampilkan Forced Vital Capacity (FVC), Forced Expired Volume dalam satu detik </w:t>
      </w:r>
      <w:proofErr w:type="gramStart"/>
      <w:r w:rsidRPr="00621E49">
        <w:rPr>
          <w:sz w:val="16"/>
          <w:lang w:eastAsia="zh-CN"/>
        </w:rPr>
        <w:t>( FEV</w:t>
      </w:r>
      <w:proofErr w:type="gramEnd"/>
      <w:r w:rsidRPr="00621E49">
        <w:rPr>
          <w:sz w:val="16"/>
          <w:lang w:eastAsia="zh-CN"/>
        </w:rPr>
        <w:t>1), Peak Expiratory Flow (PEF) dengan ketelitian dan pengulangan yang tinggi.</w:t>
      </w:r>
    </w:p>
    <w:p w:rsidR="00621E49" w:rsidRPr="00621E49" w:rsidRDefault="00621E49" w:rsidP="00621E49">
      <w:pPr>
        <w:pStyle w:val="Heading2"/>
        <w:spacing w:before="120" w:after="120"/>
        <w:rPr>
          <w:sz w:val="16"/>
        </w:rPr>
      </w:pPr>
      <w:bookmarkStart w:id="13" w:name="_Toc179552139"/>
      <w:r w:rsidRPr="00621E49">
        <w:rPr>
          <w:sz w:val="16"/>
        </w:rPr>
        <w:t>2.1 Fitur</w:t>
      </w:r>
      <w:bookmarkEnd w:id="13"/>
    </w:p>
    <w:p w:rsidR="00621E49" w:rsidRPr="00621E49" w:rsidRDefault="00621E49" w:rsidP="00621E49">
      <w:pPr>
        <w:pStyle w:val="ListParagraph"/>
        <w:numPr>
          <w:ilvl w:val="0"/>
          <w:numId w:val="28"/>
        </w:numPr>
        <w:rPr>
          <w:sz w:val="16"/>
          <w:lang w:eastAsia="zh-CN"/>
        </w:rPr>
      </w:pPr>
      <w:r w:rsidRPr="00621E49">
        <w:rPr>
          <w:sz w:val="16"/>
          <w:lang w:eastAsia="zh-CN"/>
        </w:rPr>
        <w:t>Ultra-thin design, compact dan modis.</w:t>
      </w:r>
    </w:p>
    <w:p w:rsidR="00621E49" w:rsidRPr="00621E49" w:rsidRDefault="00621E49" w:rsidP="00621E49">
      <w:pPr>
        <w:pStyle w:val="ListParagraph"/>
        <w:numPr>
          <w:ilvl w:val="0"/>
          <w:numId w:val="28"/>
        </w:numPr>
        <w:rPr>
          <w:sz w:val="16"/>
          <w:lang w:eastAsia="zh-CN"/>
        </w:rPr>
      </w:pPr>
      <w:r w:rsidRPr="00621E49">
        <w:rPr>
          <w:sz w:val="16"/>
          <w:lang w:eastAsia="zh-CN"/>
        </w:rPr>
        <w:t>Volume kecil, ringan dan nyaman dibawa.</w:t>
      </w:r>
    </w:p>
    <w:p w:rsidR="00621E49" w:rsidRPr="00621E49" w:rsidRDefault="00621E49" w:rsidP="00621E49">
      <w:pPr>
        <w:pStyle w:val="ListParagraph"/>
        <w:numPr>
          <w:ilvl w:val="0"/>
          <w:numId w:val="28"/>
        </w:numPr>
        <w:rPr>
          <w:sz w:val="16"/>
          <w:lang w:eastAsia="zh-CN"/>
        </w:rPr>
      </w:pPr>
      <w:r w:rsidRPr="00621E49">
        <w:rPr>
          <w:sz w:val="16"/>
          <w:lang w:eastAsia="zh-CN"/>
        </w:rPr>
        <w:t>Konsumsi daya rendah.</w:t>
      </w:r>
    </w:p>
    <w:p w:rsidR="00621E49" w:rsidRPr="00621E49" w:rsidRDefault="00621E49" w:rsidP="00621E49">
      <w:pPr>
        <w:pStyle w:val="ListParagraph"/>
        <w:numPr>
          <w:ilvl w:val="0"/>
          <w:numId w:val="28"/>
        </w:numPr>
        <w:rPr>
          <w:sz w:val="16"/>
          <w:lang w:eastAsia="zh-CN"/>
        </w:rPr>
      </w:pPr>
      <w:r w:rsidRPr="00621E49">
        <w:rPr>
          <w:sz w:val="16"/>
          <w:lang w:eastAsia="zh-CN"/>
        </w:rPr>
        <w:t>Layar TFT.</w:t>
      </w:r>
    </w:p>
    <w:p w:rsidR="00621E49" w:rsidRPr="00812BEB" w:rsidRDefault="00621E49" w:rsidP="00621E49">
      <w:pPr>
        <w:pStyle w:val="ListParagraph"/>
        <w:numPr>
          <w:ilvl w:val="0"/>
          <w:numId w:val="28"/>
        </w:numPr>
        <w:rPr>
          <w:sz w:val="16"/>
          <w:lang w:eastAsia="zh-CN"/>
        </w:rPr>
      </w:pPr>
      <w:r w:rsidRPr="00621E49">
        <w:rPr>
          <w:sz w:val="16"/>
          <w:lang w:eastAsia="zh-CN"/>
        </w:rPr>
        <w:t>Merefleksikan fungsi paru-paru dengan mengukur FVC, FEV1, PEF, dll.</w:t>
      </w:r>
    </w:p>
    <w:p w:rsidR="00621E49" w:rsidRPr="00621E49" w:rsidRDefault="00621E49" w:rsidP="00621E49">
      <w:pPr>
        <w:pStyle w:val="Heading2"/>
        <w:spacing w:before="120" w:after="120"/>
        <w:rPr>
          <w:sz w:val="16"/>
        </w:rPr>
      </w:pPr>
      <w:bookmarkStart w:id="14" w:name="_Toc179552140"/>
      <w:r w:rsidRPr="00621E49">
        <w:rPr>
          <w:sz w:val="16"/>
        </w:rPr>
        <w:t>2.2 Aplikasi Utama dan Ruang Lingkup</w:t>
      </w:r>
      <w:bookmarkEnd w:id="14"/>
    </w:p>
    <w:p w:rsidR="00621E49" w:rsidRPr="00621E49" w:rsidRDefault="00621E49" w:rsidP="001A660B">
      <w:pPr>
        <w:jc w:val="both"/>
        <w:rPr>
          <w:sz w:val="16"/>
          <w:lang w:eastAsia="zh-CN"/>
        </w:rPr>
      </w:pPr>
      <w:r w:rsidRPr="00621E49">
        <w:rPr>
          <w:sz w:val="16"/>
          <w:lang w:eastAsia="zh-CN"/>
        </w:rPr>
        <w:t>SPIROMETER adalah peralatan genggam untuk memeriksa fungsi paru-paru. Produk ini cocok untuk rumah sakit, klinik, keluarga untuk tes biasa. Diharapkan agar pengguna mengoperasikannya sesuai dengan User Manual, tidak perlu melakukan pelatihan khusus, sehingga pengoperasian unit akan sesederhana dan semudah mungkin.</w:t>
      </w:r>
    </w:p>
    <w:p w:rsidR="00621E49" w:rsidRPr="00621E49" w:rsidRDefault="00621E49" w:rsidP="001A660B">
      <w:pPr>
        <w:keepNext/>
        <w:overflowPunct w:val="0"/>
        <w:spacing w:after="0" w:line="200" w:lineRule="exact"/>
        <w:jc w:val="both"/>
        <w:textAlignment w:val="baseline"/>
        <w:rPr>
          <w:rFonts w:cstheme="minorHAnsi"/>
          <w:sz w:val="16"/>
          <w:szCs w:val="16"/>
        </w:rPr>
      </w:pPr>
      <w:r w:rsidRPr="00621E49">
        <w:rPr>
          <w:rFonts w:cstheme="minorHAnsi"/>
          <w:b/>
          <w:bCs/>
          <w:sz w:val="16"/>
          <w:szCs w:val="16"/>
        </w:rPr>
        <w:t>Lingkungan Penyimpanan</w:t>
      </w:r>
      <w:r w:rsidRPr="00621E49">
        <w:rPr>
          <w:rFonts w:cstheme="minorHAnsi"/>
          <w:sz w:val="16"/>
          <w:szCs w:val="16"/>
        </w:rPr>
        <w:t>:</w:t>
      </w:r>
    </w:p>
    <w:p w:rsidR="00621E49" w:rsidRPr="00621E49" w:rsidRDefault="00621E49" w:rsidP="001A660B">
      <w:pPr>
        <w:keepNext/>
        <w:overflowPunct w:val="0"/>
        <w:spacing w:after="0" w:line="200" w:lineRule="exact"/>
        <w:ind w:firstLine="200"/>
        <w:jc w:val="both"/>
        <w:textAlignment w:val="baseline"/>
        <w:rPr>
          <w:rFonts w:cstheme="minorHAnsi"/>
          <w:sz w:val="16"/>
          <w:szCs w:val="16"/>
        </w:rPr>
      </w:pPr>
      <w:r w:rsidRPr="00621E49">
        <w:rPr>
          <w:rFonts w:cstheme="minorHAnsi"/>
          <w:sz w:val="16"/>
          <w:szCs w:val="16"/>
        </w:rPr>
        <w:t>Suhu: -10</w:t>
      </w:r>
      <w:r w:rsidRPr="00621E49">
        <w:rPr>
          <w:rFonts w:ascii="Cambria Math" w:hAnsi="Cambria Math" w:cs="Cambria Math"/>
          <w:sz w:val="16"/>
          <w:szCs w:val="16"/>
        </w:rPr>
        <w:t>℃</w:t>
      </w:r>
      <w:r w:rsidRPr="00621E49">
        <w:rPr>
          <w:rFonts w:cstheme="minorHAnsi"/>
          <w:sz w:val="16"/>
          <w:szCs w:val="16"/>
        </w:rPr>
        <w:t xml:space="preserve"> ~ + 55</w:t>
      </w:r>
      <w:r w:rsidRPr="00621E49">
        <w:rPr>
          <w:rFonts w:ascii="Cambria Math" w:hAnsi="Cambria Math" w:cs="Cambria Math"/>
          <w:sz w:val="16"/>
          <w:szCs w:val="16"/>
        </w:rPr>
        <w:t>℃</w:t>
      </w:r>
    </w:p>
    <w:p w:rsidR="00621E49" w:rsidRPr="00621E49" w:rsidRDefault="00621E49" w:rsidP="001A660B">
      <w:pPr>
        <w:keepNext/>
        <w:overflowPunct w:val="0"/>
        <w:spacing w:after="0" w:line="200" w:lineRule="exact"/>
        <w:ind w:firstLine="200"/>
        <w:jc w:val="both"/>
        <w:textAlignment w:val="baseline"/>
        <w:rPr>
          <w:rFonts w:cstheme="minorHAnsi"/>
          <w:sz w:val="16"/>
          <w:szCs w:val="16"/>
        </w:rPr>
      </w:pPr>
      <w:r w:rsidRPr="00621E49">
        <w:rPr>
          <w:rFonts w:cstheme="minorHAnsi"/>
          <w:sz w:val="16"/>
          <w:szCs w:val="16"/>
        </w:rPr>
        <w:t>Kelembaban relatif: ≤95% RH</w:t>
      </w:r>
    </w:p>
    <w:p w:rsidR="00621E49" w:rsidRPr="00621E49" w:rsidRDefault="00621E49" w:rsidP="001A660B">
      <w:pPr>
        <w:keepNext/>
        <w:overflowPunct w:val="0"/>
        <w:spacing w:after="0" w:line="200" w:lineRule="exact"/>
        <w:ind w:firstLine="200"/>
        <w:jc w:val="both"/>
        <w:textAlignment w:val="baseline"/>
        <w:rPr>
          <w:rFonts w:cstheme="minorHAnsi"/>
          <w:sz w:val="16"/>
          <w:szCs w:val="16"/>
        </w:rPr>
      </w:pPr>
      <w:r w:rsidRPr="00621E49">
        <w:rPr>
          <w:rFonts w:cstheme="minorHAnsi"/>
          <w:sz w:val="16"/>
          <w:szCs w:val="16"/>
        </w:rPr>
        <w:t>Tekanan atmosfer: 500 hPa ~ 1060 hPa</w:t>
      </w:r>
    </w:p>
    <w:p w:rsidR="00621E49" w:rsidRPr="00621E49" w:rsidRDefault="00621E49" w:rsidP="001A660B">
      <w:pPr>
        <w:keepNext/>
        <w:overflowPunct w:val="0"/>
        <w:spacing w:after="0" w:line="200" w:lineRule="exact"/>
        <w:jc w:val="both"/>
        <w:textAlignment w:val="baseline"/>
        <w:rPr>
          <w:rFonts w:cstheme="minorHAnsi"/>
          <w:sz w:val="16"/>
          <w:szCs w:val="16"/>
        </w:rPr>
      </w:pPr>
      <w:r w:rsidRPr="00621E49">
        <w:rPr>
          <w:rFonts w:cstheme="minorHAnsi"/>
          <w:b/>
          <w:bCs/>
          <w:sz w:val="16"/>
          <w:szCs w:val="16"/>
        </w:rPr>
        <w:t>Lingkungan Penggunaan</w:t>
      </w:r>
      <w:r w:rsidRPr="00621E49">
        <w:rPr>
          <w:rFonts w:cstheme="minorHAnsi"/>
          <w:sz w:val="16"/>
          <w:szCs w:val="16"/>
        </w:rPr>
        <w:t>:</w:t>
      </w:r>
    </w:p>
    <w:p w:rsidR="00621E49" w:rsidRPr="00621E49" w:rsidRDefault="00621E49" w:rsidP="001A660B">
      <w:pPr>
        <w:keepNext/>
        <w:overflowPunct w:val="0"/>
        <w:spacing w:after="0" w:line="200" w:lineRule="exact"/>
        <w:ind w:firstLine="200"/>
        <w:jc w:val="both"/>
        <w:textAlignment w:val="baseline"/>
        <w:rPr>
          <w:rFonts w:cstheme="minorHAnsi"/>
          <w:sz w:val="16"/>
          <w:szCs w:val="16"/>
        </w:rPr>
      </w:pPr>
      <w:r w:rsidRPr="00621E49">
        <w:rPr>
          <w:rFonts w:cstheme="minorHAnsi"/>
          <w:sz w:val="16"/>
          <w:szCs w:val="16"/>
        </w:rPr>
        <w:t>Suhu: +18</w:t>
      </w:r>
      <w:r w:rsidRPr="00621E49">
        <w:rPr>
          <w:rFonts w:ascii="Cambria Math" w:hAnsi="Cambria Math" w:cs="Cambria Math"/>
          <w:sz w:val="16"/>
          <w:szCs w:val="16"/>
        </w:rPr>
        <w:t>℃</w:t>
      </w:r>
      <w:r w:rsidRPr="00621E49">
        <w:rPr>
          <w:rFonts w:cstheme="minorHAnsi"/>
          <w:sz w:val="16"/>
          <w:szCs w:val="16"/>
        </w:rPr>
        <w:t xml:space="preserve"> ~ +30</w:t>
      </w:r>
      <w:r w:rsidRPr="00621E49">
        <w:rPr>
          <w:rFonts w:ascii="Cambria Math" w:hAnsi="Cambria Math" w:cs="Cambria Math"/>
          <w:sz w:val="16"/>
          <w:szCs w:val="16"/>
        </w:rPr>
        <w:t>℃</w:t>
      </w:r>
    </w:p>
    <w:p w:rsidR="001A660B" w:rsidRDefault="00621E49" w:rsidP="001A660B">
      <w:pPr>
        <w:keepNext/>
        <w:overflowPunct w:val="0"/>
        <w:spacing w:after="0" w:line="200" w:lineRule="exact"/>
        <w:ind w:firstLine="200"/>
        <w:jc w:val="both"/>
        <w:textAlignment w:val="baseline"/>
        <w:rPr>
          <w:rFonts w:cstheme="minorHAnsi"/>
          <w:sz w:val="16"/>
          <w:szCs w:val="16"/>
        </w:rPr>
      </w:pPr>
      <w:r w:rsidRPr="00621E49">
        <w:rPr>
          <w:rFonts w:cstheme="minorHAnsi"/>
          <w:sz w:val="16"/>
          <w:szCs w:val="16"/>
        </w:rPr>
        <w:t>Kelembaban relatif: 10% RH ~ 85% RH</w:t>
      </w:r>
    </w:p>
    <w:p w:rsidR="00621E49" w:rsidRPr="001A660B" w:rsidRDefault="00621E49" w:rsidP="001A660B">
      <w:pPr>
        <w:keepNext/>
        <w:overflowPunct w:val="0"/>
        <w:spacing w:after="0" w:line="200" w:lineRule="exact"/>
        <w:ind w:firstLine="200"/>
        <w:jc w:val="both"/>
        <w:textAlignment w:val="baseline"/>
        <w:rPr>
          <w:rFonts w:cstheme="minorHAnsi"/>
          <w:sz w:val="16"/>
          <w:szCs w:val="16"/>
        </w:rPr>
      </w:pPr>
      <w:r w:rsidRPr="00621E49">
        <w:rPr>
          <w:rFonts w:cstheme="minorHAnsi"/>
          <w:sz w:val="16"/>
          <w:szCs w:val="16"/>
        </w:rPr>
        <w:t>Tekanan atmosfer: 700 hPa ~ 1060 hPa</w:t>
      </w:r>
    </w:p>
    <w:p w:rsidR="001A660B" w:rsidRPr="001A660B" w:rsidRDefault="00663881" w:rsidP="001A660B">
      <w:pPr>
        <w:pStyle w:val="Heading1"/>
        <w:rPr>
          <w:sz w:val="16"/>
        </w:rPr>
      </w:pPr>
      <w:r w:rsidRPr="00621E49">
        <w:rPr>
          <w:rFonts w:asciiTheme="minorHAnsi" w:hAnsiTheme="minorHAnsi" w:cstheme="minorHAnsi"/>
          <w:sz w:val="20"/>
          <w:szCs w:val="16"/>
        </w:rPr>
        <w:br w:type="page"/>
      </w:r>
    </w:p>
    <w:p w:rsidR="001A660B" w:rsidRPr="004311B4" w:rsidRDefault="001A660B" w:rsidP="004311B4">
      <w:pPr>
        <w:pStyle w:val="Heading1"/>
        <w:spacing w:before="0" w:after="0" w:line="276" w:lineRule="auto"/>
        <w:rPr>
          <w:sz w:val="20"/>
        </w:rPr>
      </w:pPr>
      <w:bookmarkStart w:id="15" w:name="_Toc179552141"/>
      <w:r w:rsidRPr="004311B4">
        <w:rPr>
          <w:sz w:val="20"/>
        </w:rPr>
        <w:t>Bab 3 Prinsip</w:t>
      </w:r>
      <w:bookmarkEnd w:id="15"/>
    </w:p>
    <w:p w:rsidR="004311B4" w:rsidRDefault="001A660B" w:rsidP="004311B4">
      <w:pPr>
        <w:spacing w:after="0"/>
        <w:jc w:val="both"/>
        <w:rPr>
          <w:rFonts w:cstheme="minorHAnsi"/>
          <w:sz w:val="16"/>
          <w:szCs w:val="16"/>
        </w:rPr>
      </w:pPr>
      <w:r w:rsidRPr="004311B4">
        <w:rPr>
          <w:rFonts w:cstheme="minorHAnsi"/>
          <w:sz w:val="16"/>
          <w:szCs w:val="16"/>
        </w:rPr>
        <w:t>Pertama, pasien menarik napas panjang, kemudian meletakkan mulut di sekitar mouthpiece dan menghembuskan semua udara sekuat mungkin, udara tersebut diubah menjadi rotary airflow oleh turbin, kemudian membuat blade berputar. Bagian penerimaan yang terdiri dari satu pasang dioda infra merah (satu untuk emisi infra merah, yang lainnya adalah penerimaan) pada blade digunakan untuk menerima sinar infra merah, ketika blade berputar, kekuatan sinar yang diterima dari dioda penerima akan berbeda karena perbedaan sudut blade, sehingga membentuk beberapa sinyal dengan proporsi yang sama di dioda penerimaan, yang membentuk sinyal akuisisi oleh SCM setelah diproses. Akhirnya, berbagai parameter yang akan diukur dibentuk dari informasi yang diproses oleh mikroprosesor, dan ditampilkan pada layar.</w:t>
      </w:r>
    </w:p>
    <w:p w:rsidR="004311B4" w:rsidRPr="004311B4" w:rsidRDefault="004311B4" w:rsidP="004311B4">
      <w:pPr>
        <w:pStyle w:val="Heading1"/>
        <w:numPr>
          <w:ilvl w:val="0"/>
          <w:numId w:val="23"/>
        </w:numPr>
        <w:suppressAutoHyphens/>
        <w:overflowPunct w:val="0"/>
        <w:spacing w:before="0" w:after="0" w:line="200" w:lineRule="exact"/>
        <w:ind w:left="0" w:firstLine="0"/>
        <w:jc w:val="left"/>
        <w:textAlignment w:val="baseline"/>
        <w:rPr>
          <w:rFonts w:asciiTheme="minorHAnsi" w:hAnsiTheme="minorHAnsi" w:cstheme="minorHAnsi"/>
          <w:sz w:val="20"/>
          <w:szCs w:val="16"/>
        </w:rPr>
      </w:pPr>
      <w:bookmarkStart w:id="16" w:name="_Toc65153860"/>
      <w:bookmarkStart w:id="17" w:name="_Toc179552142"/>
      <w:r w:rsidRPr="004311B4">
        <w:rPr>
          <w:rFonts w:asciiTheme="minorHAnsi" w:hAnsiTheme="minorHAnsi" w:cstheme="minorHAnsi"/>
          <w:sz w:val="20"/>
          <w:szCs w:val="16"/>
        </w:rPr>
        <w:t>Bab 4 Spesifikasi Teknis</w:t>
      </w:r>
      <w:bookmarkEnd w:id="16"/>
      <w:bookmarkEnd w:id="17"/>
    </w:p>
    <w:p w:rsidR="004311B4" w:rsidRPr="004311B4" w:rsidRDefault="004311B4" w:rsidP="004311B4">
      <w:pPr>
        <w:pStyle w:val="Heading2"/>
        <w:numPr>
          <w:ilvl w:val="1"/>
          <w:numId w:val="23"/>
        </w:numPr>
        <w:suppressAutoHyphens/>
        <w:overflowPunct w:val="0"/>
        <w:spacing w:beforeLines="0" w:before="0" w:afterLines="0" w:after="120" w:line="200" w:lineRule="exact"/>
        <w:ind w:left="0" w:firstLine="0"/>
        <w:textAlignment w:val="baseline"/>
        <w:rPr>
          <w:rFonts w:asciiTheme="minorHAnsi" w:hAnsiTheme="minorHAnsi" w:cstheme="minorHAnsi"/>
          <w:sz w:val="16"/>
          <w:szCs w:val="16"/>
        </w:rPr>
      </w:pPr>
      <w:bookmarkStart w:id="18" w:name="_Toc65153861"/>
      <w:bookmarkStart w:id="19" w:name="_Toc179552143"/>
      <w:r w:rsidRPr="004311B4">
        <w:rPr>
          <w:rFonts w:asciiTheme="minorHAnsi" w:hAnsiTheme="minorHAnsi" w:cstheme="minorHAnsi"/>
          <w:sz w:val="16"/>
          <w:szCs w:val="16"/>
        </w:rPr>
        <w:t>4.1 Kinerja Utama</w:t>
      </w:r>
      <w:bookmarkEnd w:id="18"/>
      <w:bookmarkEnd w:id="19"/>
    </w:p>
    <w:p w:rsidR="004311B4" w:rsidRDefault="004311B4" w:rsidP="004311B4">
      <w:pPr>
        <w:pStyle w:val="a"/>
        <w:keepNext/>
        <w:numPr>
          <w:ilvl w:val="0"/>
          <w:numId w:val="29"/>
        </w:numPr>
        <w:overflowPunct w:val="0"/>
        <w:spacing w:line="200" w:lineRule="exact"/>
        <w:ind w:left="540"/>
        <w:textAlignment w:val="baseline"/>
        <w:rPr>
          <w:rFonts w:asciiTheme="minorHAnsi" w:hAnsiTheme="minorHAnsi" w:cstheme="minorHAnsi"/>
          <w:szCs w:val="16"/>
        </w:rPr>
      </w:pPr>
      <w:r w:rsidRPr="004311B4">
        <w:rPr>
          <w:rFonts w:asciiTheme="minorHAnsi" w:hAnsiTheme="minorHAnsi" w:cstheme="minorHAnsi"/>
          <w:szCs w:val="16"/>
        </w:rPr>
        <w:t>Forced Vital Capacity (FVC), Forced Expired Volume dalam satu detik (FEV1), rasio FEV1 dan FVC (FEV1%), Peak Expiratory Flow (PEF), aliran FVC 25% (FEF25), 75% aliran FVC (FEF75) dan aliran rata-rata antara 25% dan 75% dari FVC (FEF2575) dapat diukur, selain itu kondisi pasien dapat ditunjukkan dengan rasio nilai terukur dan nilai prediksi.</w:t>
      </w:r>
    </w:p>
    <w:p w:rsidR="004311B4" w:rsidRDefault="004311B4" w:rsidP="004311B4">
      <w:pPr>
        <w:pStyle w:val="a"/>
        <w:keepNext/>
        <w:numPr>
          <w:ilvl w:val="0"/>
          <w:numId w:val="29"/>
        </w:numPr>
        <w:overflowPunct w:val="0"/>
        <w:spacing w:line="200" w:lineRule="exact"/>
        <w:ind w:left="540"/>
        <w:textAlignment w:val="baseline"/>
        <w:rPr>
          <w:rFonts w:asciiTheme="minorHAnsi" w:hAnsiTheme="minorHAnsi" w:cstheme="minorHAnsi"/>
          <w:szCs w:val="16"/>
        </w:rPr>
      </w:pPr>
      <w:r w:rsidRPr="004311B4">
        <w:rPr>
          <w:rFonts w:asciiTheme="minorHAnsi" w:hAnsiTheme="minorHAnsi" w:cstheme="minorHAnsi"/>
          <w:szCs w:val="16"/>
        </w:rPr>
        <w:t>Flow rate-volume chart, volume-time chart display.</w:t>
      </w:r>
    </w:p>
    <w:p w:rsidR="004311B4" w:rsidRDefault="004311B4" w:rsidP="004311B4">
      <w:pPr>
        <w:pStyle w:val="a"/>
        <w:keepNext/>
        <w:numPr>
          <w:ilvl w:val="0"/>
          <w:numId w:val="29"/>
        </w:numPr>
        <w:overflowPunct w:val="0"/>
        <w:spacing w:line="200" w:lineRule="exact"/>
        <w:ind w:left="540"/>
        <w:textAlignment w:val="baseline"/>
        <w:rPr>
          <w:rFonts w:asciiTheme="minorHAnsi" w:hAnsiTheme="minorHAnsi" w:cstheme="minorHAnsi"/>
          <w:szCs w:val="16"/>
        </w:rPr>
      </w:pPr>
      <w:r w:rsidRPr="004311B4">
        <w:rPr>
          <w:rFonts w:asciiTheme="minorHAnsi" w:hAnsiTheme="minorHAnsi" w:cstheme="minorHAnsi"/>
          <w:szCs w:val="16"/>
        </w:rPr>
        <w:t>Memori data, hapus, unggah dan tinjau.</w:t>
      </w:r>
    </w:p>
    <w:p w:rsidR="004311B4" w:rsidRDefault="004311B4" w:rsidP="004311B4">
      <w:pPr>
        <w:pStyle w:val="a"/>
        <w:keepNext/>
        <w:numPr>
          <w:ilvl w:val="0"/>
          <w:numId w:val="29"/>
        </w:numPr>
        <w:overflowPunct w:val="0"/>
        <w:spacing w:line="200" w:lineRule="exact"/>
        <w:ind w:left="540"/>
        <w:textAlignment w:val="baseline"/>
        <w:rPr>
          <w:rFonts w:asciiTheme="minorHAnsi" w:hAnsiTheme="minorHAnsi" w:cstheme="minorHAnsi"/>
          <w:szCs w:val="16"/>
        </w:rPr>
      </w:pPr>
      <w:r w:rsidRPr="004311B4">
        <w:rPr>
          <w:rFonts w:asciiTheme="minorHAnsi" w:hAnsiTheme="minorHAnsi" w:cstheme="minorHAnsi"/>
          <w:szCs w:val="16"/>
        </w:rPr>
        <w:t>Tampilan grafik tren.</w:t>
      </w:r>
    </w:p>
    <w:p w:rsidR="004311B4" w:rsidRDefault="004311B4" w:rsidP="004311B4">
      <w:pPr>
        <w:pStyle w:val="a"/>
        <w:keepNext/>
        <w:numPr>
          <w:ilvl w:val="0"/>
          <w:numId w:val="29"/>
        </w:numPr>
        <w:overflowPunct w:val="0"/>
        <w:spacing w:line="200" w:lineRule="exact"/>
        <w:ind w:left="540"/>
        <w:textAlignment w:val="baseline"/>
        <w:rPr>
          <w:rFonts w:asciiTheme="minorHAnsi" w:hAnsiTheme="minorHAnsi" w:cstheme="minorHAnsi"/>
          <w:szCs w:val="16"/>
        </w:rPr>
      </w:pPr>
      <w:r w:rsidRPr="004311B4">
        <w:rPr>
          <w:rFonts w:asciiTheme="minorHAnsi" w:hAnsiTheme="minorHAnsi" w:cstheme="minorHAnsi"/>
          <w:szCs w:val="16"/>
        </w:rPr>
        <w:t>Scalering (Kalibrasi).</w:t>
      </w:r>
    </w:p>
    <w:p w:rsidR="004311B4" w:rsidRDefault="004311B4" w:rsidP="004311B4">
      <w:pPr>
        <w:pStyle w:val="a"/>
        <w:keepNext/>
        <w:numPr>
          <w:ilvl w:val="0"/>
          <w:numId w:val="29"/>
        </w:numPr>
        <w:overflowPunct w:val="0"/>
        <w:spacing w:line="200" w:lineRule="exact"/>
        <w:ind w:left="540"/>
        <w:textAlignment w:val="baseline"/>
        <w:rPr>
          <w:rFonts w:asciiTheme="minorHAnsi" w:hAnsiTheme="minorHAnsi" w:cstheme="minorHAnsi"/>
          <w:szCs w:val="16"/>
        </w:rPr>
      </w:pPr>
      <w:r w:rsidRPr="004311B4">
        <w:rPr>
          <w:rFonts w:asciiTheme="minorHAnsi" w:hAnsiTheme="minorHAnsi" w:cstheme="minorHAnsi"/>
          <w:szCs w:val="16"/>
        </w:rPr>
        <w:t>Information prompt ketika volume atau aliran melampaui batas.</w:t>
      </w:r>
    </w:p>
    <w:p w:rsidR="004311B4" w:rsidRDefault="004311B4" w:rsidP="004311B4">
      <w:pPr>
        <w:pStyle w:val="a"/>
        <w:keepNext/>
        <w:numPr>
          <w:ilvl w:val="0"/>
          <w:numId w:val="29"/>
        </w:numPr>
        <w:overflowPunct w:val="0"/>
        <w:spacing w:line="200" w:lineRule="exact"/>
        <w:ind w:left="540"/>
        <w:textAlignment w:val="baseline"/>
        <w:rPr>
          <w:rFonts w:asciiTheme="minorHAnsi" w:hAnsiTheme="minorHAnsi" w:cstheme="minorHAnsi"/>
          <w:szCs w:val="16"/>
        </w:rPr>
      </w:pPr>
      <w:r w:rsidRPr="004311B4">
        <w:rPr>
          <w:rFonts w:asciiTheme="minorHAnsi" w:hAnsiTheme="minorHAnsi" w:cstheme="minorHAnsi"/>
          <w:szCs w:val="16"/>
        </w:rPr>
        <w:t>Automatic power off bila tidak ada operasi dalam satu menit.</w:t>
      </w:r>
    </w:p>
    <w:p w:rsidR="004311B4" w:rsidRDefault="004311B4" w:rsidP="004311B4">
      <w:pPr>
        <w:pStyle w:val="a"/>
        <w:keepNext/>
        <w:numPr>
          <w:ilvl w:val="0"/>
          <w:numId w:val="29"/>
        </w:numPr>
        <w:overflowPunct w:val="0"/>
        <w:spacing w:line="200" w:lineRule="exact"/>
        <w:ind w:left="540"/>
        <w:textAlignment w:val="baseline"/>
        <w:rPr>
          <w:rFonts w:asciiTheme="minorHAnsi" w:hAnsiTheme="minorHAnsi" w:cstheme="minorHAnsi"/>
          <w:szCs w:val="16"/>
        </w:rPr>
      </w:pPr>
      <w:r w:rsidRPr="004311B4">
        <w:rPr>
          <w:rFonts w:asciiTheme="minorHAnsi" w:hAnsiTheme="minorHAnsi" w:cstheme="minorHAnsi"/>
          <w:szCs w:val="16"/>
        </w:rPr>
        <w:t>Baterai lithium yang dapat diisi ulang dan dengan tip pengisian daya.</w:t>
      </w:r>
    </w:p>
    <w:p w:rsidR="004311B4" w:rsidRPr="004311B4" w:rsidRDefault="004311B4" w:rsidP="004311B4">
      <w:pPr>
        <w:pStyle w:val="a"/>
        <w:keepNext/>
        <w:numPr>
          <w:ilvl w:val="0"/>
          <w:numId w:val="29"/>
        </w:numPr>
        <w:overflowPunct w:val="0"/>
        <w:spacing w:after="240" w:line="200" w:lineRule="exact"/>
        <w:ind w:left="540"/>
        <w:textAlignment w:val="baseline"/>
        <w:rPr>
          <w:rFonts w:asciiTheme="minorHAnsi" w:hAnsiTheme="minorHAnsi" w:cstheme="minorHAnsi"/>
          <w:szCs w:val="16"/>
        </w:rPr>
      </w:pPr>
      <w:r w:rsidRPr="004311B4">
        <w:rPr>
          <w:rFonts w:asciiTheme="minorHAnsi" w:hAnsiTheme="minorHAnsi" w:cstheme="minorHAnsi"/>
          <w:szCs w:val="16"/>
        </w:rPr>
        <w:t>Tampilan daya baterai.</w:t>
      </w:r>
    </w:p>
    <w:p w:rsidR="004311B4" w:rsidRPr="004311B4" w:rsidRDefault="004311B4" w:rsidP="004311B4">
      <w:pPr>
        <w:pStyle w:val="Heading2"/>
        <w:numPr>
          <w:ilvl w:val="1"/>
          <w:numId w:val="23"/>
        </w:numPr>
        <w:suppressAutoHyphens/>
        <w:overflowPunct w:val="0"/>
        <w:spacing w:beforeLines="0" w:before="0" w:afterLines="0" w:after="0" w:line="200" w:lineRule="exact"/>
        <w:ind w:left="0" w:firstLine="0"/>
        <w:textAlignment w:val="baseline"/>
        <w:rPr>
          <w:rFonts w:asciiTheme="minorHAnsi" w:hAnsiTheme="minorHAnsi" w:cstheme="minorHAnsi"/>
          <w:sz w:val="16"/>
          <w:szCs w:val="16"/>
        </w:rPr>
      </w:pPr>
      <w:bookmarkStart w:id="20" w:name="_Toc65153862"/>
      <w:bookmarkStart w:id="21" w:name="_Toc179552144"/>
      <w:r w:rsidRPr="004311B4">
        <w:rPr>
          <w:rFonts w:asciiTheme="minorHAnsi" w:hAnsiTheme="minorHAnsi" w:cstheme="minorHAnsi"/>
          <w:sz w:val="16"/>
          <w:szCs w:val="16"/>
        </w:rPr>
        <w:t>4.2 Parameter Utama</w:t>
      </w:r>
      <w:bookmarkEnd w:id="20"/>
      <w:bookmarkEnd w:id="21"/>
    </w:p>
    <w:p w:rsidR="004311B4" w:rsidRPr="004311B4" w:rsidRDefault="004311B4" w:rsidP="004311B4">
      <w:pPr>
        <w:keepNext/>
        <w:overflowPunct w:val="0"/>
        <w:spacing w:after="0" w:line="200" w:lineRule="exact"/>
        <w:jc w:val="both"/>
        <w:textAlignment w:val="baseline"/>
        <w:rPr>
          <w:rFonts w:cstheme="minorHAnsi"/>
          <w:sz w:val="16"/>
          <w:szCs w:val="16"/>
        </w:rPr>
      </w:pPr>
      <w:r w:rsidRPr="004311B4">
        <w:rPr>
          <w:rFonts w:cstheme="minorHAnsi"/>
          <w:sz w:val="16"/>
          <w:szCs w:val="16"/>
        </w:rPr>
        <w:t>Volume maksimum: 10L</w:t>
      </w:r>
    </w:p>
    <w:p w:rsidR="004311B4" w:rsidRPr="004311B4" w:rsidRDefault="004311B4" w:rsidP="004311B4">
      <w:pPr>
        <w:keepNext/>
        <w:overflowPunct w:val="0"/>
        <w:spacing w:after="0" w:line="200" w:lineRule="exact"/>
        <w:jc w:val="both"/>
        <w:textAlignment w:val="baseline"/>
        <w:rPr>
          <w:rFonts w:cstheme="minorHAnsi"/>
          <w:sz w:val="16"/>
          <w:szCs w:val="16"/>
        </w:rPr>
      </w:pPr>
      <w:r w:rsidRPr="004311B4">
        <w:rPr>
          <w:rFonts w:cstheme="minorHAnsi"/>
          <w:i/>
          <w:iCs/>
          <w:sz w:val="16"/>
          <w:szCs w:val="16"/>
        </w:rPr>
        <w:t>Flow rate range</w:t>
      </w:r>
      <w:r w:rsidRPr="004311B4">
        <w:rPr>
          <w:rFonts w:cstheme="minorHAnsi"/>
          <w:sz w:val="16"/>
          <w:szCs w:val="16"/>
        </w:rPr>
        <w:t>: 1 L/s ~ 16 L/s</w:t>
      </w:r>
    </w:p>
    <w:p w:rsidR="004311B4" w:rsidRPr="004311B4" w:rsidRDefault="004311B4" w:rsidP="004311B4">
      <w:pPr>
        <w:keepNext/>
        <w:overflowPunct w:val="0"/>
        <w:spacing w:after="0" w:line="200" w:lineRule="exact"/>
        <w:jc w:val="both"/>
        <w:textAlignment w:val="baseline"/>
        <w:rPr>
          <w:rFonts w:cstheme="minorHAnsi"/>
          <w:sz w:val="16"/>
          <w:szCs w:val="16"/>
        </w:rPr>
      </w:pPr>
      <w:r w:rsidRPr="004311B4">
        <w:rPr>
          <w:rFonts w:cstheme="minorHAnsi"/>
          <w:sz w:val="16"/>
          <w:szCs w:val="16"/>
        </w:rPr>
        <w:t xml:space="preserve">Akurasi </w:t>
      </w:r>
      <w:proofErr w:type="gramStart"/>
      <w:r w:rsidRPr="004311B4">
        <w:rPr>
          <w:rFonts w:cstheme="minorHAnsi"/>
          <w:sz w:val="16"/>
          <w:szCs w:val="16"/>
        </w:rPr>
        <w:t>pengukuran  volume</w:t>
      </w:r>
      <w:proofErr w:type="gramEnd"/>
      <w:r w:rsidRPr="004311B4">
        <w:rPr>
          <w:rFonts w:cstheme="minorHAnsi"/>
          <w:sz w:val="16"/>
          <w:szCs w:val="16"/>
        </w:rPr>
        <w:t>: ± 3% atau 0,05L (whichever is greater)</w:t>
      </w:r>
    </w:p>
    <w:p w:rsidR="004311B4" w:rsidRPr="004311B4" w:rsidRDefault="004311B4" w:rsidP="004311B4">
      <w:pPr>
        <w:keepNext/>
        <w:overflowPunct w:val="0"/>
        <w:spacing w:after="0" w:line="200" w:lineRule="exact"/>
        <w:jc w:val="both"/>
        <w:textAlignment w:val="baseline"/>
        <w:rPr>
          <w:rFonts w:cstheme="minorHAnsi"/>
          <w:sz w:val="16"/>
          <w:szCs w:val="16"/>
        </w:rPr>
      </w:pPr>
      <w:r w:rsidRPr="004311B4">
        <w:rPr>
          <w:rFonts w:cstheme="minorHAnsi"/>
          <w:sz w:val="16"/>
          <w:szCs w:val="16"/>
        </w:rPr>
        <w:t xml:space="preserve">Akurasi pengukuran </w:t>
      </w:r>
      <w:r w:rsidRPr="004311B4">
        <w:rPr>
          <w:rFonts w:cstheme="minorHAnsi"/>
          <w:i/>
          <w:iCs/>
          <w:sz w:val="16"/>
          <w:szCs w:val="16"/>
        </w:rPr>
        <w:t>flow rate</w:t>
      </w:r>
      <w:r w:rsidRPr="004311B4">
        <w:rPr>
          <w:rFonts w:cstheme="minorHAnsi"/>
          <w:sz w:val="16"/>
          <w:szCs w:val="16"/>
        </w:rPr>
        <w:t>: ± 10% atau 0,3L/s (whichever is greater)</w:t>
      </w:r>
    </w:p>
    <w:p w:rsidR="004311B4" w:rsidRDefault="004311B4" w:rsidP="004311B4">
      <w:pPr>
        <w:keepNext/>
        <w:overflowPunct w:val="0"/>
        <w:spacing w:after="0" w:line="200" w:lineRule="exact"/>
        <w:jc w:val="both"/>
        <w:textAlignment w:val="baseline"/>
        <w:rPr>
          <w:rFonts w:cstheme="minorHAnsi"/>
          <w:sz w:val="16"/>
          <w:szCs w:val="16"/>
        </w:rPr>
      </w:pPr>
      <w:r w:rsidRPr="004311B4">
        <w:rPr>
          <w:rFonts w:cstheme="minorHAnsi"/>
          <w:sz w:val="16"/>
          <w:szCs w:val="16"/>
        </w:rPr>
        <w:t>Hambatan tertinggi untuk mengalir dalam pengukuran adalah 6Pa/L/s, dan hambatan ini dapat terjadi pada 14L/s.</w:t>
      </w:r>
    </w:p>
    <w:p w:rsidR="004311B4" w:rsidRDefault="004311B4" w:rsidP="004311B4">
      <w:pPr>
        <w:keepNext/>
        <w:overflowPunct w:val="0"/>
        <w:spacing w:after="0" w:line="200" w:lineRule="exact"/>
        <w:textAlignment w:val="baseline"/>
        <w:rPr>
          <w:sz w:val="16"/>
        </w:rPr>
      </w:pPr>
      <w:r>
        <w:rPr>
          <w:sz w:val="16"/>
        </w:rPr>
        <w:t>Power Adaptor: DC 5V</w:t>
      </w:r>
    </w:p>
    <w:p w:rsidR="004311B4" w:rsidRPr="004311B4" w:rsidRDefault="004311B4" w:rsidP="004311B4">
      <w:pPr>
        <w:keepNext/>
        <w:overflowPunct w:val="0"/>
        <w:spacing w:after="0" w:line="200" w:lineRule="exact"/>
        <w:textAlignment w:val="baseline"/>
        <w:rPr>
          <w:sz w:val="16"/>
        </w:rPr>
      </w:pPr>
      <w:r w:rsidRPr="004311B4">
        <w:rPr>
          <w:rFonts w:cstheme="minorHAnsi"/>
          <w:sz w:val="16"/>
        </w:rPr>
        <w:t>Konsumsi Daya: ≤ 3VA</w:t>
      </w:r>
    </w:p>
    <w:p w:rsidR="004311B4" w:rsidRPr="004311B4" w:rsidRDefault="004311B4" w:rsidP="004311B4">
      <w:pPr>
        <w:keepNext/>
        <w:overflowPunct w:val="0"/>
        <w:spacing w:after="0" w:line="200" w:lineRule="exact"/>
        <w:textAlignment w:val="baseline"/>
        <w:rPr>
          <w:rFonts w:cstheme="minorHAnsi"/>
          <w:sz w:val="16"/>
        </w:rPr>
      </w:pPr>
      <w:r w:rsidRPr="004311B4">
        <w:rPr>
          <w:rFonts w:cstheme="minorHAnsi"/>
          <w:sz w:val="16"/>
        </w:rPr>
        <w:t>Baterai: Li-ion Polymer 3.7 V 550 mAh</w:t>
      </w:r>
    </w:p>
    <w:p w:rsidR="004311B4" w:rsidRPr="004311B4" w:rsidRDefault="004311B4" w:rsidP="004311B4">
      <w:pPr>
        <w:keepNext/>
        <w:overflowPunct w:val="0"/>
        <w:spacing w:after="0" w:line="200" w:lineRule="exact"/>
        <w:textAlignment w:val="baseline"/>
        <w:rPr>
          <w:rFonts w:cstheme="minorHAnsi"/>
          <w:sz w:val="16"/>
        </w:rPr>
      </w:pPr>
      <w:r w:rsidRPr="004311B4">
        <w:rPr>
          <w:rFonts w:cstheme="minorHAnsi"/>
          <w:sz w:val="16"/>
        </w:rPr>
        <w:t>Berat: 99 g</w:t>
      </w:r>
    </w:p>
    <w:p w:rsidR="004311B4" w:rsidRPr="004311B4" w:rsidRDefault="004311B4" w:rsidP="004311B4">
      <w:pPr>
        <w:keepNext/>
        <w:overflowPunct w:val="0"/>
        <w:spacing w:after="0" w:line="200" w:lineRule="exact"/>
        <w:textAlignment w:val="baseline"/>
        <w:rPr>
          <w:rFonts w:cstheme="minorHAnsi"/>
          <w:sz w:val="16"/>
        </w:rPr>
      </w:pPr>
      <w:r w:rsidRPr="004311B4">
        <w:rPr>
          <w:rFonts w:cstheme="minorHAnsi"/>
          <w:sz w:val="16"/>
        </w:rPr>
        <w:t>Dimensi: 95 mm (P) x 89 mm (W) x 36 mm (H)</w:t>
      </w:r>
    </w:p>
    <w:p w:rsidR="004311B4" w:rsidRPr="004311B4" w:rsidRDefault="004311B4" w:rsidP="004311B4">
      <w:pPr>
        <w:keepNext/>
        <w:overflowPunct w:val="0"/>
        <w:spacing w:after="0" w:line="200" w:lineRule="exact"/>
        <w:textAlignment w:val="baseline"/>
        <w:rPr>
          <w:rFonts w:cstheme="minorHAnsi"/>
          <w:sz w:val="16"/>
        </w:rPr>
      </w:pPr>
      <w:r w:rsidRPr="004311B4">
        <w:rPr>
          <w:rFonts w:cstheme="minorHAnsi"/>
          <w:b/>
          <w:bCs/>
          <w:sz w:val="16"/>
        </w:rPr>
        <w:t>Klasifikasi</w:t>
      </w:r>
      <w:r w:rsidRPr="004311B4">
        <w:rPr>
          <w:rFonts w:cstheme="minorHAnsi"/>
          <w:sz w:val="16"/>
        </w:rPr>
        <w:t>:</w:t>
      </w:r>
    </w:p>
    <w:p w:rsidR="004311B4" w:rsidRPr="004311B4" w:rsidRDefault="004311B4" w:rsidP="004311B4">
      <w:pPr>
        <w:spacing w:after="0" w:line="200" w:lineRule="exact"/>
        <w:textAlignment w:val="baseline"/>
        <w:rPr>
          <w:rFonts w:cstheme="minorHAnsi"/>
          <w:sz w:val="16"/>
          <w:szCs w:val="16"/>
        </w:rPr>
      </w:pPr>
      <w:r w:rsidRPr="004311B4">
        <w:rPr>
          <w:rFonts w:cstheme="minorHAnsi"/>
          <w:sz w:val="16"/>
          <w:szCs w:val="16"/>
        </w:rPr>
        <w:t>EMC: Group I Class B.</w:t>
      </w:r>
    </w:p>
    <w:p w:rsidR="004311B4" w:rsidRPr="004311B4" w:rsidRDefault="004311B4" w:rsidP="004311B4">
      <w:pPr>
        <w:spacing w:after="0" w:line="200" w:lineRule="exact"/>
        <w:textAlignment w:val="baseline"/>
        <w:rPr>
          <w:rFonts w:cstheme="minorHAnsi"/>
          <w:sz w:val="16"/>
          <w:szCs w:val="16"/>
        </w:rPr>
      </w:pPr>
      <w:r w:rsidRPr="004311B4">
        <w:rPr>
          <w:rFonts w:cstheme="minorHAnsi"/>
          <w:sz w:val="16"/>
          <w:szCs w:val="16"/>
        </w:rPr>
        <w:t xml:space="preserve">According to the MDD 93/42, the classification of this medical device: </w:t>
      </w:r>
      <w:r w:rsidRPr="004311B4">
        <w:rPr>
          <w:rFonts w:ascii="MS Gothic" w:eastAsia="MS Gothic" w:hAnsi="MS Gothic" w:cs="MS Gothic" w:hint="eastAsia"/>
          <w:sz w:val="16"/>
          <w:szCs w:val="16"/>
        </w:rPr>
        <w:t>Ⅱ</w:t>
      </w:r>
      <w:r w:rsidRPr="004311B4">
        <w:rPr>
          <w:rFonts w:cstheme="minorHAnsi"/>
          <w:sz w:val="16"/>
          <w:szCs w:val="16"/>
        </w:rPr>
        <w:t>a</w:t>
      </w:r>
    </w:p>
    <w:p w:rsidR="004311B4" w:rsidRPr="004311B4" w:rsidRDefault="004311B4" w:rsidP="004311B4">
      <w:pPr>
        <w:spacing w:after="0" w:line="200" w:lineRule="exact"/>
        <w:textAlignment w:val="baseline"/>
        <w:rPr>
          <w:rFonts w:cstheme="minorHAnsi"/>
          <w:sz w:val="16"/>
          <w:szCs w:val="16"/>
        </w:rPr>
      </w:pPr>
      <w:r w:rsidRPr="004311B4">
        <w:rPr>
          <w:rFonts w:cstheme="minorHAnsi"/>
          <w:sz w:val="16"/>
          <w:szCs w:val="16"/>
        </w:rPr>
        <w:t>The type of protection against electroshock: Internally powered equipment.</w:t>
      </w:r>
    </w:p>
    <w:p w:rsidR="004311B4" w:rsidRPr="004311B4" w:rsidRDefault="004311B4" w:rsidP="004311B4">
      <w:pPr>
        <w:spacing w:after="0"/>
        <w:textAlignment w:val="baseline"/>
        <w:rPr>
          <w:rFonts w:cstheme="minorHAnsi"/>
          <w:sz w:val="16"/>
          <w:szCs w:val="16"/>
        </w:rPr>
      </w:pPr>
      <w:r w:rsidRPr="004311B4">
        <w:rPr>
          <w:rFonts w:cstheme="minorHAnsi"/>
          <w:sz w:val="16"/>
          <w:szCs w:val="16"/>
        </w:rPr>
        <w:t xml:space="preserve">The degree of protection against electroshock: Type BF applied part. </w:t>
      </w:r>
      <w:r w:rsidRPr="004311B4">
        <w:rPr>
          <w:rFonts w:cstheme="minorHAnsi"/>
          <w:noProof/>
          <w:sz w:val="16"/>
          <w:szCs w:val="16"/>
        </w:rPr>
        <w:drawing>
          <wp:inline distT="0" distB="0" distL="0" distR="0" wp14:anchorId="389E4BFC" wp14:editId="2BD5DCC3">
            <wp:extent cx="190500" cy="180975"/>
            <wp:effectExtent l="0" t="0" r="0" b="9525"/>
            <wp:docPr id="14" name="Picture 14" descr="BF应用部分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F应用部分图标"/>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p>
    <w:p w:rsidR="004311B4" w:rsidRPr="004311B4" w:rsidRDefault="004311B4" w:rsidP="004311B4">
      <w:pPr>
        <w:spacing w:after="0"/>
        <w:textAlignment w:val="baseline"/>
        <w:rPr>
          <w:rFonts w:cstheme="minorHAnsi"/>
          <w:sz w:val="16"/>
        </w:rPr>
      </w:pPr>
      <w:r w:rsidRPr="004311B4">
        <w:rPr>
          <w:rFonts w:cstheme="minorHAnsi"/>
          <w:sz w:val="16"/>
          <w:szCs w:val="16"/>
        </w:rPr>
        <w:t>The degree of protection against ingress of water: IPX0.</w:t>
      </w:r>
    </w:p>
    <w:p w:rsidR="004311B4" w:rsidRPr="004311B4" w:rsidRDefault="004311B4" w:rsidP="004311B4">
      <w:pPr>
        <w:keepNext/>
        <w:overflowPunct w:val="0"/>
        <w:spacing w:after="0" w:line="200" w:lineRule="exact"/>
        <w:jc w:val="both"/>
        <w:textAlignment w:val="baseline"/>
        <w:rPr>
          <w:rFonts w:cstheme="minorHAnsi"/>
          <w:sz w:val="16"/>
          <w:szCs w:val="16"/>
        </w:rPr>
      </w:pPr>
    </w:p>
    <w:p w:rsidR="001A660B" w:rsidRDefault="001A660B" w:rsidP="004311B4">
      <w:pPr>
        <w:spacing w:after="0"/>
        <w:jc w:val="both"/>
        <w:rPr>
          <w:rFonts w:cstheme="minorHAnsi"/>
          <w:sz w:val="20"/>
          <w:szCs w:val="16"/>
        </w:rPr>
      </w:pPr>
      <w:r>
        <w:rPr>
          <w:rFonts w:cstheme="minorHAnsi"/>
          <w:sz w:val="20"/>
          <w:szCs w:val="16"/>
        </w:rPr>
        <w:br w:type="page"/>
      </w:r>
    </w:p>
    <w:p w:rsidR="00507F5B" w:rsidRPr="00507F5B" w:rsidRDefault="00507F5B" w:rsidP="00507F5B">
      <w:pPr>
        <w:pStyle w:val="Heading1"/>
        <w:spacing w:after="0" w:line="240" w:lineRule="auto"/>
        <w:rPr>
          <w:sz w:val="20"/>
        </w:rPr>
      </w:pPr>
      <w:bookmarkStart w:id="22" w:name="_Toc65153863"/>
      <w:bookmarkStart w:id="23" w:name="_Toc179552145"/>
      <w:bookmarkEnd w:id="4"/>
      <w:r w:rsidRPr="00507F5B">
        <w:rPr>
          <w:sz w:val="20"/>
        </w:rPr>
        <w:t>Bab 5 Instalasi</w:t>
      </w:r>
      <w:bookmarkEnd w:id="22"/>
      <w:bookmarkEnd w:id="23"/>
    </w:p>
    <w:p w:rsidR="008965A5" w:rsidRDefault="00507F5B" w:rsidP="00507F5B">
      <w:pPr>
        <w:spacing w:after="0" w:line="240" w:lineRule="auto"/>
      </w:pPr>
      <w:bookmarkStart w:id="24" w:name="_Toc65153864"/>
      <w:bookmarkStart w:id="25" w:name="_Toc179552146"/>
      <w:r w:rsidRPr="00507F5B">
        <w:rPr>
          <w:rStyle w:val="Heading2Char"/>
          <w:sz w:val="16"/>
        </w:rPr>
        <w:t>5.1 Tampilan Panel Depan</w:t>
      </w:r>
      <w:bookmarkEnd w:id="24"/>
      <w:bookmarkEnd w:id="25"/>
      <w:r w:rsidRPr="00507F5B">
        <w:rPr>
          <w:sz w:val="18"/>
        </w:rPr>
        <w:t xml:space="preserve"> </w:t>
      </w:r>
      <w:r w:rsidR="008965A5">
        <w:rPr>
          <w:noProof/>
        </w:rPr>
        <w:drawing>
          <wp:inline distT="0" distB="0" distL="0" distR="0" wp14:anchorId="4682F2FD" wp14:editId="28B0BF0F">
            <wp:extent cx="2971165" cy="2295525"/>
            <wp:effectExtent l="0" t="0" r="63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165" cy="2295525"/>
                    </a:xfrm>
                    <a:prstGeom prst="rect">
                      <a:avLst/>
                    </a:prstGeom>
                    <a:noFill/>
                  </pic:spPr>
                </pic:pic>
              </a:graphicData>
            </a:graphic>
          </wp:inline>
        </w:drawing>
      </w:r>
    </w:p>
    <w:p w:rsidR="008965A5" w:rsidRPr="00507F5B" w:rsidRDefault="00507F5B" w:rsidP="00507F5B">
      <w:pPr>
        <w:pStyle w:val="a"/>
        <w:overflowPunct w:val="0"/>
        <w:spacing w:line="200" w:lineRule="exact"/>
        <w:ind w:left="440"/>
        <w:jc w:val="center"/>
        <w:rPr>
          <w:rFonts w:ascii="Times New Roman" w:hAnsi="Times New Roman" w:cs="Times New Roman"/>
        </w:rPr>
      </w:pPr>
      <w:r>
        <w:rPr>
          <w:rFonts w:ascii="Times New Roman" w:hAnsi="Times New Roman" w:cs="Times New Roman"/>
        </w:rPr>
        <w:t>Gambar. 1 Front Panel View</w:t>
      </w:r>
    </w:p>
    <w:p w:rsidR="00507F5B" w:rsidRDefault="00507F5B">
      <w:pPr>
        <w:rPr>
          <w:rFonts w:cstheme="minorHAnsi"/>
          <w:b/>
          <w:kern w:val="2"/>
          <w:sz w:val="16"/>
          <w:szCs w:val="16"/>
          <w:lang w:eastAsia="zh-CN"/>
        </w:rPr>
      </w:pPr>
      <w:bookmarkStart w:id="26" w:name="_Toc65153865"/>
      <w:r>
        <w:rPr>
          <w:rFonts w:cstheme="minorHAnsi"/>
          <w:sz w:val="16"/>
          <w:szCs w:val="16"/>
        </w:rPr>
        <w:br w:type="page"/>
      </w:r>
    </w:p>
    <w:p w:rsidR="00507F5B" w:rsidRPr="00507F5B" w:rsidRDefault="00507F5B" w:rsidP="00BE2EFE">
      <w:pPr>
        <w:pStyle w:val="Heading2"/>
        <w:suppressAutoHyphens/>
        <w:overflowPunct w:val="0"/>
        <w:spacing w:beforeLines="0" w:before="120" w:afterLines="0" w:after="0" w:line="200" w:lineRule="exact"/>
        <w:textAlignment w:val="baseline"/>
        <w:rPr>
          <w:rFonts w:asciiTheme="minorHAnsi" w:hAnsiTheme="minorHAnsi" w:cstheme="minorHAnsi"/>
          <w:sz w:val="16"/>
          <w:szCs w:val="16"/>
        </w:rPr>
      </w:pPr>
      <w:bookmarkStart w:id="27" w:name="_Toc179552147"/>
      <w:r w:rsidRPr="00507F5B">
        <w:rPr>
          <w:rFonts w:asciiTheme="minorHAnsi" w:hAnsiTheme="minorHAnsi" w:cstheme="minorHAnsi"/>
          <w:sz w:val="16"/>
          <w:szCs w:val="16"/>
        </w:rPr>
        <w:t>5.2 Instalasi</w:t>
      </w:r>
      <w:bookmarkEnd w:id="26"/>
      <w:bookmarkEnd w:id="27"/>
    </w:p>
    <w:p w:rsidR="00507F5B" w:rsidRPr="00507F5B" w:rsidRDefault="00507F5B" w:rsidP="00507F5B">
      <w:pPr>
        <w:keepNext/>
        <w:widowControl w:val="0"/>
        <w:numPr>
          <w:ilvl w:val="0"/>
          <w:numId w:val="16"/>
        </w:numPr>
        <w:tabs>
          <w:tab w:val="num" w:pos="0"/>
          <w:tab w:val="left" w:pos="425"/>
        </w:tabs>
        <w:suppressAutoHyphens/>
        <w:overflowPunct w:val="0"/>
        <w:spacing w:after="0" w:line="200" w:lineRule="exact"/>
        <w:ind w:left="419" w:hanging="419"/>
        <w:jc w:val="both"/>
        <w:textAlignment w:val="baseline"/>
        <w:rPr>
          <w:rFonts w:cstheme="minorHAnsi"/>
          <w:sz w:val="16"/>
          <w:szCs w:val="16"/>
        </w:rPr>
      </w:pPr>
      <w:r w:rsidRPr="00507F5B">
        <w:rPr>
          <w:rFonts w:cstheme="minorHAnsi"/>
          <w:sz w:val="16"/>
          <w:szCs w:val="16"/>
        </w:rPr>
        <w:t>Pegang turbin, arahkan arrowhead pada turbin ke bentuk segitiga pada selungkup, masukkan dengan hati-hati ke bawah,</w:t>
      </w:r>
      <w:r>
        <w:rPr>
          <w:rFonts w:cstheme="minorHAnsi"/>
          <w:sz w:val="16"/>
          <w:szCs w:val="16"/>
        </w:rPr>
        <w:t xml:space="preserve"> </w:t>
      </w:r>
      <w:r w:rsidRPr="00507F5B">
        <w:rPr>
          <w:rFonts w:cstheme="minorHAnsi"/>
          <w:sz w:val="16"/>
          <w:szCs w:val="16"/>
        </w:rPr>
        <w:t>putar berlawanan arah jarum jam untuk menguncinya.</w:t>
      </w:r>
    </w:p>
    <w:p w:rsidR="00507F5B" w:rsidRPr="00507F5B" w:rsidRDefault="00507F5B" w:rsidP="00507F5B">
      <w:pPr>
        <w:keepNext/>
        <w:widowControl w:val="0"/>
        <w:numPr>
          <w:ilvl w:val="0"/>
          <w:numId w:val="16"/>
        </w:numPr>
        <w:tabs>
          <w:tab w:val="num" w:pos="0"/>
          <w:tab w:val="left" w:pos="425"/>
        </w:tabs>
        <w:suppressAutoHyphens/>
        <w:overflowPunct w:val="0"/>
        <w:spacing w:after="0" w:line="200" w:lineRule="exact"/>
        <w:ind w:left="0" w:firstLine="0"/>
        <w:jc w:val="both"/>
        <w:textAlignment w:val="baseline"/>
        <w:rPr>
          <w:rFonts w:cstheme="minorHAnsi"/>
          <w:sz w:val="16"/>
          <w:szCs w:val="16"/>
        </w:rPr>
      </w:pPr>
      <w:r w:rsidRPr="00507F5B">
        <w:rPr>
          <w:rFonts w:cstheme="minorHAnsi"/>
          <w:sz w:val="16"/>
          <w:szCs w:val="16"/>
        </w:rPr>
        <w:t>Masukkan mouthpiece sekali pakai ke port turbin.</w:t>
      </w:r>
    </w:p>
    <w:p w:rsidR="00507F5B" w:rsidRPr="00507F5B" w:rsidRDefault="00507F5B" w:rsidP="00507F5B">
      <w:pPr>
        <w:pStyle w:val="Heading2"/>
        <w:numPr>
          <w:ilvl w:val="1"/>
          <w:numId w:val="23"/>
        </w:numPr>
        <w:suppressAutoHyphens/>
        <w:overflowPunct w:val="0"/>
        <w:spacing w:beforeLines="0" w:before="120" w:afterLines="0" w:after="0" w:line="200" w:lineRule="exact"/>
        <w:ind w:left="0" w:firstLine="0"/>
        <w:textAlignment w:val="baseline"/>
        <w:rPr>
          <w:rFonts w:asciiTheme="minorHAnsi" w:hAnsiTheme="minorHAnsi" w:cstheme="minorHAnsi"/>
          <w:sz w:val="16"/>
          <w:szCs w:val="16"/>
        </w:rPr>
      </w:pPr>
      <w:bookmarkStart w:id="28" w:name="_Toc65153866"/>
      <w:bookmarkStart w:id="29" w:name="_Toc179552148"/>
      <w:r w:rsidRPr="00507F5B">
        <w:rPr>
          <w:rFonts w:asciiTheme="minorHAnsi" w:hAnsiTheme="minorHAnsi" w:cstheme="minorHAnsi"/>
          <w:sz w:val="16"/>
          <w:szCs w:val="16"/>
        </w:rPr>
        <w:t>5.3 Aksesoris</w:t>
      </w:r>
      <w:bookmarkEnd w:id="28"/>
      <w:bookmarkEnd w:id="29"/>
      <w:r w:rsidRPr="00507F5B">
        <w:rPr>
          <w:rFonts w:asciiTheme="minorHAnsi" w:hAnsiTheme="minorHAnsi" w:cstheme="minorHAnsi"/>
          <w:sz w:val="16"/>
          <w:szCs w:val="16"/>
        </w:rPr>
        <w:t xml:space="preserve"> </w:t>
      </w:r>
    </w:p>
    <w:p w:rsidR="00507F5B" w:rsidRPr="00507F5B" w:rsidRDefault="00507F5B" w:rsidP="00507F5B">
      <w:pPr>
        <w:keepNext/>
        <w:widowControl w:val="0"/>
        <w:numPr>
          <w:ilvl w:val="0"/>
          <w:numId w:val="17"/>
        </w:numPr>
        <w:tabs>
          <w:tab w:val="num" w:pos="0"/>
          <w:tab w:val="left" w:pos="425"/>
        </w:tabs>
        <w:suppressAutoHyphens/>
        <w:overflowPunct w:val="0"/>
        <w:spacing w:after="0" w:line="200" w:lineRule="exact"/>
        <w:ind w:left="0" w:firstLine="0"/>
        <w:jc w:val="both"/>
        <w:textAlignment w:val="baseline"/>
        <w:rPr>
          <w:rFonts w:cstheme="minorHAnsi"/>
          <w:sz w:val="16"/>
          <w:szCs w:val="16"/>
        </w:rPr>
      </w:pPr>
      <w:r w:rsidRPr="00507F5B">
        <w:rPr>
          <w:rFonts w:cstheme="minorHAnsi"/>
          <w:sz w:val="16"/>
          <w:szCs w:val="16"/>
        </w:rPr>
        <w:t>User Manual</w:t>
      </w:r>
    </w:p>
    <w:p w:rsidR="00507F5B" w:rsidRPr="00507F5B" w:rsidRDefault="00507F5B" w:rsidP="00507F5B">
      <w:pPr>
        <w:keepNext/>
        <w:widowControl w:val="0"/>
        <w:numPr>
          <w:ilvl w:val="0"/>
          <w:numId w:val="17"/>
        </w:numPr>
        <w:tabs>
          <w:tab w:val="num" w:pos="0"/>
          <w:tab w:val="left" w:pos="425"/>
        </w:tabs>
        <w:suppressAutoHyphens/>
        <w:overflowPunct w:val="0"/>
        <w:spacing w:after="0" w:line="200" w:lineRule="exact"/>
        <w:ind w:left="0" w:firstLine="0"/>
        <w:jc w:val="both"/>
        <w:textAlignment w:val="baseline"/>
        <w:rPr>
          <w:rFonts w:cstheme="minorHAnsi"/>
          <w:sz w:val="16"/>
          <w:szCs w:val="16"/>
        </w:rPr>
      </w:pPr>
      <w:r w:rsidRPr="00507F5B">
        <w:rPr>
          <w:rFonts w:cstheme="minorHAnsi"/>
          <w:sz w:val="16"/>
          <w:szCs w:val="16"/>
        </w:rPr>
        <w:t>Jalur data USB</w:t>
      </w:r>
    </w:p>
    <w:p w:rsidR="00507F5B" w:rsidRPr="00507F5B" w:rsidRDefault="00507F5B" w:rsidP="00507F5B">
      <w:pPr>
        <w:keepNext/>
        <w:widowControl w:val="0"/>
        <w:numPr>
          <w:ilvl w:val="0"/>
          <w:numId w:val="17"/>
        </w:numPr>
        <w:tabs>
          <w:tab w:val="num" w:pos="0"/>
          <w:tab w:val="left" w:pos="425"/>
        </w:tabs>
        <w:suppressAutoHyphens/>
        <w:overflowPunct w:val="0"/>
        <w:spacing w:after="0" w:line="200" w:lineRule="exact"/>
        <w:ind w:left="0" w:firstLine="0"/>
        <w:jc w:val="both"/>
        <w:textAlignment w:val="baseline"/>
        <w:rPr>
          <w:rFonts w:cstheme="minorHAnsi"/>
          <w:sz w:val="16"/>
          <w:szCs w:val="16"/>
        </w:rPr>
      </w:pPr>
      <w:r w:rsidRPr="00507F5B">
        <w:rPr>
          <w:rFonts w:cstheme="minorHAnsi"/>
          <w:sz w:val="16"/>
          <w:szCs w:val="16"/>
        </w:rPr>
        <w:t>Disposable mouthpiece</w:t>
      </w:r>
    </w:p>
    <w:p w:rsidR="00507F5B" w:rsidRPr="00507F5B" w:rsidRDefault="00507F5B" w:rsidP="00507F5B">
      <w:pPr>
        <w:keepNext/>
        <w:widowControl w:val="0"/>
        <w:numPr>
          <w:ilvl w:val="0"/>
          <w:numId w:val="17"/>
        </w:numPr>
        <w:tabs>
          <w:tab w:val="num" w:pos="0"/>
          <w:tab w:val="left" w:pos="425"/>
        </w:tabs>
        <w:suppressAutoHyphens/>
        <w:overflowPunct w:val="0"/>
        <w:spacing w:after="0" w:line="200" w:lineRule="exact"/>
        <w:ind w:left="0" w:firstLine="0"/>
        <w:jc w:val="both"/>
        <w:textAlignment w:val="baseline"/>
        <w:rPr>
          <w:rFonts w:cstheme="minorHAnsi"/>
          <w:sz w:val="16"/>
          <w:szCs w:val="16"/>
        </w:rPr>
      </w:pPr>
      <w:r w:rsidRPr="00507F5B">
        <w:rPr>
          <w:rFonts w:cstheme="minorHAnsi"/>
          <w:sz w:val="16"/>
          <w:szCs w:val="16"/>
        </w:rPr>
        <w:t>Power adapter (optional)</w:t>
      </w:r>
    </w:p>
    <w:p w:rsidR="00507F5B" w:rsidRPr="00507F5B" w:rsidRDefault="00507F5B" w:rsidP="00507F5B">
      <w:pPr>
        <w:keepNext/>
        <w:widowControl w:val="0"/>
        <w:numPr>
          <w:ilvl w:val="0"/>
          <w:numId w:val="17"/>
        </w:numPr>
        <w:tabs>
          <w:tab w:val="num" w:pos="0"/>
          <w:tab w:val="left" w:pos="425"/>
        </w:tabs>
        <w:suppressAutoHyphens/>
        <w:overflowPunct w:val="0"/>
        <w:spacing w:after="0" w:line="200" w:lineRule="exact"/>
        <w:ind w:left="0" w:firstLine="0"/>
        <w:jc w:val="both"/>
        <w:textAlignment w:val="baseline"/>
        <w:rPr>
          <w:rFonts w:cstheme="minorHAnsi"/>
          <w:sz w:val="16"/>
          <w:szCs w:val="16"/>
        </w:rPr>
      </w:pPr>
      <w:r w:rsidRPr="00507F5B">
        <w:rPr>
          <w:rFonts w:cstheme="minorHAnsi"/>
          <w:sz w:val="16"/>
          <w:szCs w:val="16"/>
        </w:rPr>
        <w:t>CD (PC software)</w:t>
      </w:r>
    </w:p>
    <w:p w:rsidR="00507F5B" w:rsidRPr="00507F5B" w:rsidRDefault="00507F5B" w:rsidP="00507F5B">
      <w:pPr>
        <w:keepNext/>
        <w:widowControl w:val="0"/>
        <w:numPr>
          <w:ilvl w:val="0"/>
          <w:numId w:val="17"/>
        </w:numPr>
        <w:tabs>
          <w:tab w:val="num" w:pos="0"/>
          <w:tab w:val="left" w:pos="425"/>
        </w:tabs>
        <w:suppressAutoHyphens/>
        <w:overflowPunct w:val="0"/>
        <w:spacing w:after="0" w:line="200" w:lineRule="exact"/>
        <w:ind w:left="0" w:firstLine="0"/>
        <w:jc w:val="both"/>
        <w:rPr>
          <w:rFonts w:cstheme="minorHAnsi"/>
          <w:sz w:val="16"/>
          <w:szCs w:val="16"/>
        </w:rPr>
      </w:pPr>
      <w:r w:rsidRPr="00507F5B">
        <w:rPr>
          <w:rFonts w:cstheme="minorHAnsi"/>
          <w:sz w:val="16"/>
          <w:szCs w:val="16"/>
        </w:rPr>
        <w:t>Nose clip (opsional)</w:t>
      </w:r>
    </w:p>
    <w:p w:rsidR="00507F5B" w:rsidRPr="00507F5B" w:rsidRDefault="00507F5B" w:rsidP="00507F5B">
      <w:pPr>
        <w:keepNext/>
        <w:overflowPunct w:val="0"/>
        <w:jc w:val="both"/>
        <w:textAlignment w:val="baseline"/>
        <w:rPr>
          <w:rFonts w:cstheme="minorHAnsi"/>
          <w:sz w:val="16"/>
          <w:szCs w:val="16"/>
        </w:rPr>
      </w:pPr>
      <w:r w:rsidRPr="00507F5B">
        <w:rPr>
          <w:rFonts w:cstheme="minorHAnsi"/>
          <w:b/>
          <w:sz w:val="16"/>
          <w:szCs w:val="16"/>
        </w:rPr>
        <w:t>Adaptor tipe lain harus memenuhi ketentuan berikut</w:t>
      </w:r>
      <w:r w:rsidRPr="00507F5B">
        <w:rPr>
          <w:rFonts w:cstheme="minorHAnsi"/>
          <w:sz w:val="16"/>
          <w:szCs w:val="16"/>
        </w:rPr>
        <w:t>: tegangan keluaran: DC 5V; arus keluaran≥500mA, power adapter harus memenuhi persyaratan standar terkait EN60601 dan memiliki tanda CE.</w:t>
      </w:r>
    </w:p>
    <w:p w:rsidR="008324D8" w:rsidRPr="008324D8" w:rsidRDefault="008324D8" w:rsidP="008324D8">
      <w:pPr>
        <w:pStyle w:val="Heading1"/>
        <w:spacing w:before="0" w:after="0" w:line="240" w:lineRule="auto"/>
        <w:jc w:val="left"/>
        <w:rPr>
          <w:sz w:val="20"/>
        </w:rPr>
      </w:pPr>
      <w:bookmarkStart w:id="30" w:name="_Toc65153867"/>
      <w:bookmarkStart w:id="31" w:name="_Toc179552149"/>
      <w:bookmarkStart w:id="32" w:name="_Toc15216"/>
      <w:r w:rsidRPr="008324D8">
        <w:rPr>
          <w:sz w:val="20"/>
        </w:rPr>
        <w:t>Bab 6 Panduan Pengoperasian</w:t>
      </w:r>
      <w:bookmarkEnd w:id="30"/>
      <w:bookmarkEnd w:id="31"/>
    </w:p>
    <w:p w:rsidR="008324D8" w:rsidRPr="008324D8" w:rsidRDefault="008324D8" w:rsidP="008324D8">
      <w:pPr>
        <w:pStyle w:val="Heading2"/>
        <w:numPr>
          <w:ilvl w:val="1"/>
          <w:numId w:val="23"/>
        </w:numPr>
        <w:suppressAutoHyphens/>
        <w:overflowPunct w:val="0"/>
        <w:spacing w:beforeLines="0" w:before="120" w:afterLines="0" w:after="0"/>
        <w:ind w:left="0" w:firstLine="0"/>
        <w:textAlignment w:val="baseline"/>
        <w:rPr>
          <w:sz w:val="16"/>
        </w:rPr>
      </w:pPr>
      <w:bookmarkStart w:id="33" w:name="_Toc65153868"/>
      <w:bookmarkStart w:id="34" w:name="_Toc179552150"/>
      <w:r w:rsidRPr="008324D8">
        <w:rPr>
          <w:sz w:val="16"/>
        </w:rPr>
        <w:t>6.1 Metode Aplikasi</w:t>
      </w:r>
      <w:bookmarkEnd w:id="33"/>
      <w:bookmarkEnd w:id="34"/>
    </w:p>
    <w:p w:rsidR="008324D8" w:rsidRPr="008324D8" w:rsidRDefault="008324D8" w:rsidP="008324D8">
      <w:pPr>
        <w:pStyle w:val="Heading3"/>
        <w:rPr>
          <w:b/>
          <w:color w:val="auto"/>
          <w:sz w:val="16"/>
        </w:rPr>
      </w:pPr>
      <w:bookmarkStart w:id="35" w:name="_Toc65153869"/>
      <w:bookmarkStart w:id="36" w:name="_Toc179552151"/>
      <w:r w:rsidRPr="008324D8">
        <w:rPr>
          <w:b/>
          <w:color w:val="auto"/>
          <w:sz w:val="16"/>
        </w:rPr>
        <w:t>6.1.1 Instalasi</w:t>
      </w:r>
      <w:bookmarkEnd w:id="35"/>
      <w:bookmarkEnd w:id="36"/>
    </w:p>
    <w:p w:rsidR="008324D8" w:rsidRPr="00812BEB" w:rsidRDefault="008324D8" w:rsidP="00812BEB">
      <w:pPr>
        <w:rPr>
          <w:sz w:val="16"/>
        </w:rPr>
      </w:pPr>
      <w:r w:rsidRPr="00812BEB">
        <w:rPr>
          <w:sz w:val="16"/>
        </w:rPr>
        <w:t>Pegang turbin, arahkan arrowhead pada turbin ke bentuk segitiga pada casing, masukkan dengan pelan ke bagian bawah, putar berlawanan arah jarum jam untuk menguncinya, lalu masukkan disposable</w:t>
      </w:r>
      <w:r w:rsidR="00812BEB">
        <w:rPr>
          <w:sz w:val="16"/>
        </w:rPr>
        <w:t>.</w:t>
      </w:r>
      <w:r>
        <w:br w:type="page"/>
      </w:r>
    </w:p>
    <w:p w:rsidR="008965A5" w:rsidRPr="008965A5" w:rsidRDefault="008965A5" w:rsidP="008324D8">
      <w:pPr>
        <w:pStyle w:val="Heading3"/>
        <w:numPr>
          <w:ilvl w:val="2"/>
          <w:numId w:val="30"/>
        </w:numPr>
        <w:spacing w:before="0" w:line="200" w:lineRule="exact"/>
        <w:textAlignment w:val="baseline"/>
        <w:rPr>
          <w:rFonts w:asciiTheme="minorHAnsi" w:hAnsiTheme="minorHAnsi" w:cstheme="minorHAnsi"/>
          <w:b/>
          <w:color w:val="auto"/>
          <w:sz w:val="16"/>
          <w:szCs w:val="16"/>
        </w:rPr>
      </w:pPr>
      <w:bookmarkStart w:id="37" w:name="_Toc179552152"/>
      <w:r w:rsidRPr="008965A5">
        <w:rPr>
          <w:rFonts w:asciiTheme="minorHAnsi" w:hAnsiTheme="minorHAnsi" w:cstheme="minorHAnsi"/>
          <w:b/>
          <w:color w:val="auto"/>
          <w:sz w:val="16"/>
          <w:szCs w:val="16"/>
        </w:rPr>
        <w:t>Measurement</w:t>
      </w:r>
      <w:bookmarkEnd w:id="32"/>
      <w:bookmarkEnd w:id="37"/>
    </w:p>
    <w:p w:rsidR="008324D8" w:rsidRPr="008324D8" w:rsidRDefault="008324D8" w:rsidP="008324D8">
      <w:pPr>
        <w:pStyle w:val="ListParagraph"/>
        <w:keepNext/>
        <w:widowControl w:val="0"/>
        <w:numPr>
          <w:ilvl w:val="0"/>
          <w:numId w:val="15"/>
        </w:numPr>
        <w:tabs>
          <w:tab w:val="left" w:pos="425"/>
        </w:tabs>
        <w:suppressAutoHyphens/>
        <w:overflowPunct w:val="0"/>
        <w:spacing w:after="0" w:line="200" w:lineRule="exact"/>
        <w:jc w:val="both"/>
        <w:textAlignment w:val="baseline"/>
        <w:rPr>
          <w:sz w:val="16"/>
        </w:rPr>
      </w:pPr>
      <w:r w:rsidRPr="008324D8">
        <w:rPr>
          <w:sz w:val="16"/>
        </w:rPr>
        <w:t>Tekan dan tahan tombol "power on" untuk menyalakan unit setelah dipasang.</w:t>
      </w:r>
    </w:p>
    <w:p w:rsidR="008324D8" w:rsidRDefault="008324D8" w:rsidP="008324D8">
      <w:pPr>
        <w:keepNext/>
        <w:widowControl w:val="0"/>
        <w:numPr>
          <w:ilvl w:val="0"/>
          <w:numId w:val="15"/>
        </w:numPr>
        <w:tabs>
          <w:tab w:val="num" w:pos="0"/>
          <w:tab w:val="left" w:pos="425"/>
        </w:tabs>
        <w:suppressAutoHyphens/>
        <w:overflowPunct w:val="0"/>
        <w:spacing w:after="0" w:line="200" w:lineRule="exact"/>
        <w:ind w:left="419" w:hanging="419"/>
        <w:jc w:val="both"/>
        <w:textAlignment w:val="baseline"/>
      </w:pPr>
      <w:r w:rsidRPr="008324D8">
        <w:rPr>
          <w:sz w:val="16"/>
        </w:rPr>
        <w:t xml:space="preserve">Unit akan masuk pada interface seperti Gambar. 2 setelah dihidupkan, tekan tombol "up", "down" untuk menyesuaikan, </w:t>
      </w:r>
      <w:r w:rsidRPr="008324D8">
        <w:rPr>
          <w:sz w:val="16"/>
          <w:szCs w:val="16"/>
        </w:rPr>
        <w:t>pilih "No" untuk "Testing" interface seperti Gambar.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8965A5" w:rsidTr="008965A5">
        <w:tc>
          <w:tcPr>
            <w:tcW w:w="2252" w:type="dxa"/>
          </w:tcPr>
          <w:p w:rsidR="008965A5" w:rsidRDefault="008965A5" w:rsidP="008965A5">
            <w:pPr>
              <w:jc w:val="center"/>
            </w:pPr>
            <w:r>
              <w:rPr>
                <w:noProof/>
              </w:rPr>
              <w:drawing>
                <wp:inline distT="0" distB="0" distL="0" distR="0" wp14:anchorId="1F9E728D" wp14:editId="1C9D455F">
                  <wp:extent cx="1066800" cy="800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0" cy="800100"/>
                          </a:xfrm>
                          <a:prstGeom prst="rect">
                            <a:avLst/>
                          </a:prstGeom>
                          <a:noFill/>
                        </pic:spPr>
                      </pic:pic>
                    </a:graphicData>
                  </a:graphic>
                </wp:inline>
              </w:drawing>
            </w:r>
          </w:p>
          <w:p w:rsidR="008965A5" w:rsidRDefault="008324D8" w:rsidP="008965A5">
            <w:pPr>
              <w:jc w:val="center"/>
            </w:pPr>
            <w:r w:rsidRPr="008324D8">
              <w:rPr>
                <w:sz w:val="16"/>
              </w:rPr>
              <w:t>Gambar. 2</w:t>
            </w:r>
          </w:p>
        </w:tc>
        <w:tc>
          <w:tcPr>
            <w:tcW w:w="2252" w:type="dxa"/>
          </w:tcPr>
          <w:p w:rsidR="008965A5" w:rsidRDefault="008965A5" w:rsidP="008965A5">
            <w:pPr>
              <w:jc w:val="center"/>
            </w:pPr>
            <w:r>
              <w:rPr>
                <w:noProof/>
              </w:rPr>
              <w:drawing>
                <wp:inline distT="0" distB="0" distL="0" distR="0" wp14:anchorId="587AFF30" wp14:editId="019CBEB1">
                  <wp:extent cx="1028700" cy="800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8700" cy="800100"/>
                          </a:xfrm>
                          <a:prstGeom prst="rect">
                            <a:avLst/>
                          </a:prstGeom>
                          <a:noFill/>
                        </pic:spPr>
                      </pic:pic>
                    </a:graphicData>
                  </a:graphic>
                </wp:inline>
              </w:drawing>
            </w:r>
          </w:p>
          <w:p w:rsidR="008965A5" w:rsidRDefault="008324D8" w:rsidP="008965A5">
            <w:pPr>
              <w:jc w:val="center"/>
            </w:pPr>
            <w:r w:rsidRPr="008324D8">
              <w:rPr>
                <w:sz w:val="16"/>
              </w:rPr>
              <w:t>Gambar. 3</w:t>
            </w:r>
          </w:p>
        </w:tc>
      </w:tr>
    </w:tbl>
    <w:p w:rsidR="008324D8" w:rsidRPr="008324D8" w:rsidRDefault="008324D8" w:rsidP="008324D8">
      <w:pPr>
        <w:keepNext/>
        <w:widowControl w:val="0"/>
        <w:numPr>
          <w:ilvl w:val="0"/>
          <w:numId w:val="15"/>
        </w:numPr>
        <w:tabs>
          <w:tab w:val="num" w:pos="0"/>
          <w:tab w:val="left" w:pos="425"/>
        </w:tabs>
        <w:suppressAutoHyphens/>
        <w:overflowPunct w:val="0"/>
        <w:spacing w:after="0" w:line="200" w:lineRule="exact"/>
        <w:ind w:left="419" w:hanging="419"/>
        <w:jc w:val="both"/>
        <w:textAlignment w:val="baseline"/>
        <w:rPr>
          <w:sz w:val="16"/>
        </w:rPr>
      </w:pPr>
      <w:bookmarkStart w:id="38" w:name="_Toc6226"/>
      <w:r w:rsidRPr="008324D8">
        <w:rPr>
          <w:sz w:val="16"/>
        </w:rPr>
        <w:t>Kemudian tarik napas panjang dan letakkan mulut pada mouthpiece dan hembuskan udara sekuat mungkin, tunggu beberapa detik, kemudian data akan diperoleh, pengukuran selesai (Catatan: "Ya" menunjukkan bahwa Anda bisa mengedit informasi pasien, keluar setelah mengedit, atau kembali ke interface "Testing", operasi detailnya adalah sebagai berikut).</w:t>
      </w:r>
    </w:p>
    <w:p w:rsidR="008965A5" w:rsidRPr="008965A5" w:rsidRDefault="008965A5" w:rsidP="008965A5">
      <w:pPr>
        <w:pStyle w:val="Heading3"/>
        <w:spacing w:before="0" w:line="200" w:lineRule="exact"/>
        <w:textAlignment w:val="baseline"/>
        <w:rPr>
          <w:rFonts w:asciiTheme="minorHAnsi" w:hAnsiTheme="minorHAnsi" w:cstheme="minorHAnsi"/>
          <w:b/>
          <w:color w:val="auto"/>
          <w:sz w:val="16"/>
          <w:szCs w:val="16"/>
        </w:rPr>
      </w:pPr>
      <w:bookmarkStart w:id="39" w:name="_Toc179552153"/>
      <w:r w:rsidRPr="008965A5">
        <w:rPr>
          <w:rFonts w:asciiTheme="minorHAnsi" w:hAnsiTheme="minorHAnsi" w:cstheme="minorHAnsi"/>
          <w:b/>
          <w:color w:val="auto"/>
          <w:sz w:val="16"/>
          <w:szCs w:val="16"/>
        </w:rPr>
        <w:t>6.1.3 Parameter Interface</w:t>
      </w:r>
      <w:bookmarkEnd w:id="38"/>
      <w:bookmarkEnd w:id="39"/>
    </w:p>
    <w:p w:rsidR="008965A5" w:rsidRDefault="008324D8">
      <w:r w:rsidRPr="008324D8">
        <w:rPr>
          <w:sz w:val="16"/>
        </w:rPr>
        <w:t>Dalam testing interface, tarik napas panjang dan letakkan mulut pada mouthpiece dan hembuskan udara sekuat mungkin di waktu terbaik, tunggu beberapa detik, kemudian parameter yang diukur akan muncul secara otomatis seperti Gambar. 4</w:t>
      </w:r>
      <w:r w:rsidR="006240DA">
        <w:rPr>
          <w:noProof/>
        </w:rPr>
        <w:drawing>
          <wp:inline distT="0" distB="0" distL="0" distR="0" wp14:anchorId="754C2F24" wp14:editId="06B963AE">
            <wp:extent cx="2866390" cy="7080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8840" cy="728402"/>
                    </a:xfrm>
                    <a:prstGeom prst="rect">
                      <a:avLst/>
                    </a:prstGeom>
                    <a:noFill/>
                  </pic:spPr>
                </pic:pic>
              </a:graphicData>
            </a:graphic>
          </wp:inline>
        </w:drawing>
      </w:r>
    </w:p>
    <w:p w:rsidR="008324D8" w:rsidRPr="008324D8" w:rsidRDefault="008324D8" w:rsidP="008324D8">
      <w:pPr>
        <w:overflowPunct w:val="0"/>
        <w:spacing w:line="200" w:lineRule="exact"/>
        <w:jc w:val="center"/>
        <w:rPr>
          <w:sz w:val="16"/>
        </w:rPr>
      </w:pPr>
      <w:r w:rsidRPr="008324D8">
        <w:rPr>
          <w:sz w:val="16"/>
        </w:rPr>
        <w:t>Gambar. 4</w:t>
      </w:r>
    </w:p>
    <w:p w:rsidR="006A5D7E" w:rsidRPr="008324D8" w:rsidRDefault="008324D8" w:rsidP="008324D8">
      <w:pPr>
        <w:jc w:val="both"/>
        <w:rPr>
          <w:sz w:val="16"/>
        </w:rPr>
      </w:pPr>
      <w:r w:rsidRPr="008324D8">
        <w:rPr>
          <w:sz w:val="16"/>
        </w:rPr>
        <w:t>(</w:t>
      </w:r>
      <w:r w:rsidRPr="008324D8">
        <w:rPr>
          <w:b/>
          <w:bCs/>
          <w:sz w:val="16"/>
        </w:rPr>
        <w:t>Catatan: Status indicator bar</w:t>
      </w:r>
      <w:r w:rsidRPr="008324D8">
        <w:rPr>
          <w:sz w:val="16"/>
        </w:rPr>
        <w:t>: menunjukkan keadaan yang diukur, menampilkan kondisi pasien dengan rasio nilai terukur dan nilai prediksi. Dibandingkan antara nilai terukur dengan nilai referensi dalam situasi yang sama, bila nilainya lebih rendah dari 50% menunjukkan bahwa kondisi pasien harus diperhatikan dan dirawat di rumah sakit; Nilai dalam kisaran 50%-80% menunjukkan kondisi pasien.</w:t>
      </w:r>
    </w:p>
    <w:p w:rsidR="008324D8" w:rsidRPr="008324D8" w:rsidRDefault="008324D8" w:rsidP="008324D8">
      <w:pPr>
        <w:keepNext/>
        <w:overflowPunct w:val="0"/>
        <w:spacing w:line="200" w:lineRule="exact"/>
        <w:jc w:val="both"/>
        <w:textAlignment w:val="baseline"/>
        <w:rPr>
          <w:sz w:val="16"/>
        </w:rPr>
      </w:pPr>
      <w:r w:rsidRPr="008324D8">
        <w:rPr>
          <w:sz w:val="16"/>
        </w:rPr>
        <w:t xml:space="preserve">harus diperhatikan; indikator akan berwarna hijau ketika nilainya lebih tinggi dari 80%, kondisi pasien normal. Nilai status opsional, tekan "Control Setting"di main menu, lalu tekan"Denote Value"untuk memilih. </w:t>
      </w:r>
      <w:r w:rsidRPr="008324D8">
        <w:rPr>
          <w:b/>
          <w:sz w:val="16"/>
        </w:rPr>
        <w:t>Flow rate-volume chart</w:t>
      </w:r>
      <w:r w:rsidRPr="008324D8">
        <w:rPr>
          <w:rFonts w:hint="eastAsia"/>
          <w:b/>
          <w:sz w:val="16"/>
        </w:rPr>
        <w:t xml:space="preserve">, </w:t>
      </w:r>
      <w:r w:rsidRPr="008324D8">
        <w:rPr>
          <w:b/>
          <w:sz w:val="16"/>
        </w:rPr>
        <w:t>volume-time chart</w:t>
      </w:r>
      <w:r w:rsidRPr="008324D8">
        <w:rPr>
          <w:sz w:val="16"/>
        </w:rPr>
        <w:t>: tekan “up”, tombol “down” akan muncul dua chart: Flow rate-volume chart</w:t>
      </w:r>
      <w:r w:rsidRPr="008324D8">
        <w:rPr>
          <w:rFonts w:hint="eastAsia"/>
          <w:sz w:val="16"/>
        </w:rPr>
        <w:t xml:space="preserve">, </w:t>
      </w:r>
      <w:r w:rsidRPr="008324D8">
        <w:rPr>
          <w:sz w:val="16"/>
        </w:rPr>
        <w:t>volume-time chart (seperti Gambar. 5, 6). Ketiga interface di atas adalah interface utama, dalam interface, tekan "Menu" ke main menu seperti Gambar.7.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71339A" w:rsidTr="0071339A">
        <w:trPr>
          <w:jc w:val="center"/>
        </w:trPr>
        <w:tc>
          <w:tcPr>
            <w:tcW w:w="2252" w:type="dxa"/>
          </w:tcPr>
          <w:p w:rsidR="0071339A" w:rsidRDefault="0071339A" w:rsidP="0071339A">
            <w:pPr>
              <w:jc w:val="center"/>
            </w:pPr>
            <w:r>
              <w:rPr>
                <w:noProof/>
              </w:rPr>
              <w:drawing>
                <wp:inline distT="0" distB="0" distL="0" distR="0" wp14:anchorId="1131C2EF" wp14:editId="3D10118F">
                  <wp:extent cx="1000125" cy="800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00125" cy="800100"/>
                          </a:xfrm>
                          <a:prstGeom prst="rect">
                            <a:avLst/>
                          </a:prstGeom>
                          <a:noFill/>
                        </pic:spPr>
                      </pic:pic>
                    </a:graphicData>
                  </a:graphic>
                </wp:inline>
              </w:drawing>
            </w:r>
          </w:p>
          <w:p w:rsidR="0071339A" w:rsidRDefault="0071339A" w:rsidP="0071339A">
            <w:pPr>
              <w:jc w:val="center"/>
            </w:pPr>
            <w:r>
              <w:rPr>
                <w:rFonts w:hint="eastAsia"/>
                <w:sz w:val="16"/>
                <w:szCs w:val="16"/>
              </w:rPr>
              <w:t>Fig.5 Flow rate-volume chart</w:t>
            </w:r>
          </w:p>
        </w:tc>
        <w:tc>
          <w:tcPr>
            <w:tcW w:w="2252" w:type="dxa"/>
          </w:tcPr>
          <w:p w:rsidR="0071339A" w:rsidRDefault="0071339A" w:rsidP="0071339A">
            <w:pPr>
              <w:jc w:val="center"/>
            </w:pPr>
            <w:r>
              <w:rPr>
                <w:noProof/>
              </w:rPr>
              <w:drawing>
                <wp:inline distT="0" distB="0" distL="0" distR="0" wp14:anchorId="2C7E6069" wp14:editId="07455E3C">
                  <wp:extent cx="1000125" cy="800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00125" cy="800100"/>
                          </a:xfrm>
                          <a:prstGeom prst="rect">
                            <a:avLst/>
                          </a:prstGeom>
                          <a:noFill/>
                        </pic:spPr>
                      </pic:pic>
                    </a:graphicData>
                  </a:graphic>
                </wp:inline>
              </w:drawing>
            </w:r>
          </w:p>
          <w:p w:rsidR="0071339A" w:rsidRDefault="0071339A" w:rsidP="0071339A">
            <w:pPr>
              <w:jc w:val="center"/>
            </w:pPr>
            <w:r>
              <w:rPr>
                <w:rFonts w:hint="eastAsia"/>
                <w:sz w:val="16"/>
                <w:szCs w:val="16"/>
              </w:rPr>
              <w:t>Fig.6 Volume-time chart</w:t>
            </w:r>
          </w:p>
        </w:tc>
      </w:tr>
    </w:tbl>
    <w:p w:rsidR="0071339A" w:rsidRDefault="0071339A" w:rsidP="0071339A">
      <w:pPr>
        <w:jc w:val="both"/>
      </w:pPr>
    </w:p>
    <w:p w:rsidR="0071339A" w:rsidRPr="0071339A" w:rsidRDefault="0071339A" w:rsidP="0071339A">
      <w:pPr>
        <w:pStyle w:val="Heading3"/>
        <w:spacing w:before="0" w:line="200" w:lineRule="exact"/>
        <w:textAlignment w:val="baseline"/>
        <w:rPr>
          <w:b/>
          <w:color w:val="auto"/>
          <w:sz w:val="16"/>
          <w:szCs w:val="16"/>
        </w:rPr>
      </w:pPr>
      <w:bookmarkStart w:id="40" w:name="_Toc17512"/>
      <w:bookmarkStart w:id="41" w:name="_Toc179552154"/>
      <w:r w:rsidRPr="0071339A">
        <w:rPr>
          <w:b/>
          <w:color w:val="auto"/>
          <w:sz w:val="16"/>
          <w:szCs w:val="16"/>
        </w:rPr>
        <w:t xml:space="preserve">6.1.4 Menu </w:t>
      </w:r>
      <w:r w:rsidRPr="0071339A">
        <w:rPr>
          <w:rFonts w:hint="eastAsia"/>
          <w:b/>
          <w:color w:val="auto"/>
          <w:sz w:val="16"/>
          <w:szCs w:val="16"/>
        </w:rPr>
        <w:t>O</w:t>
      </w:r>
      <w:r w:rsidRPr="0071339A">
        <w:rPr>
          <w:b/>
          <w:color w:val="auto"/>
          <w:sz w:val="16"/>
          <w:szCs w:val="16"/>
        </w:rPr>
        <w:t>perations</w:t>
      </w:r>
      <w:bookmarkEnd w:id="40"/>
      <w:bookmarkEnd w:id="41"/>
    </w:p>
    <w:p w:rsidR="008324D8" w:rsidRDefault="008324D8" w:rsidP="008324D8">
      <w:pPr>
        <w:spacing w:after="0"/>
        <w:jc w:val="both"/>
        <w:rPr>
          <w:sz w:val="16"/>
          <w:szCs w:val="16"/>
        </w:rPr>
      </w:pPr>
      <w:r w:rsidRPr="008324D8">
        <w:rPr>
          <w:sz w:val="16"/>
          <w:szCs w:val="16"/>
        </w:rPr>
        <w:t xml:space="preserve">Saat pengujian, tekan tombol "Menu" untuk menuju main-menu seperti Gambar.7, kemudian pengguna dapat menelusuri parameter lain, dan control setting, </w:t>
      </w:r>
      <w:r w:rsidRPr="008324D8">
        <w:rPr>
          <w:rFonts w:hint="eastAsia"/>
          <w:sz w:val="16"/>
          <w:szCs w:val="16"/>
        </w:rPr>
        <w:t>patient</w:t>
      </w:r>
      <w:r w:rsidRPr="008324D8">
        <w:rPr>
          <w:sz w:val="16"/>
          <w:szCs w:val="16"/>
        </w:rPr>
        <w:t xml:space="preserve"> information</w:t>
      </w:r>
      <w:r w:rsidRPr="008324D8">
        <w:rPr>
          <w:rFonts w:hint="eastAsia"/>
          <w:sz w:val="16"/>
          <w:szCs w:val="16"/>
        </w:rPr>
        <w:t xml:space="preserve">, real </w:t>
      </w:r>
      <w:r w:rsidRPr="008324D8">
        <w:rPr>
          <w:sz w:val="16"/>
          <w:szCs w:val="16"/>
        </w:rPr>
        <w:t xml:space="preserve">time </w:t>
      </w:r>
      <w:r w:rsidRPr="008324D8">
        <w:rPr>
          <w:rFonts w:hint="eastAsia"/>
          <w:sz w:val="16"/>
          <w:szCs w:val="16"/>
        </w:rPr>
        <w:t xml:space="preserve">setting, power </w:t>
      </w:r>
      <w:r w:rsidRPr="008324D8">
        <w:rPr>
          <w:sz w:val="16"/>
          <w:szCs w:val="16"/>
        </w:rPr>
        <w:t>off</w:t>
      </w:r>
      <w:r w:rsidRPr="008324D8">
        <w:rPr>
          <w:rFonts w:hint="eastAsia"/>
          <w:sz w:val="16"/>
          <w:szCs w:val="16"/>
        </w:rPr>
        <w:t>,</w:t>
      </w:r>
      <w:r w:rsidRPr="008324D8">
        <w:rPr>
          <w:sz w:val="16"/>
          <w:szCs w:val="16"/>
        </w:rPr>
        <w:t xml:space="preserve"> dll. Metode d</w:t>
      </w:r>
      <w:r>
        <w:rPr>
          <w:sz w:val="16"/>
          <w:szCs w:val="16"/>
        </w:rPr>
        <w:t>etailnya adalah sebagai berikut</w:t>
      </w:r>
      <w:r w:rsidRPr="008324D8">
        <w:rPr>
          <w:sz w:val="16"/>
          <w:szCs w:val="16"/>
        </w:rPr>
        <w:t>:</w:t>
      </w:r>
    </w:p>
    <w:p w:rsidR="0071339A" w:rsidRPr="008324D8" w:rsidRDefault="0071339A" w:rsidP="008324D8">
      <w:pPr>
        <w:spacing w:after="0"/>
        <w:jc w:val="center"/>
        <w:rPr>
          <w:sz w:val="16"/>
          <w:szCs w:val="16"/>
        </w:rPr>
      </w:pPr>
      <w:r w:rsidRPr="008324D8">
        <w:rPr>
          <w:noProof/>
          <w:sz w:val="16"/>
          <w:szCs w:val="16"/>
        </w:rPr>
        <w:drawing>
          <wp:inline distT="0" distB="0" distL="0" distR="0" wp14:anchorId="0B3CDF38" wp14:editId="394C1C65">
            <wp:extent cx="1009650" cy="809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09650" cy="809625"/>
                    </a:xfrm>
                    <a:prstGeom prst="rect">
                      <a:avLst/>
                    </a:prstGeom>
                    <a:noFill/>
                  </pic:spPr>
                </pic:pic>
              </a:graphicData>
            </a:graphic>
          </wp:inline>
        </w:drawing>
      </w:r>
    </w:p>
    <w:p w:rsidR="0071339A" w:rsidRPr="008324D8" w:rsidRDefault="008324D8" w:rsidP="0071339A">
      <w:pPr>
        <w:spacing w:after="0" w:line="200" w:lineRule="exact"/>
        <w:jc w:val="center"/>
        <w:rPr>
          <w:sz w:val="10"/>
          <w:szCs w:val="16"/>
        </w:rPr>
      </w:pPr>
      <w:r w:rsidRPr="008324D8">
        <w:rPr>
          <w:sz w:val="16"/>
        </w:rPr>
        <w:t>Gambar 7</w:t>
      </w:r>
    </w:p>
    <w:p w:rsidR="0071339A" w:rsidRDefault="0071339A" w:rsidP="0071339A">
      <w:pPr>
        <w:widowControl w:val="0"/>
        <w:numPr>
          <w:ilvl w:val="0"/>
          <w:numId w:val="13"/>
        </w:numPr>
        <w:tabs>
          <w:tab w:val="left" w:pos="360"/>
          <w:tab w:val="left" w:pos="425"/>
        </w:tabs>
        <w:spacing w:after="0" w:line="200" w:lineRule="exact"/>
        <w:ind w:left="0" w:firstLine="0"/>
        <w:jc w:val="both"/>
        <w:textAlignment w:val="baseline"/>
        <w:rPr>
          <w:b/>
          <w:sz w:val="16"/>
          <w:szCs w:val="16"/>
        </w:rPr>
      </w:pPr>
      <w:r>
        <w:rPr>
          <w:rFonts w:hint="eastAsia"/>
          <w:b/>
          <w:sz w:val="16"/>
          <w:szCs w:val="16"/>
        </w:rPr>
        <w:t>O</w:t>
      </w:r>
      <w:r>
        <w:rPr>
          <w:b/>
          <w:sz w:val="16"/>
          <w:szCs w:val="16"/>
        </w:rPr>
        <w:t>ther parameter</w:t>
      </w:r>
      <w:r>
        <w:rPr>
          <w:rFonts w:hint="eastAsia"/>
          <w:b/>
          <w:sz w:val="16"/>
          <w:szCs w:val="16"/>
        </w:rPr>
        <w:t>s</w:t>
      </w:r>
      <w:r>
        <w:rPr>
          <w:b/>
          <w:sz w:val="16"/>
          <w:szCs w:val="16"/>
        </w:rPr>
        <w:t xml:space="preserve"> </w:t>
      </w:r>
    </w:p>
    <w:p w:rsidR="0071339A" w:rsidRPr="00A065F6" w:rsidRDefault="00A065F6" w:rsidP="00A065F6">
      <w:pPr>
        <w:keepNext/>
        <w:overflowPunct w:val="0"/>
        <w:spacing w:line="200" w:lineRule="exact"/>
        <w:jc w:val="both"/>
        <w:textAlignment w:val="baseline"/>
        <w:rPr>
          <w:sz w:val="16"/>
        </w:rPr>
      </w:pPr>
      <w:r w:rsidRPr="00A065F6">
        <w:rPr>
          <w:sz w:val="16"/>
        </w:rPr>
        <w:t>Tekan "</w:t>
      </w:r>
      <w:r w:rsidRPr="00A065F6">
        <w:rPr>
          <w:b/>
          <w:bCs/>
          <w:sz w:val="16"/>
        </w:rPr>
        <w:t>Other Par</w:t>
      </w:r>
      <w:r w:rsidRPr="00A065F6">
        <w:rPr>
          <w:sz w:val="16"/>
        </w:rPr>
        <w:t>" di main menu ke sub-menu seperti Gambar. 8 yang menampilkan parameter lain kecuali tiga parameter di main menu (lihat detail berikut), tekan tombol confirm untuk kembali ke main menu (tekan "up</w:t>
      </w:r>
      <w:proofErr w:type="gramStart"/>
      <w:r w:rsidRPr="00A065F6">
        <w:rPr>
          <w:sz w:val="16"/>
        </w:rPr>
        <w:t>" ,</w:t>
      </w:r>
      <w:proofErr w:type="gramEnd"/>
      <w:r w:rsidRPr="00A065F6">
        <w:rPr>
          <w:sz w:val="16"/>
        </w:rPr>
        <w:t xml:space="preserve"> "down" dalam interface ini tidak berpengaruh).</w:t>
      </w:r>
    </w:p>
    <w:p w:rsidR="0071339A" w:rsidRDefault="0071339A" w:rsidP="0071339A">
      <w:pPr>
        <w:spacing w:after="0"/>
        <w:jc w:val="center"/>
        <w:rPr>
          <w:sz w:val="16"/>
          <w:szCs w:val="16"/>
        </w:rPr>
      </w:pPr>
      <w:r>
        <w:rPr>
          <w:sz w:val="16"/>
          <w:szCs w:val="16"/>
        </w:rPr>
        <w:t xml:space="preserve"> </w:t>
      </w:r>
      <w:r>
        <w:rPr>
          <w:noProof/>
          <w:sz w:val="16"/>
          <w:szCs w:val="16"/>
        </w:rPr>
        <w:drawing>
          <wp:inline distT="0" distB="0" distL="0" distR="0" wp14:anchorId="37EA193F" wp14:editId="2AD75576">
            <wp:extent cx="990600" cy="800100"/>
            <wp:effectExtent l="0" t="0" r="0" b="0"/>
            <wp:docPr id="12" name="Picture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90600" cy="800100"/>
                    </a:xfrm>
                    <a:prstGeom prst="rect">
                      <a:avLst/>
                    </a:prstGeom>
                    <a:noFill/>
                    <a:ln>
                      <a:noFill/>
                    </a:ln>
                  </pic:spPr>
                </pic:pic>
              </a:graphicData>
            </a:graphic>
          </wp:inline>
        </w:drawing>
      </w:r>
    </w:p>
    <w:p w:rsidR="008324D8" w:rsidRPr="008324D8" w:rsidRDefault="008324D8" w:rsidP="008324D8">
      <w:pPr>
        <w:pStyle w:val="ListParagraph"/>
        <w:spacing w:after="0" w:line="200" w:lineRule="exact"/>
        <w:ind w:left="0"/>
        <w:jc w:val="center"/>
        <w:rPr>
          <w:sz w:val="10"/>
          <w:szCs w:val="16"/>
        </w:rPr>
      </w:pPr>
      <w:r>
        <w:rPr>
          <w:sz w:val="16"/>
        </w:rPr>
        <w:t>Gambar 8</w:t>
      </w:r>
    </w:p>
    <w:p w:rsidR="0071339A" w:rsidRDefault="0071339A" w:rsidP="0071339A">
      <w:pPr>
        <w:widowControl w:val="0"/>
        <w:numPr>
          <w:ilvl w:val="0"/>
          <w:numId w:val="13"/>
        </w:numPr>
        <w:tabs>
          <w:tab w:val="left" w:pos="360"/>
          <w:tab w:val="left" w:pos="425"/>
        </w:tabs>
        <w:spacing w:after="0" w:line="200" w:lineRule="exact"/>
        <w:ind w:left="0" w:firstLine="0"/>
        <w:jc w:val="both"/>
        <w:textAlignment w:val="baseline"/>
        <w:rPr>
          <w:b/>
          <w:sz w:val="16"/>
          <w:szCs w:val="16"/>
        </w:rPr>
      </w:pPr>
      <w:r>
        <w:rPr>
          <w:b/>
          <w:sz w:val="16"/>
          <w:szCs w:val="16"/>
        </w:rPr>
        <w:t xml:space="preserve">Control </w:t>
      </w:r>
      <w:r>
        <w:rPr>
          <w:rFonts w:hint="eastAsia"/>
          <w:b/>
          <w:sz w:val="16"/>
          <w:szCs w:val="16"/>
        </w:rPr>
        <w:t>s</w:t>
      </w:r>
      <w:r>
        <w:rPr>
          <w:b/>
          <w:sz w:val="16"/>
          <w:szCs w:val="16"/>
        </w:rPr>
        <w:t>etting</w:t>
      </w:r>
    </w:p>
    <w:p w:rsidR="00A065F6" w:rsidRPr="00A065F6" w:rsidRDefault="00A065F6" w:rsidP="00A065F6">
      <w:pPr>
        <w:keepNext/>
        <w:tabs>
          <w:tab w:val="left" w:pos="360"/>
        </w:tabs>
        <w:overflowPunct w:val="0"/>
        <w:spacing w:after="0" w:line="200" w:lineRule="exact"/>
        <w:jc w:val="both"/>
        <w:rPr>
          <w:b/>
          <w:bCs/>
          <w:sz w:val="16"/>
        </w:rPr>
      </w:pPr>
      <w:r w:rsidRPr="00A065F6">
        <w:rPr>
          <w:sz w:val="16"/>
        </w:rPr>
        <w:t>Tekan "Control Setting" di interface main menu ke sub-menu seperti Gambar.9, kemudian operasi relatif dapat dilakukan.</w:t>
      </w:r>
    </w:p>
    <w:p w:rsidR="00A065F6" w:rsidRPr="00A065F6" w:rsidRDefault="00A065F6" w:rsidP="00A065F6">
      <w:pPr>
        <w:pStyle w:val="ListParagraph"/>
        <w:keepNext/>
        <w:widowControl w:val="0"/>
        <w:numPr>
          <w:ilvl w:val="0"/>
          <w:numId w:val="31"/>
        </w:numPr>
        <w:suppressAutoHyphens/>
        <w:overflowPunct w:val="0"/>
        <w:spacing w:after="0" w:line="200" w:lineRule="exact"/>
        <w:ind w:left="360"/>
        <w:jc w:val="both"/>
        <w:rPr>
          <w:sz w:val="16"/>
        </w:rPr>
      </w:pPr>
      <w:r w:rsidRPr="00A065F6">
        <w:rPr>
          <w:b/>
          <w:bCs/>
          <w:sz w:val="16"/>
        </w:rPr>
        <w:t>Trend Curve</w:t>
      </w:r>
    </w:p>
    <w:p w:rsidR="0071339A" w:rsidRPr="00A065F6" w:rsidRDefault="00A065F6" w:rsidP="00A065F6">
      <w:pPr>
        <w:tabs>
          <w:tab w:val="left" w:pos="360"/>
        </w:tabs>
        <w:spacing w:line="200" w:lineRule="exact"/>
        <w:jc w:val="both"/>
        <w:rPr>
          <w:sz w:val="10"/>
          <w:szCs w:val="16"/>
        </w:rPr>
      </w:pPr>
      <w:r w:rsidRPr="00A065F6">
        <w:rPr>
          <w:sz w:val="16"/>
        </w:rPr>
        <w:t>Pilih "Trend Curve" pada interface seperti Gambar.10. Tekan tombol “up” atau “down” untuk memilih nilai determinan, lalu tekan tombol confirm untuk menampilkan tren variasional secara visual, yang memudahkan pengguna untuk membandingkan data. Jika data terlalu banyak, tekan tombol “up” atau “down” pada curve interface untuk menelusuri semua data tren curve secara berurutan. Tekan tombol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112D08" w:rsidTr="00112D08">
        <w:tc>
          <w:tcPr>
            <w:tcW w:w="4504" w:type="dxa"/>
            <w:gridSpan w:val="2"/>
          </w:tcPr>
          <w:p w:rsidR="00112D08" w:rsidRDefault="00112D08" w:rsidP="00112D08">
            <w:pPr>
              <w:tabs>
                <w:tab w:val="left" w:pos="360"/>
              </w:tabs>
              <w:jc w:val="center"/>
              <w:rPr>
                <w:sz w:val="16"/>
                <w:szCs w:val="16"/>
              </w:rPr>
            </w:pPr>
            <w:r>
              <w:rPr>
                <w:noProof/>
                <w:sz w:val="16"/>
                <w:szCs w:val="16"/>
              </w:rPr>
              <w:drawing>
                <wp:inline distT="0" distB="0" distL="0" distR="0" wp14:anchorId="21F665F6" wp14:editId="04B25CE5">
                  <wp:extent cx="981075" cy="790575"/>
                  <wp:effectExtent l="0" t="0" r="9525" b="9525"/>
                  <wp:docPr id="16" name="Picture 16" descr="肺活量计0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肺活量计001-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inline>
              </w:drawing>
            </w:r>
          </w:p>
          <w:p w:rsidR="00112D08" w:rsidRPr="00112D08" w:rsidRDefault="00A065F6" w:rsidP="00112D08">
            <w:pPr>
              <w:tabs>
                <w:tab w:val="left" w:pos="360"/>
              </w:tabs>
              <w:jc w:val="center"/>
              <w:rPr>
                <w:sz w:val="16"/>
                <w:szCs w:val="16"/>
              </w:rPr>
            </w:pPr>
            <w:r w:rsidRPr="00A065F6">
              <w:rPr>
                <w:sz w:val="16"/>
              </w:rPr>
              <w:t>Gambar 9</w:t>
            </w:r>
          </w:p>
        </w:tc>
      </w:tr>
      <w:tr w:rsidR="00112D08" w:rsidTr="00112D08">
        <w:tc>
          <w:tcPr>
            <w:tcW w:w="2252" w:type="dxa"/>
          </w:tcPr>
          <w:p w:rsidR="00112D08" w:rsidRDefault="00112D08" w:rsidP="00112D08">
            <w:pPr>
              <w:jc w:val="center"/>
            </w:pPr>
            <w:r>
              <w:rPr>
                <w:rFonts w:hint="eastAsia"/>
                <w:noProof/>
                <w:sz w:val="16"/>
                <w:szCs w:val="16"/>
              </w:rPr>
              <w:drawing>
                <wp:inline distT="0" distB="0" distL="0" distR="0" wp14:anchorId="49A27E74" wp14:editId="79DA09FE">
                  <wp:extent cx="990600" cy="790575"/>
                  <wp:effectExtent l="0" t="0" r="0" b="9525"/>
                  <wp:docPr id="17" name="Picture 17" descr="肺活量计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肺活量计001-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a:ln>
                            <a:noFill/>
                          </a:ln>
                        </pic:spPr>
                      </pic:pic>
                    </a:graphicData>
                  </a:graphic>
                </wp:inline>
              </w:drawing>
            </w:r>
          </w:p>
          <w:p w:rsidR="00112D08" w:rsidRDefault="00A065F6" w:rsidP="00112D08">
            <w:pPr>
              <w:jc w:val="center"/>
            </w:pPr>
            <w:r>
              <w:rPr>
                <w:sz w:val="16"/>
              </w:rPr>
              <w:t>Gambar 10</w:t>
            </w:r>
          </w:p>
        </w:tc>
        <w:tc>
          <w:tcPr>
            <w:tcW w:w="2252" w:type="dxa"/>
          </w:tcPr>
          <w:p w:rsidR="00112D08" w:rsidRDefault="00112D08" w:rsidP="00112D08">
            <w:pPr>
              <w:jc w:val="center"/>
            </w:pPr>
            <w:r>
              <w:rPr>
                <w:rFonts w:hint="eastAsia"/>
                <w:noProof/>
                <w:sz w:val="16"/>
                <w:szCs w:val="16"/>
              </w:rPr>
              <w:drawing>
                <wp:inline distT="0" distB="0" distL="0" distR="0" wp14:anchorId="3CBE5E05" wp14:editId="6E29AC52">
                  <wp:extent cx="1005840" cy="822960"/>
                  <wp:effectExtent l="0" t="0" r="3810" b="0"/>
                  <wp:docPr id="18" name="Picture 18" descr="肺活量计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肺活量计001-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p w:rsidR="00112D08" w:rsidRDefault="00A065F6" w:rsidP="00112D08">
            <w:pPr>
              <w:jc w:val="center"/>
            </w:pPr>
            <w:r>
              <w:rPr>
                <w:sz w:val="16"/>
              </w:rPr>
              <w:t>Gambar 11</w:t>
            </w:r>
          </w:p>
        </w:tc>
      </w:tr>
    </w:tbl>
    <w:p w:rsidR="00112D08" w:rsidRPr="00A065F6" w:rsidRDefault="00112D08" w:rsidP="00A065F6">
      <w:pPr>
        <w:pStyle w:val="ListParagraph"/>
        <w:widowControl w:val="0"/>
        <w:numPr>
          <w:ilvl w:val="0"/>
          <w:numId w:val="31"/>
        </w:numPr>
        <w:spacing w:after="0" w:line="200" w:lineRule="exact"/>
        <w:ind w:left="360"/>
        <w:jc w:val="both"/>
        <w:rPr>
          <w:b/>
          <w:bCs/>
          <w:sz w:val="16"/>
          <w:szCs w:val="16"/>
        </w:rPr>
      </w:pPr>
      <w:r w:rsidRPr="00A065F6">
        <w:rPr>
          <w:rFonts w:hint="eastAsia"/>
          <w:b/>
          <w:bCs/>
          <w:sz w:val="16"/>
          <w:szCs w:val="16"/>
        </w:rPr>
        <w:t>Review information</w:t>
      </w:r>
    </w:p>
    <w:p w:rsidR="00A065F6" w:rsidRPr="00A065F6" w:rsidRDefault="00A065F6" w:rsidP="00A065F6">
      <w:pPr>
        <w:keepNext/>
        <w:tabs>
          <w:tab w:val="left" w:pos="360"/>
        </w:tabs>
        <w:overflowPunct w:val="0"/>
        <w:spacing w:line="200" w:lineRule="exact"/>
        <w:jc w:val="both"/>
        <w:rPr>
          <w:sz w:val="16"/>
        </w:rPr>
      </w:pPr>
      <w:r w:rsidRPr="00A065F6">
        <w:rPr>
          <w:sz w:val="16"/>
        </w:rPr>
        <w:t>tombol confirm untuk membuka fungsi (Catatan: fungsi review hanya dapat dibuka ketika data lebih dari satu), maka interface akan menuju ke interface Number seperti yang ditunjukkan pada Gambar 12. Dalam interface ini, gunakan tombol “up” atau “down” untuk memilih nomor data, lalu tekan tombol confirm untuk review informasi data yang dipilih. Jika tampilan sebelumnya adalah "ON", maka tekan tombol confirm untuk menuju ke status sebelumnya (yaitu: Jika pengukuran telah selesai sebelum proses review, kemudian tutup fungsi ini, tampilkan status "OFF", atau menuju ke measurement interface seperti pada Gambar. 2).</w:t>
      </w:r>
    </w:p>
    <w:p w:rsidR="00112D08" w:rsidRDefault="00112D08"/>
    <w:p w:rsidR="00112D08" w:rsidRDefault="00112D08"/>
    <w:p w:rsidR="00112D08" w:rsidRDefault="00112D08" w:rsidP="00112D08">
      <w:pPr>
        <w:spacing w:after="0"/>
        <w:jc w:val="center"/>
      </w:pPr>
      <w:r>
        <w:rPr>
          <w:rFonts w:hint="eastAsia"/>
          <w:noProof/>
          <w:sz w:val="16"/>
          <w:szCs w:val="16"/>
        </w:rPr>
        <w:drawing>
          <wp:inline distT="0" distB="0" distL="0" distR="0" wp14:anchorId="4FC4C312" wp14:editId="4A7C57FD">
            <wp:extent cx="990600" cy="790575"/>
            <wp:effectExtent l="0" t="0" r="0" b="9525"/>
            <wp:docPr id="19" name="Picture 19" descr="肺活量计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肺活量计001-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a:ln>
                      <a:noFill/>
                    </a:ln>
                  </pic:spPr>
                </pic:pic>
              </a:graphicData>
            </a:graphic>
          </wp:inline>
        </w:drawing>
      </w:r>
    </w:p>
    <w:p w:rsidR="0071339A" w:rsidRDefault="00A065F6" w:rsidP="00112D08">
      <w:pPr>
        <w:spacing w:after="0"/>
        <w:jc w:val="center"/>
        <w:rPr>
          <w:sz w:val="16"/>
          <w:szCs w:val="16"/>
        </w:rPr>
      </w:pPr>
      <w:r>
        <w:rPr>
          <w:sz w:val="16"/>
        </w:rPr>
        <w:t>Gambar 12</w:t>
      </w:r>
    </w:p>
    <w:p w:rsidR="00112D08" w:rsidRPr="00A065F6" w:rsidRDefault="00A065F6" w:rsidP="00A065F6">
      <w:pPr>
        <w:tabs>
          <w:tab w:val="left" w:pos="360"/>
        </w:tabs>
        <w:overflowPunct w:val="0"/>
        <w:spacing w:after="0" w:line="200" w:lineRule="exact"/>
        <w:jc w:val="both"/>
        <w:rPr>
          <w:sz w:val="16"/>
        </w:rPr>
      </w:pPr>
      <w:r w:rsidRPr="00A065F6">
        <w:rPr>
          <w:b/>
          <w:bCs/>
          <w:sz w:val="16"/>
        </w:rPr>
        <w:t>Perhatian</w:t>
      </w:r>
      <w:r w:rsidRPr="00A065F6">
        <w:rPr>
          <w:sz w:val="16"/>
        </w:rPr>
        <w:t>: dengan membuka review function dapat menelusuri semua data pengukuran, langkahnya adalah: masuk ke main menu seperti Gambar. 7, pilih "</w:t>
      </w:r>
      <w:r w:rsidRPr="00A065F6">
        <w:rPr>
          <w:b/>
          <w:bCs/>
          <w:sz w:val="16"/>
        </w:rPr>
        <w:t>Patient Info</w:t>
      </w:r>
      <w:r w:rsidRPr="00A065F6">
        <w:rPr>
          <w:sz w:val="16"/>
        </w:rPr>
        <w:t>", tekan tombol confirm untuk masuk ke sub menu seperti Gambar. 21. Pilih "</w:t>
      </w:r>
      <w:r w:rsidRPr="00A065F6">
        <w:rPr>
          <w:b/>
          <w:bCs/>
          <w:sz w:val="16"/>
        </w:rPr>
        <w:t>Number</w:t>
      </w:r>
      <w:r w:rsidRPr="00A065F6">
        <w:rPr>
          <w:sz w:val="16"/>
        </w:rPr>
        <w:t>", lalu tekan tombol confirm untuk interface nomor data seperti Gambar.12 (fungsi hanya dapat dipilih jika membuka review function), lalu gunakan tombol “up” atau “down” untuk memilih nomor data, tekan tombol confirm untuk menelusuri informasi terkait. Jika Anda ingin menelusuri data lain, ulangi langkah di atas (Jika data error, maka akan muncul "Error!" Setelah menekan tombol confirm).</w:t>
      </w:r>
    </w:p>
    <w:p w:rsidR="00112D08" w:rsidRDefault="00112D08" w:rsidP="00A065F6">
      <w:pPr>
        <w:widowControl w:val="0"/>
        <w:numPr>
          <w:ilvl w:val="0"/>
          <w:numId w:val="31"/>
        </w:numPr>
        <w:tabs>
          <w:tab w:val="left" w:pos="360"/>
          <w:tab w:val="left" w:pos="425"/>
        </w:tabs>
        <w:spacing w:after="0" w:line="200" w:lineRule="exact"/>
        <w:ind w:left="0" w:firstLine="0"/>
        <w:jc w:val="both"/>
        <w:rPr>
          <w:b/>
          <w:bCs/>
          <w:sz w:val="16"/>
          <w:szCs w:val="16"/>
        </w:rPr>
      </w:pPr>
      <w:r>
        <w:rPr>
          <w:rFonts w:hint="eastAsia"/>
          <w:b/>
          <w:bCs/>
          <w:sz w:val="16"/>
          <w:szCs w:val="16"/>
        </w:rPr>
        <w:t>Denote value</w:t>
      </w:r>
    </w:p>
    <w:p w:rsidR="00112D08" w:rsidRPr="00A065F6" w:rsidRDefault="00A065F6" w:rsidP="00112D08">
      <w:pPr>
        <w:tabs>
          <w:tab w:val="left" w:pos="360"/>
        </w:tabs>
        <w:spacing w:line="200" w:lineRule="exact"/>
        <w:jc w:val="both"/>
        <w:textAlignment w:val="baseline"/>
        <w:rPr>
          <w:sz w:val="10"/>
          <w:szCs w:val="16"/>
        </w:rPr>
      </w:pPr>
      <w:r w:rsidRPr="00A065F6">
        <w:rPr>
          <w:sz w:val="16"/>
        </w:rPr>
        <w:t>Pilih "Denote value" pada sub-menu sebagai Gambar.14, tekan tombol confirm untuk memilih yang mana sebagai denote value (seperti Gambar. 14, denote value ditentukan oleh rasio FVC dan nilai rata-rata), setelah dipilih, tekan tombol confirm untuk keluar dari interface (Catatan: nilai status adalah persentase yang ditentukan oleh rasio nilai terukur dan nilai prediksi).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112D08" w:rsidTr="00112D08">
        <w:tc>
          <w:tcPr>
            <w:tcW w:w="2252" w:type="dxa"/>
          </w:tcPr>
          <w:p w:rsidR="00112D08" w:rsidRDefault="00A065F6" w:rsidP="00112D08">
            <w:pPr>
              <w:tabs>
                <w:tab w:val="left" w:pos="360"/>
              </w:tabs>
              <w:spacing w:line="200" w:lineRule="exact"/>
              <w:jc w:val="center"/>
              <w:textAlignment w:val="baseline"/>
              <w:rPr>
                <w:sz w:val="16"/>
                <w:szCs w:val="16"/>
              </w:rPr>
            </w:pPr>
            <w:r>
              <w:rPr>
                <w:sz w:val="16"/>
              </w:rPr>
              <w:t>Gambar 13</w:t>
            </w:r>
            <w:r w:rsidR="00112D08">
              <w:rPr>
                <w:noProof/>
                <w:sz w:val="16"/>
                <w:szCs w:val="16"/>
              </w:rPr>
              <w:drawing>
                <wp:anchor distT="0" distB="0" distL="114300" distR="114300" simplePos="0" relativeHeight="251660288" behindDoc="0" locked="0" layoutInCell="1" allowOverlap="1" wp14:anchorId="1F486592" wp14:editId="376D51A7">
                  <wp:simplePos x="0" y="0"/>
                  <wp:positionH relativeFrom="column">
                    <wp:posOffset>175895</wp:posOffset>
                  </wp:positionH>
                  <wp:positionV relativeFrom="paragraph">
                    <wp:posOffset>0</wp:posOffset>
                  </wp:positionV>
                  <wp:extent cx="981075" cy="790575"/>
                  <wp:effectExtent l="0" t="0" r="9525" b="9525"/>
                  <wp:wrapSquare wrapText="bothSides"/>
                  <wp:docPr id="21" name="Picture 21" descr="肺活量计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肺活量计001-5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anchor>
              </w:drawing>
            </w:r>
          </w:p>
        </w:tc>
        <w:tc>
          <w:tcPr>
            <w:tcW w:w="2252" w:type="dxa"/>
          </w:tcPr>
          <w:p w:rsidR="00112D08" w:rsidRDefault="00A065F6" w:rsidP="00112D08">
            <w:pPr>
              <w:tabs>
                <w:tab w:val="left" w:pos="360"/>
              </w:tabs>
              <w:spacing w:line="200" w:lineRule="exact"/>
              <w:jc w:val="center"/>
              <w:textAlignment w:val="baseline"/>
              <w:rPr>
                <w:sz w:val="16"/>
                <w:szCs w:val="16"/>
              </w:rPr>
            </w:pPr>
            <w:r>
              <w:rPr>
                <w:sz w:val="16"/>
              </w:rPr>
              <w:t>Gambar 14</w:t>
            </w:r>
            <w:r w:rsidR="00112D08">
              <w:rPr>
                <w:noProof/>
                <w:sz w:val="16"/>
                <w:szCs w:val="16"/>
              </w:rPr>
              <w:drawing>
                <wp:anchor distT="0" distB="0" distL="114300" distR="114300" simplePos="0" relativeHeight="251661312" behindDoc="0" locked="0" layoutInCell="1" allowOverlap="1" wp14:anchorId="77E255AC" wp14:editId="40FD97CD">
                  <wp:simplePos x="0" y="0"/>
                  <wp:positionH relativeFrom="column">
                    <wp:posOffset>155575</wp:posOffset>
                  </wp:positionH>
                  <wp:positionV relativeFrom="paragraph">
                    <wp:posOffset>0</wp:posOffset>
                  </wp:positionV>
                  <wp:extent cx="981075" cy="781050"/>
                  <wp:effectExtent l="0" t="0" r="9525" b="0"/>
                  <wp:wrapSquare wrapText="bothSides"/>
                  <wp:docPr id="22" name="Picture 22" descr="肺活量计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肺活量计001-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81075" cy="781050"/>
                          </a:xfrm>
                          <a:prstGeom prst="rect">
                            <a:avLst/>
                          </a:prstGeom>
                          <a:noFill/>
                          <a:ln>
                            <a:noFill/>
                          </a:ln>
                        </pic:spPr>
                      </pic:pic>
                    </a:graphicData>
                  </a:graphic>
                </wp:anchor>
              </w:drawing>
            </w:r>
          </w:p>
        </w:tc>
      </w:tr>
    </w:tbl>
    <w:p w:rsidR="00112D08" w:rsidRPr="00A065F6" w:rsidRDefault="00A065F6" w:rsidP="008D4722">
      <w:pPr>
        <w:pStyle w:val="ListParagraph"/>
        <w:widowControl w:val="0"/>
        <w:numPr>
          <w:ilvl w:val="0"/>
          <w:numId w:val="31"/>
        </w:numPr>
        <w:spacing w:after="0" w:line="200" w:lineRule="exact"/>
        <w:ind w:left="360"/>
        <w:jc w:val="both"/>
        <w:rPr>
          <w:b/>
          <w:bCs/>
          <w:sz w:val="10"/>
          <w:szCs w:val="16"/>
        </w:rPr>
      </w:pPr>
      <w:r w:rsidRPr="00A065F6">
        <w:rPr>
          <w:b/>
          <w:bCs/>
          <w:sz w:val="16"/>
        </w:rPr>
        <w:t>Delete Data</w:t>
      </w:r>
    </w:p>
    <w:p w:rsidR="00112D08" w:rsidRDefault="00A065F6" w:rsidP="00112D08">
      <w:pPr>
        <w:autoSpaceDE w:val="0"/>
        <w:autoSpaceDN w:val="0"/>
        <w:spacing w:line="200" w:lineRule="exact"/>
        <w:jc w:val="both"/>
        <w:textAlignment w:val="baseline"/>
        <w:rPr>
          <w:sz w:val="16"/>
        </w:rPr>
      </w:pPr>
      <w:r w:rsidRPr="00A065F6">
        <w:rPr>
          <w:sz w:val="16"/>
        </w:rPr>
        <w:t>Pilih "Delete data" pada sub-menu seperti Gambar.16, pilih "Yes" untuk menghapus semua data, dan tampilkan "waiting ...", lalu kembali ke interface "</w:t>
      </w:r>
      <w:r w:rsidRPr="00A065F6">
        <w:rPr>
          <w:b/>
          <w:bCs/>
          <w:sz w:val="16"/>
        </w:rPr>
        <w:t>Control Setting</w:t>
      </w:r>
      <w:r w:rsidRPr="00A065F6">
        <w:rPr>
          <w:sz w:val="16"/>
        </w:rPr>
        <w:t>" seperti Gambar. 15, dalam kasus ini, akan keluar secara bergantian ke interface seperti Gambar. 2, lalu Anda dapat melanjutkan pengujian; pilih "No" untuk keluar langsung ke interface seperti Gambar. 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A065F6" w:rsidTr="00A065F6">
        <w:tc>
          <w:tcPr>
            <w:tcW w:w="2252" w:type="dxa"/>
          </w:tcPr>
          <w:p w:rsidR="00A065F6" w:rsidRDefault="00A065F6" w:rsidP="00A065F6">
            <w:pPr>
              <w:autoSpaceDE w:val="0"/>
              <w:autoSpaceDN w:val="0"/>
              <w:spacing w:line="200" w:lineRule="exact"/>
              <w:jc w:val="center"/>
              <w:textAlignment w:val="baseline"/>
              <w:rPr>
                <w:rFonts w:ascii="SimSun" w:hAnsi="SimSun"/>
                <w:sz w:val="10"/>
                <w:szCs w:val="16"/>
                <w:lang w:val="zh-CN"/>
              </w:rPr>
            </w:pPr>
            <w:r>
              <w:rPr>
                <w:rFonts w:ascii="SimSun" w:hAnsi="SimSun"/>
                <w:noProof/>
                <w:sz w:val="10"/>
                <w:szCs w:val="16"/>
              </w:rPr>
              <w:drawing>
                <wp:anchor distT="0" distB="0" distL="114300" distR="114300" simplePos="0" relativeHeight="251677696" behindDoc="0" locked="0" layoutInCell="1" allowOverlap="1" wp14:anchorId="5BB5781A" wp14:editId="5BCD551C">
                  <wp:simplePos x="0" y="0"/>
                  <wp:positionH relativeFrom="column">
                    <wp:posOffset>175895</wp:posOffset>
                  </wp:positionH>
                  <wp:positionV relativeFrom="paragraph">
                    <wp:posOffset>9525</wp:posOffset>
                  </wp:positionV>
                  <wp:extent cx="1000125" cy="800100"/>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00125" cy="800100"/>
                          </a:xfrm>
                          <a:prstGeom prst="rect">
                            <a:avLst/>
                          </a:prstGeom>
                          <a:noFill/>
                        </pic:spPr>
                      </pic:pic>
                    </a:graphicData>
                  </a:graphic>
                </wp:anchor>
              </w:drawing>
            </w:r>
            <w:r>
              <w:rPr>
                <w:sz w:val="16"/>
              </w:rPr>
              <w:t>Gambar 15</w:t>
            </w:r>
          </w:p>
        </w:tc>
        <w:tc>
          <w:tcPr>
            <w:tcW w:w="2252" w:type="dxa"/>
          </w:tcPr>
          <w:p w:rsidR="00A065F6" w:rsidRDefault="00A065F6" w:rsidP="00A065F6">
            <w:pPr>
              <w:autoSpaceDE w:val="0"/>
              <w:autoSpaceDN w:val="0"/>
              <w:spacing w:line="200" w:lineRule="exact"/>
              <w:jc w:val="center"/>
              <w:textAlignment w:val="baseline"/>
              <w:rPr>
                <w:rFonts w:ascii="SimSun" w:hAnsi="SimSun"/>
                <w:sz w:val="10"/>
                <w:szCs w:val="16"/>
                <w:lang w:val="zh-CN"/>
              </w:rPr>
            </w:pPr>
            <w:r>
              <w:rPr>
                <w:rFonts w:ascii="SimSun" w:hAnsi="SimSun"/>
                <w:noProof/>
                <w:sz w:val="10"/>
                <w:szCs w:val="16"/>
              </w:rPr>
              <w:drawing>
                <wp:anchor distT="0" distB="0" distL="114300" distR="114300" simplePos="0" relativeHeight="251678720" behindDoc="0" locked="0" layoutInCell="1" allowOverlap="1" wp14:anchorId="6F4700F0" wp14:editId="11FBFB5D">
                  <wp:simplePos x="0" y="0"/>
                  <wp:positionH relativeFrom="column">
                    <wp:posOffset>136525</wp:posOffset>
                  </wp:positionH>
                  <wp:positionV relativeFrom="paragraph">
                    <wp:posOffset>0</wp:posOffset>
                  </wp:positionV>
                  <wp:extent cx="1000125" cy="800100"/>
                  <wp:effectExtent l="0" t="0" r="952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00125" cy="800100"/>
                          </a:xfrm>
                          <a:prstGeom prst="rect">
                            <a:avLst/>
                          </a:prstGeom>
                          <a:noFill/>
                        </pic:spPr>
                      </pic:pic>
                    </a:graphicData>
                  </a:graphic>
                </wp:anchor>
              </w:drawing>
            </w:r>
            <w:r>
              <w:rPr>
                <w:sz w:val="16"/>
              </w:rPr>
              <w:t>Gambar 16</w:t>
            </w:r>
          </w:p>
        </w:tc>
      </w:tr>
    </w:tbl>
    <w:p w:rsidR="008D4722" w:rsidRDefault="008D4722" w:rsidP="008D4722">
      <w:pPr>
        <w:pStyle w:val="ListParagraph"/>
        <w:widowControl w:val="0"/>
        <w:spacing w:after="0" w:line="200" w:lineRule="exact"/>
        <w:ind w:left="360"/>
        <w:jc w:val="both"/>
        <w:rPr>
          <w:b/>
          <w:bCs/>
          <w:sz w:val="10"/>
          <w:szCs w:val="16"/>
        </w:rPr>
      </w:pPr>
    </w:p>
    <w:p w:rsidR="008D4722" w:rsidRPr="008D4722" w:rsidRDefault="008D4722" w:rsidP="008D4722">
      <w:pPr>
        <w:rPr>
          <w:b/>
          <w:bCs/>
          <w:sz w:val="10"/>
          <w:szCs w:val="16"/>
        </w:rPr>
      </w:pPr>
      <w:r>
        <w:rPr>
          <w:b/>
          <w:bCs/>
          <w:sz w:val="10"/>
          <w:szCs w:val="16"/>
        </w:rPr>
        <w:br w:type="page"/>
      </w:r>
    </w:p>
    <w:p w:rsidR="00112D08" w:rsidRPr="008D4722" w:rsidRDefault="008D4722" w:rsidP="008D4722">
      <w:pPr>
        <w:pStyle w:val="ListParagraph"/>
        <w:widowControl w:val="0"/>
        <w:numPr>
          <w:ilvl w:val="0"/>
          <w:numId w:val="31"/>
        </w:numPr>
        <w:spacing w:after="0" w:line="200" w:lineRule="exact"/>
        <w:ind w:left="360"/>
        <w:jc w:val="both"/>
        <w:rPr>
          <w:b/>
          <w:bCs/>
          <w:sz w:val="10"/>
          <w:szCs w:val="16"/>
        </w:rPr>
      </w:pPr>
      <w:r w:rsidRPr="008D4722">
        <w:rPr>
          <w:b/>
          <w:bCs/>
          <w:sz w:val="16"/>
        </w:rPr>
        <w:t>Wireless Transmission</w:t>
      </w:r>
    </w:p>
    <w:p w:rsidR="008D4722" w:rsidRDefault="008D4722" w:rsidP="008D4722">
      <w:pPr>
        <w:keepNext/>
        <w:overflowPunct w:val="0"/>
        <w:spacing w:line="200" w:lineRule="exact"/>
        <w:textAlignment w:val="baseline"/>
        <w:rPr>
          <w:sz w:val="16"/>
          <w:szCs w:val="16"/>
        </w:rPr>
      </w:pPr>
      <w:r w:rsidRPr="008D4722">
        <w:rPr>
          <w:sz w:val="16"/>
          <w:szCs w:val="16"/>
        </w:rPr>
        <w:t>Jika unit memiliki built-in wireless module, maka unit dapat menyalakan dan mematikan wireless module ketika memilih "Wireless", ketika menyala, unit dapat mengirimkan data, operasi ini tidak digunakan untuk unit yang tidak memiliki built-in wireless module.</w:t>
      </w:r>
    </w:p>
    <w:p w:rsidR="008D4722" w:rsidRPr="008D4722" w:rsidRDefault="008D4722" w:rsidP="008D4722">
      <w:pPr>
        <w:pStyle w:val="ListParagraph"/>
        <w:keepNext/>
        <w:widowControl w:val="0"/>
        <w:numPr>
          <w:ilvl w:val="0"/>
          <w:numId w:val="31"/>
        </w:numPr>
        <w:suppressAutoHyphens/>
        <w:overflowPunct w:val="0"/>
        <w:spacing w:after="0" w:line="200" w:lineRule="exact"/>
        <w:ind w:left="360"/>
        <w:jc w:val="both"/>
        <w:rPr>
          <w:sz w:val="16"/>
        </w:rPr>
      </w:pPr>
      <w:r w:rsidRPr="008D4722">
        <w:rPr>
          <w:b/>
          <w:bCs/>
          <w:sz w:val="16"/>
        </w:rPr>
        <w:t>Scaler Operation (Calibration)</w:t>
      </w:r>
    </w:p>
    <w:p w:rsidR="008D4722" w:rsidRDefault="008D4722" w:rsidP="008D4722">
      <w:pPr>
        <w:keepNext/>
        <w:overflowPunct w:val="0"/>
        <w:spacing w:line="200" w:lineRule="exact"/>
        <w:jc w:val="both"/>
        <w:textAlignment w:val="baseline"/>
        <w:rPr>
          <w:sz w:val="16"/>
        </w:rPr>
      </w:pPr>
      <w:r w:rsidRPr="008D4722">
        <w:rPr>
          <w:sz w:val="16"/>
        </w:rPr>
        <w:t>Pilih "Scaling (Calibration)" pada sub menu seperti Gambar.17, lalu Scaling (Calibration) volume bisa dipilih, setelah memilih volume, akan masuk ke interface Scaling (Calibration) seperti Gambar. 18. Pada interface ini, ketika mengubah scaler satu kali, interface akan menampilkan "REPEAT", kemudian scaler dapat diubah secara terus menerus. Setelah dua kali proses scaling (Calibration), dan proses scaling (Calibration) berhasil, interface akan menampilkan "OK!". Lalu menuju ke interface sebelum scaling (Calibration). Jika Gambar. 19 muncul, ini menunjukkan scaling (Calibration) error, lalu ulangi scaling (Calibration) hingga berhasil. Jika Gambar. 20 muncul, maka cek apakah nilai antara scaling (Calibration) dan volume yang dipilih sesuai, lalu lakukan proses scaling (Calibration) hingga berhasil. Jika ingin menghentikan proses scaling (Calibration), tekan tombol confirm untuk keluar dari interface sebelum scaling (Calibration). (interface sebelum scaling (Calibration) merujuk ke: Jika scaling (Calibration) dilakukan setelah menyelesaikan pengukuran, maka akan keluar ke interface control setting, jika tidak akan menuju ke measurement interface seperti Gambar. 2).</w:t>
      </w:r>
    </w:p>
    <w:p w:rsidR="008D4722" w:rsidRDefault="008D4722">
      <w:pPr>
        <w:rPr>
          <w:sz w:val="16"/>
        </w:rPr>
      </w:pPr>
      <w:r>
        <w:rPr>
          <w:sz w:val="16"/>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8D4722" w:rsidTr="00812BEB">
        <w:trPr>
          <w:jc w:val="center"/>
        </w:trPr>
        <w:tc>
          <w:tcPr>
            <w:tcW w:w="2252" w:type="dxa"/>
          </w:tcPr>
          <w:p w:rsidR="008D4722" w:rsidRDefault="008D4722" w:rsidP="00812BEB">
            <w:pPr>
              <w:jc w:val="center"/>
              <w:rPr>
                <w:sz w:val="16"/>
                <w:szCs w:val="16"/>
              </w:rPr>
            </w:pPr>
            <w:r>
              <w:rPr>
                <w:rFonts w:hint="eastAsia"/>
                <w:noProof/>
                <w:sz w:val="16"/>
                <w:szCs w:val="16"/>
              </w:rPr>
              <w:drawing>
                <wp:inline distT="0" distB="0" distL="0" distR="0" wp14:anchorId="0AE6E226" wp14:editId="567E8A98">
                  <wp:extent cx="990600" cy="790575"/>
                  <wp:effectExtent l="0" t="0" r="0" b="9525"/>
                  <wp:docPr id="24" name="Picture 24" descr="肺活量计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肺活量计001-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a:ln>
                            <a:noFill/>
                          </a:ln>
                        </pic:spPr>
                      </pic:pic>
                    </a:graphicData>
                  </a:graphic>
                </wp:inline>
              </w:drawing>
            </w:r>
          </w:p>
          <w:p w:rsidR="008D4722" w:rsidRDefault="008D4722" w:rsidP="00812BEB">
            <w:pPr>
              <w:jc w:val="center"/>
              <w:rPr>
                <w:sz w:val="16"/>
                <w:szCs w:val="16"/>
              </w:rPr>
            </w:pPr>
            <w:r>
              <w:rPr>
                <w:sz w:val="16"/>
              </w:rPr>
              <w:t>Gambar 17</w:t>
            </w:r>
          </w:p>
        </w:tc>
        <w:tc>
          <w:tcPr>
            <w:tcW w:w="2252" w:type="dxa"/>
          </w:tcPr>
          <w:p w:rsidR="008D4722" w:rsidRDefault="008D4722" w:rsidP="00812BEB">
            <w:pPr>
              <w:jc w:val="center"/>
              <w:rPr>
                <w:sz w:val="16"/>
                <w:szCs w:val="16"/>
              </w:rPr>
            </w:pPr>
            <w:r>
              <w:rPr>
                <w:rFonts w:hint="eastAsia"/>
                <w:noProof/>
                <w:sz w:val="16"/>
                <w:szCs w:val="16"/>
              </w:rPr>
              <w:drawing>
                <wp:inline distT="0" distB="0" distL="0" distR="0" wp14:anchorId="4F97CB4D" wp14:editId="0D5F19E6">
                  <wp:extent cx="981075" cy="790575"/>
                  <wp:effectExtent l="0" t="0" r="9525" b="9525"/>
                  <wp:docPr id="25" name="Picture 25" descr="肺活量计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肺活量计001-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inline>
              </w:drawing>
            </w:r>
          </w:p>
          <w:p w:rsidR="008D4722" w:rsidRDefault="008D4722" w:rsidP="00812BEB">
            <w:pPr>
              <w:jc w:val="center"/>
              <w:rPr>
                <w:sz w:val="16"/>
                <w:szCs w:val="16"/>
              </w:rPr>
            </w:pPr>
            <w:r>
              <w:rPr>
                <w:sz w:val="16"/>
              </w:rPr>
              <w:t>Gambar 18</w:t>
            </w:r>
          </w:p>
        </w:tc>
      </w:tr>
      <w:tr w:rsidR="008D4722" w:rsidTr="00812BEB">
        <w:trPr>
          <w:jc w:val="center"/>
        </w:trPr>
        <w:tc>
          <w:tcPr>
            <w:tcW w:w="2252" w:type="dxa"/>
          </w:tcPr>
          <w:p w:rsidR="008D4722" w:rsidRDefault="008D4722" w:rsidP="00812BEB">
            <w:pPr>
              <w:jc w:val="center"/>
              <w:rPr>
                <w:sz w:val="16"/>
                <w:szCs w:val="16"/>
              </w:rPr>
            </w:pPr>
            <w:r>
              <w:rPr>
                <w:rFonts w:hint="eastAsia"/>
                <w:noProof/>
                <w:sz w:val="16"/>
                <w:szCs w:val="16"/>
              </w:rPr>
              <w:drawing>
                <wp:inline distT="0" distB="0" distL="0" distR="0" wp14:anchorId="147146A1" wp14:editId="58AF3932">
                  <wp:extent cx="981075" cy="781050"/>
                  <wp:effectExtent l="0" t="0" r="9525" b="0"/>
                  <wp:docPr id="26" name="Picture 26" descr="肺活量计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肺活量计001-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81075" cy="781050"/>
                          </a:xfrm>
                          <a:prstGeom prst="rect">
                            <a:avLst/>
                          </a:prstGeom>
                          <a:noFill/>
                          <a:ln>
                            <a:noFill/>
                          </a:ln>
                        </pic:spPr>
                      </pic:pic>
                    </a:graphicData>
                  </a:graphic>
                </wp:inline>
              </w:drawing>
            </w:r>
          </w:p>
          <w:p w:rsidR="008D4722" w:rsidRDefault="008D4722" w:rsidP="00812BEB">
            <w:pPr>
              <w:jc w:val="center"/>
              <w:rPr>
                <w:sz w:val="16"/>
                <w:szCs w:val="16"/>
              </w:rPr>
            </w:pPr>
            <w:r>
              <w:rPr>
                <w:sz w:val="16"/>
              </w:rPr>
              <w:t>Gambar 19</w:t>
            </w:r>
          </w:p>
        </w:tc>
        <w:tc>
          <w:tcPr>
            <w:tcW w:w="2252" w:type="dxa"/>
          </w:tcPr>
          <w:p w:rsidR="008D4722" w:rsidRDefault="008D4722" w:rsidP="00812BEB">
            <w:pPr>
              <w:jc w:val="center"/>
              <w:rPr>
                <w:sz w:val="16"/>
                <w:szCs w:val="16"/>
              </w:rPr>
            </w:pPr>
            <w:r>
              <w:rPr>
                <w:rFonts w:hint="eastAsia"/>
                <w:noProof/>
                <w:sz w:val="16"/>
                <w:szCs w:val="16"/>
              </w:rPr>
              <w:drawing>
                <wp:inline distT="0" distB="0" distL="0" distR="0" wp14:anchorId="55322188" wp14:editId="7F3D4D99">
                  <wp:extent cx="990600" cy="790575"/>
                  <wp:effectExtent l="0" t="0" r="0" b="9525"/>
                  <wp:docPr id="27" name="Picture 27" descr="肺活量计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肺活量计001-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a:ln>
                            <a:noFill/>
                          </a:ln>
                        </pic:spPr>
                      </pic:pic>
                    </a:graphicData>
                  </a:graphic>
                </wp:inline>
              </w:drawing>
            </w:r>
          </w:p>
          <w:p w:rsidR="008D4722" w:rsidRDefault="008D4722" w:rsidP="00812BEB">
            <w:pPr>
              <w:jc w:val="center"/>
              <w:rPr>
                <w:sz w:val="16"/>
                <w:szCs w:val="16"/>
              </w:rPr>
            </w:pPr>
            <w:r>
              <w:rPr>
                <w:sz w:val="16"/>
              </w:rPr>
              <w:t>Gambar 20</w:t>
            </w:r>
          </w:p>
        </w:tc>
      </w:tr>
    </w:tbl>
    <w:p w:rsidR="008D4722" w:rsidRPr="008D4722" w:rsidRDefault="008D4722" w:rsidP="008D4722">
      <w:pPr>
        <w:keepNext/>
        <w:overflowPunct w:val="0"/>
        <w:spacing w:line="200" w:lineRule="exact"/>
        <w:jc w:val="both"/>
        <w:textAlignment w:val="baseline"/>
        <w:rPr>
          <w:sz w:val="16"/>
        </w:rPr>
      </w:pPr>
    </w:p>
    <w:p w:rsidR="00112D08" w:rsidRDefault="00112D08" w:rsidP="00A065F6">
      <w:pPr>
        <w:widowControl w:val="0"/>
        <w:numPr>
          <w:ilvl w:val="0"/>
          <w:numId w:val="31"/>
        </w:numPr>
        <w:tabs>
          <w:tab w:val="left" w:pos="360"/>
          <w:tab w:val="left" w:pos="425"/>
        </w:tabs>
        <w:spacing w:after="0" w:line="200" w:lineRule="exact"/>
        <w:ind w:left="0" w:firstLine="0"/>
        <w:jc w:val="both"/>
        <w:rPr>
          <w:b/>
          <w:bCs/>
          <w:sz w:val="16"/>
          <w:szCs w:val="16"/>
        </w:rPr>
      </w:pPr>
      <w:r>
        <w:rPr>
          <w:b/>
          <w:bCs/>
          <w:sz w:val="16"/>
          <w:szCs w:val="16"/>
        </w:rPr>
        <w:t>Exit</w:t>
      </w:r>
    </w:p>
    <w:p w:rsidR="008D4722" w:rsidRPr="008D4722" w:rsidRDefault="008D4722" w:rsidP="008D4722">
      <w:pPr>
        <w:keepNext/>
        <w:overflowPunct w:val="0"/>
        <w:spacing w:line="200" w:lineRule="exact"/>
        <w:textAlignment w:val="baseline"/>
        <w:rPr>
          <w:b/>
          <w:sz w:val="16"/>
        </w:rPr>
      </w:pPr>
      <w:r w:rsidRPr="008D4722">
        <w:rPr>
          <w:sz w:val="16"/>
        </w:rPr>
        <w:t>Pilih "Exit" untuk keluar dari interface "Control Setting" dan kembali ke main menu.</w:t>
      </w:r>
    </w:p>
    <w:p w:rsidR="00112D08" w:rsidRDefault="00112D08" w:rsidP="00112D08">
      <w:pPr>
        <w:widowControl w:val="0"/>
        <w:numPr>
          <w:ilvl w:val="0"/>
          <w:numId w:val="13"/>
        </w:numPr>
        <w:tabs>
          <w:tab w:val="left" w:pos="360"/>
          <w:tab w:val="left" w:pos="425"/>
        </w:tabs>
        <w:spacing w:after="0" w:line="200" w:lineRule="exact"/>
        <w:ind w:left="0" w:firstLine="0"/>
        <w:jc w:val="both"/>
        <w:textAlignment w:val="baseline"/>
        <w:rPr>
          <w:b/>
          <w:sz w:val="16"/>
          <w:szCs w:val="16"/>
        </w:rPr>
      </w:pPr>
      <w:r>
        <w:rPr>
          <w:rFonts w:hint="eastAsia"/>
          <w:b/>
          <w:sz w:val="16"/>
          <w:szCs w:val="16"/>
        </w:rPr>
        <w:t xml:space="preserve">Patient information </w:t>
      </w:r>
    </w:p>
    <w:p w:rsidR="00112D08" w:rsidRPr="008D4722" w:rsidRDefault="008D4722" w:rsidP="00112D08">
      <w:pPr>
        <w:spacing w:line="200" w:lineRule="exact"/>
        <w:jc w:val="both"/>
        <w:textAlignment w:val="baseline"/>
        <w:rPr>
          <w:sz w:val="16"/>
          <w:szCs w:val="16"/>
        </w:rPr>
      </w:pPr>
      <w:r>
        <w:rPr>
          <w:noProof/>
          <w:sz w:val="16"/>
          <w:szCs w:val="16"/>
        </w:rPr>
        <w:drawing>
          <wp:anchor distT="0" distB="0" distL="114300" distR="114300" simplePos="0" relativeHeight="251662336" behindDoc="1" locked="0" layoutInCell="1" allowOverlap="1" wp14:anchorId="6DD6D5B3" wp14:editId="65D11C40">
            <wp:simplePos x="0" y="0"/>
            <wp:positionH relativeFrom="margin">
              <wp:align>center</wp:align>
            </wp:positionH>
            <wp:positionV relativeFrom="page">
              <wp:posOffset>3609975</wp:posOffset>
            </wp:positionV>
            <wp:extent cx="990600" cy="790575"/>
            <wp:effectExtent l="0" t="0" r="0" b="9525"/>
            <wp:wrapTight wrapText="bothSides">
              <wp:wrapPolygon edited="0">
                <wp:start x="0" y="0"/>
                <wp:lineTo x="0" y="21340"/>
                <wp:lineTo x="21185" y="21340"/>
                <wp:lineTo x="2118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pic:spPr>
                </pic:pic>
              </a:graphicData>
            </a:graphic>
          </wp:anchor>
        </w:drawing>
      </w:r>
      <w:r w:rsidRPr="008D4722">
        <w:rPr>
          <w:sz w:val="16"/>
          <w:szCs w:val="16"/>
        </w:rPr>
        <w:t>Tekan "</w:t>
      </w:r>
      <w:r w:rsidRPr="008D4722">
        <w:rPr>
          <w:b/>
          <w:bCs/>
          <w:sz w:val="16"/>
          <w:szCs w:val="16"/>
        </w:rPr>
        <w:t>Patient Info</w:t>
      </w:r>
      <w:r w:rsidRPr="008D4722">
        <w:rPr>
          <w:sz w:val="16"/>
          <w:szCs w:val="16"/>
        </w:rPr>
        <w:t>" pada sub menu seperti Gambar. 21 (Catatan: Gambar. 2 adalah selective interface, dan jika memilih "Yes" Anda dapat mengedit informasi pasien)</w:t>
      </w:r>
      <w:r w:rsidR="00112D08" w:rsidRPr="008D4722">
        <w:rPr>
          <w:rFonts w:hint="eastAsia"/>
          <w:sz w:val="16"/>
          <w:szCs w:val="16"/>
        </w:rPr>
        <w:t>.</w:t>
      </w:r>
    </w:p>
    <w:p w:rsidR="001F3B0E" w:rsidRDefault="001F3B0E" w:rsidP="00112D08">
      <w:pPr>
        <w:spacing w:line="200" w:lineRule="exact"/>
        <w:jc w:val="both"/>
        <w:textAlignment w:val="baseline"/>
        <w:rPr>
          <w:sz w:val="16"/>
          <w:szCs w:val="16"/>
        </w:rPr>
      </w:pPr>
    </w:p>
    <w:p w:rsidR="001F3B0E" w:rsidRDefault="001F3B0E" w:rsidP="00112D08">
      <w:pPr>
        <w:spacing w:line="200" w:lineRule="exact"/>
        <w:jc w:val="both"/>
        <w:textAlignment w:val="baseline"/>
        <w:rPr>
          <w:sz w:val="16"/>
          <w:szCs w:val="16"/>
        </w:rPr>
      </w:pPr>
    </w:p>
    <w:p w:rsidR="001F3B0E" w:rsidRDefault="001F3B0E" w:rsidP="001F3B0E">
      <w:pPr>
        <w:spacing w:after="0" w:line="200" w:lineRule="exact"/>
        <w:jc w:val="both"/>
        <w:textAlignment w:val="baseline"/>
        <w:rPr>
          <w:sz w:val="16"/>
          <w:szCs w:val="16"/>
        </w:rPr>
      </w:pPr>
    </w:p>
    <w:p w:rsidR="001F3B0E" w:rsidRDefault="001F3B0E" w:rsidP="001F3B0E">
      <w:pPr>
        <w:spacing w:line="200" w:lineRule="exact"/>
        <w:textAlignment w:val="baseline"/>
        <w:rPr>
          <w:sz w:val="16"/>
          <w:szCs w:val="16"/>
        </w:rPr>
      </w:pPr>
    </w:p>
    <w:p w:rsidR="001F3B0E" w:rsidRDefault="00592841" w:rsidP="001F3B0E">
      <w:pPr>
        <w:spacing w:after="0" w:line="200" w:lineRule="exact"/>
        <w:jc w:val="center"/>
        <w:textAlignment w:val="baseline"/>
        <w:rPr>
          <w:sz w:val="16"/>
          <w:szCs w:val="16"/>
        </w:rPr>
      </w:pPr>
      <w:r>
        <w:rPr>
          <w:sz w:val="16"/>
        </w:rPr>
        <w:t>Gambar 21</w:t>
      </w:r>
    </w:p>
    <w:p w:rsidR="001F3B0E" w:rsidRPr="00592841" w:rsidRDefault="001F3B0E" w:rsidP="00592841">
      <w:pPr>
        <w:pStyle w:val="ListParagraph"/>
        <w:widowControl w:val="0"/>
        <w:numPr>
          <w:ilvl w:val="0"/>
          <w:numId w:val="33"/>
        </w:numPr>
        <w:spacing w:after="0" w:line="200" w:lineRule="exact"/>
        <w:ind w:left="360"/>
        <w:jc w:val="both"/>
        <w:textAlignment w:val="baseline"/>
        <w:rPr>
          <w:b/>
          <w:sz w:val="16"/>
          <w:szCs w:val="16"/>
        </w:rPr>
      </w:pPr>
      <w:r w:rsidRPr="00592841">
        <w:rPr>
          <w:b/>
          <w:sz w:val="16"/>
          <w:szCs w:val="16"/>
        </w:rPr>
        <w:t>Number</w:t>
      </w:r>
    </w:p>
    <w:p w:rsidR="00592841" w:rsidRPr="00592841" w:rsidRDefault="00592841" w:rsidP="00592841">
      <w:pPr>
        <w:keepNext/>
        <w:overflowPunct w:val="0"/>
        <w:spacing w:after="0" w:line="200" w:lineRule="exact"/>
        <w:jc w:val="both"/>
        <w:textAlignment w:val="baseline"/>
        <w:rPr>
          <w:b/>
          <w:bCs/>
          <w:sz w:val="16"/>
        </w:rPr>
      </w:pPr>
      <w:r w:rsidRPr="00592841">
        <w:rPr>
          <w:sz w:val="16"/>
        </w:rPr>
        <w:t>"Number" adalah data pasien saat ini.</w:t>
      </w:r>
    </w:p>
    <w:p w:rsidR="00592841" w:rsidRPr="00592841" w:rsidRDefault="00592841" w:rsidP="00592841">
      <w:pPr>
        <w:keepNext/>
        <w:overflowPunct w:val="0"/>
        <w:spacing w:after="0" w:line="200" w:lineRule="exact"/>
        <w:jc w:val="both"/>
        <w:textAlignment w:val="baseline"/>
        <w:rPr>
          <w:b/>
          <w:sz w:val="16"/>
        </w:rPr>
      </w:pPr>
      <w:r w:rsidRPr="00592841">
        <w:rPr>
          <w:b/>
          <w:bCs/>
          <w:sz w:val="16"/>
        </w:rPr>
        <w:t xml:space="preserve">Perhatian: </w:t>
      </w:r>
      <w:r w:rsidRPr="00592841">
        <w:rPr>
          <w:sz w:val="16"/>
        </w:rPr>
        <w:t xml:space="preserve">Jika review function terbuka, tekan tombol confirm ke case number interface untuk meninjau informasi pasien, lihat "Review Information" di Bagian 6.1.4 untuk operasi terperinci. </w:t>
      </w:r>
    </w:p>
    <w:p w:rsidR="00592841" w:rsidRPr="00592841" w:rsidRDefault="00592841" w:rsidP="00592841">
      <w:pPr>
        <w:pStyle w:val="ListParagraph"/>
        <w:keepNext/>
        <w:widowControl w:val="0"/>
        <w:numPr>
          <w:ilvl w:val="0"/>
          <w:numId w:val="33"/>
        </w:numPr>
        <w:suppressAutoHyphens/>
        <w:overflowPunct w:val="0"/>
        <w:spacing w:after="0" w:line="200" w:lineRule="exact"/>
        <w:ind w:left="360"/>
        <w:jc w:val="both"/>
        <w:textAlignment w:val="baseline"/>
        <w:rPr>
          <w:sz w:val="16"/>
        </w:rPr>
      </w:pPr>
      <w:r w:rsidRPr="00592841">
        <w:rPr>
          <w:b/>
          <w:sz w:val="16"/>
        </w:rPr>
        <w:t>Gender Setting</w:t>
      </w:r>
    </w:p>
    <w:p w:rsidR="00592841" w:rsidRPr="00592841" w:rsidRDefault="00592841" w:rsidP="00592841">
      <w:pPr>
        <w:keepNext/>
        <w:overflowPunct w:val="0"/>
        <w:spacing w:line="200" w:lineRule="exact"/>
        <w:jc w:val="both"/>
        <w:textAlignment w:val="baseline"/>
        <w:rPr>
          <w:b/>
          <w:sz w:val="16"/>
        </w:rPr>
      </w:pPr>
      <w:r w:rsidRPr="00592841">
        <w:rPr>
          <w:sz w:val="16"/>
        </w:rPr>
        <w:t>Tekan tombol “up”, “down” pada "Gender", tekan tombol untuk memilih "FEMALE" atau "MALE".</w:t>
      </w:r>
    </w:p>
    <w:p w:rsidR="00592841" w:rsidRPr="00592841" w:rsidRDefault="00592841" w:rsidP="00592841">
      <w:pPr>
        <w:keepNext/>
        <w:widowControl w:val="0"/>
        <w:numPr>
          <w:ilvl w:val="0"/>
          <w:numId w:val="33"/>
        </w:numPr>
        <w:tabs>
          <w:tab w:val="left" w:pos="425"/>
        </w:tabs>
        <w:overflowPunct w:val="0"/>
        <w:spacing w:after="0" w:line="200" w:lineRule="exact"/>
        <w:ind w:left="0" w:firstLine="0"/>
        <w:jc w:val="both"/>
        <w:textAlignment w:val="baseline"/>
        <w:rPr>
          <w:sz w:val="16"/>
        </w:rPr>
      </w:pPr>
      <w:r w:rsidRPr="00592841">
        <w:rPr>
          <w:rFonts w:hint="eastAsia"/>
          <w:b/>
          <w:sz w:val="16"/>
          <w:szCs w:val="16"/>
        </w:rPr>
        <w:t>Patient information settings (age, height, weight and nation)</w:t>
      </w:r>
    </w:p>
    <w:p w:rsidR="00592841" w:rsidRPr="00592841" w:rsidRDefault="00592841" w:rsidP="00592841">
      <w:pPr>
        <w:keepNext/>
        <w:widowControl w:val="0"/>
        <w:tabs>
          <w:tab w:val="left" w:pos="425"/>
        </w:tabs>
        <w:overflowPunct w:val="0"/>
        <w:spacing w:after="0" w:line="200" w:lineRule="exact"/>
        <w:jc w:val="both"/>
        <w:textAlignment w:val="baseline"/>
        <w:rPr>
          <w:sz w:val="16"/>
        </w:rPr>
      </w:pPr>
      <w:r w:rsidRPr="00592841">
        <w:rPr>
          <w:sz w:val="16"/>
        </w:rPr>
        <w:t>Tekan tombol “up”, “down” pada patient information interface untuk memilih "Usia", tekan "Menu" untuk masuk pada interface "adjust age", tekan tombol “up”, “down” untuk menyesuaikan usia, tekan sekali “up” atau “down” untuk menunjukkan nomor tersebut dinaikkan atau diturunkan sekali, sampai ke nilai yang sesuai, lalu tekan"Menu" pada interface"Patient Info". Langkah-langkah untuk menyesuaikan "Height", "Weight", "Nation" sama dengan langkah untuk "Age". Rage "Age" adalah 6~100, "Height" adalah 60~240cm, "Weight" adalah 15~250kg, pilih "Nation" sesuai predicted standard, termasuk "ERS, KNUDSON, USA".</w:t>
      </w:r>
    </w:p>
    <w:p w:rsidR="001F3B0E" w:rsidRDefault="001F3B0E" w:rsidP="001F3B0E">
      <w:pPr>
        <w:spacing w:line="200" w:lineRule="exact"/>
        <w:jc w:val="both"/>
        <w:textAlignment w:val="baseline"/>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1F3B0E" w:rsidTr="001F3B0E">
        <w:tc>
          <w:tcPr>
            <w:tcW w:w="2252" w:type="dxa"/>
          </w:tcPr>
          <w:p w:rsidR="001F3B0E" w:rsidRDefault="001F3B0E" w:rsidP="001F3B0E">
            <w:pPr>
              <w:spacing w:line="200" w:lineRule="exact"/>
              <w:jc w:val="center"/>
              <w:textAlignment w:val="baseline"/>
              <w:rPr>
                <w:sz w:val="16"/>
                <w:szCs w:val="16"/>
              </w:rPr>
            </w:pPr>
            <w:r>
              <w:rPr>
                <w:noProof/>
                <w:sz w:val="16"/>
                <w:szCs w:val="16"/>
              </w:rPr>
              <w:drawing>
                <wp:anchor distT="0" distB="0" distL="114300" distR="114300" simplePos="0" relativeHeight="251663360" behindDoc="0" locked="0" layoutInCell="1" allowOverlap="1" wp14:anchorId="2235B691" wp14:editId="01A9A110">
                  <wp:simplePos x="0" y="0"/>
                  <wp:positionH relativeFrom="column">
                    <wp:posOffset>166370</wp:posOffset>
                  </wp:positionH>
                  <wp:positionV relativeFrom="page">
                    <wp:posOffset>3175</wp:posOffset>
                  </wp:positionV>
                  <wp:extent cx="1000125" cy="800100"/>
                  <wp:effectExtent l="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00125" cy="800100"/>
                          </a:xfrm>
                          <a:prstGeom prst="rect">
                            <a:avLst/>
                          </a:prstGeom>
                          <a:noFill/>
                        </pic:spPr>
                      </pic:pic>
                    </a:graphicData>
                  </a:graphic>
                </wp:anchor>
              </w:drawing>
            </w:r>
            <w:r w:rsidR="00592841">
              <w:rPr>
                <w:sz w:val="16"/>
              </w:rPr>
              <w:t xml:space="preserve"> Gambar 22</w:t>
            </w:r>
          </w:p>
        </w:tc>
        <w:tc>
          <w:tcPr>
            <w:tcW w:w="2252" w:type="dxa"/>
          </w:tcPr>
          <w:p w:rsidR="001F3B0E" w:rsidRDefault="001F3B0E" w:rsidP="001F3B0E">
            <w:pPr>
              <w:spacing w:line="200" w:lineRule="exact"/>
              <w:jc w:val="center"/>
              <w:textAlignment w:val="baseline"/>
              <w:rPr>
                <w:sz w:val="16"/>
                <w:szCs w:val="16"/>
              </w:rPr>
            </w:pPr>
            <w:r>
              <w:rPr>
                <w:rFonts w:ascii="SimSun" w:hAnsi="SimSun" w:hint="eastAsia"/>
                <w:noProof/>
                <w:sz w:val="16"/>
                <w:szCs w:val="16"/>
              </w:rPr>
              <w:drawing>
                <wp:anchor distT="0" distB="0" distL="114300" distR="114300" simplePos="0" relativeHeight="251664384" behindDoc="0" locked="0" layoutInCell="1" allowOverlap="1" wp14:anchorId="639481C2" wp14:editId="5342C9FE">
                  <wp:simplePos x="0" y="0"/>
                  <wp:positionH relativeFrom="column">
                    <wp:posOffset>165100</wp:posOffset>
                  </wp:positionH>
                  <wp:positionV relativeFrom="page">
                    <wp:posOffset>3175</wp:posOffset>
                  </wp:positionV>
                  <wp:extent cx="971550" cy="781050"/>
                  <wp:effectExtent l="0" t="0" r="0" b="0"/>
                  <wp:wrapSquare wrapText="bothSides"/>
                  <wp:docPr id="35" name="Picture 35" descr="肺活量计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肺活量计001-4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71550" cy="781050"/>
                          </a:xfrm>
                          <a:prstGeom prst="rect">
                            <a:avLst/>
                          </a:prstGeom>
                          <a:noFill/>
                          <a:ln>
                            <a:noFill/>
                          </a:ln>
                        </pic:spPr>
                      </pic:pic>
                    </a:graphicData>
                  </a:graphic>
                </wp:anchor>
              </w:drawing>
            </w:r>
            <w:r w:rsidR="00592841">
              <w:rPr>
                <w:sz w:val="16"/>
              </w:rPr>
              <w:t xml:space="preserve"> Gambar 23</w:t>
            </w:r>
          </w:p>
        </w:tc>
      </w:tr>
    </w:tbl>
    <w:p w:rsidR="00592841" w:rsidRPr="00592841" w:rsidRDefault="00592841" w:rsidP="00592841">
      <w:pPr>
        <w:pStyle w:val="ListParagraph"/>
        <w:keepNext/>
        <w:widowControl w:val="0"/>
        <w:numPr>
          <w:ilvl w:val="0"/>
          <w:numId w:val="33"/>
        </w:numPr>
        <w:suppressAutoHyphens/>
        <w:overflowPunct w:val="0"/>
        <w:spacing w:after="0" w:line="200" w:lineRule="exact"/>
        <w:ind w:left="360"/>
        <w:jc w:val="both"/>
        <w:textAlignment w:val="baseline"/>
        <w:rPr>
          <w:sz w:val="16"/>
        </w:rPr>
      </w:pPr>
      <w:r w:rsidRPr="00592841">
        <w:rPr>
          <w:b/>
          <w:sz w:val="16"/>
        </w:rPr>
        <w:t>Smoker, drug option</w:t>
      </w:r>
    </w:p>
    <w:p w:rsidR="00592841" w:rsidRPr="00592841" w:rsidRDefault="00592841" w:rsidP="00592841">
      <w:pPr>
        <w:keepNext/>
        <w:overflowPunct w:val="0"/>
        <w:spacing w:after="0" w:line="200" w:lineRule="exact"/>
        <w:jc w:val="both"/>
        <w:textAlignment w:val="baseline"/>
        <w:rPr>
          <w:sz w:val="16"/>
        </w:rPr>
      </w:pPr>
      <w:r w:rsidRPr="00592841">
        <w:rPr>
          <w:sz w:val="16"/>
        </w:rPr>
        <w:t>Tekan tombol “up”, “down” pada interface patient information pada bagian "Nation", tekan tombol “down”, lalu "Smoker" muncul, jika terus menekan tombol “down”, "Drug" muncul, lalu tekan tombol confirm, Anda dapat pilih "Yes" atau "No" untuk "Smoker" atau "Drug</w:t>
      </w:r>
      <w:r>
        <w:rPr>
          <w:sz w:val="16"/>
        </w:rPr>
        <w:t>" untuk mengedit.</w:t>
      </w:r>
    </w:p>
    <w:p w:rsidR="00592841" w:rsidRPr="00592841" w:rsidRDefault="00592841" w:rsidP="00592841">
      <w:pPr>
        <w:keepNext/>
        <w:widowControl w:val="0"/>
        <w:numPr>
          <w:ilvl w:val="0"/>
          <w:numId w:val="33"/>
        </w:numPr>
        <w:tabs>
          <w:tab w:val="left" w:pos="425"/>
        </w:tabs>
        <w:suppressAutoHyphens/>
        <w:overflowPunct w:val="0"/>
        <w:spacing w:after="0" w:line="200" w:lineRule="exact"/>
        <w:ind w:left="0" w:firstLine="0"/>
        <w:jc w:val="both"/>
        <w:textAlignment w:val="baseline"/>
        <w:rPr>
          <w:sz w:val="16"/>
        </w:rPr>
      </w:pPr>
      <w:r w:rsidRPr="00592841">
        <w:rPr>
          <w:b/>
          <w:sz w:val="16"/>
        </w:rPr>
        <w:t>Exit</w:t>
      </w:r>
    </w:p>
    <w:p w:rsidR="00592841" w:rsidRPr="00592841" w:rsidRDefault="00592841" w:rsidP="007B2990">
      <w:pPr>
        <w:keepNext/>
        <w:overflowPunct w:val="0"/>
        <w:spacing w:after="0" w:line="200" w:lineRule="exact"/>
        <w:jc w:val="both"/>
        <w:textAlignment w:val="baseline"/>
        <w:rPr>
          <w:b/>
          <w:sz w:val="16"/>
        </w:rPr>
      </w:pPr>
      <w:r w:rsidRPr="00592841">
        <w:rPr>
          <w:sz w:val="16"/>
        </w:rPr>
        <w:t>Tekan tombol “up”, “down” ke "Exit" untuk keluar dari interface "Patient Info" dan kembali ke main menu.</w:t>
      </w:r>
    </w:p>
    <w:p w:rsidR="001F3B0E" w:rsidRDefault="001F3B0E" w:rsidP="001F3B0E">
      <w:pPr>
        <w:widowControl w:val="0"/>
        <w:numPr>
          <w:ilvl w:val="0"/>
          <w:numId w:val="13"/>
        </w:numPr>
        <w:tabs>
          <w:tab w:val="left" w:pos="360"/>
          <w:tab w:val="left" w:pos="425"/>
        </w:tabs>
        <w:spacing w:after="0" w:line="200" w:lineRule="exact"/>
        <w:ind w:left="0" w:firstLine="0"/>
        <w:jc w:val="both"/>
        <w:textAlignment w:val="baseline"/>
        <w:rPr>
          <w:b/>
          <w:sz w:val="16"/>
          <w:szCs w:val="16"/>
        </w:rPr>
      </w:pPr>
      <w:r>
        <w:rPr>
          <w:rFonts w:hint="eastAsia"/>
          <w:b/>
          <w:sz w:val="16"/>
          <w:szCs w:val="16"/>
        </w:rPr>
        <w:t>Power off</w:t>
      </w:r>
    </w:p>
    <w:p w:rsidR="007B2990" w:rsidRPr="007B2990" w:rsidRDefault="007B2990" w:rsidP="001F3B0E">
      <w:pPr>
        <w:spacing w:after="0" w:line="200" w:lineRule="exact"/>
        <w:jc w:val="both"/>
        <w:textAlignment w:val="baseline"/>
        <w:rPr>
          <w:sz w:val="10"/>
          <w:szCs w:val="16"/>
        </w:rPr>
      </w:pPr>
      <w:r w:rsidRPr="007B2990">
        <w:rPr>
          <w:sz w:val="16"/>
        </w:rPr>
        <w:t>Tekan "</w:t>
      </w:r>
      <w:r w:rsidRPr="007B2990">
        <w:rPr>
          <w:b/>
          <w:bCs/>
          <w:sz w:val="16"/>
        </w:rPr>
        <w:t>Power Off</w:t>
      </w:r>
      <w:r w:rsidRPr="007B2990">
        <w:rPr>
          <w:sz w:val="16"/>
        </w:rPr>
        <w:t>" untuk mematikan unit.</w:t>
      </w:r>
    </w:p>
    <w:p w:rsidR="001F3B0E" w:rsidRDefault="001F3B0E" w:rsidP="001F3B0E">
      <w:pPr>
        <w:widowControl w:val="0"/>
        <w:numPr>
          <w:ilvl w:val="0"/>
          <w:numId w:val="13"/>
        </w:numPr>
        <w:tabs>
          <w:tab w:val="left" w:pos="360"/>
          <w:tab w:val="left" w:pos="425"/>
        </w:tabs>
        <w:spacing w:after="0" w:line="200" w:lineRule="exact"/>
        <w:ind w:left="0" w:firstLine="0"/>
        <w:jc w:val="both"/>
        <w:textAlignment w:val="baseline"/>
        <w:rPr>
          <w:b/>
          <w:sz w:val="16"/>
          <w:szCs w:val="16"/>
        </w:rPr>
      </w:pPr>
      <w:r>
        <w:rPr>
          <w:rFonts w:hint="eastAsia"/>
          <w:b/>
          <w:sz w:val="16"/>
          <w:szCs w:val="16"/>
        </w:rPr>
        <w:t>Exit the main menu</w:t>
      </w:r>
    </w:p>
    <w:p w:rsidR="001F3B0E" w:rsidRPr="007B2990" w:rsidRDefault="007B2990" w:rsidP="007B2990">
      <w:pPr>
        <w:keepNext/>
        <w:overflowPunct w:val="0"/>
        <w:spacing w:after="0" w:line="200" w:lineRule="exact"/>
        <w:jc w:val="both"/>
        <w:textAlignment w:val="baseline"/>
        <w:rPr>
          <w:sz w:val="16"/>
        </w:rPr>
      </w:pPr>
      <w:r w:rsidRPr="007B2990">
        <w:rPr>
          <w:sz w:val="16"/>
        </w:rPr>
        <w:t>Pada interface main menu, tekan "Exit" untuk keluar dari interface utama.</w:t>
      </w:r>
    </w:p>
    <w:p w:rsidR="001F3B0E" w:rsidRPr="001F3B0E" w:rsidRDefault="001F3B0E" w:rsidP="001F3B0E">
      <w:pPr>
        <w:pStyle w:val="Heading3"/>
        <w:spacing w:before="0" w:line="200" w:lineRule="exact"/>
        <w:jc w:val="both"/>
        <w:textAlignment w:val="baseline"/>
        <w:rPr>
          <w:b/>
          <w:color w:val="auto"/>
          <w:sz w:val="16"/>
          <w:szCs w:val="16"/>
        </w:rPr>
      </w:pPr>
      <w:bookmarkStart w:id="42" w:name="_Toc10534"/>
      <w:bookmarkStart w:id="43" w:name="_Toc179552155"/>
      <w:r w:rsidRPr="001F3B0E">
        <w:rPr>
          <w:b/>
          <w:color w:val="auto"/>
          <w:sz w:val="16"/>
          <w:szCs w:val="16"/>
        </w:rPr>
        <w:t xml:space="preserve">6.1.5 </w:t>
      </w:r>
      <w:r w:rsidRPr="001F3B0E">
        <w:rPr>
          <w:rFonts w:hint="eastAsia"/>
          <w:b/>
          <w:color w:val="auto"/>
          <w:sz w:val="16"/>
          <w:szCs w:val="16"/>
        </w:rPr>
        <w:t>R</w:t>
      </w:r>
      <w:r w:rsidRPr="001F3B0E">
        <w:rPr>
          <w:b/>
          <w:color w:val="auto"/>
          <w:sz w:val="16"/>
          <w:szCs w:val="16"/>
        </w:rPr>
        <w:t>epeat</w:t>
      </w:r>
      <w:r w:rsidRPr="001F3B0E">
        <w:rPr>
          <w:rFonts w:hint="eastAsia"/>
          <w:b/>
          <w:color w:val="auto"/>
          <w:sz w:val="16"/>
          <w:szCs w:val="16"/>
        </w:rPr>
        <w:t>ed</w:t>
      </w:r>
      <w:r w:rsidRPr="001F3B0E">
        <w:rPr>
          <w:b/>
          <w:color w:val="auto"/>
          <w:sz w:val="16"/>
          <w:szCs w:val="16"/>
        </w:rPr>
        <w:t xml:space="preserve"> </w:t>
      </w:r>
      <w:r w:rsidRPr="001F3B0E">
        <w:rPr>
          <w:rFonts w:hint="eastAsia"/>
          <w:b/>
          <w:color w:val="auto"/>
          <w:sz w:val="16"/>
          <w:szCs w:val="16"/>
        </w:rPr>
        <w:t>Measure</w:t>
      </w:r>
      <w:bookmarkEnd w:id="42"/>
      <w:bookmarkEnd w:id="43"/>
      <w:r w:rsidRPr="001F3B0E">
        <w:rPr>
          <w:b/>
          <w:color w:val="auto"/>
          <w:sz w:val="16"/>
          <w:szCs w:val="16"/>
        </w:rPr>
        <w:t xml:space="preserve"> </w:t>
      </w:r>
    </w:p>
    <w:p w:rsidR="001F3B0E" w:rsidRDefault="001F3B0E" w:rsidP="001F3B0E">
      <w:pPr>
        <w:spacing w:line="200" w:lineRule="exact"/>
        <w:jc w:val="both"/>
        <w:textAlignment w:val="baseline"/>
        <w:rPr>
          <w:sz w:val="16"/>
          <w:szCs w:val="16"/>
        </w:rPr>
      </w:pPr>
      <w:r>
        <w:rPr>
          <w:sz w:val="16"/>
          <w:szCs w:val="16"/>
        </w:rPr>
        <w:t>Long press</w:t>
      </w:r>
      <w:r>
        <w:rPr>
          <w:rFonts w:hint="eastAsia"/>
          <w:sz w:val="16"/>
          <w:szCs w:val="16"/>
        </w:rPr>
        <w:t xml:space="preserve"> </w:t>
      </w:r>
      <w:r>
        <w:rPr>
          <w:sz w:val="16"/>
          <w:szCs w:val="16"/>
        </w:rPr>
        <w:t>"repeat</w:t>
      </w:r>
      <w:r>
        <w:rPr>
          <w:rFonts w:hint="eastAsia"/>
          <w:sz w:val="16"/>
          <w:szCs w:val="16"/>
        </w:rPr>
        <w:t>ed</w:t>
      </w:r>
      <w:r>
        <w:rPr>
          <w:sz w:val="16"/>
          <w:szCs w:val="16"/>
        </w:rPr>
        <w:t xml:space="preserve"> </w:t>
      </w:r>
      <w:r>
        <w:rPr>
          <w:rFonts w:hint="eastAsia"/>
          <w:sz w:val="16"/>
          <w:szCs w:val="16"/>
        </w:rPr>
        <w:t>measure</w:t>
      </w:r>
      <w:r>
        <w:rPr>
          <w:sz w:val="16"/>
          <w:szCs w:val="16"/>
        </w:rPr>
        <w:t>" key</w:t>
      </w:r>
      <w:r>
        <w:rPr>
          <w:rFonts w:hint="eastAsia"/>
          <w:sz w:val="16"/>
          <w:szCs w:val="16"/>
        </w:rPr>
        <w:t xml:space="preserve"> for no more than 3 seconds </w:t>
      </w:r>
      <w:r>
        <w:rPr>
          <w:sz w:val="16"/>
          <w:szCs w:val="16"/>
        </w:rPr>
        <w:t xml:space="preserve">can start </w:t>
      </w:r>
      <w:r>
        <w:rPr>
          <w:rFonts w:hint="eastAsia"/>
          <w:sz w:val="16"/>
          <w:szCs w:val="16"/>
        </w:rPr>
        <w:t xml:space="preserve">a </w:t>
      </w:r>
      <w:r>
        <w:rPr>
          <w:sz w:val="16"/>
          <w:szCs w:val="16"/>
        </w:rPr>
        <w:t>new test,</w:t>
      </w:r>
      <w:r>
        <w:rPr>
          <w:rFonts w:hint="eastAsia"/>
          <w:sz w:val="16"/>
          <w:szCs w:val="16"/>
        </w:rPr>
        <w:t xml:space="preserve"> </w:t>
      </w:r>
      <w:r>
        <w:rPr>
          <w:sz w:val="16"/>
          <w:szCs w:val="16"/>
        </w:rPr>
        <w:t>but the following information as Fig.</w:t>
      </w:r>
      <w:r>
        <w:rPr>
          <w:rFonts w:hint="eastAsia"/>
          <w:sz w:val="16"/>
          <w:szCs w:val="16"/>
        </w:rPr>
        <w:t>24</w:t>
      </w:r>
      <w:r>
        <w:rPr>
          <w:sz w:val="16"/>
          <w:szCs w:val="16"/>
        </w:rPr>
        <w:t xml:space="preserve"> will appear when the memory is full,</w:t>
      </w:r>
      <w:r>
        <w:rPr>
          <w:rFonts w:hint="eastAsia"/>
          <w:sz w:val="16"/>
          <w:szCs w:val="16"/>
        </w:rPr>
        <w:t xml:space="preserve"> </w:t>
      </w:r>
      <w:r>
        <w:rPr>
          <w:sz w:val="16"/>
          <w:szCs w:val="16"/>
        </w:rPr>
        <w:t>press "up"</w:t>
      </w:r>
      <w:r>
        <w:rPr>
          <w:rFonts w:hint="eastAsia"/>
          <w:sz w:val="16"/>
          <w:szCs w:val="16"/>
        </w:rPr>
        <w:t xml:space="preserve">, </w:t>
      </w:r>
      <w:r>
        <w:rPr>
          <w:sz w:val="16"/>
          <w:szCs w:val="16"/>
        </w:rPr>
        <w:t>"down" key to set,</w:t>
      </w:r>
      <w:r>
        <w:rPr>
          <w:rFonts w:hint="eastAsia"/>
          <w:sz w:val="16"/>
          <w:szCs w:val="16"/>
        </w:rPr>
        <w:t xml:space="preserve"> </w:t>
      </w:r>
      <w:r>
        <w:rPr>
          <w:sz w:val="16"/>
          <w:szCs w:val="16"/>
        </w:rPr>
        <w:t>select</w:t>
      </w:r>
      <w:r>
        <w:rPr>
          <w:rFonts w:hint="eastAsia"/>
          <w:sz w:val="16"/>
          <w:szCs w:val="16"/>
        </w:rPr>
        <w:t xml:space="preserve"> </w:t>
      </w:r>
      <w:r>
        <w:rPr>
          <w:sz w:val="16"/>
          <w:szCs w:val="16"/>
        </w:rPr>
        <w:t>"Yes" to "Delete Dat</w:t>
      </w:r>
      <w:r>
        <w:rPr>
          <w:rFonts w:hint="eastAsia"/>
          <w:sz w:val="16"/>
          <w:szCs w:val="16"/>
        </w:rPr>
        <w:t>a</w:t>
      </w:r>
      <w:r>
        <w:rPr>
          <w:sz w:val="16"/>
          <w:szCs w:val="16"/>
        </w:rPr>
        <w:t>" interface,</w:t>
      </w:r>
      <w:r>
        <w:rPr>
          <w:rFonts w:hint="eastAsia"/>
          <w:sz w:val="16"/>
          <w:szCs w:val="16"/>
        </w:rPr>
        <w:t xml:space="preserve"> when selecting it, after deleting data, exit to main interface to continue measure. </w:t>
      </w:r>
      <w:r>
        <w:rPr>
          <w:sz w:val="16"/>
          <w:szCs w:val="16"/>
        </w:rPr>
        <w:t>"N</w:t>
      </w:r>
      <w:r>
        <w:rPr>
          <w:rFonts w:hint="eastAsia"/>
          <w:sz w:val="16"/>
          <w:szCs w:val="16"/>
        </w:rPr>
        <w:t>o</w:t>
      </w:r>
      <w:r w:rsidR="007B2990">
        <w:rPr>
          <w:sz w:val="16"/>
          <w:szCs w:val="16"/>
        </w:rPr>
        <w:t>" to main menu.</w:t>
      </w:r>
    </w:p>
    <w:p w:rsidR="001F3B0E" w:rsidRDefault="001F3B0E" w:rsidP="001F3B0E">
      <w:pPr>
        <w:spacing w:line="200" w:lineRule="exact"/>
        <w:jc w:val="both"/>
        <w:textAlignment w:val="baseline"/>
        <w:rPr>
          <w:sz w:val="16"/>
          <w:szCs w:val="16"/>
        </w:rPr>
      </w:pPr>
      <w:r>
        <w:rPr>
          <w:noProof/>
          <w:sz w:val="16"/>
          <w:szCs w:val="16"/>
        </w:rPr>
        <w:drawing>
          <wp:anchor distT="0" distB="0" distL="114300" distR="114300" simplePos="0" relativeHeight="251665408" behindDoc="0" locked="0" layoutInCell="1" allowOverlap="1" wp14:anchorId="444BE466" wp14:editId="2E85EFB4">
            <wp:simplePos x="0" y="0"/>
            <wp:positionH relativeFrom="margin">
              <wp:align>center</wp:align>
            </wp:positionH>
            <wp:positionV relativeFrom="paragraph">
              <wp:posOffset>0</wp:posOffset>
            </wp:positionV>
            <wp:extent cx="981075" cy="790575"/>
            <wp:effectExtent l="0" t="0" r="9525" b="9525"/>
            <wp:wrapSquare wrapText="bothSides"/>
            <wp:docPr id="36" name="Picture 36" descr="肺活量计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肺活量计001-0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anchor>
        </w:drawing>
      </w:r>
    </w:p>
    <w:p w:rsidR="001F3B0E" w:rsidRDefault="001F3B0E" w:rsidP="001F3B0E">
      <w:pPr>
        <w:spacing w:after="0" w:line="200" w:lineRule="exact"/>
        <w:textAlignment w:val="baseline"/>
        <w:rPr>
          <w:sz w:val="16"/>
          <w:szCs w:val="16"/>
        </w:rPr>
      </w:pPr>
    </w:p>
    <w:p w:rsidR="001F3B0E" w:rsidRDefault="001F3B0E" w:rsidP="00112D08">
      <w:pPr>
        <w:spacing w:line="200" w:lineRule="exact"/>
        <w:jc w:val="both"/>
        <w:textAlignment w:val="baseline"/>
        <w:rPr>
          <w:sz w:val="16"/>
          <w:szCs w:val="16"/>
        </w:rPr>
      </w:pPr>
    </w:p>
    <w:p w:rsidR="00112D08" w:rsidRDefault="00112D08" w:rsidP="00112D08">
      <w:pPr>
        <w:spacing w:line="200" w:lineRule="exact"/>
        <w:jc w:val="both"/>
        <w:textAlignment w:val="baseline"/>
        <w:rPr>
          <w:sz w:val="16"/>
          <w:szCs w:val="16"/>
        </w:rPr>
      </w:pPr>
    </w:p>
    <w:p w:rsidR="00112D08" w:rsidRDefault="007B2990" w:rsidP="001F3B0E">
      <w:pPr>
        <w:spacing w:line="200" w:lineRule="exact"/>
        <w:jc w:val="center"/>
        <w:rPr>
          <w:sz w:val="16"/>
          <w:szCs w:val="16"/>
        </w:rPr>
      </w:pPr>
      <w:r>
        <w:rPr>
          <w:sz w:val="16"/>
        </w:rPr>
        <w:t>Gambar 24</w:t>
      </w:r>
    </w:p>
    <w:p w:rsidR="001F3B0E" w:rsidRPr="001F3B0E" w:rsidRDefault="001F3B0E" w:rsidP="001F3B0E">
      <w:pPr>
        <w:pStyle w:val="Heading3"/>
        <w:spacing w:before="0" w:line="200" w:lineRule="exact"/>
        <w:jc w:val="both"/>
        <w:textAlignment w:val="baseline"/>
        <w:rPr>
          <w:b/>
          <w:color w:val="auto"/>
          <w:sz w:val="16"/>
          <w:szCs w:val="16"/>
        </w:rPr>
      </w:pPr>
      <w:bookmarkStart w:id="44" w:name="_Toc27739"/>
      <w:bookmarkStart w:id="45" w:name="_Toc179552156"/>
      <w:r w:rsidRPr="001F3B0E">
        <w:rPr>
          <w:b/>
          <w:color w:val="auto"/>
          <w:sz w:val="16"/>
          <w:szCs w:val="16"/>
        </w:rPr>
        <w:t>6.1.6 Charge</w:t>
      </w:r>
      <w:bookmarkEnd w:id="44"/>
      <w:bookmarkEnd w:id="45"/>
    </w:p>
    <w:p w:rsidR="007B2990" w:rsidRPr="007B2990" w:rsidRDefault="007B2990" w:rsidP="007B2990">
      <w:pPr>
        <w:keepNext/>
        <w:overflowPunct w:val="0"/>
        <w:spacing w:line="200" w:lineRule="exact"/>
        <w:jc w:val="both"/>
        <w:textAlignment w:val="baseline"/>
        <w:rPr>
          <w:sz w:val="16"/>
        </w:rPr>
      </w:pPr>
      <w:bookmarkStart w:id="46" w:name="_Toc2334"/>
      <w:r w:rsidRPr="007B2990">
        <w:rPr>
          <w:sz w:val="16"/>
        </w:rPr>
        <w:t xml:space="preserve">Ada dua jenis metode charging: </w:t>
      </w:r>
    </w:p>
    <w:p w:rsidR="007B2990" w:rsidRDefault="007B2990" w:rsidP="007B2990">
      <w:pPr>
        <w:pStyle w:val="ListParagraph"/>
        <w:keepNext/>
        <w:widowControl w:val="0"/>
        <w:numPr>
          <w:ilvl w:val="0"/>
          <w:numId w:val="35"/>
        </w:numPr>
        <w:suppressAutoHyphens/>
        <w:overflowPunct w:val="0"/>
        <w:spacing w:after="0" w:line="200" w:lineRule="exact"/>
        <w:ind w:left="360"/>
        <w:jc w:val="both"/>
        <w:textAlignment w:val="baseline"/>
        <w:rPr>
          <w:sz w:val="16"/>
        </w:rPr>
      </w:pPr>
      <w:r w:rsidRPr="007B2990">
        <w:rPr>
          <w:sz w:val="16"/>
        </w:rPr>
        <w:t>Hubungkan unit dengan komputer dengan jalur data―lalu unit akan berada pada kondisi charging.</w:t>
      </w:r>
    </w:p>
    <w:p w:rsidR="007B2990" w:rsidRPr="007B2990" w:rsidRDefault="007B2990" w:rsidP="007B2990">
      <w:pPr>
        <w:pStyle w:val="ListParagraph"/>
        <w:keepNext/>
        <w:widowControl w:val="0"/>
        <w:numPr>
          <w:ilvl w:val="0"/>
          <w:numId w:val="35"/>
        </w:numPr>
        <w:suppressAutoHyphens/>
        <w:overflowPunct w:val="0"/>
        <w:spacing w:after="0" w:line="200" w:lineRule="exact"/>
        <w:ind w:left="360"/>
        <w:jc w:val="both"/>
        <w:textAlignment w:val="baseline"/>
        <w:rPr>
          <w:sz w:val="16"/>
        </w:rPr>
      </w:pPr>
      <w:r w:rsidRPr="007B2990">
        <w:rPr>
          <w:sz w:val="16"/>
        </w:rPr>
        <w:t>Hubungkan unit dengan catu daya dengan power adapter, lalu unit akan berada pada kondisi charging.</w:t>
      </w:r>
    </w:p>
    <w:p w:rsidR="007B2990" w:rsidRPr="007B2990" w:rsidRDefault="007B2990" w:rsidP="007B2990">
      <w:pPr>
        <w:spacing w:after="0"/>
        <w:textAlignment w:val="baseline"/>
        <w:rPr>
          <w:b/>
          <w:sz w:val="16"/>
          <w:szCs w:val="16"/>
        </w:rPr>
      </w:pPr>
      <w:r>
        <w:rPr>
          <w:b/>
        </w:rPr>
        <w:t xml:space="preserve"> </w:t>
      </w:r>
      <w:r w:rsidRPr="007B2990">
        <w:rPr>
          <w:rFonts w:ascii="Arial" w:hAnsi="Arial" w:cs="Arial"/>
          <w:bCs/>
          <w:smallCaps/>
          <w:noProof/>
          <w:kern w:val="2"/>
          <w:sz w:val="16"/>
          <w:szCs w:val="16"/>
        </w:rPr>
        <w:drawing>
          <wp:inline distT="0" distB="0" distL="0" distR="0" wp14:anchorId="63498D47" wp14:editId="17BDC22C">
            <wp:extent cx="133350" cy="1333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7B2990">
        <w:rPr>
          <w:rFonts w:ascii="Arial" w:hAnsi="Arial" w:cs="Arial" w:hint="eastAsia"/>
          <w:bCs/>
          <w:smallCaps/>
          <w:kern w:val="2"/>
          <w:sz w:val="16"/>
          <w:szCs w:val="16"/>
        </w:rPr>
        <w:t xml:space="preserve"> </w:t>
      </w:r>
      <w:r w:rsidRPr="007B2990">
        <w:rPr>
          <w:rFonts w:hint="eastAsia"/>
          <w:b/>
          <w:sz w:val="16"/>
          <w:szCs w:val="16"/>
        </w:rPr>
        <w:t xml:space="preserve">DO NOT use the machine when </w:t>
      </w:r>
      <w:r w:rsidRPr="007B2990">
        <w:rPr>
          <w:b/>
          <w:sz w:val="16"/>
          <w:szCs w:val="16"/>
        </w:rPr>
        <w:t>it is under charg</w:t>
      </w:r>
      <w:r w:rsidRPr="007B2990">
        <w:rPr>
          <w:rFonts w:hint="eastAsia"/>
          <w:b/>
          <w:sz w:val="16"/>
          <w:szCs w:val="16"/>
        </w:rPr>
        <w:t xml:space="preserve">ing state </w:t>
      </w:r>
      <w:r w:rsidRPr="007B2990">
        <w:rPr>
          <w:b/>
          <w:sz w:val="16"/>
          <w:szCs w:val="16"/>
        </w:rPr>
        <w:t>with</w:t>
      </w:r>
      <w:r w:rsidRPr="007B2990">
        <w:rPr>
          <w:rFonts w:hint="eastAsia"/>
          <w:b/>
          <w:sz w:val="16"/>
          <w:szCs w:val="16"/>
        </w:rPr>
        <w:t xml:space="preserve"> this power adapter.</w:t>
      </w:r>
    </w:p>
    <w:p w:rsidR="007B2990" w:rsidRPr="007B2990" w:rsidRDefault="007B2990" w:rsidP="007B2990">
      <w:pPr>
        <w:spacing w:after="0"/>
        <w:textAlignment w:val="baseline"/>
        <w:rPr>
          <w:sz w:val="16"/>
          <w:szCs w:val="16"/>
        </w:rPr>
      </w:pPr>
      <w:r w:rsidRPr="007B2990">
        <w:rPr>
          <w:rFonts w:ascii="Arial" w:hAnsi="Arial" w:cs="Arial"/>
          <w:bCs/>
          <w:smallCaps/>
          <w:noProof/>
          <w:kern w:val="2"/>
          <w:sz w:val="16"/>
          <w:szCs w:val="16"/>
        </w:rPr>
        <w:drawing>
          <wp:inline distT="0" distB="0" distL="0" distR="0" wp14:anchorId="65CEE29B" wp14:editId="4CD83F3B">
            <wp:extent cx="133350" cy="133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7B2990">
        <w:rPr>
          <w:b/>
          <w:sz w:val="16"/>
          <w:szCs w:val="16"/>
        </w:rPr>
        <w:t xml:space="preserve"> The red and green indicators are all highlight in charging state,</w:t>
      </w:r>
      <w:r w:rsidRPr="007B2990">
        <w:rPr>
          <w:rFonts w:hint="eastAsia"/>
          <w:b/>
          <w:sz w:val="16"/>
          <w:szCs w:val="16"/>
        </w:rPr>
        <w:t xml:space="preserve"> </w:t>
      </w:r>
      <w:r w:rsidRPr="007B2990">
        <w:rPr>
          <w:b/>
          <w:sz w:val="16"/>
          <w:szCs w:val="16"/>
        </w:rPr>
        <w:t>the red indicator goes out when the charge has finished.</w:t>
      </w:r>
    </w:p>
    <w:p w:rsidR="001F3B0E" w:rsidRPr="001F3B0E" w:rsidRDefault="001F3B0E" w:rsidP="001F3B0E">
      <w:pPr>
        <w:pStyle w:val="Heading3"/>
        <w:spacing w:before="0" w:line="200" w:lineRule="exact"/>
        <w:jc w:val="both"/>
        <w:textAlignment w:val="baseline"/>
        <w:rPr>
          <w:b/>
          <w:color w:val="auto"/>
          <w:sz w:val="16"/>
          <w:szCs w:val="16"/>
        </w:rPr>
      </w:pPr>
      <w:bookmarkStart w:id="47" w:name="_Toc179552157"/>
      <w:r w:rsidRPr="001F3B0E">
        <w:rPr>
          <w:b/>
          <w:color w:val="auto"/>
          <w:sz w:val="16"/>
          <w:szCs w:val="16"/>
        </w:rPr>
        <w:t xml:space="preserve">6.1.7 Upload </w:t>
      </w:r>
      <w:r w:rsidRPr="001F3B0E">
        <w:rPr>
          <w:rFonts w:hint="eastAsia"/>
          <w:b/>
          <w:color w:val="auto"/>
          <w:sz w:val="16"/>
          <w:szCs w:val="16"/>
        </w:rPr>
        <w:t>D</w:t>
      </w:r>
      <w:r w:rsidRPr="001F3B0E">
        <w:rPr>
          <w:b/>
          <w:color w:val="auto"/>
          <w:sz w:val="16"/>
          <w:szCs w:val="16"/>
        </w:rPr>
        <w:t>ata</w:t>
      </w:r>
      <w:bookmarkEnd w:id="46"/>
      <w:bookmarkEnd w:id="47"/>
    </w:p>
    <w:p w:rsidR="001F3B0E" w:rsidRDefault="007B2990" w:rsidP="001F3B0E">
      <w:pPr>
        <w:tabs>
          <w:tab w:val="left" w:pos="220"/>
        </w:tabs>
        <w:spacing w:line="200" w:lineRule="exact"/>
        <w:jc w:val="both"/>
        <w:textAlignment w:val="baseline"/>
        <w:rPr>
          <w:sz w:val="16"/>
          <w:szCs w:val="16"/>
        </w:rPr>
      </w:pPr>
      <w:r>
        <w:rPr>
          <w:noProof/>
          <w:sz w:val="16"/>
          <w:szCs w:val="16"/>
        </w:rPr>
        <w:drawing>
          <wp:anchor distT="0" distB="0" distL="114300" distR="114300" simplePos="0" relativeHeight="251666432" behindDoc="0" locked="0" layoutInCell="1" allowOverlap="1" wp14:anchorId="1EFE9BFE" wp14:editId="28B325C8">
            <wp:simplePos x="0" y="0"/>
            <wp:positionH relativeFrom="margin">
              <wp:align>center</wp:align>
            </wp:positionH>
            <wp:positionV relativeFrom="page">
              <wp:posOffset>1647825</wp:posOffset>
            </wp:positionV>
            <wp:extent cx="781050" cy="781050"/>
            <wp:effectExtent l="0" t="0" r="0" b="0"/>
            <wp:wrapSquare wrapText="bothSides"/>
            <wp:docPr id="39" name="Picture 39" descr="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hh"/>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anchor>
        </w:drawing>
      </w:r>
      <w:r w:rsidRPr="007B2990">
        <w:rPr>
          <w:sz w:val="16"/>
        </w:rPr>
        <w:t>Instal software di komputer, kemudian akan muncul Gambar. 25 setelah instalasi selesai.</w:t>
      </w:r>
    </w:p>
    <w:p w:rsidR="001F3B0E" w:rsidRPr="001F3B0E" w:rsidRDefault="001F3B0E" w:rsidP="001F3B0E">
      <w:pPr>
        <w:tabs>
          <w:tab w:val="left" w:pos="220"/>
        </w:tabs>
        <w:spacing w:line="200" w:lineRule="exact"/>
        <w:jc w:val="both"/>
        <w:textAlignment w:val="baseline"/>
        <w:rPr>
          <w:sz w:val="16"/>
          <w:szCs w:val="16"/>
        </w:rPr>
      </w:pPr>
    </w:p>
    <w:p w:rsidR="001F3B0E" w:rsidRDefault="001F3B0E" w:rsidP="001F3B0E">
      <w:pPr>
        <w:spacing w:line="200" w:lineRule="exact"/>
        <w:rPr>
          <w:sz w:val="16"/>
          <w:szCs w:val="16"/>
        </w:rPr>
      </w:pPr>
    </w:p>
    <w:p w:rsidR="00112D08" w:rsidRDefault="00112D08" w:rsidP="001F3B0E">
      <w:pPr>
        <w:autoSpaceDE w:val="0"/>
        <w:autoSpaceDN w:val="0"/>
        <w:spacing w:after="0" w:line="200" w:lineRule="exact"/>
        <w:jc w:val="both"/>
        <w:textAlignment w:val="baseline"/>
        <w:rPr>
          <w:sz w:val="16"/>
          <w:szCs w:val="16"/>
        </w:rPr>
      </w:pPr>
    </w:p>
    <w:p w:rsidR="001F3B0E" w:rsidRDefault="001F3B0E" w:rsidP="001F3B0E">
      <w:pPr>
        <w:tabs>
          <w:tab w:val="left" w:pos="540"/>
          <w:tab w:val="left" w:pos="720"/>
        </w:tabs>
        <w:spacing w:line="200" w:lineRule="exact"/>
        <w:jc w:val="center"/>
        <w:textAlignment w:val="baseline"/>
        <w:rPr>
          <w:sz w:val="16"/>
          <w:szCs w:val="16"/>
        </w:rPr>
      </w:pPr>
    </w:p>
    <w:p w:rsidR="001F3B0E" w:rsidRDefault="001F3B0E" w:rsidP="001F3B0E">
      <w:pPr>
        <w:tabs>
          <w:tab w:val="left" w:pos="540"/>
          <w:tab w:val="left" w:pos="720"/>
        </w:tabs>
        <w:spacing w:after="0" w:line="200" w:lineRule="exact"/>
        <w:jc w:val="center"/>
        <w:textAlignment w:val="baseline"/>
        <w:rPr>
          <w:sz w:val="16"/>
          <w:szCs w:val="16"/>
        </w:rPr>
      </w:pPr>
      <w:r>
        <w:rPr>
          <w:rFonts w:hint="eastAsia"/>
          <w:sz w:val="16"/>
          <w:szCs w:val="16"/>
        </w:rPr>
        <w:t>Fig.25</w:t>
      </w:r>
    </w:p>
    <w:p w:rsidR="001F3B0E" w:rsidRPr="007A4EF8" w:rsidRDefault="00112D08" w:rsidP="007A4EF8">
      <w:pPr>
        <w:tabs>
          <w:tab w:val="left" w:pos="360"/>
        </w:tabs>
        <w:spacing w:line="200" w:lineRule="exact"/>
        <w:jc w:val="both"/>
        <w:textAlignment w:val="baseline"/>
        <w:rPr>
          <w:sz w:val="16"/>
          <w:szCs w:val="16"/>
        </w:rPr>
      </w:pPr>
      <w:r>
        <w:rPr>
          <w:rFonts w:hint="eastAsia"/>
          <w:sz w:val="16"/>
          <w:szCs w:val="16"/>
        </w:rPr>
        <w:t xml:space="preserve">            </w:t>
      </w:r>
    </w:p>
    <w:p w:rsidR="007B2990" w:rsidRPr="007B2990" w:rsidRDefault="007B2990" w:rsidP="007B2990">
      <w:pPr>
        <w:pStyle w:val="ListParagraph"/>
        <w:keepNext/>
        <w:widowControl w:val="0"/>
        <w:numPr>
          <w:ilvl w:val="0"/>
          <w:numId w:val="37"/>
        </w:numPr>
        <w:suppressAutoHyphens/>
        <w:overflowPunct w:val="0"/>
        <w:spacing w:after="0" w:line="200" w:lineRule="exact"/>
        <w:ind w:left="360"/>
        <w:jc w:val="both"/>
        <w:textAlignment w:val="baseline"/>
        <w:rPr>
          <w:sz w:val="16"/>
        </w:rPr>
      </w:pPr>
      <w:r w:rsidRPr="007B2990">
        <w:rPr>
          <w:sz w:val="16"/>
        </w:rPr>
        <w:t>Hubungkan unit dengan komputer dengan jalur data, tekan dua kali ikon untuk membuka software pada PC.</w:t>
      </w:r>
    </w:p>
    <w:p w:rsidR="007B2990" w:rsidRPr="007B2990" w:rsidRDefault="007B2990" w:rsidP="007B2990">
      <w:pPr>
        <w:pStyle w:val="ListParagraph"/>
        <w:keepNext/>
        <w:widowControl w:val="0"/>
        <w:numPr>
          <w:ilvl w:val="0"/>
          <w:numId w:val="37"/>
        </w:numPr>
        <w:suppressAutoHyphens/>
        <w:overflowPunct w:val="0"/>
        <w:spacing w:after="0" w:line="200" w:lineRule="exact"/>
        <w:ind w:left="360"/>
        <w:jc w:val="both"/>
        <w:textAlignment w:val="baseline"/>
        <w:rPr>
          <w:sz w:val="16"/>
        </w:rPr>
      </w:pPr>
      <w:r w:rsidRPr="007B2990">
        <w:rPr>
          <w:sz w:val="16"/>
        </w:rPr>
        <w:t>Tekan tombol yang sesuai untuk memilih upload data</w:t>
      </w:r>
      <w:r w:rsidRPr="007B2990">
        <w:rPr>
          <w:rFonts w:hint="eastAsia"/>
          <w:sz w:val="16"/>
        </w:rPr>
        <w:t>,</w:t>
      </w:r>
      <w:r w:rsidRPr="007B2990">
        <w:rPr>
          <w:sz w:val="16"/>
        </w:rPr>
        <w:t xml:space="preserve"> delete case</w:t>
      </w:r>
      <w:r w:rsidRPr="007B2990">
        <w:rPr>
          <w:rFonts w:hint="eastAsia"/>
          <w:sz w:val="16"/>
        </w:rPr>
        <w:t>,</w:t>
      </w:r>
      <w:r w:rsidRPr="007B2990">
        <w:rPr>
          <w:sz w:val="16"/>
        </w:rPr>
        <w:t xml:space="preserve"> print information</w:t>
      </w:r>
      <w:r w:rsidRPr="007B2990">
        <w:rPr>
          <w:rFonts w:hint="eastAsia"/>
          <w:sz w:val="16"/>
        </w:rPr>
        <w:t xml:space="preserve">, </w:t>
      </w:r>
      <w:r w:rsidRPr="007B2990">
        <w:rPr>
          <w:sz w:val="16"/>
        </w:rPr>
        <w:t>background</w:t>
      </w:r>
      <w:r w:rsidRPr="007B2990">
        <w:rPr>
          <w:rFonts w:hint="eastAsia"/>
          <w:sz w:val="16"/>
        </w:rPr>
        <w:t xml:space="preserve">, </w:t>
      </w:r>
      <w:r w:rsidRPr="007B2990">
        <w:rPr>
          <w:sz w:val="16"/>
        </w:rPr>
        <w:t>select language</w:t>
      </w:r>
      <w:r w:rsidRPr="007B2990">
        <w:rPr>
          <w:rFonts w:hint="eastAsia"/>
          <w:sz w:val="16"/>
        </w:rPr>
        <w:t xml:space="preserve">, </w:t>
      </w:r>
      <w:r w:rsidRPr="007B2990">
        <w:rPr>
          <w:sz w:val="16"/>
        </w:rPr>
        <w:t xml:space="preserve">switch </w:t>
      </w:r>
      <w:r w:rsidRPr="007B2990">
        <w:rPr>
          <w:rFonts w:hint="eastAsia"/>
          <w:sz w:val="16"/>
        </w:rPr>
        <w:t>PDF</w:t>
      </w:r>
      <w:r w:rsidRPr="007B2990">
        <w:rPr>
          <w:sz w:val="16"/>
        </w:rPr>
        <w:t xml:space="preserve"> format</w:t>
      </w:r>
      <w:r w:rsidRPr="007B2990">
        <w:rPr>
          <w:rFonts w:hint="eastAsia"/>
          <w:sz w:val="16"/>
        </w:rPr>
        <w:t xml:space="preserve">, </w:t>
      </w:r>
      <w:r w:rsidRPr="007B2990">
        <w:rPr>
          <w:sz w:val="16"/>
        </w:rPr>
        <w:t>set the testee information, dll.</w:t>
      </w:r>
    </w:p>
    <w:p w:rsidR="001F3B0E" w:rsidRPr="007B2990" w:rsidRDefault="007B2990" w:rsidP="007B2990">
      <w:pPr>
        <w:pStyle w:val="ListParagraph"/>
        <w:keepNext/>
        <w:widowControl w:val="0"/>
        <w:numPr>
          <w:ilvl w:val="0"/>
          <w:numId w:val="37"/>
        </w:numPr>
        <w:suppressAutoHyphens/>
        <w:overflowPunct w:val="0"/>
        <w:spacing w:after="0" w:line="200" w:lineRule="exact"/>
        <w:ind w:left="360"/>
        <w:jc w:val="both"/>
        <w:textAlignment w:val="baseline"/>
        <w:rPr>
          <w:sz w:val="16"/>
        </w:rPr>
      </w:pPr>
      <w:r w:rsidRPr="007B2990">
        <w:rPr>
          <w:sz w:val="16"/>
        </w:rPr>
        <w:t>Tekan "exit" untuk keluar dari software, cabut jalur data dari komputer.</w:t>
      </w:r>
    </w:p>
    <w:p w:rsidR="001F3B0E" w:rsidRDefault="001F3B0E" w:rsidP="001F3B0E">
      <w:pPr>
        <w:pStyle w:val="Heading2"/>
        <w:spacing w:beforeLines="0" w:before="0" w:afterLines="0" w:after="0" w:line="200" w:lineRule="exact"/>
        <w:textAlignment w:val="baseline"/>
        <w:rPr>
          <w:rFonts w:ascii="Times New Roman" w:hAnsi="Times New Roman"/>
          <w:sz w:val="16"/>
          <w:szCs w:val="16"/>
        </w:rPr>
      </w:pPr>
      <w:bookmarkStart w:id="48" w:name="_Toc28419"/>
      <w:bookmarkStart w:id="49" w:name="_Toc3996"/>
      <w:bookmarkStart w:id="50" w:name="_Toc179552158"/>
      <w:r>
        <w:rPr>
          <w:rFonts w:ascii="Times New Roman" w:hAnsi="Times New Roman"/>
          <w:sz w:val="16"/>
          <w:szCs w:val="16"/>
        </w:rPr>
        <w:t>6.2</w:t>
      </w:r>
      <w:bookmarkEnd w:id="48"/>
      <w:r>
        <w:rPr>
          <w:rFonts w:ascii="Times New Roman" w:hAnsi="Times New Roman"/>
          <w:sz w:val="16"/>
          <w:szCs w:val="16"/>
        </w:rPr>
        <w:t xml:space="preserve"> </w:t>
      </w:r>
      <w:bookmarkEnd w:id="49"/>
      <w:r w:rsidR="007B2990" w:rsidRPr="007B2990">
        <w:rPr>
          <w:sz w:val="16"/>
        </w:rPr>
        <w:t>Perhatian</w:t>
      </w:r>
      <w:bookmarkEnd w:id="50"/>
    </w:p>
    <w:p w:rsidR="007B2990" w:rsidRPr="007B2990" w:rsidRDefault="007B2990" w:rsidP="007B2990">
      <w:pPr>
        <w:keepNext/>
        <w:widowControl w:val="0"/>
        <w:numPr>
          <w:ilvl w:val="2"/>
          <w:numId w:val="24"/>
        </w:numPr>
        <w:tabs>
          <w:tab w:val="clear" w:pos="0"/>
        </w:tabs>
        <w:suppressAutoHyphens/>
        <w:overflowPunct w:val="0"/>
        <w:spacing w:after="0" w:line="200" w:lineRule="exact"/>
        <w:ind w:left="426" w:hanging="426"/>
        <w:jc w:val="both"/>
        <w:textAlignment w:val="baseline"/>
        <w:rPr>
          <w:sz w:val="16"/>
        </w:rPr>
      </w:pPr>
      <w:bookmarkStart w:id="51" w:name="_Toc30209"/>
      <w:r w:rsidRPr="007B2990">
        <w:rPr>
          <w:sz w:val="16"/>
        </w:rPr>
        <w:t>Silakan periksa unit sebelum menggunakan, dan konfirmasi bahwa itu dapat bekerja secara normal.</w:t>
      </w:r>
    </w:p>
    <w:p w:rsidR="007B2990" w:rsidRPr="007B2990" w:rsidRDefault="007B2990" w:rsidP="007B2990">
      <w:pPr>
        <w:keepNext/>
        <w:widowControl w:val="0"/>
        <w:numPr>
          <w:ilvl w:val="2"/>
          <w:numId w:val="24"/>
        </w:numPr>
        <w:tabs>
          <w:tab w:val="clear" w:pos="0"/>
        </w:tabs>
        <w:suppressAutoHyphens/>
        <w:overflowPunct w:val="0"/>
        <w:spacing w:after="0" w:line="200" w:lineRule="exact"/>
        <w:ind w:left="426" w:hanging="426"/>
        <w:jc w:val="both"/>
        <w:textAlignment w:val="baseline"/>
        <w:rPr>
          <w:sz w:val="16"/>
        </w:rPr>
      </w:pPr>
      <w:r w:rsidRPr="007B2990">
        <w:rPr>
          <w:rFonts w:hint="eastAsia"/>
          <w:sz w:val="16"/>
        </w:rPr>
        <w:t>Rechargeable</w:t>
      </w:r>
      <w:r w:rsidRPr="007B2990">
        <w:rPr>
          <w:sz w:val="16"/>
        </w:rPr>
        <w:t xml:space="preserve"> lithium battery.</w:t>
      </w:r>
    </w:p>
    <w:p w:rsidR="007B2990" w:rsidRPr="007B2990" w:rsidRDefault="007B2990" w:rsidP="007B2990">
      <w:pPr>
        <w:keepNext/>
        <w:widowControl w:val="0"/>
        <w:numPr>
          <w:ilvl w:val="2"/>
          <w:numId w:val="24"/>
        </w:numPr>
        <w:tabs>
          <w:tab w:val="clear" w:pos="0"/>
        </w:tabs>
        <w:suppressAutoHyphens/>
        <w:overflowPunct w:val="0"/>
        <w:spacing w:after="0" w:line="200" w:lineRule="exact"/>
        <w:ind w:left="426" w:hanging="426"/>
        <w:jc w:val="both"/>
        <w:textAlignment w:val="baseline"/>
        <w:rPr>
          <w:sz w:val="16"/>
        </w:rPr>
      </w:pPr>
      <w:r w:rsidRPr="007B2990">
        <w:rPr>
          <w:sz w:val="16"/>
        </w:rPr>
        <w:t>Disarankan agar unit digunakan di dalam ruangan.</w:t>
      </w:r>
    </w:p>
    <w:p w:rsidR="007B2990" w:rsidRPr="007B2990" w:rsidRDefault="007B2990" w:rsidP="007B2990">
      <w:pPr>
        <w:keepNext/>
        <w:widowControl w:val="0"/>
        <w:numPr>
          <w:ilvl w:val="2"/>
          <w:numId w:val="24"/>
        </w:numPr>
        <w:tabs>
          <w:tab w:val="clear" w:pos="0"/>
        </w:tabs>
        <w:suppressAutoHyphens/>
        <w:overflowPunct w:val="0"/>
        <w:spacing w:after="0" w:line="200" w:lineRule="exact"/>
        <w:ind w:left="426" w:hanging="426"/>
        <w:jc w:val="both"/>
        <w:textAlignment w:val="baseline"/>
        <w:rPr>
          <w:sz w:val="16"/>
        </w:rPr>
      </w:pPr>
      <w:r w:rsidRPr="007B2990">
        <w:rPr>
          <w:sz w:val="16"/>
        </w:rPr>
        <w:t>Cahaya sekitar yang berlebihan dapat memengaruhi akurasi pengukuran. Ini termasuk fluorescent lamp,</w:t>
      </w:r>
      <w:r w:rsidRPr="007B2990">
        <w:rPr>
          <w:rFonts w:hint="eastAsia"/>
          <w:sz w:val="16"/>
        </w:rPr>
        <w:t xml:space="preserve"> </w:t>
      </w:r>
      <w:r w:rsidRPr="007B2990">
        <w:rPr>
          <w:sz w:val="16"/>
        </w:rPr>
        <w:t>dual ruby light, pemanas inframerah, sinar matahari langsung, dll.</w:t>
      </w:r>
    </w:p>
    <w:p w:rsidR="007B2990" w:rsidRPr="007B2990" w:rsidRDefault="007B2990" w:rsidP="007B2990">
      <w:pPr>
        <w:keepNext/>
        <w:widowControl w:val="0"/>
        <w:numPr>
          <w:ilvl w:val="2"/>
          <w:numId w:val="24"/>
        </w:numPr>
        <w:tabs>
          <w:tab w:val="clear" w:pos="0"/>
        </w:tabs>
        <w:suppressAutoHyphens/>
        <w:overflowPunct w:val="0"/>
        <w:spacing w:after="0" w:line="200" w:lineRule="exact"/>
        <w:ind w:left="426" w:hanging="426"/>
        <w:jc w:val="both"/>
        <w:textAlignment w:val="baseline"/>
        <w:rPr>
          <w:sz w:val="16"/>
        </w:rPr>
      </w:pPr>
      <w:r w:rsidRPr="007B2990">
        <w:rPr>
          <w:sz w:val="16"/>
        </w:rPr>
        <w:t>Aktivitas subjek yang intens atau gangguan electrosurgical yang ekstrem juga dapat memengaruhi keakuratan pembacaan.</w:t>
      </w:r>
    </w:p>
    <w:p w:rsidR="007B2990" w:rsidRPr="007B2990" w:rsidRDefault="007B2990" w:rsidP="007B2990">
      <w:pPr>
        <w:keepNext/>
        <w:widowControl w:val="0"/>
        <w:numPr>
          <w:ilvl w:val="2"/>
          <w:numId w:val="24"/>
        </w:numPr>
        <w:tabs>
          <w:tab w:val="clear" w:pos="0"/>
        </w:tabs>
        <w:suppressAutoHyphens/>
        <w:overflowPunct w:val="0"/>
        <w:spacing w:after="0" w:line="200" w:lineRule="exact"/>
        <w:ind w:left="426" w:hanging="426"/>
        <w:jc w:val="both"/>
        <w:textAlignment w:val="baseline"/>
        <w:rPr>
          <w:b/>
          <w:sz w:val="16"/>
        </w:rPr>
      </w:pPr>
      <w:r w:rsidRPr="007B2990">
        <w:rPr>
          <w:sz w:val="16"/>
        </w:rPr>
        <w:t>Harap bersihkan dan desinfeksi unit setelah menggunakan sesuai dengan User Manual (7.1).</w:t>
      </w:r>
    </w:p>
    <w:p w:rsidR="001F3B0E" w:rsidRPr="007B2990" w:rsidRDefault="007B2990" w:rsidP="001F3B0E">
      <w:pPr>
        <w:pStyle w:val="Heading1"/>
        <w:spacing w:before="0" w:after="0" w:line="200" w:lineRule="exact"/>
        <w:textAlignment w:val="baseline"/>
        <w:rPr>
          <w:sz w:val="16"/>
          <w:szCs w:val="16"/>
        </w:rPr>
      </w:pPr>
      <w:bookmarkStart w:id="52" w:name="_Toc179552159"/>
      <w:bookmarkEnd w:id="51"/>
      <w:r>
        <w:rPr>
          <w:sz w:val="16"/>
          <w:szCs w:val="16"/>
        </w:rPr>
        <w:t xml:space="preserve">Bab 7 </w:t>
      </w:r>
      <w:r w:rsidRPr="007B2990">
        <w:rPr>
          <w:sz w:val="16"/>
          <w:szCs w:val="16"/>
        </w:rPr>
        <w:t>Pemeliharaan, Transportasi dan Penyimpanan</w:t>
      </w:r>
      <w:bookmarkEnd w:id="52"/>
    </w:p>
    <w:p w:rsidR="007B2990" w:rsidRPr="007B2990" w:rsidRDefault="007B2990" w:rsidP="007B2990">
      <w:pPr>
        <w:pStyle w:val="Heading2"/>
        <w:numPr>
          <w:ilvl w:val="1"/>
          <w:numId w:val="23"/>
        </w:numPr>
        <w:suppressAutoHyphens/>
        <w:overflowPunct w:val="0"/>
        <w:spacing w:beforeLines="0" w:before="0" w:afterLines="0" w:after="0" w:line="200" w:lineRule="exact"/>
        <w:ind w:left="0" w:firstLine="0"/>
        <w:textAlignment w:val="baseline"/>
        <w:rPr>
          <w:sz w:val="16"/>
        </w:rPr>
      </w:pPr>
      <w:bookmarkStart w:id="53" w:name="_Toc65153878"/>
      <w:bookmarkStart w:id="54" w:name="_Toc179552160"/>
      <w:r w:rsidRPr="007B2990">
        <w:rPr>
          <w:sz w:val="16"/>
        </w:rPr>
        <w:t>7.1 Pembersihan dan Disinfeksi</w:t>
      </w:r>
      <w:bookmarkEnd w:id="53"/>
      <w:bookmarkEnd w:id="54"/>
    </w:p>
    <w:p w:rsidR="007B2990" w:rsidRPr="007B2990" w:rsidRDefault="007B2990" w:rsidP="007B2990">
      <w:pPr>
        <w:jc w:val="both"/>
        <w:rPr>
          <w:sz w:val="16"/>
        </w:rPr>
      </w:pPr>
      <w:bookmarkStart w:id="55" w:name="_Toc20423"/>
      <w:bookmarkStart w:id="56" w:name="_Toc25476"/>
      <w:bookmarkStart w:id="57" w:name="_Toc17622"/>
      <w:r w:rsidRPr="007B2990">
        <w:rPr>
          <w:sz w:val="16"/>
        </w:rPr>
        <w:t>Menggunakan alkohol medis untuk menyeka unit untuk disinfeksi, dikeringkan secara alami, atau bersihkan dengan kain halus yang bersih. Turbin perlu dibersihkan secara berkala untuk akurasi, menjaga diaphaneity bagian yang tembus cahaya, dan membersihkan dari kotoran (seperti rambut atau debu yang lebih kecil). Celupkan turbin ke dalam larutan deterjen setelah digunakan, bersihkan dengan air bersih dan keringkan secara vertikal setelah direndam beberapa menit (jangan membuat turbin dibilas dengan air secara langsung), deterjen ini tidak menimbulkan pencemaran lingkungan. (Catatan: Desinfektanadalah 75% alkohol).</w:t>
      </w:r>
    </w:p>
    <w:p w:rsidR="001F3B0E" w:rsidRDefault="001F3B0E" w:rsidP="007B2990">
      <w:pPr>
        <w:pStyle w:val="Heading2"/>
        <w:numPr>
          <w:ilvl w:val="1"/>
          <w:numId w:val="38"/>
        </w:numPr>
        <w:spacing w:beforeLines="0" w:before="0" w:afterLines="0" w:after="0" w:line="200" w:lineRule="exact"/>
        <w:textAlignment w:val="baseline"/>
        <w:rPr>
          <w:rFonts w:ascii="Times New Roman" w:hAnsi="Times New Roman"/>
          <w:sz w:val="16"/>
          <w:szCs w:val="16"/>
        </w:rPr>
      </w:pPr>
      <w:bookmarkStart w:id="58" w:name="_Toc179552161"/>
      <w:r>
        <w:rPr>
          <w:rFonts w:ascii="Times New Roman" w:hAnsi="Times New Roman"/>
          <w:sz w:val="16"/>
          <w:szCs w:val="16"/>
        </w:rPr>
        <w:t>Maintain</w:t>
      </w:r>
      <w:bookmarkEnd w:id="55"/>
      <w:bookmarkEnd w:id="56"/>
      <w:bookmarkEnd w:id="57"/>
      <w:bookmarkEnd w:id="58"/>
    </w:p>
    <w:p w:rsidR="007B2990" w:rsidRPr="007B2990" w:rsidRDefault="007B2990" w:rsidP="007B2990">
      <w:pPr>
        <w:pStyle w:val="ListParagraph"/>
        <w:keepNext/>
        <w:widowControl w:val="0"/>
        <w:numPr>
          <w:ilvl w:val="0"/>
          <w:numId w:val="20"/>
        </w:numPr>
        <w:tabs>
          <w:tab w:val="left" w:pos="425"/>
        </w:tabs>
        <w:suppressAutoHyphens/>
        <w:overflowPunct w:val="0"/>
        <w:spacing w:after="0" w:line="200" w:lineRule="exact"/>
        <w:jc w:val="both"/>
        <w:textAlignment w:val="baseline"/>
        <w:rPr>
          <w:sz w:val="16"/>
        </w:rPr>
      </w:pPr>
      <w:bookmarkStart w:id="59" w:name="_Toc14791"/>
      <w:bookmarkStart w:id="60" w:name="_Toc27660"/>
      <w:bookmarkStart w:id="61" w:name="_Toc10958"/>
      <w:r w:rsidRPr="007B2990">
        <w:rPr>
          <w:sz w:val="16"/>
        </w:rPr>
        <w:t>Bersihkan dan desinfeksi unit sebelum menggunakan sesuai dengan User Manual (7.1).</w:t>
      </w:r>
    </w:p>
    <w:p w:rsidR="007B2990" w:rsidRPr="007B2990" w:rsidRDefault="007B2990" w:rsidP="007B2990">
      <w:pPr>
        <w:keepNext/>
        <w:widowControl w:val="0"/>
        <w:numPr>
          <w:ilvl w:val="0"/>
          <w:numId w:val="20"/>
        </w:numPr>
        <w:tabs>
          <w:tab w:val="left" w:pos="425"/>
        </w:tabs>
        <w:suppressAutoHyphens/>
        <w:overflowPunct w:val="0"/>
        <w:spacing w:after="0" w:line="240" w:lineRule="auto"/>
        <w:jc w:val="both"/>
        <w:textAlignment w:val="baseline"/>
        <w:rPr>
          <w:sz w:val="16"/>
        </w:rPr>
      </w:pPr>
      <w:r w:rsidRPr="007B2990">
        <w:rPr>
          <w:noProof/>
          <w:sz w:val="16"/>
        </w:rPr>
        <w:drawing>
          <wp:anchor distT="0" distB="0" distL="0" distR="0" simplePos="0" relativeHeight="251680768" behindDoc="0" locked="0" layoutInCell="1" allowOverlap="1" wp14:anchorId="7BBD4092" wp14:editId="266315DB">
            <wp:simplePos x="0" y="0"/>
            <wp:positionH relativeFrom="column">
              <wp:posOffset>3434715</wp:posOffset>
            </wp:positionH>
            <wp:positionV relativeFrom="paragraph">
              <wp:posOffset>31750</wp:posOffset>
            </wp:positionV>
            <wp:extent cx="256540" cy="151765"/>
            <wp:effectExtent l="0" t="0" r="0" b="63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540" cy="1517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7B2990">
        <w:rPr>
          <w:sz w:val="16"/>
        </w:rPr>
        <w:t>Harap isi ulang baterai ketika layar menunjukkan daya rendah (daya baterai</w:t>
      </w:r>
      <w:r w:rsidRPr="007B2990">
        <w:rPr>
          <w:sz w:val="16"/>
        </w:rPr>
        <w:tab/>
      </w:r>
      <w:r w:rsidRPr="007B2990">
        <w:rPr>
          <w:sz w:val="16"/>
        </w:rPr>
        <w:tab/>
        <w:t>).</w:t>
      </w:r>
    </w:p>
    <w:p w:rsidR="007B2990" w:rsidRPr="007B2990" w:rsidRDefault="007B2990" w:rsidP="007B2990">
      <w:pPr>
        <w:keepNext/>
        <w:widowControl w:val="0"/>
        <w:numPr>
          <w:ilvl w:val="0"/>
          <w:numId w:val="20"/>
        </w:numPr>
        <w:tabs>
          <w:tab w:val="left" w:pos="0"/>
        </w:tabs>
        <w:suppressAutoHyphens/>
        <w:overflowPunct w:val="0"/>
        <w:spacing w:after="0" w:line="200" w:lineRule="exact"/>
        <w:jc w:val="both"/>
        <w:textAlignment w:val="baseline"/>
        <w:rPr>
          <w:sz w:val="16"/>
        </w:rPr>
      </w:pPr>
      <w:r w:rsidRPr="007B2990">
        <w:rPr>
          <w:sz w:val="16"/>
        </w:rPr>
        <w:t>Isi ulang baterai segera setelah over-discharge. Unit harus diisi ulang setiap enam bulan jika tidak digunakan secara teratur. Ini dapat memperpanjang masa pakai baterai dengan mengikuti panduan ini.</w:t>
      </w:r>
    </w:p>
    <w:p w:rsidR="007B2990" w:rsidRPr="007B2990" w:rsidRDefault="007B2990" w:rsidP="007B2990">
      <w:pPr>
        <w:keepNext/>
        <w:widowControl w:val="0"/>
        <w:numPr>
          <w:ilvl w:val="0"/>
          <w:numId w:val="20"/>
        </w:numPr>
        <w:tabs>
          <w:tab w:val="left" w:pos="425"/>
        </w:tabs>
        <w:suppressAutoHyphens/>
        <w:overflowPunct w:val="0"/>
        <w:spacing w:after="0" w:line="200" w:lineRule="exact"/>
        <w:jc w:val="both"/>
        <w:textAlignment w:val="baseline"/>
        <w:rPr>
          <w:rFonts w:eastAsia="Times New Roman"/>
          <w:sz w:val="16"/>
        </w:rPr>
      </w:pPr>
      <w:r w:rsidRPr="007B2990">
        <w:rPr>
          <w:sz w:val="16"/>
        </w:rPr>
        <w:t xml:space="preserve">Unit perlu dikalibrasi setahun sekali (atau sesuai dengan program kalibrasi </w:t>
      </w:r>
      <w:r w:rsidRPr="007B2990">
        <w:rPr>
          <w:rFonts w:eastAsia="Times New Roman"/>
          <w:sz w:val="16"/>
        </w:rPr>
        <w:t>rumah sakit). Itu juga dapat dilakukan di agen yang ditunjuk negara bagian atau hubungi kami untuk kalibrasi.</w:t>
      </w:r>
    </w:p>
    <w:p w:rsidR="007B2990" w:rsidRPr="00D2240D" w:rsidRDefault="007B2990" w:rsidP="00D2240D">
      <w:pPr>
        <w:pStyle w:val="Heading2"/>
        <w:numPr>
          <w:ilvl w:val="1"/>
          <w:numId w:val="23"/>
        </w:numPr>
        <w:suppressAutoHyphens/>
        <w:overflowPunct w:val="0"/>
        <w:spacing w:beforeLines="0" w:before="0" w:afterLines="0" w:after="0" w:line="200" w:lineRule="exact"/>
        <w:ind w:left="0" w:firstLine="0"/>
        <w:textAlignment w:val="baseline"/>
        <w:rPr>
          <w:rFonts w:asciiTheme="minorHAnsi" w:hAnsiTheme="minorHAnsi" w:cstheme="minorHAnsi"/>
          <w:sz w:val="16"/>
          <w:szCs w:val="16"/>
        </w:rPr>
      </w:pPr>
      <w:bookmarkStart w:id="62" w:name="_Toc65153880"/>
      <w:bookmarkStart w:id="63" w:name="_Toc179552162"/>
      <w:bookmarkEnd w:id="59"/>
      <w:bookmarkEnd w:id="60"/>
      <w:bookmarkEnd w:id="61"/>
      <w:r w:rsidRPr="00D2240D">
        <w:rPr>
          <w:rFonts w:asciiTheme="minorHAnsi" w:hAnsiTheme="minorHAnsi" w:cstheme="minorHAnsi"/>
          <w:sz w:val="16"/>
          <w:szCs w:val="16"/>
        </w:rPr>
        <w:t>7.3 Transportasi dan Penyimpanan</w:t>
      </w:r>
      <w:bookmarkEnd w:id="62"/>
      <w:bookmarkEnd w:id="63"/>
    </w:p>
    <w:p w:rsidR="00D2240D" w:rsidRDefault="007B2990" w:rsidP="00D2240D">
      <w:pPr>
        <w:pStyle w:val="ListParagraph"/>
        <w:keepNext/>
        <w:widowControl w:val="0"/>
        <w:numPr>
          <w:ilvl w:val="0"/>
          <w:numId w:val="18"/>
        </w:numPr>
        <w:tabs>
          <w:tab w:val="left" w:pos="0"/>
        </w:tabs>
        <w:suppressAutoHyphens/>
        <w:overflowPunct w:val="0"/>
        <w:spacing w:after="0" w:line="200" w:lineRule="exact"/>
        <w:jc w:val="both"/>
        <w:textAlignment w:val="baseline"/>
        <w:rPr>
          <w:rFonts w:cstheme="minorHAnsi"/>
          <w:sz w:val="16"/>
          <w:szCs w:val="16"/>
        </w:rPr>
      </w:pPr>
      <w:r w:rsidRPr="00D2240D">
        <w:rPr>
          <w:rFonts w:cstheme="minorHAnsi"/>
          <w:sz w:val="16"/>
          <w:szCs w:val="16"/>
        </w:rPr>
        <w:t>Unit yang dikemas dapat diangkut dengan alat angkut konvensional atau sesuai dengan kontrak pengangkutan. Unit tidak dapat diangkut dengan bahan beracun, berbahaya, korosif.</w:t>
      </w:r>
    </w:p>
    <w:p w:rsidR="007B2990" w:rsidRPr="00D2240D" w:rsidRDefault="007B2990" w:rsidP="00D2240D">
      <w:pPr>
        <w:pStyle w:val="ListParagraph"/>
        <w:keepNext/>
        <w:widowControl w:val="0"/>
        <w:numPr>
          <w:ilvl w:val="0"/>
          <w:numId w:val="18"/>
        </w:numPr>
        <w:tabs>
          <w:tab w:val="left" w:pos="0"/>
        </w:tabs>
        <w:suppressAutoHyphens/>
        <w:overflowPunct w:val="0"/>
        <w:spacing w:after="0" w:line="200" w:lineRule="exact"/>
        <w:jc w:val="both"/>
        <w:textAlignment w:val="baseline"/>
        <w:rPr>
          <w:rFonts w:cstheme="minorHAnsi"/>
          <w:sz w:val="16"/>
          <w:szCs w:val="16"/>
        </w:rPr>
      </w:pPr>
      <w:r w:rsidRPr="00D2240D">
        <w:rPr>
          <w:rFonts w:cstheme="minorHAnsi"/>
          <w:sz w:val="16"/>
          <w:szCs w:val="16"/>
        </w:rPr>
        <w:t xml:space="preserve">Unit yang dikemas harus disimpan di ruangan tanpa gas korosif dan ventilasi yang baik. </w:t>
      </w:r>
    </w:p>
    <w:p w:rsidR="00BE2EFE" w:rsidRDefault="007B2990" w:rsidP="00D2240D">
      <w:pPr>
        <w:keepNext/>
        <w:overflowPunct w:val="0"/>
        <w:spacing w:after="0" w:line="200" w:lineRule="exact"/>
        <w:ind w:left="420"/>
        <w:textAlignment w:val="baseline"/>
        <w:rPr>
          <w:rFonts w:cstheme="minorHAnsi"/>
          <w:sz w:val="16"/>
          <w:szCs w:val="16"/>
        </w:rPr>
      </w:pPr>
      <w:r w:rsidRPr="00D2240D">
        <w:rPr>
          <w:rFonts w:cstheme="minorHAnsi"/>
          <w:sz w:val="16"/>
          <w:szCs w:val="16"/>
        </w:rPr>
        <w:t>Suhu: -40 ° C ~ 55 ° C; Kelembaban Relatif: ≤95%.</w:t>
      </w:r>
    </w:p>
    <w:p w:rsidR="007B2990" w:rsidRPr="00D2240D" w:rsidRDefault="00BE2EFE" w:rsidP="00BE2EFE">
      <w:pPr>
        <w:rPr>
          <w:rFonts w:cstheme="minorHAnsi"/>
          <w:sz w:val="16"/>
          <w:szCs w:val="16"/>
        </w:rPr>
      </w:pPr>
      <w:r>
        <w:rPr>
          <w:rFonts w:cstheme="minorHAnsi"/>
          <w:sz w:val="16"/>
          <w:szCs w:val="16"/>
        </w:rPr>
        <w:br w:type="page"/>
      </w:r>
    </w:p>
    <w:p w:rsidR="001F3B0E" w:rsidRPr="00D2240D" w:rsidRDefault="00D2240D" w:rsidP="001F3B0E">
      <w:pPr>
        <w:pStyle w:val="Heading1"/>
        <w:spacing w:before="0" w:after="0" w:line="200" w:lineRule="atLeast"/>
        <w:jc w:val="left"/>
        <w:textAlignment w:val="baseline"/>
        <w:rPr>
          <w:sz w:val="20"/>
        </w:rPr>
      </w:pPr>
      <w:bookmarkStart w:id="64" w:name="_Toc65153881"/>
      <w:bookmarkStart w:id="65" w:name="_Toc179552163"/>
      <w:r w:rsidRPr="00D2240D">
        <w:rPr>
          <w:sz w:val="20"/>
        </w:rPr>
        <w:t xml:space="preserve">Bab 8 </w:t>
      </w:r>
      <w:bookmarkEnd w:id="64"/>
      <w:r w:rsidRPr="00D2240D">
        <w:rPr>
          <w:sz w:val="20"/>
        </w:rPr>
        <w:t>Troubleshooting</w:t>
      </w:r>
      <w:bookmarkEnd w:id="65"/>
    </w:p>
    <w:tbl>
      <w:tblPr>
        <w:tblW w:w="4842" w:type="dxa"/>
        <w:jc w:val="center"/>
        <w:tblLayout w:type="fixed"/>
        <w:tblCellMar>
          <w:left w:w="103" w:type="dxa"/>
        </w:tblCellMar>
        <w:tblLook w:val="0000" w:firstRow="0" w:lastRow="0" w:firstColumn="0" w:lastColumn="0" w:noHBand="0" w:noVBand="0"/>
      </w:tblPr>
      <w:tblGrid>
        <w:gridCol w:w="1422"/>
        <w:gridCol w:w="1530"/>
        <w:gridCol w:w="1890"/>
      </w:tblGrid>
      <w:tr w:rsidR="00D2240D" w:rsidRPr="00D2240D" w:rsidTr="00D2240D">
        <w:trPr>
          <w:trHeight w:hRule="exact" w:val="397"/>
          <w:jc w:val="center"/>
        </w:trPr>
        <w:tc>
          <w:tcPr>
            <w:tcW w:w="1422"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jc w:val="center"/>
              <w:rPr>
                <w:rFonts w:cstheme="minorHAnsi"/>
                <w:sz w:val="16"/>
                <w:szCs w:val="16"/>
              </w:rPr>
            </w:pPr>
            <w:bookmarkStart w:id="66" w:name="_Toc13955"/>
            <w:r w:rsidRPr="00D2240D">
              <w:rPr>
                <w:rFonts w:cstheme="minorHAnsi"/>
                <w:bCs/>
                <w:sz w:val="16"/>
                <w:szCs w:val="16"/>
              </w:rPr>
              <w:t>Masalah</w:t>
            </w: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jc w:val="center"/>
              <w:rPr>
                <w:rFonts w:cstheme="minorHAnsi"/>
                <w:sz w:val="16"/>
                <w:szCs w:val="16"/>
              </w:rPr>
            </w:pPr>
            <w:r w:rsidRPr="00D2240D">
              <w:rPr>
                <w:rFonts w:cstheme="minorHAnsi"/>
                <w:bCs/>
                <w:sz w:val="16"/>
                <w:szCs w:val="16"/>
              </w:rPr>
              <w:t>Penyebab</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jc w:val="center"/>
              <w:rPr>
                <w:rFonts w:cstheme="minorHAnsi"/>
                <w:sz w:val="16"/>
                <w:szCs w:val="16"/>
              </w:rPr>
            </w:pPr>
            <w:r w:rsidRPr="00D2240D">
              <w:rPr>
                <w:rFonts w:cstheme="minorHAnsi"/>
                <w:bCs/>
                <w:sz w:val="16"/>
                <w:szCs w:val="16"/>
              </w:rPr>
              <w:t>Solusi</w:t>
            </w:r>
          </w:p>
        </w:tc>
      </w:tr>
      <w:tr w:rsidR="00D2240D" w:rsidRPr="00D2240D" w:rsidTr="00D2240D">
        <w:trPr>
          <w:trHeight w:val="510"/>
          <w:jc w:val="center"/>
        </w:trPr>
        <w:tc>
          <w:tcPr>
            <w:tcW w:w="1422" w:type="dxa"/>
            <w:vMerge w:val="restart"/>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Unit tidak dapat menyelesaikan pengukuran untuk waktu yang lama, dan datanya tidak dapat ditampilkan.</w:t>
            </w: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Kecepatan mulai terlalu rendah, unit tidak dapat mengukur.</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Ukur ulang sesuai dengan User Manual.</w:t>
            </w:r>
          </w:p>
        </w:tc>
      </w:tr>
      <w:tr w:rsidR="00D2240D" w:rsidRPr="00D2240D" w:rsidTr="00D2240D">
        <w:trPr>
          <w:trHeight w:val="510"/>
          <w:jc w:val="center"/>
        </w:trPr>
        <w:tc>
          <w:tcPr>
            <w:tcW w:w="1422" w:type="dxa"/>
            <w:vMerge/>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napToGrid w:val="0"/>
              <w:spacing w:line="200" w:lineRule="exact"/>
              <w:rPr>
                <w:rFonts w:cstheme="minorHAnsi"/>
                <w:sz w:val="16"/>
                <w:szCs w:val="16"/>
              </w:rPr>
            </w:pP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Malfungsi unit.</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textAlignment w:val="baseline"/>
              <w:rPr>
                <w:rFonts w:cstheme="minorHAnsi"/>
                <w:sz w:val="16"/>
                <w:szCs w:val="16"/>
              </w:rPr>
            </w:pPr>
            <w:r w:rsidRPr="00D2240D">
              <w:rPr>
                <w:rFonts w:cstheme="minorHAnsi"/>
                <w:sz w:val="16"/>
                <w:szCs w:val="16"/>
              </w:rPr>
              <w:t>Tekan tombol "repeated measure" untuk mengukur ulang, atau matikan untuk memulai ulang.</w:t>
            </w:r>
          </w:p>
        </w:tc>
      </w:tr>
      <w:tr w:rsidR="00D2240D" w:rsidRPr="00D2240D" w:rsidTr="00D2240D">
        <w:trPr>
          <w:trHeight w:val="405"/>
          <w:jc w:val="center"/>
        </w:trPr>
        <w:tc>
          <w:tcPr>
            <w:tcW w:w="1422" w:type="dxa"/>
            <w:vMerge w:val="restart"/>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Tampilan layar salah dan tidak teratur.</w:t>
            </w: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Daya mati secara tidak normal.</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Hapus data saat ini dan uji ulang.</w:t>
            </w:r>
          </w:p>
        </w:tc>
      </w:tr>
      <w:tr w:rsidR="00D2240D" w:rsidRPr="00D2240D" w:rsidTr="00D2240D">
        <w:trPr>
          <w:trHeight w:val="300"/>
          <w:jc w:val="center"/>
        </w:trPr>
        <w:tc>
          <w:tcPr>
            <w:tcW w:w="1422" w:type="dxa"/>
            <w:vMerge/>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napToGrid w:val="0"/>
              <w:spacing w:line="200" w:lineRule="exact"/>
              <w:rPr>
                <w:rFonts w:cstheme="minorHAnsi"/>
                <w:sz w:val="16"/>
                <w:szCs w:val="16"/>
              </w:rPr>
            </w:pP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Kesalahan pengoperasian.</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Gunakan sesuai dengan User Manual.</w:t>
            </w:r>
          </w:p>
        </w:tc>
      </w:tr>
      <w:tr w:rsidR="00D2240D" w:rsidRPr="00D2240D" w:rsidTr="00D2240D">
        <w:trPr>
          <w:trHeight w:val="450"/>
          <w:jc w:val="center"/>
        </w:trPr>
        <w:tc>
          <w:tcPr>
            <w:tcW w:w="1422" w:type="dxa"/>
            <w:vMerge/>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napToGrid w:val="0"/>
              <w:spacing w:line="200" w:lineRule="exact"/>
              <w:rPr>
                <w:rFonts w:cstheme="minorHAnsi"/>
                <w:sz w:val="16"/>
                <w:szCs w:val="16"/>
              </w:rPr>
            </w:pP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Malfungsi unit.</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Silakan hubungi service center.</w:t>
            </w:r>
          </w:p>
        </w:tc>
      </w:tr>
      <w:tr w:rsidR="00D2240D" w:rsidRPr="00D2240D" w:rsidTr="00D2240D">
        <w:trPr>
          <w:trHeight w:val="450"/>
          <w:jc w:val="center"/>
        </w:trPr>
        <w:tc>
          <w:tcPr>
            <w:tcW w:w="1422" w:type="dxa"/>
            <w:vMerge w:val="restart"/>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Unit tidak dapat dihidupkan.</w:t>
            </w: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Baterai habis atau hampir habis.</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Harap isi baterai.</w:t>
            </w:r>
          </w:p>
        </w:tc>
      </w:tr>
      <w:tr w:rsidR="00D2240D" w:rsidRPr="00D2240D" w:rsidTr="00D2240D">
        <w:trPr>
          <w:trHeight w:val="255"/>
          <w:jc w:val="center"/>
        </w:trPr>
        <w:tc>
          <w:tcPr>
            <w:tcW w:w="1422" w:type="dxa"/>
            <w:vMerge/>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napToGrid w:val="0"/>
              <w:spacing w:line="200" w:lineRule="exact"/>
              <w:rPr>
                <w:rFonts w:cstheme="minorHAnsi"/>
                <w:sz w:val="16"/>
                <w:szCs w:val="16"/>
              </w:rPr>
            </w:pP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Malfungsi unit.</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Silakan hubungi service center.</w:t>
            </w:r>
          </w:p>
        </w:tc>
      </w:tr>
      <w:tr w:rsidR="00D2240D" w:rsidRPr="00D2240D" w:rsidTr="00D2240D">
        <w:trPr>
          <w:trHeight w:val="495"/>
          <w:jc w:val="center"/>
        </w:trPr>
        <w:tc>
          <w:tcPr>
            <w:tcW w:w="1422" w:type="dxa"/>
            <w:vMerge w:val="restart"/>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Layar mati tiba-tiba.</w:t>
            </w: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textAlignment w:val="baseline"/>
              <w:rPr>
                <w:rFonts w:cstheme="minorHAnsi"/>
                <w:sz w:val="16"/>
                <w:szCs w:val="16"/>
              </w:rPr>
            </w:pPr>
            <w:r w:rsidRPr="00D2240D">
              <w:rPr>
                <w:rFonts w:cstheme="minorHAnsi"/>
                <w:sz w:val="16"/>
                <w:szCs w:val="16"/>
              </w:rPr>
              <w:t>Unit disetel ke mati otomatis jika tidak ada operasi dalam satu menit.</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Normal.</w:t>
            </w:r>
          </w:p>
        </w:tc>
      </w:tr>
      <w:tr w:rsidR="00D2240D" w:rsidRPr="00D2240D" w:rsidTr="00D2240D">
        <w:trPr>
          <w:trHeight w:val="525"/>
          <w:jc w:val="center"/>
        </w:trPr>
        <w:tc>
          <w:tcPr>
            <w:tcW w:w="1422" w:type="dxa"/>
            <w:vMerge/>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napToGrid w:val="0"/>
              <w:spacing w:line="200" w:lineRule="exact"/>
              <w:rPr>
                <w:rFonts w:cstheme="minorHAnsi"/>
                <w:sz w:val="16"/>
                <w:szCs w:val="16"/>
              </w:rPr>
            </w:pP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Baterai habis atau hampir habis.</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Harap isi baterai.</w:t>
            </w:r>
          </w:p>
        </w:tc>
      </w:tr>
      <w:tr w:rsidR="00D2240D" w:rsidRPr="00D2240D" w:rsidTr="00D2240D">
        <w:trPr>
          <w:trHeight w:val="502"/>
          <w:jc w:val="center"/>
        </w:trPr>
        <w:tc>
          <w:tcPr>
            <w:tcW w:w="1422" w:type="dxa"/>
            <w:vMerge w:val="restart"/>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Unit tidak dapat digunakan secara penuh setelah pengisian daya.</w:t>
            </w: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Baterai tidak terisi penuh.</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Harap isi ulang baterainya.</w:t>
            </w:r>
          </w:p>
        </w:tc>
      </w:tr>
      <w:tr w:rsidR="00D2240D" w:rsidRPr="00D2240D" w:rsidTr="00D2240D">
        <w:trPr>
          <w:trHeight w:val="390"/>
          <w:jc w:val="center"/>
        </w:trPr>
        <w:tc>
          <w:tcPr>
            <w:tcW w:w="1422" w:type="dxa"/>
            <w:vMerge/>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napToGrid w:val="0"/>
              <w:spacing w:line="200" w:lineRule="exact"/>
              <w:rPr>
                <w:rFonts w:cstheme="minorHAnsi"/>
                <w:sz w:val="16"/>
                <w:szCs w:val="16"/>
              </w:rPr>
            </w:pP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Baterai rusak.</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Silakan hubungi service center.</w:t>
            </w:r>
          </w:p>
        </w:tc>
      </w:tr>
      <w:tr w:rsidR="00D2240D" w:rsidRPr="00D2240D" w:rsidTr="00D2240D">
        <w:trPr>
          <w:trHeight w:val="570"/>
          <w:jc w:val="center"/>
        </w:trPr>
        <w:tc>
          <w:tcPr>
            <w:tcW w:w="1422"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Baterai tidak dapat diisi penuh bahkan setelah 10 jam waktu pengisian.</w:t>
            </w:r>
          </w:p>
        </w:tc>
        <w:tc>
          <w:tcPr>
            <w:tcW w:w="1530" w:type="dxa"/>
            <w:tcBorders>
              <w:top w:val="single" w:sz="4" w:space="0" w:color="000001"/>
              <w:left w:val="single" w:sz="4" w:space="0" w:color="000001"/>
              <w:bottom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Baterai rusak.</w:t>
            </w:r>
          </w:p>
        </w:tc>
        <w:tc>
          <w:tcPr>
            <w:tcW w:w="1890"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2240D" w:rsidRPr="00D2240D" w:rsidRDefault="00D2240D" w:rsidP="00812BEB">
            <w:pPr>
              <w:overflowPunct w:val="0"/>
              <w:spacing w:line="200" w:lineRule="exact"/>
              <w:rPr>
                <w:rFonts w:cstheme="minorHAnsi"/>
                <w:sz w:val="16"/>
                <w:szCs w:val="16"/>
              </w:rPr>
            </w:pPr>
            <w:r w:rsidRPr="00D2240D">
              <w:rPr>
                <w:rFonts w:cstheme="minorHAnsi"/>
                <w:sz w:val="16"/>
                <w:szCs w:val="16"/>
              </w:rPr>
              <w:t>Silakan hubungi service center.</w:t>
            </w:r>
          </w:p>
        </w:tc>
      </w:tr>
    </w:tbl>
    <w:p w:rsidR="00D2240D" w:rsidRDefault="00D2240D" w:rsidP="00B44EE1">
      <w:pPr>
        <w:pStyle w:val="Heading1"/>
        <w:spacing w:before="0" w:after="0" w:line="200" w:lineRule="exact"/>
        <w:jc w:val="left"/>
        <w:textAlignment w:val="baseline"/>
        <w:rPr>
          <w:sz w:val="20"/>
        </w:rPr>
      </w:pPr>
    </w:p>
    <w:p w:rsidR="00D2240D" w:rsidRPr="00D2240D" w:rsidRDefault="00D2240D" w:rsidP="00D2240D">
      <w:pPr>
        <w:rPr>
          <w:rFonts w:ascii="Times New Roman" w:hAnsi="Times New Roman" w:cs="Times New Roman"/>
          <w:b/>
          <w:kern w:val="44"/>
          <w:sz w:val="20"/>
          <w:szCs w:val="20"/>
          <w:lang w:eastAsia="zh-CN"/>
        </w:rPr>
      </w:pPr>
      <w:r>
        <w:rPr>
          <w:sz w:val="20"/>
        </w:rPr>
        <w:br w:type="page"/>
      </w:r>
    </w:p>
    <w:p w:rsidR="00D2240D" w:rsidRPr="00D2240D" w:rsidRDefault="00D2240D" w:rsidP="00D2240D">
      <w:pPr>
        <w:pStyle w:val="Heading1"/>
        <w:spacing w:before="0" w:after="0" w:line="240" w:lineRule="auto"/>
        <w:rPr>
          <w:sz w:val="20"/>
        </w:rPr>
      </w:pPr>
      <w:bookmarkStart w:id="67" w:name="_Toc65153882"/>
      <w:bookmarkStart w:id="68" w:name="_Toc179552164"/>
      <w:bookmarkStart w:id="69" w:name="_Toc31632"/>
      <w:bookmarkEnd w:id="66"/>
      <w:r w:rsidRPr="00D2240D">
        <w:rPr>
          <w:sz w:val="20"/>
        </w:rPr>
        <w:t>Bab 9 Simbol pada Tombol</w:t>
      </w:r>
      <w:bookmarkEnd w:id="67"/>
      <w:bookmarkEnd w:id="68"/>
    </w:p>
    <w:tbl>
      <w:tblPr>
        <w:tblW w:w="4945" w:type="dxa"/>
        <w:jc w:val="center"/>
        <w:tblBorders>
          <w:top w:val="single" w:sz="2"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6"/>
        <w:gridCol w:w="3399"/>
      </w:tblGrid>
      <w:tr w:rsidR="00D2240D" w:rsidRPr="00D2240D" w:rsidTr="00D2240D">
        <w:trPr>
          <w:trHeight w:val="295"/>
          <w:jc w:val="center"/>
        </w:trPr>
        <w:tc>
          <w:tcPr>
            <w:tcW w:w="1546" w:type="dxa"/>
            <w:vAlign w:val="center"/>
          </w:tcPr>
          <w:p w:rsidR="00D2240D" w:rsidRPr="00D2240D" w:rsidRDefault="00D2240D" w:rsidP="00812BEB">
            <w:pPr>
              <w:spacing w:line="200" w:lineRule="exact"/>
              <w:jc w:val="center"/>
              <w:rPr>
                <w:rFonts w:cstheme="minorHAnsi"/>
                <w:sz w:val="16"/>
                <w:szCs w:val="16"/>
              </w:rPr>
            </w:pPr>
            <w:r w:rsidRPr="00D2240D">
              <w:rPr>
                <w:rFonts w:cstheme="minorHAnsi"/>
                <w:b/>
                <w:sz w:val="16"/>
                <w:szCs w:val="16"/>
              </w:rPr>
              <w:t>Symbol</w:t>
            </w:r>
          </w:p>
        </w:tc>
        <w:tc>
          <w:tcPr>
            <w:tcW w:w="3399" w:type="dxa"/>
            <w:vAlign w:val="center"/>
          </w:tcPr>
          <w:p w:rsidR="00D2240D" w:rsidRPr="00D2240D" w:rsidRDefault="00D2240D" w:rsidP="00812BEB">
            <w:pPr>
              <w:spacing w:line="200" w:lineRule="exact"/>
              <w:jc w:val="center"/>
              <w:rPr>
                <w:rFonts w:cstheme="minorHAnsi"/>
                <w:sz w:val="16"/>
                <w:szCs w:val="16"/>
              </w:rPr>
            </w:pPr>
            <w:r w:rsidRPr="00D2240D">
              <w:rPr>
                <w:rFonts w:cstheme="minorHAnsi"/>
                <w:b/>
                <w:sz w:val="16"/>
                <w:szCs w:val="16"/>
              </w:rPr>
              <w:t>Meanings</w:t>
            </w:r>
          </w:p>
        </w:tc>
      </w:tr>
      <w:tr w:rsidR="00D2240D" w:rsidRPr="00D2240D" w:rsidTr="00D2240D">
        <w:trPr>
          <w:trHeight w:val="391"/>
          <w:jc w:val="center"/>
        </w:trPr>
        <w:tc>
          <w:tcPr>
            <w:tcW w:w="1546" w:type="dxa"/>
            <w:vAlign w:val="center"/>
          </w:tcPr>
          <w:p w:rsidR="00D2240D" w:rsidRPr="00D2240D" w:rsidRDefault="00D2240D" w:rsidP="00812BEB">
            <w:pPr>
              <w:jc w:val="center"/>
              <w:rPr>
                <w:rFonts w:cstheme="minorHAnsi"/>
                <w:sz w:val="16"/>
                <w:szCs w:val="16"/>
              </w:rPr>
            </w:pPr>
            <w:r w:rsidRPr="00D2240D">
              <w:rPr>
                <w:rFonts w:cstheme="minorHAnsi"/>
                <w:noProof/>
                <w:sz w:val="16"/>
                <w:szCs w:val="16"/>
              </w:rPr>
              <w:drawing>
                <wp:inline distT="0" distB="0" distL="0" distR="0" wp14:anchorId="424A2CEE" wp14:editId="32AA6D0B">
                  <wp:extent cx="190500" cy="190500"/>
                  <wp:effectExtent l="0" t="0" r="0" b="0"/>
                  <wp:docPr id="71" name="Picture 71" descr="说明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说明书"/>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Refer to instruction manual/booklet.</w:t>
            </w:r>
          </w:p>
        </w:tc>
      </w:tr>
      <w:tr w:rsidR="00D2240D" w:rsidRPr="00D2240D" w:rsidTr="00D2240D">
        <w:trPr>
          <w:trHeight w:val="400"/>
          <w:jc w:val="center"/>
        </w:trPr>
        <w:tc>
          <w:tcPr>
            <w:tcW w:w="1546" w:type="dxa"/>
            <w:tcBorders>
              <w:top w:val="single" w:sz="4" w:space="0" w:color="auto"/>
              <w:left w:val="single" w:sz="4" w:space="0" w:color="auto"/>
              <w:bottom w:val="single" w:sz="4" w:space="0" w:color="auto"/>
              <w:right w:val="single" w:sz="4" w:space="0" w:color="auto"/>
            </w:tcBorders>
            <w:vAlign w:val="center"/>
          </w:tcPr>
          <w:p w:rsidR="00D2240D" w:rsidRPr="00D2240D" w:rsidRDefault="00D2240D" w:rsidP="00812BEB">
            <w:pPr>
              <w:jc w:val="center"/>
              <w:rPr>
                <w:rFonts w:cstheme="minorHAnsi"/>
                <w:sz w:val="16"/>
                <w:szCs w:val="16"/>
              </w:rPr>
            </w:pPr>
            <w:r w:rsidRPr="00D2240D">
              <w:rPr>
                <w:rFonts w:cstheme="minorHAnsi"/>
                <w:noProof/>
                <w:sz w:val="16"/>
                <w:szCs w:val="16"/>
              </w:rPr>
              <w:drawing>
                <wp:inline distT="0" distB="0" distL="0" distR="0" wp14:anchorId="4F261CE1" wp14:editId="042ED46F">
                  <wp:extent cx="190500" cy="20002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p>
        </w:tc>
        <w:tc>
          <w:tcPr>
            <w:tcW w:w="3399" w:type="dxa"/>
            <w:tcBorders>
              <w:top w:val="single" w:sz="4" w:space="0" w:color="auto"/>
              <w:left w:val="single" w:sz="4" w:space="0" w:color="auto"/>
              <w:bottom w:val="single" w:sz="4" w:space="0" w:color="auto"/>
              <w:right w:val="single" w:sz="4" w:space="0" w:color="auto"/>
            </w:tcBorders>
            <w:vAlign w:val="center"/>
          </w:tcPr>
          <w:p w:rsidR="00D2240D" w:rsidRPr="00D2240D" w:rsidRDefault="00D2240D" w:rsidP="00812BEB">
            <w:pPr>
              <w:autoSpaceDE w:val="0"/>
              <w:autoSpaceDN w:val="0"/>
              <w:adjustRightInd w:val="0"/>
              <w:spacing w:line="200" w:lineRule="exact"/>
              <w:rPr>
                <w:rFonts w:cstheme="minorHAnsi"/>
                <w:sz w:val="16"/>
                <w:szCs w:val="16"/>
                <w:lang w:val="zh-CN"/>
              </w:rPr>
            </w:pPr>
            <w:r w:rsidRPr="00D2240D">
              <w:rPr>
                <w:rFonts w:cstheme="minorHAnsi"/>
                <w:sz w:val="16"/>
                <w:szCs w:val="16"/>
              </w:rPr>
              <w:t>Hazard or Warning - pay close attention.</w:t>
            </w:r>
          </w:p>
        </w:tc>
      </w:tr>
      <w:tr w:rsidR="00D2240D" w:rsidRPr="00D2240D" w:rsidTr="00D2240D">
        <w:trPr>
          <w:trHeight w:val="510"/>
          <w:jc w:val="center"/>
        </w:trPr>
        <w:tc>
          <w:tcPr>
            <w:tcW w:w="1546" w:type="dxa"/>
            <w:vAlign w:val="center"/>
          </w:tcPr>
          <w:p w:rsidR="00D2240D" w:rsidRPr="00D2240D" w:rsidRDefault="00D2240D" w:rsidP="00812BEB">
            <w:pPr>
              <w:jc w:val="center"/>
              <w:rPr>
                <w:rFonts w:cstheme="minorHAnsi"/>
                <w:sz w:val="16"/>
                <w:szCs w:val="16"/>
              </w:rPr>
            </w:pPr>
            <w:r w:rsidRPr="00D2240D">
              <w:rPr>
                <w:rFonts w:cstheme="minorHAnsi"/>
                <w:noProof/>
                <w:sz w:val="16"/>
                <w:szCs w:val="16"/>
              </w:rPr>
              <w:drawing>
                <wp:inline distT="0" distB="0" distL="0" distR="0" wp14:anchorId="139860FF" wp14:editId="57CDD2BA">
                  <wp:extent cx="171450" cy="200025"/>
                  <wp:effectExtent l="0" t="0" r="0" b="9525"/>
                  <wp:docPr id="69" name="Picture 69" descr="铭牌回收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铭牌回收白"/>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1450" cy="200025"/>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lang w:val="zh-CN"/>
              </w:rPr>
              <w:t>WEEE (2002/96/EC)</w:t>
            </w:r>
            <w:r w:rsidRPr="00D2240D">
              <w:rPr>
                <w:rFonts w:cstheme="minorHAnsi"/>
                <w:sz w:val="16"/>
                <w:szCs w:val="16"/>
              </w:rPr>
              <w:t>.</w:t>
            </w:r>
          </w:p>
        </w:tc>
      </w:tr>
      <w:tr w:rsidR="00D2240D" w:rsidRPr="00D2240D" w:rsidTr="00D2240D">
        <w:trPr>
          <w:trHeight w:val="410"/>
          <w:jc w:val="center"/>
        </w:trPr>
        <w:tc>
          <w:tcPr>
            <w:tcW w:w="1546" w:type="dxa"/>
            <w:vAlign w:val="center"/>
          </w:tcPr>
          <w:p w:rsidR="00D2240D" w:rsidRPr="00D2240D" w:rsidRDefault="00D2240D" w:rsidP="00812BEB">
            <w:pPr>
              <w:jc w:val="center"/>
              <w:rPr>
                <w:rFonts w:cstheme="minorHAnsi"/>
                <w:sz w:val="16"/>
                <w:szCs w:val="16"/>
              </w:rPr>
            </w:pPr>
            <w:r w:rsidRPr="00D2240D">
              <w:rPr>
                <w:rFonts w:cstheme="minorHAnsi"/>
                <w:noProof/>
                <w:sz w:val="16"/>
                <w:szCs w:val="16"/>
              </w:rPr>
              <w:drawing>
                <wp:inline distT="0" distB="0" distL="0" distR="0" wp14:anchorId="0E1A1D57" wp14:editId="1AE43812">
                  <wp:extent cx="161925" cy="171450"/>
                  <wp:effectExtent l="0" t="0" r="9525" b="0"/>
                  <wp:docPr id="68" name="Picture 68" descr="人形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人形标志"/>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1925" cy="171450"/>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Type BF Applied part.</w:t>
            </w:r>
          </w:p>
        </w:tc>
      </w:tr>
      <w:tr w:rsidR="00D2240D" w:rsidRPr="00D2240D" w:rsidTr="00D2240D">
        <w:trPr>
          <w:trHeight w:val="350"/>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noProof/>
                <w:sz w:val="16"/>
                <w:szCs w:val="16"/>
              </w:rPr>
              <w:drawing>
                <wp:inline distT="0" distB="0" distL="0" distR="0" wp14:anchorId="4047DD7C" wp14:editId="2008BACF">
                  <wp:extent cx="200025" cy="123825"/>
                  <wp:effectExtent l="0" t="0" r="9525" b="9525"/>
                  <wp:docPr id="67" name="Picture 67" descr="{16064AFB-C9BC-4364-BC47-F7BDF7416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16064AFB-C9BC-4364-BC47-F7BDF7416A7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0025" cy="123825"/>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u w:val="thick"/>
              </w:rPr>
            </w:pPr>
            <w:r w:rsidRPr="00D2240D">
              <w:rPr>
                <w:rFonts w:cstheme="minorHAnsi"/>
                <w:sz w:val="16"/>
                <w:szCs w:val="16"/>
              </w:rPr>
              <w:t>Full-power.</w:t>
            </w:r>
          </w:p>
        </w:tc>
      </w:tr>
      <w:tr w:rsidR="00D2240D" w:rsidRPr="00D2240D" w:rsidTr="00D2240D">
        <w:trPr>
          <w:trHeight w:val="350"/>
          <w:jc w:val="center"/>
        </w:trPr>
        <w:tc>
          <w:tcPr>
            <w:tcW w:w="1546" w:type="dxa"/>
            <w:vAlign w:val="center"/>
          </w:tcPr>
          <w:p w:rsidR="00D2240D" w:rsidRPr="00D2240D" w:rsidRDefault="00D2240D" w:rsidP="00812BEB">
            <w:pPr>
              <w:jc w:val="center"/>
              <w:rPr>
                <w:rFonts w:cstheme="minorHAnsi"/>
                <w:sz w:val="16"/>
                <w:szCs w:val="16"/>
              </w:rPr>
            </w:pPr>
            <w:r w:rsidRPr="00D2240D">
              <w:rPr>
                <w:rFonts w:cstheme="minorHAnsi"/>
                <w:noProof/>
                <w:sz w:val="16"/>
                <w:szCs w:val="16"/>
              </w:rPr>
              <w:drawing>
                <wp:inline distT="0" distB="0" distL="0" distR="0" wp14:anchorId="09F36C19" wp14:editId="5A86A6D7">
                  <wp:extent cx="209550" cy="123825"/>
                  <wp:effectExtent l="0" t="0" r="0" b="9525"/>
                  <wp:docPr id="66" name="Picture 66" descr="{1C0E38D2-DEBA-48E1-B428-DEC117D51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1C0E38D2-DEBA-48E1-B428-DEC117D51AC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9550" cy="123825"/>
                          </a:xfrm>
                          <a:prstGeom prst="rect">
                            <a:avLst/>
                          </a:prstGeom>
                          <a:noFill/>
                          <a:ln>
                            <a:noFill/>
                          </a:ln>
                        </pic:spPr>
                      </pic:pic>
                    </a:graphicData>
                  </a:graphic>
                </wp:inline>
              </w:drawing>
            </w:r>
          </w:p>
        </w:tc>
        <w:tc>
          <w:tcPr>
            <w:tcW w:w="3399" w:type="dxa"/>
            <w:vAlign w:val="center"/>
          </w:tcPr>
          <w:p w:rsidR="00D2240D" w:rsidRPr="00D2240D" w:rsidRDefault="00D2240D" w:rsidP="00812BEB">
            <w:pPr>
              <w:pStyle w:val="NormalIndent"/>
              <w:spacing w:line="200" w:lineRule="exact"/>
              <w:textAlignment w:val="baseline"/>
              <w:rPr>
                <w:rFonts w:asciiTheme="minorHAnsi" w:hAnsiTheme="minorHAnsi" w:cstheme="minorHAnsi"/>
                <w:sz w:val="16"/>
                <w:szCs w:val="16"/>
              </w:rPr>
            </w:pPr>
            <w:r w:rsidRPr="00D2240D">
              <w:rPr>
                <w:rFonts w:asciiTheme="minorHAnsi" w:hAnsiTheme="minorHAnsi" w:cstheme="minorHAnsi"/>
                <w:sz w:val="16"/>
                <w:szCs w:val="16"/>
              </w:rPr>
              <w:t>Low-power.</w:t>
            </w:r>
          </w:p>
        </w:tc>
      </w:tr>
      <w:tr w:rsidR="00D2240D" w:rsidRPr="00D2240D" w:rsidTr="00D2240D">
        <w:trPr>
          <w:trHeight w:val="270"/>
          <w:jc w:val="center"/>
        </w:trPr>
        <w:tc>
          <w:tcPr>
            <w:tcW w:w="1546" w:type="dxa"/>
            <w:vAlign w:val="center"/>
          </w:tcPr>
          <w:p w:rsidR="00D2240D" w:rsidRPr="00D2240D" w:rsidRDefault="00D2240D" w:rsidP="00812BEB">
            <w:pPr>
              <w:spacing w:line="200" w:lineRule="exact"/>
              <w:jc w:val="center"/>
              <w:rPr>
                <w:rFonts w:cstheme="minorHAnsi"/>
                <w:sz w:val="16"/>
                <w:szCs w:val="16"/>
              </w:rPr>
            </w:pPr>
            <w:r w:rsidRPr="00D2240D">
              <w:rPr>
                <w:rFonts w:cstheme="minorHAnsi"/>
                <w:b/>
                <w:bCs/>
                <w:sz w:val="16"/>
                <w:szCs w:val="16"/>
              </w:rPr>
              <w:t>Error</w:t>
            </w:r>
          </w:p>
        </w:tc>
        <w:tc>
          <w:tcPr>
            <w:tcW w:w="3399" w:type="dxa"/>
            <w:vAlign w:val="center"/>
          </w:tcPr>
          <w:p w:rsidR="00D2240D" w:rsidRPr="00D2240D" w:rsidRDefault="00D2240D" w:rsidP="00812BEB">
            <w:pPr>
              <w:pStyle w:val="NormalIndent"/>
              <w:spacing w:line="200" w:lineRule="exact"/>
              <w:textAlignment w:val="baseline"/>
              <w:rPr>
                <w:rFonts w:asciiTheme="minorHAnsi" w:hAnsiTheme="minorHAnsi" w:cstheme="minorHAnsi"/>
                <w:sz w:val="16"/>
                <w:szCs w:val="16"/>
              </w:rPr>
            </w:pPr>
            <w:r w:rsidRPr="00D2240D">
              <w:rPr>
                <w:rFonts w:asciiTheme="minorHAnsi" w:hAnsiTheme="minorHAnsi" w:cstheme="minorHAnsi"/>
                <w:sz w:val="16"/>
                <w:szCs w:val="16"/>
              </w:rPr>
              <w:t>Measured value goes beyond the limits.</w:t>
            </w:r>
          </w:p>
        </w:tc>
      </w:tr>
      <w:tr w:rsidR="00D2240D" w:rsidRPr="00D2240D" w:rsidTr="00D2240D">
        <w:trPr>
          <w:trHeight w:val="474"/>
          <w:jc w:val="center"/>
        </w:trPr>
        <w:tc>
          <w:tcPr>
            <w:tcW w:w="1546" w:type="dxa"/>
            <w:vAlign w:val="center"/>
          </w:tcPr>
          <w:p w:rsidR="00D2240D" w:rsidRPr="00D2240D" w:rsidRDefault="00D2240D" w:rsidP="00812BEB">
            <w:pPr>
              <w:jc w:val="center"/>
              <w:rPr>
                <w:rFonts w:cstheme="minorHAnsi"/>
                <w:sz w:val="16"/>
                <w:szCs w:val="16"/>
              </w:rPr>
            </w:pPr>
            <w:r w:rsidRPr="00D2240D">
              <w:rPr>
                <w:rFonts w:cstheme="minorHAnsi"/>
                <w:noProof/>
                <w:sz w:val="16"/>
                <w:szCs w:val="16"/>
              </w:rPr>
              <w:drawing>
                <wp:inline distT="0" distB="0" distL="0" distR="0" wp14:anchorId="7ABB62F0" wp14:editId="01CF936B">
                  <wp:extent cx="180975" cy="1809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textAlignment w:val="baseline"/>
              <w:rPr>
                <w:rFonts w:cstheme="minorHAnsi"/>
                <w:sz w:val="16"/>
                <w:szCs w:val="16"/>
              </w:rPr>
            </w:pPr>
            <w:r w:rsidRPr="00D2240D">
              <w:rPr>
                <w:rFonts w:cstheme="minorHAnsi"/>
                <w:sz w:val="16"/>
                <w:szCs w:val="16"/>
              </w:rPr>
              <w:t>DO NOT REUSE.</w:t>
            </w:r>
          </w:p>
        </w:tc>
      </w:tr>
      <w:tr w:rsidR="00D2240D" w:rsidRPr="00D2240D" w:rsidTr="00D2240D">
        <w:trPr>
          <w:trHeight w:val="484"/>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noProof/>
                <w:sz w:val="16"/>
                <w:szCs w:val="16"/>
              </w:rPr>
              <w:drawing>
                <wp:inline distT="0" distB="0" distL="0" distR="0" wp14:anchorId="135717A9" wp14:editId="0F33732F">
                  <wp:extent cx="561975" cy="85725"/>
                  <wp:effectExtent l="0" t="0" r="9525" b="9525"/>
                  <wp:docPr id="64" name="Picture 6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975" cy="85725"/>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Status indicator bar.</w:t>
            </w:r>
          </w:p>
        </w:tc>
      </w:tr>
      <w:tr w:rsidR="00D2240D" w:rsidRPr="00D2240D" w:rsidTr="00D2240D">
        <w:trPr>
          <w:trHeight w:val="274"/>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sz w:val="16"/>
                <w:szCs w:val="16"/>
              </w:rPr>
              <w:object w:dxaOrig="2403" w:dyaOrig="2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27pt;mso-position-horizontal-relative:page;mso-position-vertical-relative:page" o:ole="">
                  <v:imagedata r:id="rId49" o:title=""/>
                  <o:lock v:ext="edit" aspectratio="f"/>
                </v:shape>
                <o:OLEObject Type="Embed" ProgID="StaticMetafile" ShapeID="_x0000_i1025" DrawAspect="Content" ObjectID="_1790495559" r:id="rId50">
                  <o:FieldCodes>\* MERGEFORMAT</o:FieldCodes>
                </o:OLEObject>
              </w:object>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Atmospheric pressure limitation.</w:t>
            </w:r>
          </w:p>
        </w:tc>
      </w:tr>
      <w:tr w:rsidR="00D2240D" w:rsidRPr="00D2240D" w:rsidTr="00D2240D">
        <w:trPr>
          <w:trHeight w:val="154"/>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sz w:val="16"/>
                <w:szCs w:val="16"/>
              </w:rPr>
              <w:object w:dxaOrig="2349" w:dyaOrig="2301">
                <v:shape id="_x0000_i1026" type="#_x0000_t75" style="width:28.5pt;height:27pt;mso-position-horizontal-relative:page;mso-position-vertical-relative:page" o:ole="">
                  <v:imagedata r:id="rId51" o:title=""/>
                  <o:lock v:ext="edit" aspectratio="f"/>
                </v:shape>
                <o:OLEObject Type="Embed" ProgID="StaticMetafile" ShapeID="_x0000_i1026" DrawAspect="Content" ObjectID="_1790495560" r:id="rId52">
                  <o:FieldCodes>\* MERGEFORMAT</o:FieldCodes>
                </o:OLEObject>
              </w:object>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Humidity limitation.</w:t>
            </w:r>
          </w:p>
        </w:tc>
      </w:tr>
      <w:tr w:rsidR="00D2240D" w:rsidRPr="00D2240D" w:rsidTr="00D2240D">
        <w:trPr>
          <w:trHeight w:val="90"/>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sz w:val="16"/>
                <w:szCs w:val="16"/>
              </w:rPr>
              <w:object w:dxaOrig="2371" w:dyaOrig="2184">
                <v:shape id="_x0000_i1027" type="#_x0000_t75" style="width:27.75pt;height:25.5pt;mso-position-horizontal-relative:page;mso-position-vertical-relative:page" o:ole="">
                  <v:imagedata r:id="rId53" o:title=""/>
                  <o:lock v:ext="edit" aspectratio="f"/>
                </v:shape>
                <o:OLEObject Type="Embed" ProgID="StaticMetafile" ShapeID="_x0000_i1027" DrawAspect="Content" ObjectID="_1790495561" r:id="rId54">
                  <o:FieldCodes>\* MERGEFORMAT</o:FieldCodes>
                </o:OLEObject>
              </w:object>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Temperature limitation.</w:t>
            </w:r>
          </w:p>
        </w:tc>
      </w:tr>
      <w:tr w:rsidR="00D2240D" w:rsidRPr="00D2240D" w:rsidTr="00D2240D">
        <w:trPr>
          <w:trHeight w:val="289"/>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noProof/>
                <w:sz w:val="16"/>
                <w:szCs w:val="16"/>
              </w:rPr>
              <w:drawing>
                <wp:inline distT="0" distB="0" distL="0" distR="0" wp14:anchorId="43D692D0" wp14:editId="19CB0D02">
                  <wp:extent cx="171450" cy="152400"/>
                  <wp:effectExtent l="0" t="0" r="0" b="0"/>
                  <wp:docPr id="48" name="Picture 48" descr="{1957CBBB-7E60-478E-BCF5-121841B9D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1957CBBB-7E60-478E-BCF5-121841B9D5E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1450" cy="152400"/>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Fragile,handle with care.</w:t>
            </w:r>
          </w:p>
        </w:tc>
      </w:tr>
      <w:tr w:rsidR="00D2240D" w:rsidRPr="00D2240D" w:rsidTr="00D2240D">
        <w:trPr>
          <w:trHeight w:val="266"/>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noProof/>
                <w:sz w:val="16"/>
                <w:szCs w:val="16"/>
              </w:rPr>
              <w:drawing>
                <wp:inline distT="0" distB="0" distL="0" distR="0" wp14:anchorId="1DBEB83B" wp14:editId="38AE733F">
                  <wp:extent cx="180975" cy="180975"/>
                  <wp:effectExtent l="0" t="0" r="9525" b="9525"/>
                  <wp:docPr id="47" name="Picture 47" descr="{F3918811-A3C3-4671-8C64-6C8B40117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F3918811-A3C3-4671-8C64-6C8B4011775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Keep away from rain.</w:t>
            </w:r>
          </w:p>
        </w:tc>
      </w:tr>
      <w:tr w:rsidR="00D2240D" w:rsidRPr="00D2240D" w:rsidTr="00D2240D">
        <w:trPr>
          <w:trHeight w:val="194"/>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sz w:val="16"/>
                <w:szCs w:val="16"/>
              </w:rPr>
              <w:object w:dxaOrig="1838" w:dyaOrig="1969">
                <v:shape id="_x0000_i1028" type="#_x0000_t75" style="width:12.75pt;height:12.75pt;mso-position-horizontal-relative:page;mso-position-vertical-relative:page" o:ole="">
                  <v:imagedata r:id="rId57" o:title=""/>
                  <o:lock v:ext="edit" aspectratio="f"/>
                </v:shape>
                <o:OLEObject Type="Embed" ProgID="StaticMetafile" ShapeID="_x0000_i1028" DrawAspect="Content" ObjectID="_1790495562" r:id="rId58">
                  <o:FieldCodes>\* MERGEFORMAT</o:FieldCodes>
                </o:OLEObject>
              </w:object>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This way up.</w:t>
            </w:r>
          </w:p>
        </w:tc>
      </w:tr>
      <w:tr w:rsidR="00D2240D" w:rsidRPr="00D2240D" w:rsidTr="00D2240D">
        <w:trPr>
          <w:trHeight w:val="204"/>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noProof/>
                <w:sz w:val="16"/>
                <w:szCs w:val="16"/>
              </w:rPr>
              <w:drawing>
                <wp:inline distT="0" distB="0" distL="0" distR="0" wp14:anchorId="1787FA20" wp14:editId="569366FB">
                  <wp:extent cx="219075" cy="209550"/>
                  <wp:effectExtent l="0" t="0" r="9525" b="0"/>
                  <wp:docPr id="46" name="Picture 46" descr="{E10C35FB-3E99-4E27-A0B9-88C00C129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E10C35FB-3E99-4E27-A0B9-88C00C12965A}"/>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9075" cy="209550"/>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Date of manufacture.</w:t>
            </w:r>
          </w:p>
        </w:tc>
      </w:tr>
      <w:tr w:rsidR="00D2240D" w:rsidRPr="00D2240D" w:rsidTr="00D2240D">
        <w:trPr>
          <w:trHeight w:val="154"/>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noProof/>
                <w:sz w:val="16"/>
                <w:szCs w:val="16"/>
              </w:rPr>
              <w:drawing>
                <wp:inline distT="0" distB="0" distL="0" distR="0" wp14:anchorId="6FE27E5A" wp14:editId="5F16345C">
                  <wp:extent cx="190500" cy="1714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Manufacturer.</w:t>
            </w:r>
          </w:p>
        </w:tc>
      </w:tr>
      <w:tr w:rsidR="00D2240D" w:rsidRPr="00D2240D" w:rsidTr="00D2240D">
        <w:trPr>
          <w:trHeight w:val="90"/>
          <w:jc w:val="center"/>
        </w:trPr>
        <w:tc>
          <w:tcPr>
            <w:tcW w:w="1546" w:type="dxa"/>
            <w:vAlign w:val="center"/>
          </w:tcPr>
          <w:p w:rsidR="00D2240D" w:rsidRPr="00D2240D" w:rsidRDefault="00D2240D" w:rsidP="00812BEB">
            <w:pPr>
              <w:jc w:val="center"/>
              <w:textAlignment w:val="baseline"/>
              <w:rPr>
                <w:rFonts w:cstheme="minorHAnsi"/>
                <w:sz w:val="16"/>
                <w:szCs w:val="16"/>
              </w:rPr>
            </w:pPr>
            <w:r w:rsidRPr="00D2240D">
              <w:rPr>
                <w:rFonts w:cstheme="minorHAnsi"/>
                <w:noProof/>
                <w:sz w:val="16"/>
                <w:szCs w:val="16"/>
              </w:rPr>
              <w:drawing>
                <wp:inline distT="0" distB="0" distL="0" distR="0" wp14:anchorId="71E39C63" wp14:editId="43F3828B">
                  <wp:extent cx="200025" cy="152400"/>
                  <wp:effectExtent l="0" t="0" r="9525" b="0"/>
                  <wp:docPr id="44" name="Picture 44"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i"/>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p>
        </w:tc>
        <w:tc>
          <w:tcPr>
            <w:tcW w:w="3399" w:type="dxa"/>
            <w:vAlign w:val="center"/>
          </w:tcPr>
          <w:p w:rsidR="00D2240D" w:rsidRPr="00D2240D" w:rsidRDefault="00D2240D" w:rsidP="00812BEB">
            <w:pPr>
              <w:spacing w:line="200" w:lineRule="exact"/>
              <w:rPr>
                <w:rFonts w:cstheme="minorHAnsi"/>
                <w:sz w:val="16"/>
                <w:szCs w:val="16"/>
              </w:rPr>
            </w:pPr>
            <w:r w:rsidRPr="00D2240D">
              <w:rPr>
                <w:rFonts w:cstheme="minorHAnsi"/>
                <w:sz w:val="16"/>
                <w:szCs w:val="16"/>
              </w:rPr>
              <w:t>Serial number.</w:t>
            </w:r>
          </w:p>
        </w:tc>
      </w:tr>
    </w:tbl>
    <w:p w:rsidR="00812BEB" w:rsidRDefault="00812BEB" w:rsidP="00812BEB">
      <w:pPr>
        <w:pStyle w:val="Heading1"/>
        <w:rPr>
          <w:sz w:val="20"/>
        </w:rPr>
      </w:pPr>
      <w:bookmarkStart w:id="70" w:name="_Toc65153883"/>
      <w:bookmarkEnd w:id="69"/>
    </w:p>
    <w:p w:rsidR="00812BEB" w:rsidRDefault="00812BEB">
      <w:pPr>
        <w:rPr>
          <w:rFonts w:ascii="Times New Roman" w:hAnsi="Times New Roman" w:cs="Times New Roman"/>
          <w:b/>
          <w:kern w:val="44"/>
          <w:sz w:val="20"/>
          <w:szCs w:val="20"/>
          <w:lang w:eastAsia="zh-CN"/>
        </w:rPr>
      </w:pPr>
      <w:r>
        <w:rPr>
          <w:sz w:val="20"/>
        </w:rPr>
        <w:br w:type="page"/>
      </w:r>
    </w:p>
    <w:p w:rsidR="00812BEB" w:rsidRPr="00812BEB" w:rsidRDefault="00812BEB" w:rsidP="00812BEB">
      <w:pPr>
        <w:pStyle w:val="Heading1"/>
        <w:spacing w:before="0" w:after="0" w:line="240" w:lineRule="auto"/>
        <w:rPr>
          <w:sz w:val="20"/>
        </w:rPr>
      </w:pPr>
      <w:bookmarkStart w:id="71" w:name="_Toc179552165"/>
      <w:r w:rsidRPr="00812BEB">
        <w:rPr>
          <w:sz w:val="20"/>
        </w:rPr>
        <w:t>Bab 10 Pengenalan Parameter</w:t>
      </w:r>
      <w:bookmarkEnd w:id="70"/>
      <w:bookmarkEnd w:id="71"/>
    </w:p>
    <w:p w:rsidR="00812BEB" w:rsidRPr="00812BEB" w:rsidRDefault="00812BEB" w:rsidP="00812BEB">
      <w:pPr>
        <w:tabs>
          <w:tab w:val="center" w:pos="4152"/>
          <w:tab w:val="left" w:pos="6389"/>
        </w:tabs>
        <w:overflowPunct w:val="0"/>
        <w:spacing w:line="240" w:lineRule="auto"/>
        <w:jc w:val="center"/>
        <w:rPr>
          <w:b/>
          <w:bCs/>
          <w:sz w:val="16"/>
        </w:rPr>
      </w:pPr>
      <w:r w:rsidRPr="00812BEB">
        <w:rPr>
          <w:b/>
          <w:bCs/>
          <w:sz w:val="16"/>
        </w:rPr>
        <w:t>Parameter yang diukur</w:t>
      </w:r>
    </w:p>
    <w:tbl>
      <w:tblPr>
        <w:tblW w:w="4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3078"/>
        <w:gridCol w:w="702"/>
      </w:tblGrid>
      <w:tr w:rsidR="00812BEB" w:rsidRPr="00812BEB" w:rsidTr="00812BEB">
        <w:trPr>
          <w:trHeight w:val="325"/>
          <w:jc w:val="center"/>
        </w:trPr>
        <w:tc>
          <w:tcPr>
            <w:tcW w:w="1165" w:type="dxa"/>
            <w:vAlign w:val="center"/>
          </w:tcPr>
          <w:p w:rsidR="00812BEB" w:rsidRPr="00812BEB" w:rsidRDefault="00812BEB" w:rsidP="00812BEB">
            <w:pPr>
              <w:spacing w:line="200" w:lineRule="exact"/>
              <w:rPr>
                <w:b/>
                <w:bCs/>
                <w:sz w:val="16"/>
                <w:szCs w:val="16"/>
              </w:rPr>
            </w:pPr>
            <w:r w:rsidRPr="00812BEB">
              <w:rPr>
                <w:b/>
                <w:bCs/>
                <w:sz w:val="16"/>
                <w:szCs w:val="16"/>
              </w:rPr>
              <w:t>Parameter</w:t>
            </w:r>
          </w:p>
        </w:tc>
        <w:tc>
          <w:tcPr>
            <w:tcW w:w="3078" w:type="dxa"/>
            <w:vAlign w:val="center"/>
          </w:tcPr>
          <w:p w:rsidR="00812BEB" w:rsidRPr="00812BEB" w:rsidRDefault="00812BEB" w:rsidP="00812BEB">
            <w:pPr>
              <w:spacing w:line="200" w:lineRule="exact"/>
              <w:rPr>
                <w:b/>
                <w:bCs/>
                <w:sz w:val="16"/>
                <w:szCs w:val="16"/>
              </w:rPr>
            </w:pPr>
            <w:r w:rsidRPr="00812BEB">
              <w:rPr>
                <w:b/>
                <w:bCs/>
                <w:sz w:val="16"/>
                <w:szCs w:val="16"/>
              </w:rPr>
              <w:t>Description</w:t>
            </w:r>
          </w:p>
        </w:tc>
        <w:tc>
          <w:tcPr>
            <w:tcW w:w="702" w:type="dxa"/>
            <w:vAlign w:val="center"/>
          </w:tcPr>
          <w:p w:rsidR="00812BEB" w:rsidRPr="00812BEB" w:rsidRDefault="00812BEB" w:rsidP="00812BEB">
            <w:pPr>
              <w:spacing w:line="200" w:lineRule="exact"/>
              <w:rPr>
                <w:b/>
                <w:bCs/>
                <w:sz w:val="16"/>
                <w:szCs w:val="16"/>
              </w:rPr>
            </w:pPr>
            <w:r w:rsidRPr="00812BEB">
              <w:rPr>
                <w:b/>
                <w:bCs/>
                <w:sz w:val="16"/>
                <w:szCs w:val="16"/>
              </w:rPr>
              <w:t>Unit</w:t>
            </w:r>
          </w:p>
        </w:tc>
      </w:tr>
      <w:tr w:rsidR="00812BEB" w:rsidRPr="00812BEB" w:rsidTr="00812BEB">
        <w:trPr>
          <w:trHeight w:val="335"/>
          <w:jc w:val="center"/>
        </w:trPr>
        <w:tc>
          <w:tcPr>
            <w:tcW w:w="1165" w:type="dxa"/>
            <w:vAlign w:val="center"/>
          </w:tcPr>
          <w:p w:rsidR="00812BEB" w:rsidRPr="00812BEB" w:rsidRDefault="00812BEB" w:rsidP="00812BEB">
            <w:pPr>
              <w:spacing w:line="200" w:lineRule="exact"/>
              <w:rPr>
                <w:b/>
                <w:sz w:val="16"/>
                <w:szCs w:val="16"/>
              </w:rPr>
            </w:pPr>
            <w:r w:rsidRPr="00812BEB">
              <w:rPr>
                <w:b/>
                <w:sz w:val="16"/>
                <w:szCs w:val="16"/>
              </w:rPr>
              <w:t>FVC</w:t>
            </w:r>
          </w:p>
        </w:tc>
        <w:tc>
          <w:tcPr>
            <w:tcW w:w="3078" w:type="dxa"/>
            <w:vAlign w:val="center"/>
          </w:tcPr>
          <w:p w:rsidR="00812BEB" w:rsidRPr="00812BEB" w:rsidRDefault="00812BEB" w:rsidP="00812BEB">
            <w:pPr>
              <w:spacing w:line="200" w:lineRule="exact"/>
              <w:rPr>
                <w:sz w:val="16"/>
                <w:szCs w:val="16"/>
              </w:rPr>
            </w:pPr>
            <w:r w:rsidRPr="00812BEB">
              <w:rPr>
                <w:sz w:val="16"/>
                <w:szCs w:val="16"/>
              </w:rPr>
              <w:t>Forced vital capacity</w:t>
            </w:r>
          </w:p>
        </w:tc>
        <w:tc>
          <w:tcPr>
            <w:tcW w:w="702" w:type="dxa"/>
            <w:vAlign w:val="center"/>
          </w:tcPr>
          <w:p w:rsidR="00812BEB" w:rsidRPr="00812BEB" w:rsidRDefault="00812BEB" w:rsidP="00812BEB">
            <w:pPr>
              <w:spacing w:line="200" w:lineRule="exact"/>
              <w:rPr>
                <w:sz w:val="16"/>
                <w:szCs w:val="16"/>
              </w:rPr>
            </w:pPr>
            <w:r w:rsidRPr="00812BEB">
              <w:rPr>
                <w:sz w:val="16"/>
                <w:szCs w:val="16"/>
              </w:rPr>
              <w:t>L</w:t>
            </w:r>
          </w:p>
        </w:tc>
      </w:tr>
      <w:tr w:rsidR="00812BEB" w:rsidRPr="00812BEB" w:rsidTr="00812BEB">
        <w:trPr>
          <w:trHeight w:val="335"/>
          <w:jc w:val="center"/>
        </w:trPr>
        <w:tc>
          <w:tcPr>
            <w:tcW w:w="1165" w:type="dxa"/>
            <w:vAlign w:val="center"/>
          </w:tcPr>
          <w:p w:rsidR="00812BEB" w:rsidRPr="00812BEB" w:rsidRDefault="00812BEB" w:rsidP="00812BEB">
            <w:pPr>
              <w:spacing w:line="200" w:lineRule="exact"/>
              <w:rPr>
                <w:b/>
                <w:sz w:val="16"/>
                <w:szCs w:val="16"/>
              </w:rPr>
            </w:pPr>
            <w:r w:rsidRPr="00812BEB">
              <w:rPr>
                <w:b/>
                <w:sz w:val="16"/>
                <w:szCs w:val="16"/>
              </w:rPr>
              <w:t>FEV1</w:t>
            </w:r>
          </w:p>
        </w:tc>
        <w:tc>
          <w:tcPr>
            <w:tcW w:w="3078" w:type="dxa"/>
            <w:vAlign w:val="center"/>
          </w:tcPr>
          <w:p w:rsidR="00812BEB" w:rsidRPr="00812BEB" w:rsidRDefault="00812BEB" w:rsidP="00812BEB">
            <w:pPr>
              <w:spacing w:line="200" w:lineRule="exact"/>
              <w:rPr>
                <w:sz w:val="16"/>
                <w:szCs w:val="16"/>
              </w:rPr>
            </w:pPr>
            <w:r w:rsidRPr="00812BEB">
              <w:rPr>
                <w:sz w:val="16"/>
                <w:szCs w:val="16"/>
              </w:rPr>
              <w:t>Forced Expired Volume in one second</w:t>
            </w:r>
          </w:p>
        </w:tc>
        <w:tc>
          <w:tcPr>
            <w:tcW w:w="702" w:type="dxa"/>
            <w:vAlign w:val="center"/>
          </w:tcPr>
          <w:p w:rsidR="00812BEB" w:rsidRPr="00812BEB" w:rsidRDefault="00812BEB" w:rsidP="00812BEB">
            <w:pPr>
              <w:spacing w:line="200" w:lineRule="exact"/>
              <w:rPr>
                <w:sz w:val="16"/>
                <w:szCs w:val="16"/>
              </w:rPr>
            </w:pPr>
            <w:r w:rsidRPr="00812BEB">
              <w:rPr>
                <w:sz w:val="16"/>
                <w:szCs w:val="16"/>
              </w:rPr>
              <w:t>L</w:t>
            </w:r>
          </w:p>
        </w:tc>
      </w:tr>
      <w:tr w:rsidR="00812BEB" w:rsidRPr="00812BEB" w:rsidTr="00812BEB">
        <w:trPr>
          <w:trHeight w:val="335"/>
          <w:jc w:val="center"/>
        </w:trPr>
        <w:tc>
          <w:tcPr>
            <w:tcW w:w="1165" w:type="dxa"/>
            <w:vAlign w:val="center"/>
          </w:tcPr>
          <w:p w:rsidR="00812BEB" w:rsidRPr="00812BEB" w:rsidRDefault="00812BEB" w:rsidP="00812BEB">
            <w:pPr>
              <w:spacing w:line="200" w:lineRule="exact"/>
              <w:rPr>
                <w:b/>
                <w:sz w:val="16"/>
                <w:szCs w:val="16"/>
                <w:lang w:val="en-GB"/>
              </w:rPr>
            </w:pPr>
            <w:r w:rsidRPr="00812BEB">
              <w:rPr>
                <w:b/>
                <w:sz w:val="16"/>
                <w:szCs w:val="16"/>
                <w:lang w:val="en-GB"/>
              </w:rPr>
              <w:t>PEF</w:t>
            </w:r>
          </w:p>
        </w:tc>
        <w:tc>
          <w:tcPr>
            <w:tcW w:w="3078" w:type="dxa"/>
            <w:vAlign w:val="center"/>
          </w:tcPr>
          <w:p w:rsidR="00812BEB" w:rsidRPr="00812BEB" w:rsidRDefault="00812BEB" w:rsidP="00812BEB">
            <w:pPr>
              <w:spacing w:line="200" w:lineRule="exact"/>
              <w:rPr>
                <w:sz w:val="16"/>
                <w:szCs w:val="16"/>
              </w:rPr>
            </w:pPr>
            <w:r w:rsidRPr="00812BEB">
              <w:rPr>
                <w:sz w:val="16"/>
                <w:szCs w:val="16"/>
              </w:rPr>
              <w:t>Peak expiratory flow</w:t>
            </w:r>
          </w:p>
        </w:tc>
        <w:tc>
          <w:tcPr>
            <w:tcW w:w="702" w:type="dxa"/>
            <w:vAlign w:val="center"/>
          </w:tcPr>
          <w:p w:rsidR="00812BEB" w:rsidRPr="00812BEB" w:rsidRDefault="00812BEB" w:rsidP="00812BEB">
            <w:pPr>
              <w:spacing w:line="200" w:lineRule="exact"/>
              <w:rPr>
                <w:sz w:val="16"/>
                <w:szCs w:val="16"/>
              </w:rPr>
            </w:pPr>
            <w:r w:rsidRPr="00812BEB">
              <w:rPr>
                <w:sz w:val="16"/>
                <w:szCs w:val="16"/>
              </w:rPr>
              <w:t>L/</w:t>
            </w:r>
            <w:r w:rsidRPr="00812BEB">
              <w:rPr>
                <w:rFonts w:hint="eastAsia"/>
                <w:sz w:val="16"/>
                <w:szCs w:val="16"/>
              </w:rPr>
              <w:t>s</w:t>
            </w:r>
          </w:p>
        </w:tc>
      </w:tr>
      <w:tr w:rsidR="00812BEB" w:rsidRPr="00812BEB" w:rsidTr="00812BEB">
        <w:trPr>
          <w:trHeight w:val="335"/>
          <w:jc w:val="center"/>
        </w:trPr>
        <w:tc>
          <w:tcPr>
            <w:tcW w:w="1165" w:type="dxa"/>
            <w:vAlign w:val="center"/>
          </w:tcPr>
          <w:p w:rsidR="00812BEB" w:rsidRPr="00812BEB" w:rsidRDefault="00812BEB" w:rsidP="00812BEB">
            <w:pPr>
              <w:spacing w:line="200" w:lineRule="exact"/>
              <w:rPr>
                <w:b/>
                <w:sz w:val="16"/>
                <w:szCs w:val="16"/>
                <w:lang w:val="en-GB"/>
              </w:rPr>
            </w:pPr>
            <w:r w:rsidRPr="00812BEB">
              <w:rPr>
                <w:b/>
                <w:sz w:val="16"/>
                <w:szCs w:val="16"/>
                <w:lang w:val="en-GB"/>
              </w:rPr>
              <w:t>FEV1%</w:t>
            </w:r>
          </w:p>
        </w:tc>
        <w:tc>
          <w:tcPr>
            <w:tcW w:w="3078" w:type="dxa"/>
            <w:vAlign w:val="center"/>
          </w:tcPr>
          <w:p w:rsidR="00812BEB" w:rsidRPr="00812BEB" w:rsidRDefault="00812BEB" w:rsidP="00812BEB">
            <w:pPr>
              <w:spacing w:line="200" w:lineRule="exact"/>
              <w:rPr>
                <w:sz w:val="16"/>
                <w:szCs w:val="16"/>
              </w:rPr>
            </w:pPr>
            <w:r w:rsidRPr="00812BEB">
              <w:rPr>
                <w:sz w:val="16"/>
                <w:szCs w:val="16"/>
              </w:rPr>
              <w:t>FEV1/FVC×100</w:t>
            </w:r>
          </w:p>
        </w:tc>
        <w:tc>
          <w:tcPr>
            <w:tcW w:w="702" w:type="dxa"/>
            <w:vAlign w:val="center"/>
          </w:tcPr>
          <w:p w:rsidR="00812BEB" w:rsidRPr="00812BEB" w:rsidRDefault="00812BEB" w:rsidP="00812BEB">
            <w:pPr>
              <w:spacing w:line="200" w:lineRule="exact"/>
              <w:rPr>
                <w:sz w:val="16"/>
                <w:szCs w:val="16"/>
              </w:rPr>
            </w:pPr>
            <w:r w:rsidRPr="00812BEB">
              <w:rPr>
                <w:sz w:val="16"/>
                <w:szCs w:val="16"/>
              </w:rPr>
              <w:t>%</w:t>
            </w:r>
          </w:p>
        </w:tc>
      </w:tr>
      <w:tr w:rsidR="00812BEB" w:rsidRPr="00812BEB" w:rsidTr="00812BEB">
        <w:trPr>
          <w:trHeight w:val="335"/>
          <w:jc w:val="center"/>
        </w:trPr>
        <w:tc>
          <w:tcPr>
            <w:tcW w:w="1165" w:type="dxa"/>
            <w:vAlign w:val="center"/>
          </w:tcPr>
          <w:p w:rsidR="00812BEB" w:rsidRPr="00812BEB" w:rsidRDefault="00812BEB" w:rsidP="00812BEB">
            <w:pPr>
              <w:spacing w:line="200" w:lineRule="exact"/>
              <w:rPr>
                <w:b/>
                <w:sz w:val="16"/>
                <w:szCs w:val="16"/>
              </w:rPr>
            </w:pPr>
            <w:r w:rsidRPr="00812BEB">
              <w:rPr>
                <w:b/>
                <w:sz w:val="16"/>
                <w:szCs w:val="16"/>
              </w:rPr>
              <w:t>FEF25</w:t>
            </w:r>
          </w:p>
        </w:tc>
        <w:tc>
          <w:tcPr>
            <w:tcW w:w="3078" w:type="dxa"/>
            <w:vAlign w:val="center"/>
          </w:tcPr>
          <w:p w:rsidR="00812BEB" w:rsidRPr="00812BEB" w:rsidRDefault="00812BEB" w:rsidP="00812BEB">
            <w:pPr>
              <w:spacing w:line="200" w:lineRule="exact"/>
              <w:rPr>
                <w:sz w:val="16"/>
                <w:szCs w:val="16"/>
              </w:rPr>
            </w:pPr>
            <w:r w:rsidRPr="00812BEB">
              <w:rPr>
                <w:sz w:val="16"/>
                <w:szCs w:val="16"/>
              </w:rPr>
              <w:t>25% flow of the FVC</w:t>
            </w:r>
          </w:p>
        </w:tc>
        <w:tc>
          <w:tcPr>
            <w:tcW w:w="702" w:type="dxa"/>
            <w:vAlign w:val="center"/>
          </w:tcPr>
          <w:p w:rsidR="00812BEB" w:rsidRPr="00812BEB" w:rsidRDefault="00812BEB" w:rsidP="00812BEB">
            <w:pPr>
              <w:spacing w:line="200" w:lineRule="exact"/>
              <w:rPr>
                <w:sz w:val="16"/>
                <w:szCs w:val="16"/>
              </w:rPr>
            </w:pPr>
            <w:r w:rsidRPr="00812BEB">
              <w:rPr>
                <w:sz w:val="16"/>
                <w:szCs w:val="16"/>
              </w:rPr>
              <w:t>L/s</w:t>
            </w:r>
          </w:p>
        </w:tc>
      </w:tr>
      <w:tr w:rsidR="00812BEB" w:rsidRPr="00812BEB" w:rsidTr="00812BEB">
        <w:trPr>
          <w:trHeight w:val="392"/>
          <w:jc w:val="center"/>
        </w:trPr>
        <w:tc>
          <w:tcPr>
            <w:tcW w:w="1165" w:type="dxa"/>
            <w:vAlign w:val="center"/>
          </w:tcPr>
          <w:p w:rsidR="00812BEB" w:rsidRPr="00812BEB" w:rsidRDefault="00812BEB" w:rsidP="00812BEB">
            <w:pPr>
              <w:spacing w:line="200" w:lineRule="exact"/>
              <w:rPr>
                <w:b/>
                <w:sz w:val="16"/>
                <w:szCs w:val="16"/>
                <w:lang w:val="en-GB"/>
              </w:rPr>
            </w:pPr>
            <w:r w:rsidRPr="00812BEB">
              <w:rPr>
                <w:b/>
                <w:sz w:val="16"/>
                <w:szCs w:val="16"/>
                <w:lang w:val="en-GB"/>
              </w:rPr>
              <w:t>FEF2575</w:t>
            </w:r>
          </w:p>
        </w:tc>
        <w:tc>
          <w:tcPr>
            <w:tcW w:w="3078" w:type="dxa"/>
            <w:vAlign w:val="center"/>
          </w:tcPr>
          <w:p w:rsidR="00812BEB" w:rsidRPr="00812BEB" w:rsidRDefault="00812BEB" w:rsidP="00812BEB">
            <w:pPr>
              <w:spacing w:line="200" w:lineRule="exact"/>
              <w:rPr>
                <w:sz w:val="16"/>
                <w:szCs w:val="16"/>
              </w:rPr>
            </w:pPr>
            <w:r w:rsidRPr="00812BEB">
              <w:rPr>
                <w:sz w:val="16"/>
                <w:szCs w:val="16"/>
              </w:rPr>
              <w:t>Average flow between 25% and 75% of the FVC</w:t>
            </w:r>
          </w:p>
        </w:tc>
        <w:tc>
          <w:tcPr>
            <w:tcW w:w="702" w:type="dxa"/>
            <w:vAlign w:val="center"/>
          </w:tcPr>
          <w:p w:rsidR="00812BEB" w:rsidRPr="00812BEB" w:rsidRDefault="00812BEB" w:rsidP="00812BEB">
            <w:pPr>
              <w:spacing w:line="200" w:lineRule="exact"/>
              <w:rPr>
                <w:sz w:val="16"/>
                <w:szCs w:val="16"/>
              </w:rPr>
            </w:pPr>
            <w:r w:rsidRPr="00812BEB">
              <w:rPr>
                <w:sz w:val="16"/>
                <w:szCs w:val="16"/>
              </w:rPr>
              <w:t>L/s</w:t>
            </w:r>
          </w:p>
        </w:tc>
      </w:tr>
      <w:tr w:rsidR="00812BEB" w:rsidRPr="00812BEB" w:rsidTr="00812BEB">
        <w:trPr>
          <w:trHeight w:val="335"/>
          <w:jc w:val="center"/>
        </w:trPr>
        <w:tc>
          <w:tcPr>
            <w:tcW w:w="1165" w:type="dxa"/>
            <w:vAlign w:val="center"/>
          </w:tcPr>
          <w:p w:rsidR="00812BEB" w:rsidRPr="00812BEB" w:rsidRDefault="00812BEB" w:rsidP="00812BEB">
            <w:pPr>
              <w:spacing w:line="200" w:lineRule="exact"/>
              <w:rPr>
                <w:b/>
                <w:sz w:val="16"/>
                <w:szCs w:val="16"/>
                <w:lang w:val="en-GB"/>
              </w:rPr>
            </w:pPr>
            <w:r w:rsidRPr="00812BEB">
              <w:rPr>
                <w:b/>
                <w:sz w:val="16"/>
                <w:szCs w:val="16"/>
                <w:lang w:val="en-GB"/>
              </w:rPr>
              <w:t>FEF75</w:t>
            </w:r>
          </w:p>
        </w:tc>
        <w:tc>
          <w:tcPr>
            <w:tcW w:w="3078" w:type="dxa"/>
            <w:vAlign w:val="center"/>
          </w:tcPr>
          <w:p w:rsidR="00812BEB" w:rsidRPr="00812BEB" w:rsidRDefault="00812BEB" w:rsidP="00812BEB">
            <w:pPr>
              <w:spacing w:line="200" w:lineRule="exact"/>
              <w:rPr>
                <w:sz w:val="16"/>
                <w:szCs w:val="16"/>
              </w:rPr>
            </w:pPr>
            <w:r w:rsidRPr="00812BEB">
              <w:rPr>
                <w:sz w:val="16"/>
                <w:szCs w:val="16"/>
              </w:rPr>
              <w:t>75% flow of the FVC</w:t>
            </w:r>
          </w:p>
        </w:tc>
        <w:tc>
          <w:tcPr>
            <w:tcW w:w="702" w:type="dxa"/>
            <w:vAlign w:val="center"/>
          </w:tcPr>
          <w:p w:rsidR="00812BEB" w:rsidRPr="00812BEB" w:rsidRDefault="00812BEB" w:rsidP="00812BEB">
            <w:pPr>
              <w:spacing w:line="200" w:lineRule="exact"/>
              <w:rPr>
                <w:sz w:val="16"/>
                <w:szCs w:val="16"/>
              </w:rPr>
            </w:pPr>
            <w:r w:rsidRPr="00812BEB">
              <w:rPr>
                <w:sz w:val="16"/>
                <w:szCs w:val="16"/>
              </w:rPr>
              <w:t>L/s</w:t>
            </w:r>
          </w:p>
        </w:tc>
      </w:tr>
    </w:tbl>
    <w:p w:rsidR="00B44EE1" w:rsidRDefault="00B44EE1" w:rsidP="00112D08">
      <w:pPr>
        <w:spacing w:after="0"/>
      </w:pPr>
    </w:p>
    <w:p w:rsidR="00981CEE" w:rsidRDefault="00981CEE"/>
    <w:p w:rsidR="00812BEB" w:rsidRDefault="00812BEB"/>
    <w:p w:rsidR="00812BEB" w:rsidRDefault="00812BEB"/>
    <w:p w:rsidR="00812BEB" w:rsidRDefault="00812BEB">
      <w:pPr>
        <w:sectPr w:rsidR="00812BEB" w:rsidSect="00C24E32">
          <w:footerReference w:type="default" r:id="rId62"/>
          <w:pgSz w:w="5954" w:h="8395" w:orient="landscape" w:code="11"/>
          <w:pgMar w:top="720" w:right="720" w:bottom="720" w:left="720" w:header="720" w:footer="720" w:gutter="0"/>
          <w:pgNumType w:start="1"/>
          <w:cols w:space="720"/>
          <w:docGrid w:linePitch="360"/>
        </w:sectPr>
      </w:pPr>
    </w:p>
    <w:p w:rsidR="00812BEB" w:rsidRDefault="00812BEB"/>
    <w:p w:rsidR="00BE2EFE" w:rsidRDefault="00BE2EFE">
      <w:r>
        <w:br w:type="page"/>
      </w:r>
    </w:p>
    <w:p w:rsidR="00BE2EFE" w:rsidRDefault="00BE2EFE">
      <w:r>
        <w:br w:type="page"/>
      </w:r>
    </w:p>
    <w:p w:rsidR="00BE2EFE" w:rsidRDefault="00BE2EFE">
      <w:r>
        <w:br w:type="page"/>
      </w:r>
    </w:p>
    <w:p w:rsidR="00B44EE1" w:rsidRPr="002907E1" w:rsidRDefault="00B44EE1" w:rsidP="00B44EE1">
      <w:pPr>
        <w:rPr>
          <w:rFonts w:ascii="Calibri" w:hAnsi="Calibri" w:cs="Calibri"/>
          <w:b/>
        </w:rPr>
      </w:pPr>
      <w:r w:rsidRPr="002907E1">
        <w:rPr>
          <w:rFonts w:ascii="Calibri" w:hAnsi="Calibri" w:cs="Calibri"/>
          <w:b/>
        </w:rPr>
        <w:t>DIGITAL SPIROMETER</w:t>
      </w:r>
    </w:p>
    <w:p w:rsidR="00B44EE1" w:rsidRPr="002907E1" w:rsidRDefault="00B44EE1" w:rsidP="00B44EE1">
      <w:pPr>
        <w:rPr>
          <w:rFonts w:ascii="Calibri" w:hAnsi="Calibri" w:cs="Calibri"/>
          <w:bCs/>
        </w:rPr>
      </w:pPr>
      <w:r w:rsidRPr="002907E1">
        <w:rPr>
          <w:rFonts w:ascii="Calibri" w:hAnsi="Calibri" w:cs="Calibri"/>
          <w:bCs/>
        </w:rPr>
        <w:t>SP-10</w:t>
      </w:r>
    </w:p>
    <w:p w:rsidR="00B44EE1" w:rsidRPr="002907E1" w:rsidRDefault="00B44EE1" w:rsidP="00B44EE1">
      <w:pPr>
        <w:rPr>
          <w:rFonts w:ascii="Calibri" w:hAnsi="Calibri" w:cs="Calibri"/>
          <w:b/>
        </w:rPr>
      </w:pPr>
    </w:p>
    <w:p w:rsidR="00B44EE1" w:rsidRPr="002907E1" w:rsidRDefault="00B44EE1" w:rsidP="00B44EE1">
      <w:pPr>
        <w:rPr>
          <w:rFonts w:ascii="Calibri" w:hAnsi="Calibri" w:cs="Calibri"/>
          <w:b/>
        </w:rPr>
      </w:pPr>
    </w:p>
    <w:p w:rsidR="00B44EE1" w:rsidRPr="002907E1" w:rsidRDefault="00B44EE1" w:rsidP="00B44EE1">
      <w:pPr>
        <w:rPr>
          <w:rFonts w:ascii="Calibri" w:hAnsi="Calibri" w:cs="Calibri"/>
          <w:b/>
        </w:rPr>
      </w:pPr>
    </w:p>
    <w:p w:rsidR="00B44EE1" w:rsidRPr="002907E1" w:rsidRDefault="00B44EE1" w:rsidP="00B44EE1">
      <w:pPr>
        <w:rPr>
          <w:rFonts w:ascii="Calibri" w:hAnsi="Calibri" w:cs="Calibri"/>
          <w:b/>
        </w:rPr>
      </w:pPr>
    </w:p>
    <w:p w:rsidR="00B44EE1" w:rsidRPr="002907E1" w:rsidRDefault="00B44EE1" w:rsidP="00B44EE1">
      <w:pPr>
        <w:jc w:val="right"/>
        <w:rPr>
          <w:rFonts w:ascii="Calibri" w:hAnsi="Calibri" w:cs="Calibri"/>
          <w:b/>
        </w:rPr>
      </w:pPr>
    </w:p>
    <w:p w:rsidR="00981CEE" w:rsidRDefault="00B44EE1" w:rsidP="00B44EE1">
      <w:pPr>
        <w:jc w:val="right"/>
      </w:pPr>
      <w:r w:rsidRPr="002907E1">
        <w:rPr>
          <w:rFonts w:ascii="Calibri" w:hAnsi="Calibri" w:cs="Calibri"/>
          <w:b/>
        </w:rPr>
        <w:t>MANUAL BOOK</w:t>
      </w:r>
      <w:r>
        <w:t xml:space="preserve"> </w:t>
      </w:r>
    </w:p>
    <w:p w:rsidR="00981CEE" w:rsidRDefault="00BE2EFE">
      <w:r>
        <w:rPr>
          <w:rFonts w:ascii="Calibri" w:hAnsi="Calibri" w:cs="Calibri"/>
          <w:b/>
          <w:noProof/>
        </w:rPr>
        <w:drawing>
          <wp:anchor distT="0" distB="0" distL="114300" distR="114300" simplePos="0" relativeHeight="251681792" behindDoc="0" locked="0" layoutInCell="1" allowOverlap="1" wp14:anchorId="3F5E892E" wp14:editId="28C172A7">
            <wp:simplePos x="0" y="0"/>
            <wp:positionH relativeFrom="column">
              <wp:posOffset>2477770</wp:posOffset>
            </wp:positionH>
            <wp:positionV relativeFrom="paragraph">
              <wp:posOffset>2282190</wp:posOffset>
            </wp:positionV>
            <wp:extent cx="779145" cy="304165"/>
            <wp:effectExtent l="0" t="0" r="1905" b="0"/>
            <wp:wrapNone/>
            <wp:docPr id="72" name="Picture 72" descr="C:\Users\ENG-005\Desktop\Man Book (Pameran) Ambar\Logo eliech bi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NG-005\Desktop\Man Book (Pameran) Ambar\Logo eliech biru.png"/>
                    <pic:cNvPicPr>
                      <a:picLocks noChangeAspect="1" noChangeArrowheads="1"/>
                    </pic:cNvPicPr>
                  </pic:nvPicPr>
                  <pic:blipFill>
                    <a:blip r:embed="rId63" cstate="print">
                      <a:lum bright="70000" contrast="-70000"/>
                      <a:extLst>
                        <a:ext uri="{28A0092B-C50C-407E-A947-70E740481C1C}">
                          <a14:useLocalDpi xmlns:a14="http://schemas.microsoft.com/office/drawing/2010/main" val="0"/>
                        </a:ext>
                      </a:extLst>
                    </a:blip>
                    <a:srcRect/>
                    <a:stretch>
                      <a:fillRect/>
                    </a:stretch>
                  </pic:blipFill>
                  <pic:spPr bwMode="auto">
                    <a:xfrm>
                      <a:off x="0" y="0"/>
                      <a:ext cx="779145" cy="304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65D3DDF6" wp14:editId="0BF704EE">
            <wp:simplePos x="0" y="0"/>
            <wp:positionH relativeFrom="page">
              <wp:align>right</wp:align>
            </wp:positionH>
            <wp:positionV relativeFrom="paragraph">
              <wp:posOffset>1133475</wp:posOffset>
            </wp:positionV>
            <wp:extent cx="3761492" cy="1438275"/>
            <wp:effectExtent l="0" t="0" r="0" b="0"/>
            <wp:wrapNone/>
            <wp:docPr id="2" name="Picture 2" descr="C:\Users\ENG-005\Desktop\Man Book (Pameran) Ambar\cover bawah bi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NG-005\Desktop\Man Book (Pameran) Ambar\cover bawah biru.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761492"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CEE">
        <w:br w:type="page"/>
      </w:r>
    </w:p>
    <w:p w:rsidR="00B44EE1" w:rsidRDefault="00B44EE1" w:rsidP="00B44EE1">
      <w:pPr>
        <w:jc w:val="right"/>
      </w:pPr>
    </w:p>
    <w:p w:rsidR="00112D08" w:rsidRDefault="00112D08" w:rsidP="00112D08">
      <w:pPr>
        <w:spacing w:after="0"/>
      </w:pPr>
    </w:p>
    <w:sectPr w:rsidR="00112D08" w:rsidSect="00C24E32">
      <w:footerReference w:type="default" r:id="rId65"/>
      <w:pgSz w:w="5954" w:h="8395" w:orient="landscape" w:code="1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BEB" w:rsidRDefault="00812BEB" w:rsidP="00981CEE">
      <w:pPr>
        <w:spacing w:after="0" w:line="240" w:lineRule="auto"/>
      </w:pPr>
      <w:r>
        <w:separator/>
      </w:r>
    </w:p>
  </w:endnote>
  <w:endnote w:type="continuationSeparator" w:id="0">
    <w:p w:rsidR="00812BEB" w:rsidRDefault="00812BEB" w:rsidP="00981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1311961"/>
      <w:docPartObj>
        <w:docPartGallery w:val="Page Numbers (Bottom of Page)"/>
        <w:docPartUnique/>
      </w:docPartObj>
    </w:sdtPr>
    <w:sdtEndPr>
      <w:rPr>
        <w:noProof/>
      </w:rPr>
    </w:sdtEndPr>
    <w:sdtContent>
      <w:p w:rsidR="00812BEB" w:rsidRDefault="00104CC3">
        <w:pPr>
          <w:pStyle w:val="Footer"/>
          <w:jc w:val="center"/>
        </w:pPr>
      </w:p>
    </w:sdtContent>
  </w:sdt>
  <w:p w:rsidR="00812BEB" w:rsidRDefault="00812B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694998"/>
      <w:docPartObj>
        <w:docPartGallery w:val="Page Numbers (Bottom of Page)"/>
        <w:docPartUnique/>
      </w:docPartObj>
    </w:sdtPr>
    <w:sdtEndPr>
      <w:rPr>
        <w:noProof/>
      </w:rPr>
    </w:sdtEndPr>
    <w:sdtContent>
      <w:p w:rsidR="00812BEB" w:rsidRDefault="00104CC3">
        <w:pPr>
          <w:pStyle w:val="Footer"/>
          <w:jc w:val="center"/>
        </w:pPr>
      </w:p>
    </w:sdtContent>
  </w:sdt>
  <w:p w:rsidR="00812BEB" w:rsidRDefault="00812B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rPr>
      <w:id w:val="1716623561"/>
      <w:docPartObj>
        <w:docPartGallery w:val="Page Numbers (Bottom of Page)"/>
        <w:docPartUnique/>
      </w:docPartObj>
    </w:sdtPr>
    <w:sdtEndPr>
      <w:rPr>
        <w:noProof/>
      </w:rPr>
    </w:sdtEndPr>
    <w:sdtContent>
      <w:p w:rsidR="00812BEB" w:rsidRPr="00C24E32" w:rsidRDefault="00812BEB">
        <w:pPr>
          <w:pStyle w:val="Footer"/>
          <w:jc w:val="center"/>
          <w:rPr>
            <w:sz w:val="16"/>
          </w:rPr>
        </w:pPr>
        <w:r w:rsidRPr="00C24E32">
          <w:rPr>
            <w:sz w:val="16"/>
          </w:rPr>
          <w:fldChar w:fldCharType="begin"/>
        </w:r>
        <w:r w:rsidRPr="00C24E32">
          <w:rPr>
            <w:sz w:val="16"/>
          </w:rPr>
          <w:instrText xml:space="preserve"> PAGE   \* MERGEFORMAT </w:instrText>
        </w:r>
        <w:r w:rsidRPr="00C24E32">
          <w:rPr>
            <w:sz w:val="16"/>
          </w:rPr>
          <w:fldChar w:fldCharType="separate"/>
        </w:r>
        <w:r w:rsidR="00104CC3">
          <w:rPr>
            <w:noProof/>
            <w:sz w:val="16"/>
          </w:rPr>
          <w:t>ii</w:t>
        </w:r>
        <w:r w:rsidRPr="00C24E32">
          <w:rPr>
            <w:noProof/>
            <w:sz w:val="16"/>
          </w:rPr>
          <w:fldChar w:fldCharType="end"/>
        </w:r>
      </w:p>
    </w:sdtContent>
  </w:sdt>
  <w:p w:rsidR="00812BEB" w:rsidRDefault="00812BEB" w:rsidP="00C24E3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4457997"/>
      <w:docPartObj>
        <w:docPartGallery w:val="Page Numbers (Bottom of Page)"/>
        <w:docPartUnique/>
      </w:docPartObj>
    </w:sdtPr>
    <w:sdtEndPr>
      <w:rPr>
        <w:noProof/>
      </w:rPr>
    </w:sdtEndPr>
    <w:sdtContent>
      <w:p w:rsidR="00812BEB" w:rsidRDefault="00812BEB">
        <w:pPr>
          <w:pStyle w:val="Footer"/>
          <w:jc w:val="center"/>
        </w:pPr>
        <w:r>
          <w:fldChar w:fldCharType="begin"/>
        </w:r>
        <w:r>
          <w:instrText xml:space="preserve"> PAGE   \* MERGEFORMAT </w:instrText>
        </w:r>
        <w:r>
          <w:fldChar w:fldCharType="separate"/>
        </w:r>
        <w:r w:rsidR="00104CC3">
          <w:rPr>
            <w:noProof/>
          </w:rPr>
          <w:t>4</w:t>
        </w:r>
        <w:r>
          <w:rPr>
            <w:noProof/>
          </w:rPr>
          <w:fldChar w:fldCharType="end"/>
        </w:r>
      </w:p>
    </w:sdtContent>
  </w:sdt>
  <w:p w:rsidR="00812BEB" w:rsidRDefault="00812BEB" w:rsidP="00C24E3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BEB" w:rsidRDefault="00812BEB">
    <w:pPr>
      <w:pStyle w:val="Footer"/>
      <w:jc w:val="center"/>
    </w:pPr>
  </w:p>
  <w:p w:rsidR="00812BEB" w:rsidRDefault="00812BEB" w:rsidP="00C24E3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BEB" w:rsidRDefault="00812BEB" w:rsidP="00981CEE">
      <w:pPr>
        <w:spacing w:after="0" w:line="240" w:lineRule="auto"/>
      </w:pPr>
      <w:r>
        <w:separator/>
      </w:r>
    </w:p>
  </w:footnote>
  <w:footnote w:type="continuationSeparator" w:id="0">
    <w:p w:rsidR="00812BEB" w:rsidRDefault="00812BEB" w:rsidP="00981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78D882C4"/>
    <w:name w:val="WW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658" w:hanging="420"/>
      </w:pPr>
      <w:rPr>
        <w:rFonts w:ascii="Wingdings" w:hAnsi="Wingdings" w:cs="Wingdings"/>
        <w:color w:val="00000A"/>
      </w:rPr>
    </w:lvl>
    <w:lvl w:ilvl="1">
      <w:start w:val="1"/>
      <w:numFmt w:val="bullet"/>
      <w:lvlText w:val=""/>
      <w:lvlJc w:val="left"/>
      <w:pPr>
        <w:tabs>
          <w:tab w:val="num" w:pos="0"/>
        </w:tabs>
        <w:ind w:left="1078" w:hanging="420"/>
      </w:pPr>
      <w:rPr>
        <w:rFonts w:ascii="Wingdings" w:hAnsi="Wingdings" w:cs="Wingdings"/>
        <w:color w:val="00000A"/>
      </w:rPr>
    </w:lvl>
    <w:lvl w:ilvl="2">
      <w:start w:val="1"/>
      <w:numFmt w:val="bullet"/>
      <w:lvlText w:val=""/>
      <w:lvlJc w:val="left"/>
      <w:pPr>
        <w:tabs>
          <w:tab w:val="num" w:pos="0"/>
        </w:tabs>
        <w:ind w:left="1018" w:hanging="420"/>
      </w:pPr>
      <w:rPr>
        <w:rFonts w:ascii="Wingdings" w:hAnsi="Wingdings" w:cs="Wingdings"/>
        <w:b w:val="0"/>
        <w:color w:val="00000A"/>
      </w:rPr>
    </w:lvl>
    <w:lvl w:ilvl="3">
      <w:start w:val="1"/>
      <w:numFmt w:val="bullet"/>
      <w:lvlText w:val=""/>
      <w:lvlJc w:val="left"/>
      <w:pPr>
        <w:tabs>
          <w:tab w:val="num" w:pos="0"/>
        </w:tabs>
        <w:ind w:left="1918" w:hanging="420"/>
      </w:pPr>
      <w:rPr>
        <w:rFonts w:ascii="Wingdings" w:hAnsi="Wingdings" w:cs="Wingdings"/>
        <w:color w:val="00000A"/>
      </w:rPr>
    </w:lvl>
    <w:lvl w:ilvl="4">
      <w:start w:val="1"/>
      <w:numFmt w:val="bullet"/>
      <w:lvlText w:val=""/>
      <w:lvlJc w:val="left"/>
      <w:pPr>
        <w:tabs>
          <w:tab w:val="num" w:pos="0"/>
        </w:tabs>
        <w:ind w:left="2338" w:hanging="420"/>
      </w:pPr>
      <w:rPr>
        <w:rFonts w:ascii="Wingdings" w:hAnsi="Wingdings" w:cs="Wingdings"/>
        <w:color w:val="00000A"/>
      </w:rPr>
    </w:lvl>
    <w:lvl w:ilvl="5">
      <w:start w:val="1"/>
      <w:numFmt w:val="bullet"/>
      <w:lvlText w:val=""/>
      <w:lvlJc w:val="left"/>
      <w:pPr>
        <w:tabs>
          <w:tab w:val="num" w:pos="0"/>
        </w:tabs>
        <w:ind w:left="2758" w:hanging="420"/>
      </w:pPr>
      <w:rPr>
        <w:rFonts w:ascii="Wingdings" w:hAnsi="Wingdings" w:cs="Wingdings"/>
        <w:color w:val="00000A"/>
      </w:rPr>
    </w:lvl>
    <w:lvl w:ilvl="6">
      <w:start w:val="1"/>
      <w:numFmt w:val="bullet"/>
      <w:lvlText w:val=""/>
      <w:lvlJc w:val="left"/>
      <w:pPr>
        <w:tabs>
          <w:tab w:val="num" w:pos="0"/>
        </w:tabs>
        <w:ind w:left="3178" w:hanging="420"/>
      </w:pPr>
      <w:rPr>
        <w:rFonts w:ascii="Wingdings" w:hAnsi="Wingdings" w:cs="Wingdings"/>
        <w:color w:val="00000A"/>
      </w:rPr>
    </w:lvl>
    <w:lvl w:ilvl="7">
      <w:start w:val="1"/>
      <w:numFmt w:val="bullet"/>
      <w:lvlText w:val=""/>
      <w:lvlJc w:val="left"/>
      <w:pPr>
        <w:tabs>
          <w:tab w:val="num" w:pos="0"/>
        </w:tabs>
        <w:ind w:left="3598" w:hanging="420"/>
      </w:pPr>
      <w:rPr>
        <w:rFonts w:ascii="Wingdings" w:hAnsi="Wingdings" w:cs="Wingdings"/>
        <w:color w:val="00000A"/>
      </w:rPr>
    </w:lvl>
    <w:lvl w:ilvl="8">
      <w:start w:val="1"/>
      <w:numFmt w:val="bullet"/>
      <w:lvlText w:val=""/>
      <w:lvlJc w:val="left"/>
      <w:pPr>
        <w:tabs>
          <w:tab w:val="num" w:pos="0"/>
        </w:tabs>
        <w:ind w:left="4018" w:hanging="420"/>
      </w:pPr>
      <w:rPr>
        <w:rFonts w:ascii="Wingdings" w:hAnsi="Wingdings" w:cs="Wingdings"/>
        <w:color w:val="00000A"/>
      </w:rPr>
    </w:lvl>
  </w:abstractNum>
  <w:abstractNum w:abstractNumId="2" w15:restartNumberingAfterBreak="0">
    <w:nsid w:val="00000003"/>
    <w:multiLevelType w:val="multilevel"/>
    <w:tmpl w:val="00000003"/>
    <w:name w:val="WWNum3"/>
    <w:lvl w:ilvl="0">
      <w:start w:val="1"/>
      <w:numFmt w:val="decimal"/>
      <w:lvlText w:val="%1)"/>
      <w:lvlJc w:val="left"/>
      <w:pPr>
        <w:tabs>
          <w:tab w:val="num" w:pos="0"/>
        </w:tabs>
        <w:ind w:left="425" w:hanging="425"/>
      </w:pPr>
      <w:rPr>
        <w:b/>
        <w:lang w:val="en-US" w:eastAsia="zh-C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Num4"/>
    <w:lvl w:ilvl="0">
      <w:start w:val="1"/>
      <w:numFmt w:val="bullet"/>
      <w:lvlText w:val=""/>
      <w:lvlJc w:val="left"/>
      <w:pPr>
        <w:tabs>
          <w:tab w:val="num" w:pos="0"/>
        </w:tabs>
        <w:ind w:left="420" w:hanging="420"/>
      </w:pPr>
      <w:rPr>
        <w:rFonts w:ascii="Wingdings" w:hAnsi="Wingdings" w:cs="Wingdings"/>
        <w:color w:val="00000A"/>
      </w:rPr>
    </w:lvl>
    <w:lvl w:ilvl="1">
      <w:start w:val="1"/>
      <w:numFmt w:val="bullet"/>
      <w:lvlText w:val=""/>
      <w:lvlJc w:val="left"/>
      <w:pPr>
        <w:tabs>
          <w:tab w:val="num" w:pos="0"/>
        </w:tabs>
        <w:ind w:left="840" w:hanging="420"/>
      </w:pPr>
      <w:rPr>
        <w:rFonts w:ascii="Wingdings" w:hAnsi="Wingdings" w:cs="Wingdings"/>
        <w:color w:val="00000A"/>
      </w:rPr>
    </w:lvl>
    <w:lvl w:ilvl="2">
      <w:start w:val="1"/>
      <w:numFmt w:val="bullet"/>
      <w:lvlText w:val=""/>
      <w:lvlJc w:val="left"/>
      <w:pPr>
        <w:tabs>
          <w:tab w:val="num" w:pos="0"/>
        </w:tabs>
        <w:ind w:left="1500" w:hanging="420"/>
      </w:pPr>
      <w:rPr>
        <w:rFonts w:ascii="Wingdings" w:hAnsi="Wingdings" w:cs="Wingdings"/>
        <w:color w:val="00000A"/>
      </w:rPr>
    </w:lvl>
    <w:lvl w:ilvl="3">
      <w:start w:val="1"/>
      <w:numFmt w:val="bullet"/>
      <w:lvlText w:val=""/>
      <w:lvlJc w:val="left"/>
      <w:pPr>
        <w:tabs>
          <w:tab w:val="num" w:pos="0"/>
        </w:tabs>
        <w:ind w:left="1680" w:hanging="420"/>
      </w:pPr>
      <w:rPr>
        <w:rFonts w:ascii="Wingdings" w:hAnsi="Wingdings" w:cs="Wingdings"/>
        <w:color w:val="00000A"/>
      </w:rPr>
    </w:lvl>
    <w:lvl w:ilvl="4">
      <w:start w:val="1"/>
      <w:numFmt w:val="bullet"/>
      <w:lvlText w:val=""/>
      <w:lvlJc w:val="left"/>
      <w:pPr>
        <w:tabs>
          <w:tab w:val="num" w:pos="0"/>
        </w:tabs>
        <w:ind w:left="2100" w:hanging="420"/>
      </w:pPr>
      <w:rPr>
        <w:rFonts w:ascii="Wingdings" w:hAnsi="Wingdings" w:cs="Wingdings"/>
        <w:color w:val="00000A"/>
      </w:rPr>
    </w:lvl>
    <w:lvl w:ilvl="5">
      <w:start w:val="1"/>
      <w:numFmt w:val="bullet"/>
      <w:lvlText w:val=""/>
      <w:lvlJc w:val="left"/>
      <w:pPr>
        <w:tabs>
          <w:tab w:val="num" w:pos="0"/>
        </w:tabs>
        <w:ind w:left="2520" w:hanging="420"/>
      </w:pPr>
      <w:rPr>
        <w:rFonts w:ascii="Wingdings" w:hAnsi="Wingdings" w:cs="Wingdings"/>
        <w:color w:val="00000A"/>
      </w:rPr>
    </w:lvl>
    <w:lvl w:ilvl="6">
      <w:start w:val="1"/>
      <w:numFmt w:val="bullet"/>
      <w:lvlText w:val=""/>
      <w:lvlJc w:val="left"/>
      <w:pPr>
        <w:tabs>
          <w:tab w:val="num" w:pos="0"/>
        </w:tabs>
        <w:ind w:left="2940" w:hanging="420"/>
      </w:pPr>
      <w:rPr>
        <w:rFonts w:ascii="Wingdings" w:hAnsi="Wingdings" w:cs="Wingdings"/>
        <w:color w:val="00000A"/>
      </w:rPr>
    </w:lvl>
    <w:lvl w:ilvl="7">
      <w:start w:val="1"/>
      <w:numFmt w:val="bullet"/>
      <w:lvlText w:val=""/>
      <w:lvlJc w:val="left"/>
      <w:pPr>
        <w:tabs>
          <w:tab w:val="num" w:pos="0"/>
        </w:tabs>
        <w:ind w:left="3360" w:hanging="420"/>
      </w:pPr>
      <w:rPr>
        <w:rFonts w:ascii="Wingdings" w:hAnsi="Wingdings" w:cs="Wingdings"/>
        <w:color w:val="00000A"/>
      </w:rPr>
    </w:lvl>
    <w:lvl w:ilvl="8">
      <w:start w:val="1"/>
      <w:numFmt w:val="bullet"/>
      <w:lvlText w:val=""/>
      <w:lvlJc w:val="left"/>
      <w:pPr>
        <w:tabs>
          <w:tab w:val="num" w:pos="0"/>
        </w:tabs>
        <w:ind w:left="3780" w:hanging="420"/>
      </w:pPr>
      <w:rPr>
        <w:rFonts w:ascii="Wingdings" w:hAnsi="Wingdings" w:cs="Wingdings"/>
        <w:color w:val="00000A"/>
      </w:rPr>
    </w:lvl>
  </w:abstractNum>
  <w:abstractNum w:abstractNumId="4" w15:restartNumberingAfterBreak="0">
    <w:nsid w:val="00000005"/>
    <w:multiLevelType w:val="multilevel"/>
    <w:tmpl w:val="00000005"/>
    <w:name w:val="WWNum5"/>
    <w:lvl w:ilvl="0">
      <w:start w:val="1"/>
      <w:numFmt w:val="decimal"/>
      <w:lvlText w:val="%1)"/>
      <w:lvlJc w:val="left"/>
      <w:pPr>
        <w:tabs>
          <w:tab w:val="num" w:pos="0"/>
        </w:tabs>
        <w:ind w:left="425" w:hanging="425"/>
      </w:pPr>
      <w:rPr>
        <w:b w:val="0"/>
        <w:bCs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Num6"/>
    <w:lvl w:ilvl="0">
      <w:start w:val="1"/>
      <w:numFmt w:val="bullet"/>
      <w:lvlText w:val=""/>
      <w:lvlJc w:val="left"/>
      <w:pPr>
        <w:tabs>
          <w:tab w:val="num" w:pos="0"/>
        </w:tabs>
        <w:ind w:left="420" w:hanging="420"/>
      </w:pPr>
      <w:rPr>
        <w:rFonts w:ascii="Wingdings" w:hAnsi="Wingdings" w:cs="Wingdings"/>
        <w:color w:val="00000A"/>
        <w:szCs w:val="16"/>
        <w:lang w:val="en-US" w:eastAsia="zh-C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F2CAE414"/>
    <w:name w:val="WWNum7"/>
    <w:lvl w:ilvl="0">
      <w:start w:val="1"/>
      <w:numFmt w:val="lowerLetter"/>
      <w:lvlText w:val="%1."/>
      <w:lvlJc w:val="left"/>
      <w:pPr>
        <w:tabs>
          <w:tab w:val="num" w:pos="0"/>
        </w:tabs>
        <w:ind w:left="425" w:hanging="425"/>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Num8"/>
    <w:lvl w:ilvl="0">
      <w:start w:val="1"/>
      <w:numFmt w:val="bullet"/>
      <w:lvlText w:val=""/>
      <w:lvlJc w:val="left"/>
      <w:pPr>
        <w:tabs>
          <w:tab w:val="num" w:pos="0"/>
        </w:tabs>
        <w:ind w:left="420" w:hanging="420"/>
      </w:pPr>
      <w:rPr>
        <w:rFonts w:ascii="Wingdings" w:hAnsi="Wingdings" w:cs="Wingdings"/>
        <w:color w:val="00000A"/>
        <w:szCs w:val="16"/>
        <w:lang w:val="en-US" w:eastAsia="zh-C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CE2626CA"/>
    <w:name w:val="WWNum9"/>
    <w:lvl w:ilvl="0">
      <w:start w:val="1"/>
      <w:numFmt w:val="bullet"/>
      <w:lvlText w:val=""/>
      <w:lvlJc w:val="left"/>
      <w:pPr>
        <w:tabs>
          <w:tab w:val="num" w:pos="0"/>
        </w:tabs>
        <w:ind w:left="1270" w:hanging="420"/>
      </w:pPr>
      <w:rPr>
        <w:rFonts w:ascii="Wingdings" w:hAnsi="Wingdings" w:hint="default"/>
        <w:color w:val="00000A"/>
      </w:rPr>
    </w:lvl>
    <w:lvl w:ilvl="1">
      <w:start w:val="1"/>
      <w:numFmt w:val="bullet"/>
      <w:lvlText w:val=""/>
      <w:lvlJc w:val="left"/>
      <w:pPr>
        <w:tabs>
          <w:tab w:val="num" w:pos="0"/>
        </w:tabs>
        <w:ind w:left="1690" w:hanging="420"/>
      </w:pPr>
      <w:rPr>
        <w:rFonts w:ascii="Wingdings" w:hAnsi="Wingdings" w:cs="Wingdings"/>
      </w:rPr>
    </w:lvl>
    <w:lvl w:ilvl="2">
      <w:start w:val="1"/>
      <w:numFmt w:val="bullet"/>
      <w:lvlText w:val=""/>
      <w:lvlJc w:val="left"/>
      <w:pPr>
        <w:tabs>
          <w:tab w:val="num" w:pos="0"/>
        </w:tabs>
        <w:ind w:left="2110" w:hanging="420"/>
      </w:pPr>
      <w:rPr>
        <w:rFonts w:ascii="Wingdings" w:hAnsi="Wingdings" w:cs="Wingdings"/>
      </w:rPr>
    </w:lvl>
    <w:lvl w:ilvl="3">
      <w:start w:val="1"/>
      <w:numFmt w:val="bullet"/>
      <w:lvlText w:val=""/>
      <w:lvlJc w:val="left"/>
      <w:pPr>
        <w:tabs>
          <w:tab w:val="num" w:pos="0"/>
        </w:tabs>
        <w:ind w:left="2530" w:hanging="420"/>
      </w:pPr>
      <w:rPr>
        <w:rFonts w:ascii="Wingdings" w:hAnsi="Wingdings" w:cs="Wingdings"/>
      </w:rPr>
    </w:lvl>
    <w:lvl w:ilvl="4">
      <w:start w:val="1"/>
      <w:numFmt w:val="bullet"/>
      <w:lvlText w:val=""/>
      <w:lvlJc w:val="left"/>
      <w:pPr>
        <w:tabs>
          <w:tab w:val="num" w:pos="0"/>
        </w:tabs>
        <w:ind w:left="2950" w:hanging="420"/>
      </w:pPr>
      <w:rPr>
        <w:rFonts w:ascii="Wingdings" w:hAnsi="Wingdings" w:cs="Wingdings"/>
      </w:rPr>
    </w:lvl>
    <w:lvl w:ilvl="5">
      <w:start w:val="1"/>
      <w:numFmt w:val="bullet"/>
      <w:lvlText w:val=""/>
      <w:lvlJc w:val="left"/>
      <w:pPr>
        <w:tabs>
          <w:tab w:val="num" w:pos="0"/>
        </w:tabs>
        <w:ind w:left="3370" w:hanging="420"/>
      </w:pPr>
      <w:rPr>
        <w:rFonts w:ascii="Wingdings" w:hAnsi="Wingdings" w:cs="Wingdings"/>
      </w:rPr>
    </w:lvl>
    <w:lvl w:ilvl="6">
      <w:start w:val="1"/>
      <w:numFmt w:val="bullet"/>
      <w:lvlText w:val=""/>
      <w:lvlJc w:val="left"/>
      <w:pPr>
        <w:tabs>
          <w:tab w:val="num" w:pos="0"/>
        </w:tabs>
        <w:ind w:left="3790" w:hanging="420"/>
      </w:pPr>
      <w:rPr>
        <w:rFonts w:ascii="Wingdings" w:hAnsi="Wingdings" w:cs="Wingdings"/>
      </w:rPr>
    </w:lvl>
    <w:lvl w:ilvl="7">
      <w:start w:val="1"/>
      <w:numFmt w:val="bullet"/>
      <w:lvlText w:val=""/>
      <w:lvlJc w:val="left"/>
      <w:pPr>
        <w:tabs>
          <w:tab w:val="num" w:pos="0"/>
        </w:tabs>
        <w:ind w:left="4210" w:hanging="420"/>
      </w:pPr>
      <w:rPr>
        <w:rFonts w:ascii="Wingdings" w:hAnsi="Wingdings" w:cs="Wingdings"/>
      </w:rPr>
    </w:lvl>
    <w:lvl w:ilvl="8">
      <w:start w:val="1"/>
      <w:numFmt w:val="bullet"/>
      <w:lvlText w:val=""/>
      <w:lvlJc w:val="left"/>
      <w:pPr>
        <w:tabs>
          <w:tab w:val="num" w:pos="0"/>
        </w:tabs>
        <w:ind w:left="4630" w:hanging="420"/>
      </w:pPr>
      <w:rPr>
        <w:rFonts w:ascii="Wingdings" w:hAnsi="Wingdings" w:cs="Wingdings"/>
      </w:rPr>
    </w:lvl>
  </w:abstractNum>
  <w:abstractNum w:abstractNumId="9" w15:restartNumberingAfterBreak="0">
    <w:nsid w:val="0000000A"/>
    <w:multiLevelType w:val="multilevel"/>
    <w:tmpl w:val="0000000A"/>
    <w:lvl w:ilvl="0">
      <w:start w:val="1"/>
      <w:numFmt w:val="bullet"/>
      <w:lvlText w:val=""/>
      <w:lvlJc w:val="left"/>
      <w:pPr>
        <w:tabs>
          <w:tab w:val="num" w:pos="658"/>
        </w:tabs>
        <w:ind w:left="658" w:hanging="420"/>
      </w:pPr>
      <w:rPr>
        <w:rFonts w:ascii="Wingdings" w:hAnsi="Wingdings" w:hint="default"/>
      </w:rPr>
    </w:lvl>
    <w:lvl w:ilvl="1">
      <w:start w:val="1"/>
      <w:numFmt w:val="bullet"/>
      <w:lvlText w:val=""/>
      <w:lvlJc w:val="left"/>
      <w:pPr>
        <w:tabs>
          <w:tab w:val="num" w:pos="1078"/>
        </w:tabs>
        <w:ind w:left="1078" w:hanging="420"/>
      </w:pPr>
      <w:rPr>
        <w:rFonts w:ascii="Wingdings" w:hAnsi="Wingdings" w:hint="default"/>
      </w:rPr>
    </w:lvl>
    <w:lvl w:ilvl="2">
      <w:start w:val="1"/>
      <w:numFmt w:val="bullet"/>
      <w:lvlText w:val=""/>
      <w:lvlJc w:val="left"/>
      <w:pPr>
        <w:tabs>
          <w:tab w:val="num" w:pos="1018"/>
        </w:tabs>
        <w:ind w:left="1018" w:hanging="420"/>
      </w:pPr>
      <w:rPr>
        <w:rFonts w:ascii="Wingdings" w:hAnsi="Wingdings" w:hint="default"/>
      </w:rPr>
    </w:lvl>
    <w:lvl w:ilvl="3">
      <w:start w:val="1"/>
      <w:numFmt w:val="bullet"/>
      <w:lvlText w:val=""/>
      <w:lvlJc w:val="left"/>
      <w:pPr>
        <w:tabs>
          <w:tab w:val="num" w:pos="1918"/>
        </w:tabs>
        <w:ind w:left="1918" w:hanging="420"/>
      </w:pPr>
      <w:rPr>
        <w:rFonts w:ascii="Wingdings" w:hAnsi="Wingdings" w:hint="default"/>
      </w:rPr>
    </w:lvl>
    <w:lvl w:ilvl="4">
      <w:start w:val="1"/>
      <w:numFmt w:val="bullet"/>
      <w:lvlText w:val=""/>
      <w:lvlJc w:val="left"/>
      <w:pPr>
        <w:tabs>
          <w:tab w:val="num" w:pos="2338"/>
        </w:tabs>
        <w:ind w:left="2338" w:hanging="420"/>
      </w:pPr>
      <w:rPr>
        <w:rFonts w:ascii="Wingdings" w:hAnsi="Wingdings" w:hint="default"/>
      </w:rPr>
    </w:lvl>
    <w:lvl w:ilvl="5">
      <w:start w:val="1"/>
      <w:numFmt w:val="bullet"/>
      <w:lvlText w:val=""/>
      <w:lvlJc w:val="left"/>
      <w:pPr>
        <w:tabs>
          <w:tab w:val="num" w:pos="2758"/>
        </w:tabs>
        <w:ind w:left="2758" w:hanging="420"/>
      </w:pPr>
      <w:rPr>
        <w:rFonts w:ascii="Wingdings" w:hAnsi="Wingdings" w:hint="default"/>
      </w:rPr>
    </w:lvl>
    <w:lvl w:ilvl="6">
      <w:start w:val="1"/>
      <w:numFmt w:val="bullet"/>
      <w:lvlText w:val=""/>
      <w:lvlJc w:val="left"/>
      <w:pPr>
        <w:tabs>
          <w:tab w:val="num" w:pos="3178"/>
        </w:tabs>
        <w:ind w:left="3178" w:hanging="420"/>
      </w:pPr>
      <w:rPr>
        <w:rFonts w:ascii="Wingdings" w:hAnsi="Wingdings" w:hint="default"/>
      </w:rPr>
    </w:lvl>
    <w:lvl w:ilvl="7">
      <w:start w:val="1"/>
      <w:numFmt w:val="bullet"/>
      <w:lvlText w:val=""/>
      <w:lvlJc w:val="left"/>
      <w:pPr>
        <w:tabs>
          <w:tab w:val="num" w:pos="3598"/>
        </w:tabs>
        <w:ind w:left="3598" w:hanging="420"/>
      </w:pPr>
      <w:rPr>
        <w:rFonts w:ascii="Wingdings" w:hAnsi="Wingdings" w:hint="default"/>
      </w:rPr>
    </w:lvl>
    <w:lvl w:ilvl="8">
      <w:start w:val="1"/>
      <w:numFmt w:val="bullet"/>
      <w:lvlText w:val=""/>
      <w:lvlJc w:val="left"/>
      <w:pPr>
        <w:tabs>
          <w:tab w:val="num" w:pos="4018"/>
        </w:tabs>
        <w:ind w:left="4018" w:hanging="420"/>
      </w:pPr>
      <w:rPr>
        <w:rFonts w:ascii="Wingdings" w:hAnsi="Wingdings" w:hint="default"/>
      </w:rPr>
    </w:lvl>
  </w:abstractNum>
  <w:abstractNum w:abstractNumId="10" w15:restartNumberingAfterBreak="0">
    <w:nsid w:val="0000000B"/>
    <w:multiLevelType w:val="singleLevel"/>
    <w:tmpl w:val="0000000B"/>
    <w:lvl w:ilvl="0">
      <w:start w:val="1"/>
      <w:numFmt w:val="decimal"/>
      <w:lvlText w:val="%1)"/>
      <w:lvlJc w:val="left"/>
      <w:pPr>
        <w:tabs>
          <w:tab w:val="num" w:pos="425"/>
        </w:tabs>
        <w:ind w:left="425" w:hanging="425"/>
      </w:pPr>
      <w:rPr>
        <w:rFonts w:hint="default"/>
      </w:rPr>
    </w:lvl>
  </w:abstractNum>
  <w:abstractNum w:abstractNumId="11" w15:restartNumberingAfterBreak="0">
    <w:nsid w:val="0000000C"/>
    <w:multiLevelType w:val="multilevel"/>
    <w:tmpl w:val="0000000C"/>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500"/>
        </w:tabs>
        <w:ind w:left="150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0000000D"/>
    <w:multiLevelType w:val="singleLevel"/>
    <w:tmpl w:val="0000000D"/>
    <w:lvl w:ilvl="0">
      <w:start w:val="1"/>
      <w:numFmt w:val="decimal"/>
      <w:lvlText w:val="%1)"/>
      <w:lvlJc w:val="left"/>
      <w:pPr>
        <w:tabs>
          <w:tab w:val="num" w:pos="425"/>
        </w:tabs>
        <w:ind w:left="425" w:hanging="425"/>
      </w:pPr>
      <w:rPr>
        <w:rFonts w:hint="default"/>
      </w:rPr>
    </w:lvl>
  </w:abstractNum>
  <w:abstractNum w:abstractNumId="13" w15:restartNumberingAfterBreak="0">
    <w:nsid w:val="0000000E"/>
    <w:multiLevelType w:val="singleLevel"/>
    <w:tmpl w:val="0000000E"/>
    <w:lvl w:ilvl="0">
      <w:start w:val="1"/>
      <w:numFmt w:val="bullet"/>
      <w:lvlText w:val=""/>
      <w:lvlJc w:val="left"/>
      <w:pPr>
        <w:tabs>
          <w:tab w:val="num" w:pos="420"/>
        </w:tabs>
        <w:ind w:left="420" w:hanging="420"/>
      </w:pPr>
      <w:rPr>
        <w:rFonts w:ascii="Wingdings" w:hAnsi="Wingdings" w:hint="default"/>
      </w:rPr>
    </w:lvl>
  </w:abstractNum>
  <w:abstractNum w:abstractNumId="14" w15:restartNumberingAfterBreak="0">
    <w:nsid w:val="0000000F"/>
    <w:multiLevelType w:val="singleLevel"/>
    <w:tmpl w:val="309C3C46"/>
    <w:lvl w:ilvl="0">
      <w:start w:val="1"/>
      <w:numFmt w:val="decimal"/>
      <w:lvlText w:val="%1."/>
      <w:lvlJc w:val="left"/>
      <w:pPr>
        <w:tabs>
          <w:tab w:val="num" w:pos="425"/>
        </w:tabs>
        <w:ind w:left="425" w:hanging="425"/>
      </w:pPr>
      <w:rPr>
        <w:rFonts w:asciiTheme="minorHAnsi" w:eastAsiaTheme="minorHAnsi" w:hAnsiTheme="minorHAnsi" w:cstheme="minorBidi"/>
        <w:sz w:val="16"/>
      </w:rPr>
    </w:lvl>
  </w:abstractNum>
  <w:abstractNum w:abstractNumId="15" w15:restartNumberingAfterBreak="0">
    <w:nsid w:val="00000010"/>
    <w:multiLevelType w:val="singleLevel"/>
    <w:tmpl w:val="00000010"/>
    <w:lvl w:ilvl="0">
      <w:start w:val="1"/>
      <w:numFmt w:val="bullet"/>
      <w:lvlText w:val=""/>
      <w:lvlJc w:val="left"/>
      <w:pPr>
        <w:tabs>
          <w:tab w:val="num" w:pos="420"/>
        </w:tabs>
        <w:ind w:left="420" w:hanging="420"/>
      </w:pPr>
      <w:rPr>
        <w:rFonts w:ascii="Wingdings" w:hAnsi="Wingdings" w:hint="default"/>
      </w:rPr>
    </w:lvl>
  </w:abstractNum>
  <w:abstractNum w:abstractNumId="16" w15:restartNumberingAfterBreak="0">
    <w:nsid w:val="00000011"/>
    <w:multiLevelType w:val="multilevel"/>
    <w:tmpl w:val="00000011"/>
    <w:lvl w:ilvl="0">
      <w:start w:val="1"/>
      <w:numFmt w:val="bullet"/>
      <w:lvlText w:val=""/>
      <w:lvlJc w:val="left"/>
      <w:pPr>
        <w:tabs>
          <w:tab w:val="num" w:pos="1270"/>
        </w:tabs>
        <w:ind w:left="1270" w:hanging="420"/>
      </w:pPr>
      <w:rPr>
        <w:rFonts w:ascii="Wingdings" w:hAnsi="Wingdings" w:hint="default"/>
        <w:color w:val="auto"/>
      </w:rPr>
    </w:lvl>
    <w:lvl w:ilvl="1">
      <w:start w:val="1"/>
      <w:numFmt w:val="bullet"/>
      <w:lvlText w:val=""/>
      <w:lvlJc w:val="left"/>
      <w:pPr>
        <w:tabs>
          <w:tab w:val="num" w:pos="1690"/>
        </w:tabs>
        <w:ind w:left="1690" w:hanging="420"/>
      </w:pPr>
      <w:rPr>
        <w:rFonts w:ascii="Wingdings" w:hAnsi="Wingdings" w:hint="default"/>
      </w:rPr>
    </w:lvl>
    <w:lvl w:ilvl="2">
      <w:start w:val="1"/>
      <w:numFmt w:val="bullet"/>
      <w:lvlText w:val=""/>
      <w:lvlJc w:val="left"/>
      <w:pPr>
        <w:tabs>
          <w:tab w:val="num" w:pos="2110"/>
        </w:tabs>
        <w:ind w:left="2110" w:hanging="420"/>
      </w:pPr>
      <w:rPr>
        <w:rFonts w:ascii="Wingdings" w:hAnsi="Wingdings" w:hint="default"/>
      </w:rPr>
    </w:lvl>
    <w:lvl w:ilvl="3">
      <w:start w:val="1"/>
      <w:numFmt w:val="bullet"/>
      <w:lvlText w:val=""/>
      <w:lvlJc w:val="left"/>
      <w:pPr>
        <w:tabs>
          <w:tab w:val="num" w:pos="2530"/>
        </w:tabs>
        <w:ind w:left="2530" w:hanging="420"/>
      </w:pPr>
      <w:rPr>
        <w:rFonts w:ascii="Wingdings" w:hAnsi="Wingdings" w:hint="default"/>
      </w:rPr>
    </w:lvl>
    <w:lvl w:ilvl="4">
      <w:start w:val="1"/>
      <w:numFmt w:val="bullet"/>
      <w:lvlText w:val=""/>
      <w:lvlJc w:val="left"/>
      <w:pPr>
        <w:tabs>
          <w:tab w:val="num" w:pos="2950"/>
        </w:tabs>
        <w:ind w:left="2950" w:hanging="420"/>
      </w:pPr>
      <w:rPr>
        <w:rFonts w:ascii="Wingdings" w:hAnsi="Wingdings" w:hint="default"/>
      </w:rPr>
    </w:lvl>
    <w:lvl w:ilvl="5">
      <w:start w:val="1"/>
      <w:numFmt w:val="bullet"/>
      <w:lvlText w:val=""/>
      <w:lvlJc w:val="left"/>
      <w:pPr>
        <w:tabs>
          <w:tab w:val="num" w:pos="3370"/>
        </w:tabs>
        <w:ind w:left="3370" w:hanging="420"/>
      </w:pPr>
      <w:rPr>
        <w:rFonts w:ascii="Wingdings" w:hAnsi="Wingdings" w:hint="default"/>
      </w:rPr>
    </w:lvl>
    <w:lvl w:ilvl="6">
      <w:start w:val="1"/>
      <w:numFmt w:val="bullet"/>
      <w:lvlText w:val=""/>
      <w:lvlJc w:val="left"/>
      <w:pPr>
        <w:tabs>
          <w:tab w:val="num" w:pos="3790"/>
        </w:tabs>
        <w:ind w:left="3790" w:hanging="420"/>
      </w:pPr>
      <w:rPr>
        <w:rFonts w:ascii="Wingdings" w:hAnsi="Wingdings" w:hint="default"/>
      </w:rPr>
    </w:lvl>
    <w:lvl w:ilvl="7">
      <w:start w:val="1"/>
      <w:numFmt w:val="bullet"/>
      <w:lvlText w:val=""/>
      <w:lvlJc w:val="left"/>
      <w:pPr>
        <w:tabs>
          <w:tab w:val="num" w:pos="4210"/>
        </w:tabs>
        <w:ind w:left="4210" w:hanging="420"/>
      </w:pPr>
      <w:rPr>
        <w:rFonts w:ascii="Wingdings" w:hAnsi="Wingdings" w:hint="default"/>
      </w:rPr>
    </w:lvl>
    <w:lvl w:ilvl="8">
      <w:start w:val="1"/>
      <w:numFmt w:val="bullet"/>
      <w:lvlText w:val=""/>
      <w:lvlJc w:val="left"/>
      <w:pPr>
        <w:tabs>
          <w:tab w:val="num" w:pos="4630"/>
        </w:tabs>
        <w:ind w:left="4630" w:hanging="420"/>
      </w:pPr>
      <w:rPr>
        <w:rFonts w:ascii="Wingdings" w:hAnsi="Wingdings" w:hint="default"/>
      </w:rPr>
    </w:lvl>
  </w:abstractNum>
  <w:abstractNum w:abstractNumId="17" w15:restartNumberingAfterBreak="0">
    <w:nsid w:val="00000012"/>
    <w:multiLevelType w:val="singleLevel"/>
    <w:tmpl w:val="4C281664"/>
    <w:lvl w:ilvl="0">
      <w:start w:val="1"/>
      <w:numFmt w:val="decimal"/>
      <w:lvlText w:val="%1)"/>
      <w:lvlJc w:val="left"/>
      <w:pPr>
        <w:tabs>
          <w:tab w:val="num" w:pos="425"/>
        </w:tabs>
        <w:ind w:left="425" w:hanging="425"/>
      </w:pPr>
      <w:rPr>
        <w:rFonts w:asciiTheme="minorHAnsi" w:eastAsia="SimSun" w:hAnsiTheme="minorHAnsi" w:cstheme="minorHAnsi"/>
      </w:rPr>
    </w:lvl>
  </w:abstractNum>
  <w:abstractNum w:abstractNumId="18" w15:restartNumberingAfterBreak="0">
    <w:nsid w:val="00000013"/>
    <w:multiLevelType w:val="singleLevel"/>
    <w:tmpl w:val="00000013"/>
    <w:lvl w:ilvl="0">
      <w:start w:val="1"/>
      <w:numFmt w:val="decimal"/>
      <w:lvlText w:val="%1)"/>
      <w:lvlJc w:val="left"/>
      <w:pPr>
        <w:tabs>
          <w:tab w:val="num" w:pos="425"/>
        </w:tabs>
        <w:ind w:left="425" w:hanging="425"/>
      </w:pPr>
      <w:rPr>
        <w:rFonts w:hint="default"/>
      </w:rPr>
    </w:lvl>
  </w:abstractNum>
  <w:abstractNum w:abstractNumId="19" w15:restartNumberingAfterBreak="0">
    <w:nsid w:val="00000014"/>
    <w:multiLevelType w:val="multilevel"/>
    <w:tmpl w:val="00000014"/>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500"/>
        </w:tabs>
        <w:ind w:left="150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00000015"/>
    <w:multiLevelType w:val="singleLevel"/>
    <w:tmpl w:val="00000015"/>
    <w:lvl w:ilvl="0">
      <w:start w:val="1"/>
      <w:numFmt w:val="decimal"/>
      <w:lvlText w:val="%1)"/>
      <w:lvlJc w:val="left"/>
      <w:pPr>
        <w:tabs>
          <w:tab w:val="num" w:pos="425"/>
        </w:tabs>
        <w:ind w:left="425" w:hanging="425"/>
      </w:pPr>
      <w:rPr>
        <w:rFonts w:hint="default"/>
      </w:rPr>
    </w:lvl>
  </w:abstractNum>
  <w:abstractNum w:abstractNumId="21" w15:restartNumberingAfterBreak="0">
    <w:nsid w:val="00000016"/>
    <w:multiLevelType w:val="singleLevel"/>
    <w:tmpl w:val="00000016"/>
    <w:lvl w:ilvl="0">
      <w:start w:val="1"/>
      <w:numFmt w:val="lowerLetter"/>
      <w:lvlText w:val="%1."/>
      <w:lvlJc w:val="left"/>
      <w:pPr>
        <w:tabs>
          <w:tab w:val="num" w:pos="425"/>
        </w:tabs>
        <w:ind w:left="425" w:hanging="425"/>
      </w:pPr>
      <w:rPr>
        <w:rFonts w:hint="default"/>
      </w:rPr>
    </w:lvl>
  </w:abstractNum>
  <w:abstractNum w:abstractNumId="22" w15:restartNumberingAfterBreak="0">
    <w:nsid w:val="00000017"/>
    <w:multiLevelType w:val="singleLevel"/>
    <w:tmpl w:val="00000017"/>
    <w:lvl w:ilvl="0">
      <w:start w:val="1"/>
      <w:numFmt w:val="decimal"/>
      <w:lvlText w:val="%1)"/>
      <w:lvlJc w:val="left"/>
      <w:pPr>
        <w:tabs>
          <w:tab w:val="num" w:pos="425"/>
        </w:tabs>
        <w:ind w:left="425" w:hanging="425"/>
      </w:pPr>
      <w:rPr>
        <w:rFonts w:hint="default"/>
      </w:rPr>
    </w:lvl>
  </w:abstractNum>
  <w:abstractNum w:abstractNumId="23" w15:restartNumberingAfterBreak="0">
    <w:nsid w:val="00000018"/>
    <w:multiLevelType w:val="multilevel"/>
    <w:tmpl w:val="00000018"/>
    <w:lvl w:ilvl="0">
      <w:start w:val="1"/>
      <w:numFmt w:val="bullet"/>
      <w:lvlText w:val=""/>
      <w:lvlJc w:val="left"/>
      <w:pPr>
        <w:tabs>
          <w:tab w:val="num" w:pos="658"/>
        </w:tabs>
        <w:ind w:left="658" w:hanging="420"/>
      </w:pPr>
      <w:rPr>
        <w:rFonts w:ascii="Wingdings" w:hAnsi="Wingdings" w:hint="default"/>
      </w:rPr>
    </w:lvl>
    <w:lvl w:ilvl="1">
      <w:start w:val="1"/>
      <w:numFmt w:val="bullet"/>
      <w:lvlText w:val=""/>
      <w:lvlJc w:val="left"/>
      <w:pPr>
        <w:tabs>
          <w:tab w:val="num" w:pos="1078"/>
        </w:tabs>
        <w:ind w:left="1078" w:hanging="420"/>
      </w:pPr>
      <w:rPr>
        <w:rFonts w:ascii="Wingdings" w:hAnsi="Wingdings" w:hint="default"/>
      </w:rPr>
    </w:lvl>
    <w:lvl w:ilvl="2">
      <w:start w:val="1"/>
      <w:numFmt w:val="bullet"/>
      <w:lvlText w:val=""/>
      <w:lvlJc w:val="left"/>
      <w:pPr>
        <w:tabs>
          <w:tab w:val="num" w:pos="1018"/>
        </w:tabs>
        <w:ind w:left="1018" w:hanging="420"/>
      </w:pPr>
      <w:rPr>
        <w:rFonts w:ascii="Wingdings" w:hAnsi="Wingdings" w:hint="default"/>
      </w:rPr>
    </w:lvl>
    <w:lvl w:ilvl="3">
      <w:start w:val="1"/>
      <w:numFmt w:val="bullet"/>
      <w:lvlText w:val=""/>
      <w:lvlJc w:val="left"/>
      <w:pPr>
        <w:tabs>
          <w:tab w:val="num" w:pos="1918"/>
        </w:tabs>
        <w:ind w:left="1918" w:hanging="420"/>
      </w:pPr>
      <w:rPr>
        <w:rFonts w:ascii="Wingdings" w:hAnsi="Wingdings" w:hint="default"/>
      </w:rPr>
    </w:lvl>
    <w:lvl w:ilvl="4">
      <w:start w:val="1"/>
      <w:numFmt w:val="bullet"/>
      <w:lvlText w:val=""/>
      <w:lvlJc w:val="left"/>
      <w:pPr>
        <w:tabs>
          <w:tab w:val="num" w:pos="2338"/>
        </w:tabs>
        <w:ind w:left="2338" w:hanging="420"/>
      </w:pPr>
      <w:rPr>
        <w:rFonts w:ascii="Wingdings" w:hAnsi="Wingdings" w:hint="default"/>
      </w:rPr>
    </w:lvl>
    <w:lvl w:ilvl="5">
      <w:start w:val="1"/>
      <w:numFmt w:val="bullet"/>
      <w:lvlText w:val=""/>
      <w:lvlJc w:val="left"/>
      <w:pPr>
        <w:tabs>
          <w:tab w:val="num" w:pos="2758"/>
        </w:tabs>
        <w:ind w:left="2758" w:hanging="420"/>
      </w:pPr>
      <w:rPr>
        <w:rFonts w:ascii="Wingdings" w:hAnsi="Wingdings" w:hint="default"/>
      </w:rPr>
    </w:lvl>
    <w:lvl w:ilvl="6">
      <w:start w:val="1"/>
      <w:numFmt w:val="bullet"/>
      <w:lvlText w:val=""/>
      <w:lvlJc w:val="left"/>
      <w:pPr>
        <w:tabs>
          <w:tab w:val="num" w:pos="3178"/>
        </w:tabs>
        <w:ind w:left="3178" w:hanging="420"/>
      </w:pPr>
      <w:rPr>
        <w:rFonts w:ascii="Wingdings" w:hAnsi="Wingdings" w:hint="default"/>
      </w:rPr>
    </w:lvl>
    <w:lvl w:ilvl="7">
      <w:start w:val="1"/>
      <w:numFmt w:val="bullet"/>
      <w:lvlText w:val=""/>
      <w:lvlJc w:val="left"/>
      <w:pPr>
        <w:tabs>
          <w:tab w:val="num" w:pos="3598"/>
        </w:tabs>
        <w:ind w:left="3598" w:hanging="420"/>
      </w:pPr>
      <w:rPr>
        <w:rFonts w:ascii="Wingdings" w:hAnsi="Wingdings" w:hint="default"/>
      </w:rPr>
    </w:lvl>
    <w:lvl w:ilvl="8">
      <w:start w:val="1"/>
      <w:numFmt w:val="bullet"/>
      <w:lvlText w:val=""/>
      <w:lvlJc w:val="left"/>
      <w:pPr>
        <w:tabs>
          <w:tab w:val="num" w:pos="4018"/>
        </w:tabs>
        <w:ind w:left="4018" w:hanging="420"/>
      </w:pPr>
      <w:rPr>
        <w:rFonts w:ascii="Wingdings" w:hAnsi="Wingdings" w:hint="default"/>
      </w:rPr>
    </w:lvl>
  </w:abstractNum>
  <w:abstractNum w:abstractNumId="24" w15:restartNumberingAfterBreak="0">
    <w:nsid w:val="00000019"/>
    <w:multiLevelType w:val="multilevel"/>
    <w:tmpl w:val="00000019"/>
    <w:lvl w:ilvl="0">
      <w:start w:val="1"/>
      <w:numFmt w:val="bullet"/>
      <w:lvlText w:val=""/>
      <w:lvlJc w:val="left"/>
      <w:pPr>
        <w:tabs>
          <w:tab w:val="num" w:pos="658"/>
        </w:tabs>
        <w:ind w:left="658" w:hanging="420"/>
      </w:pPr>
      <w:rPr>
        <w:rFonts w:ascii="Wingdings" w:hAnsi="Wingdings" w:hint="default"/>
      </w:rPr>
    </w:lvl>
    <w:lvl w:ilvl="1">
      <w:start w:val="1"/>
      <w:numFmt w:val="bullet"/>
      <w:lvlText w:val=""/>
      <w:lvlJc w:val="left"/>
      <w:pPr>
        <w:tabs>
          <w:tab w:val="num" w:pos="1078"/>
        </w:tabs>
        <w:ind w:left="1078" w:hanging="420"/>
      </w:pPr>
      <w:rPr>
        <w:rFonts w:ascii="Wingdings" w:hAnsi="Wingdings" w:hint="default"/>
      </w:rPr>
    </w:lvl>
    <w:lvl w:ilvl="2">
      <w:start w:val="1"/>
      <w:numFmt w:val="bullet"/>
      <w:lvlText w:val=""/>
      <w:lvlJc w:val="left"/>
      <w:pPr>
        <w:tabs>
          <w:tab w:val="num" w:pos="1018"/>
        </w:tabs>
        <w:ind w:left="1018" w:hanging="420"/>
      </w:pPr>
      <w:rPr>
        <w:rFonts w:ascii="Wingdings" w:hAnsi="Wingdings" w:hint="default"/>
      </w:rPr>
    </w:lvl>
    <w:lvl w:ilvl="3">
      <w:start w:val="1"/>
      <w:numFmt w:val="bullet"/>
      <w:lvlText w:val=""/>
      <w:lvlJc w:val="left"/>
      <w:pPr>
        <w:tabs>
          <w:tab w:val="num" w:pos="1918"/>
        </w:tabs>
        <w:ind w:left="1918" w:hanging="420"/>
      </w:pPr>
      <w:rPr>
        <w:rFonts w:ascii="Wingdings" w:hAnsi="Wingdings" w:hint="default"/>
      </w:rPr>
    </w:lvl>
    <w:lvl w:ilvl="4">
      <w:start w:val="1"/>
      <w:numFmt w:val="bullet"/>
      <w:lvlText w:val=""/>
      <w:lvlJc w:val="left"/>
      <w:pPr>
        <w:tabs>
          <w:tab w:val="num" w:pos="2338"/>
        </w:tabs>
        <w:ind w:left="2338" w:hanging="420"/>
      </w:pPr>
      <w:rPr>
        <w:rFonts w:ascii="Wingdings" w:hAnsi="Wingdings" w:hint="default"/>
      </w:rPr>
    </w:lvl>
    <w:lvl w:ilvl="5">
      <w:start w:val="1"/>
      <w:numFmt w:val="bullet"/>
      <w:lvlText w:val=""/>
      <w:lvlJc w:val="left"/>
      <w:pPr>
        <w:tabs>
          <w:tab w:val="num" w:pos="2758"/>
        </w:tabs>
        <w:ind w:left="2758" w:hanging="420"/>
      </w:pPr>
      <w:rPr>
        <w:rFonts w:ascii="Wingdings" w:hAnsi="Wingdings" w:hint="default"/>
      </w:rPr>
    </w:lvl>
    <w:lvl w:ilvl="6">
      <w:start w:val="1"/>
      <w:numFmt w:val="bullet"/>
      <w:lvlText w:val=""/>
      <w:lvlJc w:val="left"/>
      <w:pPr>
        <w:tabs>
          <w:tab w:val="num" w:pos="3178"/>
        </w:tabs>
        <w:ind w:left="3178" w:hanging="420"/>
      </w:pPr>
      <w:rPr>
        <w:rFonts w:ascii="Wingdings" w:hAnsi="Wingdings" w:hint="default"/>
      </w:rPr>
    </w:lvl>
    <w:lvl w:ilvl="7">
      <w:start w:val="1"/>
      <w:numFmt w:val="bullet"/>
      <w:lvlText w:val=""/>
      <w:lvlJc w:val="left"/>
      <w:pPr>
        <w:tabs>
          <w:tab w:val="num" w:pos="3598"/>
        </w:tabs>
        <w:ind w:left="3598" w:hanging="420"/>
      </w:pPr>
      <w:rPr>
        <w:rFonts w:ascii="Wingdings" w:hAnsi="Wingdings" w:hint="default"/>
      </w:rPr>
    </w:lvl>
    <w:lvl w:ilvl="8">
      <w:start w:val="1"/>
      <w:numFmt w:val="bullet"/>
      <w:lvlText w:val=""/>
      <w:lvlJc w:val="left"/>
      <w:pPr>
        <w:tabs>
          <w:tab w:val="num" w:pos="4018"/>
        </w:tabs>
        <w:ind w:left="4018" w:hanging="420"/>
      </w:pPr>
      <w:rPr>
        <w:rFonts w:ascii="Wingdings" w:hAnsi="Wingdings" w:hint="default"/>
      </w:rPr>
    </w:lvl>
  </w:abstractNum>
  <w:abstractNum w:abstractNumId="25" w15:restartNumberingAfterBreak="0">
    <w:nsid w:val="0000001A"/>
    <w:multiLevelType w:val="singleLevel"/>
    <w:tmpl w:val="0000001A"/>
    <w:lvl w:ilvl="0">
      <w:start w:val="1"/>
      <w:numFmt w:val="decimal"/>
      <w:lvlText w:val="%1)"/>
      <w:lvlJc w:val="left"/>
      <w:pPr>
        <w:tabs>
          <w:tab w:val="num" w:pos="425"/>
        </w:tabs>
        <w:ind w:left="425" w:hanging="425"/>
      </w:pPr>
      <w:rPr>
        <w:rFonts w:hint="default"/>
      </w:rPr>
    </w:lvl>
  </w:abstractNum>
  <w:abstractNum w:abstractNumId="26" w15:restartNumberingAfterBreak="0">
    <w:nsid w:val="0000001B"/>
    <w:multiLevelType w:val="singleLevel"/>
    <w:tmpl w:val="0000001B"/>
    <w:lvl w:ilvl="0">
      <w:start w:val="1"/>
      <w:numFmt w:val="decimal"/>
      <w:lvlText w:val="%1)"/>
      <w:lvlJc w:val="left"/>
      <w:pPr>
        <w:tabs>
          <w:tab w:val="num" w:pos="425"/>
        </w:tabs>
        <w:ind w:left="425" w:hanging="425"/>
      </w:pPr>
      <w:rPr>
        <w:rFonts w:hint="default"/>
      </w:rPr>
    </w:lvl>
  </w:abstractNum>
  <w:abstractNum w:abstractNumId="27" w15:restartNumberingAfterBreak="0">
    <w:nsid w:val="0000001C"/>
    <w:multiLevelType w:val="singleLevel"/>
    <w:tmpl w:val="0000001C"/>
    <w:lvl w:ilvl="0">
      <w:start w:val="1"/>
      <w:numFmt w:val="decimal"/>
      <w:lvlText w:val="%1)"/>
      <w:lvlJc w:val="left"/>
      <w:pPr>
        <w:tabs>
          <w:tab w:val="num" w:pos="425"/>
        </w:tabs>
        <w:ind w:left="425" w:hanging="425"/>
      </w:pPr>
      <w:rPr>
        <w:rFonts w:hint="default"/>
      </w:rPr>
    </w:lvl>
  </w:abstractNum>
  <w:abstractNum w:abstractNumId="28" w15:restartNumberingAfterBreak="0">
    <w:nsid w:val="03A86C64"/>
    <w:multiLevelType w:val="hybridMultilevel"/>
    <w:tmpl w:val="2EF0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EE788D"/>
    <w:multiLevelType w:val="hybridMultilevel"/>
    <w:tmpl w:val="069E5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8966549"/>
    <w:multiLevelType w:val="multilevel"/>
    <w:tmpl w:val="D7C8AA5C"/>
    <w:lvl w:ilvl="0">
      <w:start w:val="6"/>
      <w:numFmt w:val="decimal"/>
      <w:lvlText w:val="%1"/>
      <w:lvlJc w:val="left"/>
      <w:pPr>
        <w:ind w:left="360" w:hanging="360"/>
      </w:pPr>
      <w:rPr>
        <w:rFonts w:hint="default"/>
      </w:rPr>
    </w:lvl>
    <w:lvl w:ilvl="1">
      <w:start w:val="1"/>
      <w:numFmt w:val="decimal"/>
      <w:lvlText w:val="%1.%2"/>
      <w:lvlJc w:val="left"/>
      <w:pPr>
        <w:ind w:left="375" w:hanging="360"/>
      </w:pPr>
      <w:rPr>
        <w:rFonts w:hint="default"/>
      </w:rPr>
    </w:lvl>
    <w:lvl w:ilvl="2">
      <w:start w:val="2"/>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1140" w:hanging="108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530" w:hanging="144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abstractNum w:abstractNumId="31" w15:restartNumberingAfterBreak="0">
    <w:nsid w:val="1C4B128B"/>
    <w:multiLevelType w:val="hybridMultilevel"/>
    <w:tmpl w:val="D7E861AA"/>
    <w:lvl w:ilvl="0" w:tplc="4E6C1F14">
      <w:start w:val="1"/>
      <w:numFmt w:val="lowerLetter"/>
      <w:lvlText w:val="%1."/>
      <w:lvlJc w:val="left"/>
      <w:pPr>
        <w:ind w:left="720" w:hanging="360"/>
      </w:pPr>
      <w:rPr>
        <w:rFonts w:hint="default"/>
        <w:b/>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835575"/>
    <w:multiLevelType w:val="multilevel"/>
    <w:tmpl w:val="BC62A810"/>
    <w:lvl w:ilvl="0">
      <w:start w:val="1"/>
      <w:numFmt w:val="decimal"/>
      <w:lvlText w:val="%1)"/>
      <w:lvlJc w:val="left"/>
      <w:pPr>
        <w:ind w:left="360" w:hanging="360"/>
      </w:pPr>
      <w:rPr>
        <w:rFonts w:asciiTheme="minorHAnsi" w:eastAsia="SimSun" w:hAnsiTheme="minorHAnsi" w:cstheme="minorBidi"/>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3" w15:restartNumberingAfterBreak="0">
    <w:nsid w:val="760902CD"/>
    <w:multiLevelType w:val="hybridMultilevel"/>
    <w:tmpl w:val="4F28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60A6C"/>
    <w:multiLevelType w:val="hybridMultilevel"/>
    <w:tmpl w:val="F416B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7C6B4E"/>
    <w:multiLevelType w:val="hybridMultilevel"/>
    <w:tmpl w:val="D580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ED5BCF"/>
    <w:multiLevelType w:val="hybridMultilevel"/>
    <w:tmpl w:val="DF0666B0"/>
    <w:lvl w:ilvl="0" w:tplc="E69466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A64674"/>
    <w:multiLevelType w:val="multilevel"/>
    <w:tmpl w:val="0396F7D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1"/>
  </w:num>
  <w:num w:numId="2">
    <w:abstractNumId w:val="19"/>
  </w:num>
  <w:num w:numId="3">
    <w:abstractNumId w:val="16"/>
  </w:num>
  <w:num w:numId="4">
    <w:abstractNumId w:val="9"/>
  </w:num>
  <w:num w:numId="5">
    <w:abstractNumId w:val="23"/>
  </w:num>
  <w:num w:numId="6">
    <w:abstractNumId w:val="24"/>
  </w:num>
  <w:num w:numId="7">
    <w:abstractNumId w:val="27"/>
  </w:num>
  <w:num w:numId="8">
    <w:abstractNumId w:val="15"/>
  </w:num>
  <w:num w:numId="9">
    <w:abstractNumId w:val="13"/>
  </w:num>
  <w:num w:numId="10">
    <w:abstractNumId w:val="26"/>
  </w:num>
  <w:num w:numId="11">
    <w:abstractNumId w:val="20"/>
  </w:num>
  <w:num w:numId="12">
    <w:abstractNumId w:val="22"/>
  </w:num>
  <w:num w:numId="13">
    <w:abstractNumId w:val="10"/>
  </w:num>
  <w:num w:numId="14">
    <w:abstractNumId w:val="21"/>
  </w:num>
  <w:num w:numId="15">
    <w:abstractNumId w:val="14"/>
  </w:num>
  <w:num w:numId="16">
    <w:abstractNumId w:val="18"/>
  </w:num>
  <w:num w:numId="17">
    <w:abstractNumId w:val="12"/>
  </w:num>
  <w:num w:numId="18">
    <w:abstractNumId w:val="17"/>
  </w:num>
  <w:num w:numId="19">
    <w:abstractNumId w:val="25"/>
  </w:num>
  <w:num w:numId="20">
    <w:abstractNumId w:val="32"/>
  </w:num>
  <w:num w:numId="21">
    <w:abstractNumId w:val="3"/>
  </w:num>
  <w:num w:numId="22">
    <w:abstractNumId w:val="34"/>
  </w:num>
  <w:num w:numId="23">
    <w:abstractNumId w:val="0"/>
  </w:num>
  <w:num w:numId="24">
    <w:abstractNumId w:val="1"/>
  </w:num>
  <w:num w:numId="25">
    <w:abstractNumId w:val="5"/>
  </w:num>
  <w:num w:numId="26">
    <w:abstractNumId w:val="7"/>
  </w:num>
  <w:num w:numId="27">
    <w:abstractNumId w:val="8"/>
  </w:num>
  <w:num w:numId="28">
    <w:abstractNumId w:val="35"/>
  </w:num>
  <w:num w:numId="29">
    <w:abstractNumId w:val="33"/>
  </w:num>
  <w:num w:numId="30">
    <w:abstractNumId w:val="30"/>
  </w:num>
  <w:num w:numId="31">
    <w:abstractNumId w:val="31"/>
  </w:num>
  <w:num w:numId="32">
    <w:abstractNumId w:val="2"/>
  </w:num>
  <w:num w:numId="33">
    <w:abstractNumId w:val="36"/>
  </w:num>
  <w:num w:numId="34">
    <w:abstractNumId w:val="6"/>
  </w:num>
  <w:num w:numId="35">
    <w:abstractNumId w:val="28"/>
  </w:num>
  <w:num w:numId="36">
    <w:abstractNumId w:val="4"/>
  </w:num>
  <w:num w:numId="37">
    <w:abstractNumId w:val="29"/>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bookFoldPrint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339"/>
    <w:rsid w:val="00104CC3"/>
    <w:rsid w:val="00112D08"/>
    <w:rsid w:val="001A660B"/>
    <w:rsid w:val="001F3B0E"/>
    <w:rsid w:val="00330A0B"/>
    <w:rsid w:val="004311B4"/>
    <w:rsid w:val="00507F5B"/>
    <w:rsid w:val="00592841"/>
    <w:rsid w:val="00607F5C"/>
    <w:rsid w:val="00621E49"/>
    <w:rsid w:val="006240DA"/>
    <w:rsid w:val="00663881"/>
    <w:rsid w:val="006A5D7E"/>
    <w:rsid w:val="006E5C1A"/>
    <w:rsid w:val="0071339A"/>
    <w:rsid w:val="007A4EF8"/>
    <w:rsid w:val="007B2990"/>
    <w:rsid w:val="007F3419"/>
    <w:rsid w:val="00812BEB"/>
    <w:rsid w:val="008324D8"/>
    <w:rsid w:val="00846339"/>
    <w:rsid w:val="008965A5"/>
    <w:rsid w:val="008D4722"/>
    <w:rsid w:val="008E25C6"/>
    <w:rsid w:val="00981CEE"/>
    <w:rsid w:val="00A065F6"/>
    <w:rsid w:val="00A4755B"/>
    <w:rsid w:val="00B05975"/>
    <w:rsid w:val="00B44EE1"/>
    <w:rsid w:val="00BE2EFE"/>
    <w:rsid w:val="00C24E32"/>
    <w:rsid w:val="00C67AD7"/>
    <w:rsid w:val="00CC61F1"/>
    <w:rsid w:val="00D22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F164704"/>
  <w15:chartTrackingRefBased/>
  <w15:docId w15:val="{D0DF6058-CA9B-41C8-9A2E-CE4C1B61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24D8"/>
  </w:style>
  <w:style w:type="paragraph" w:styleId="Heading1">
    <w:name w:val="heading 1"/>
    <w:basedOn w:val="Normal"/>
    <w:next w:val="Normal"/>
    <w:link w:val="Heading1Char"/>
    <w:qFormat/>
    <w:rsid w:val="008965A5"/>
    <w:pPr>
      <w:keepNext/>
      <w:keepLines/>
      <w:widowControl w:val="0"/>
      <w:spacing w:before="340" w:after="330" w:line="576" w:lineRule="auto"/>
      <w:jc w:val="both"/>
      <w:outlineLvl w:val="0"/>
    </w:pPr>
    <w:rPr>
      <w:rFonts w:ascii="Times New Roman" w:hAnsi="Times New Roman" w:cs="Times New Roman"/>
      <w:b/>
      <w:kern w:val="44"/>
      <w:sz w:val="44"/>
      <w:szCs w:val="20"/>
      <w:lang w:eastAsia="zh-CN"/>
    </w:rPr>
  </w:style>
  <w:style w:type="paragraph" w:styleId="Heading2">
    <w:name w:val="heading 2"/>
    <w:basedOn w:val="Normal"/>
    <w:next w:val="Normal"/>
    <w:link w:val="Heading2Char"/>
    <w:qFormat/>
    <w:rsid w:val="008965A5"/>
    <w:pPr>
      <w:keepNext/>
      <w:keepLines/>
      <w:widowControl w:val="0"/>
      <w:spacing w:beforeLines="50" w:before="156" w:afterLines="50" w:after="156" w:line="240" w:lineRule="auto"/>
      <w:jc w:val="both"/>
      <w:outlineLvl w:val="1"/>
    </w:pPr>
    <w:rPr>
      <w:rFonts w:ascii="Arial" w:hAnsi="Arial" w:cs="Times New Roman"/>
      <w:b/>
      <w:kern w:val="2"/>
      <w:sz w:val="21"/>
      <w:szCs w:val="20"/>
      <w:lang w:eastAsia="zh-CN"/>
    </w:rPr>
  </w:style>
  <w:style w:type="paragraph" w:styleId="Heading3">
    <w:name w:val="heading 3"/>
    <w:basedOn w:val="Normal"/>
    <w:next w:val="Normal"/>
    <w:link w:val="Heading3Char"/>
    <w:uiPriority w:val="9"/>
    <w:unhideWhenUsed/>
    <w:qFormat/>
    <w:rsid w:val="008965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8965A5"/>
    <w:pPr>
      <w:widowControl w:val="0"/>
      <w:spacing w:after="0" w:line="240" w:lineRule="auto"/>
      <w:ind w:leftChars="200" w:left="420"/>
      <w:jc w:val="both"/>
    </w:pPr>
    <w:rPr>
      <w:rFonts w:ascii="Times New Roman" w:hAnsi="Times New Roman" w:cs="Times New Roman"/>
      <w:kern w:val="2"/>
      <w:sz w:val="16"/>
      <w:szCs w:val="20"/>
      <w:lang w:eastAsia="zh-CN"/>
    </w:rPr>
  </w:style>
  <w:style w:type="paragraph" w:styleId="TOC1">
    <w:name w:val="toc 1"/>
    <w:basedOn w:val="Normal"/>
    <w:next w:val="Normal"/>
    <w:uiPriority w:val="39"/>
    <w:rsid w:val="008965A5"/>
    <w:pPr>
      <w:widowControl w:val="0"/>
      <w:spacing w:after="0" w:line="240" w:lineRule="auto"/>
      <w:jc w:val="both"/>
    </w:pPr>
    <w:rPr>
      <w:rFonts w:ascii="Times New Roman" w:hAnsi="Times New Roman" w:cs="Times New Roman"/>
      <w:kern w:val="2"/>
      <w:sz w:val="16"/>
      <w:szCs w:val="20"/>
      <w:lang w:eastAsia="zh-CN"/>
    </w:rPr>
  </w:style>
  <w:style w:type="character" w:customStyle="1" w:styleId="Heading1Char">
    <w:name w:val="Heading 1 Char"/>
    <w:basedOn w:val="DefaultParagraphFont"/>
    <w:link w:val="Heading1"/>
    <w:rsid w:val="008965A5"/>
    <w:rPr>
      <w:rFonts w:ascii="Times New Roman" w:eastAsia="SimSun" w:hAnsi="Times New Roman" w:cs="Times New Roman"/>
      <w:b/>
      <w:kern w:val="44"/>
      <w:sz w:val="44"/>
      <w:szCs w:val="20"/>
      <w:lang w:eastAsia="zh-CN"/>
    </w:rPr>
  </w:style>
  <w:style w:type="character" w:customStyle="1" w:styleId="Heading2Char">
    <w:name w:val="Heading 2 Char"/>
    <w:basedOn w:val="DefaultParagraphFont"/>
    <w:link w:val="Heading2"/>
    <w:rsid w:val="008965A5"/>
    <w:rPr>
      <w:rFonts w:ascii="Arial" w:eastAsia="SimSun" w:hAnsi="Arial" w:cs="Times New Roman"/>
      <w:b/>
      <w:kern w:val="2"/>
      <w:sz w:val="21"/>
      <w:szCs w:val="20"/>
      <w:lang w:eastAsia="zh-CN"/>
    </w:rPr>
  </w:style>
  <w:style w:type="paragraph" w:styleId="PlainText">
    <w:name w:val="Plain Text"/>
    <w:basedOn w:val="Normal"/>
    <w:link w:val="PlainTextChar"/>
    <w:rsid w:val="008965A5"/>
    <w:pPr>
      <w:widowControl w:val="0"/>
      <w:spacing w:after="0" w:line="240" w:lineRule="auto"/>
      <w:jc w:val="both"/>
    </w:pPr>
    <w:rPr>
      <w:rFonts w:ascii="SimSun" w:hAnsi="Courier New" w:cs="Times New Roman"/>
      <w:kern w:val="2"/>
      <w:sz w:val="21"/>
      <w:szCs w:val="20"/>
      <w:lang w:eastAsia="zh-CN"/>
    </w:rPr>
  </w:style>
  <w:style w:type="character" w:customStyle="1" w:styleId="PlainTextChar">
    <w:name w:val="Plain Text Char"/>
    <w:basedOn w:val="DefaultParagraphFont"/>
    <w:link w:val="PlainText"/>
    <w:rsid w:val="008965A5"/>
    <w:rPr>
      <w:rFonts w:ascii="SimSun" w:eastAsia="SimSun" w:hAnsi="Courier New" w:cs="Times New Roman"/>
      <w:kern w:val="2"/>
      <w:sz w:val="21"/>
      <w:szCs w:val="20"/>
      <w:lang w:eastAsia="zh-CN"/>
    </w:rPr>
  </w:style>
  <w:style w:type="character" w:customStyle="1" w:styleId="Heading3Char">
    <w:name w:val="Heading 3 Char"/>
    <w:basedOn w:val="DefaultParagraphFont"/>
    <w:link w:val="Heading3"/>
    <w:uiPriority w:val="9"/>
    <w:rsid w:val="008965A5"/>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896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rsid w:val="00B44EE1"/>
    <w:pPr>
      <w:widowControl w:val="0"/>
      <w:spacing w:after="0" w:line="240" w:lineRule="auto"/>
      <w:jc w:val="both"/>
    </w:pPr>
    <w:rPr>
      <w:rFonts w:ascii="Times New Roman" w:hAnsi="Times New Roman" w:cs="Times New Roman"/>
      <w:kern w:val="2"/>
      <w:sz w:val="21"/>
      <w:szCs w:val="20"/>
      <w:lang w:eastAsia="zh-CN"/>
    </w:rPr>
  </w:style>
  <w:style w:type="character" w:styleId="Hyperlink">
    <w:name w:val="Hyperlink"/>
    <w:uiPriority w:val="99"/>
    <w:rsid w:val="00B44EE1"/>
    <w:rPr>
      <w:color w:val="000080"/>
      <w:u w:val="single"/>
    </w:rPr>
  </w:style>
  <w:style w:type="paragraph" w:styleId="BalloonText">
    <w:name w:val="Balloon Text"/>
    <w:basedOn w:val="Normal"/>
    <w:link w:val="BalloonTextChar"/>
    <w:uiPriority w:val="99"/>
    <w:semiHidden/>
    <w:unhideWhenUsed/>
    <w:rsid w:val="00981C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CEE"/>
    <w:rPr>
      <w:rFonts w:ascii="Segoe UI" w:hAnsi="Segoe UI" w:cs="Segoe UI"/>
      <w:sz w:val="18"/>
      <w:szCs w:val="18"/>
    </w:rPr>
  </w:style>
  <w:style w:type="paragraph" w:styleId="Header">
    <w:name w:val="header"/>
    <w:basedOn w:val="Normal"/>
    <w:link w:val="HeaderChar"/>
    <w:uiPriority w:val="99"/>
    <w:unhideWhenUsed/>
    <w:rsid w:val="00981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CEE"/>
  </w:style>
  <w:style w:type="paragraph" w:styleId="Footer">
    <w:name w:val="footer"/>
    <w:basedOn w:val="Normal"/>
    <w:link w:val="FooterChar"/>
    <w:uiPriority w:val="99"/>
    <w:unhideWhenUsed/>
    <w:rsid w:val="00981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CEE"/>
  </w:style>
  <w:style w:type="paragraph" w:styleId="TOCHeading">
    <w:name w:val="TOC Heading"/>
    <w:basedOn w:val="Heading1"/>
    <w:next w:val="Normal"/>
    <w:uiPriority w:val="39"/>
    <w:unhideWhenUsed/>
    <w:qFormat/>
    <w:rsid w:val="00330A0B"/>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n-US"/>
    </w:rPr>
  </w:style>
  <w:style w:type="paragraph" w:styleId="TOC3">
    <w:name w:val="toc 3"/>
    <w:basedOn w:val="Normal"/>
    <w:next w:val="Normal"/>
    <w:autoRedefine/>
    <w:uiPriority w:val="39"/>
    <w:unhideWhenUsed/>
    <w:rsid w:val="00BE2EFE"/>
    <w:pPr>
      <w:tabs>
        <w:tab w:val="left" w:pos="1320"/>
        <w:tab w:val="right" w:leader="dot" w:pos="4504"/>
      </w:tabs>
      <w:spacing w:after="0"/>
      <w:ind w:left="440"/>
    </w:pPr>
  </w:style>
  <w:style w:type="paragraph" w:styleId="ListParagraph">
    <w:name w:val="List Paragraph"/>
    <w:basedOn w:val="Normal"/>
    <w:uiPriority w:val="34"/>
    <w:qFormat/>
    <w:rsid w:val="00C67AD7"/>
    <w:pPr>
      <w:ind w:left="720"/>
      <w:contextualSpacing/>
    </w:pPr>
  </w:style>
  <w:style w:type="paragraph" w:customStyle="1" w:styleId="a">
    <w:name w:val="纯文本"/>
    <w:basedOn w:val="Normal"/>
    <w:rsid w:val="006E5C1A"/>
    <w:pPr>
      <w:widowControl w:val="0"/>
      <w:suppressAutoHyphens/>
      <w:spacing w:after="0" w:line="240" w:lineRule="auto"/>
      <w:jc w:val="both"/>
    </w:pPr>
    <w:rPr>
      <w:rFonts w:ascii="SimSun" w:hAnsi="SimSun" w:cs="Courier New"/>
      <w:color w:val="00000A"/>
      <w:kern w:val="1"/>
      <w:sz w:val="16"/>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oleObject" Target="embeddings/oleObject1.bin"/><Relationship Id="rId55" Type="http://schemas.openxmlformats.org/officeDocument/2006/relationships/image" Target="media/image40.png"/><Relationship Id="rId63"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mailto:sinkoprima@gmail.com"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oleObject" Target="embeddings/oleObject4.bin"/><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1.png"/><Relationship Id="rId64"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mailto:sinkoprima@gmail.com" TargetMode="Externa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image" Target="media/image43.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oleObject" Target="embeddings/oleObject3.bin"/><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2.png"/><Relationship Id="rId10" Type="http://schemas.openxmlformats.org/officeDocument/2006/relationships/image" Target="media/image1.png"/><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oleObject" Target="embeddings/oleObject2.bin"/><Relationship Id="rId60" Type="http://schemas.openxmlformats.org/officeDocument/2006/relationships/image" Target="media/image44.png"/><Relationship Id="rId65"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7D9D6-373D-4BC4-BB53-58E644042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36</Pages>
  <Words>4014</Words>
  <Characters>22880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ENG-12</dc:creator>
  <cp:keywords/>
  <dc:description/>
  <cp:lastModifiedBy>DC-4</cp:lastModifiedBy>
  <cp:revision>4</cp:revision>
  <cp:lastPrinted>2024-10-11T08:23:00Z</cp:lastPrinted>
  <dcterms:created xsi:type="dcterms:W3CDTF">2024-10-11T04:29:00Z</dcterms:created>
  <dcterms:modified xsi:type="dcterms:W3CDTF">2024-10-15T04:06:00Z</dcterms:modified>
</cp:coreProperties>
</file>