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476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85800"/>
                    </a:xfrm>
                    <a:prstGeom prst="rect">
                      <a:avLst/>
                    </a:prstGeom>
                  </pic:spPr>
                </pic:pic>
              </a:graphicData>
            </a:graphic>
          </wp:inline>
        </w:drawing>
      </w:r>
    </w:p>
    <w:p>
      <w:pPr>
        <w:spacing w:after="100"/>
        <w:jc w:val="center"/>
      </w:pPr>
      <w:r>
        <w:rPr>
          <w:rFonts w:ascii="Calibri" w:cs="Calibri" w:eastAsia="Calibri" w:hAnsi="Calibri"/>
          <w:b/>
          <w:bCs/>
          <w:sz w:val="26"/>
          <w:szCs w:val="26"/>
        </w:rPr>
        <w:t xml:space="preserve">INDIAN OIL CORPORATION LIMITED</w:t>
      </w:r>
    </w:p>
    <w:p>
      <w:pPr>
        <w:spacing w:after="500"/>
        <w:jc w:val="center"/>
      </w:pPr>
      <w:r>
        <w:rPr>
          <w:rFonts w:ascii="Calibri" w:cs="Calibri" w:eastAsia="Calibri" w:hAnsi="Calibri"/>
          <w:b/>
          <w:bCs/>
          <w:sz w:val="24"/>
          <w:szCs w:val="24"/>
        </w:rPr>
        <w:t xml:space="preserve">Uttar Pradesh State Office – I (UPSO-1)</w:t>
      </w:r>
    </w:p>
    <w:p>
      <w:pPr>
        <w:spacing w:after="100"/>
        <w:jc w:val="center"/>
      </w:pPr>
      <w:r>
        <w:rPr>
          <w:rFonts w:ascii="Calibri" w:cs="Calibri" w:eastAsia="Calibri" w:hAnsi="Calibri"/>
          <w:b/>
          <w:bCs/>
          <w:sz w:val="24"/>
          <w:szCs w:val="24"/>
        </w:rPr>
        <w:t xml:space="preserve">AN INTERNSHIP PROJECT REPORT</w:t>
      </w:r>
    </w:p>
    <w:p>
      <w:pPr>
        <w:spacing w:after="100"/>
        <w:jc w:val="center"/>
      </w:pPr>
      <w:r>
        <w:rPr>
          <w:rFonts w:ascii="Calibri" w:cs="Calibri" w:eastAsia="Calibri" w:hAnsi="Calibri"/>
          <w:sz w:val="20"/>
          <w:szCs w:val="20"/>
        </w:rPr>
        <w:t xml:space="preserve">on</w:t>
      </w:r>
    </w:p>
    <w:p>
      <w:pPr>
        <w:spacing w:after="0"/>
        <w:jc w:val="center"/>
      </w:pPr>
      <w:r>
        <w:rPr>
          <w:rFonts w:ascii="Calibri" w:cs="Calibri" w:eastAsia="Calibri" w:hAnsi="Calibri"/>
          <w:b/>
          <w:bCs/>
          <w:sz w:val="26"/>
          <w:szCs w:val="26"/>
        </w:rPr>
        <w:t xml:space="preserve">“Integrated IT Asset Inventory and Service Request</w:t>
      </w:r>
    </w:p>
    <w:p>
      <w:pPr>
        <w:spacing w:after="400"/>
        <w:jc w:val="center"/>
      </w:pPr>
      <w:r>
        <w:rPr>
          <w:rFonts w:ascii="Calibri" w:cs="Calibri" w:eastAsia="Calibri" w:hAnsi="Calibri"/>
          <w:b/>
          <w:bCs/>
          <w:sz w:val="26"/>
          <w:szCs w:val="26"/>
        </w:rPr>
        <w:t xml:space="preserve">Management System for Indian Oil Corporation Limited, UPSO-1”</w:t>
      </w:r>
    </w:p>
    <w:p>
      <w:pPr>
        <w:spacing w:after="100"/>
        <w:jc w:val="center"/>
      </w:pPr>
      <w:r>
        <w:rPr>
          <w:rFonts w:ascii="Calibri" w:cs="Calibri" w:eastAsia="Calibri" w:hAnsi="Calibri"/>
          <w:sz w:val="20"/>
          <w:szCs w:val="20"/>
        </w:rPr>
        <w:t xml:space="preserve">Submitted in partial fulfilment of the requirements of the</w:t>
      </w:r>
    </w:p>
    <w:p>
      <w:pPr>
        <w:spacing w:after="500"/>
        <w:jc w:val="center"/>
      </w:pPr>
      <w:r>
        <w:rPr>
          <w:rFonts w:ascii="Calibri" w:cs="Calibri" w:eastAsia="Calibri" w:hAnsi="Calibri"/>
          <w:sz w:val="20"/>
          <w:szCs w:val="20"/>
        </w:rPr>
        <w:t xml:space="preserve">Internship Programme</w:t>
      </w:r>
    </w:p>
    <w:p>
      <w:pPr>
        <w:spacing w:after="80"/>
        <w:jc w:val="center"/>
      </w:pPr>
      <w:r>
        <w:rPr>
          <w:rFonts w:ascii="Calibri" w:cs="Calibri" w:eastAsia="Calibri" w:hAnsi="Calibri"/>
          <w:sz w:val="20"/>
          <w:szCs w:val="20"/>
        </w:rPr>
        <w:t xml:space="preserve">Submitted by</w:t>
      </w:r>
    </w:p>
    <w:p>
      <w:pPr>
        <w:spacing w:after="40"/>
        <w:jc w:val="center"/>
      </w:pPr>
      <w:r>
        <w:rPr>
          <w:rFonts w:ascii="Calibri" w:cs="Calibri" w:eastAsia="Calibri" w:hAnsi="Calibri"/>
          <w:b/>
          <w:bCs/>
          <w:sz w:val="24"/>
          <w:szCs w:val="24"/>
        </w:rPr>
        <w:t xml:space="preserve">Hannah Ahmad</w:t>
      </w:r>
    </w:p>
    <w:p>
      <w:pPr>
        <w:spacing w:after="40"/>
        <w:jc w:val="center"/>
      </w:pPr>
      <w:r>
        <w:rPr>
          <w:rFonts w:ascii="Calibri" w:cs="Calibri" w:eastAsia="Calibri" w:hAnsi="Calibri"/>
          <w:sz w:val="20"/>
          <w:szCs w:val="20"/>
        </w:rPr>
        <w:t xml:space="preserve">Enrollment / Roll Number: 2427030472</w:t>
      </w:r>
    </w:p>
    <w:p>
      <w:pPr>
        <w:spacing w:after="40"/>
        <w:jc w:val="center"/>
      </w:pPr>
      <w:r>
        <w:rPr>
          <w:rFonts w:ascii="Calibri" w:cs="Calibri" w:eastAsia="Calibri" w:hAnsi="Calibri"/>
          <w:sz w:val="20"/>
          <w:szCs w:val="20"/>
        </w:rPr>
        <w:t xml:space="preserve">Course / Branch: B.Tech in Computer Science and Engineering</w:t>
      </w:r>
    </w:p>
    <w:p>
      <w:pPr>
        <w:spacing w:after="400"/>
        <w:jc w:val="center"/>
      </w:pPr>
      <w:r>
        <w:rPr>
          <w:rFonts w:ascii="Calibri" w:cs="Calibri" w:eastAsia="Calibri" w:hAnsi="Calibri"/>
          <w:sz w:val="20"/>
          <w:szCs w:val="20"/>
        </w:rPr>
        <w:t xml:space="preserve">College / University: Manipal University Jaipur</w:t>
      </w:r>
    </w:p>
    <w:p>
      <w:pPr>
        <w:spacing w:after="40"/>
        <w:jc w:val="center"/>
      </w:pPr>
      <w:r>
        <w:rPr>
          <w:rFonts w:ascii="Calibri" w:cs="Calibri" w:eastAsia="Calibri" w:hAnsi="Calibri"/>
          <w:sz w:val="20"/>
          <w:szCs w:val="20"/>
        </w:rPr>
        <w:t xml:space="preserve">Internship Duration: 26th June 2026 – 26th July 2026</w:t>
      </w:r>
    </w:p>
    <w:p>
      <w:pPr>
        <w:spacing w:after="40"/>
        <w:jc w:val="center"/>
      </w:pPr>
      <w:r>
        <w:rPr>
          <w:rFonts w:ascii="Calibri" w:cs="Calibri" w:eastAsia="Calibri" w:hAnsi="Calibri"/>
          <w:sz w:val="20"/>
          <w:szCs w:val="20"/>
        </w:rPr>
        <w:t xml:space="preserve">Industry Mentor: Mrs. Arpita Verma, Assistant Manager (Information Systems)</w:t>
      </w:r>
    </w:p>
    <w:p>
      <w:pPr>
        <w:spacing w:after="100"/>
        <w:jc w:val="center"/>
      </w:pPr>
      <w:r>
        <w:rPr>
          <w:rFonts w:ascii="Calibri" w:cs="Calibri" w:eastAsia="Calibri" w:hAnsi="Calibri"/>
          <w:sz w:val="20"/>
          <w:szCs w:val="20"/>
        </w:rPr>
        <w:t xml:space="preserve">Submission Date: 26th July 2026</w:t>
      </w:r>
    </w:p>
    <w:p>
      <w:r>
        <w:br w:type="page"/>
      </w:r>
    </w:p>
    <w:p>
      <w:pPr>
        <w:spacing w:after="400"/>
        <w:jc w:val="center"/>
      </w:pPr>
      <w:r>
        <w:rPr>
          <w:rFonts w:ascii="Calibri" w:cs="Calibri" w:eastAsia="Calibri" w:hAnsi="Calibri"/>
          <w:b/>
          <w:bCs/>
          <w:sz w:val="26"/>
          <w:szCs w:val="26"/>
        </w:rPr>
        <w:t xml:space="preserve">GUIDE CERTIFICATION</w:t>
      </w:r>
    </w:p>
    <w:p>
      <w:pPr>
        <w:spacing w:after="400" w:line="300"/>
        <w:jc w:val="both"/>
      </w:pPr>
      <w:r>
        <w:rPr>
          <w:rFonts w:ascii="Calibri" w:cs="Calibri" w:eastAsia="Calibri" w:hAnsi="Calibri"/>
          <w:sz w:val="22"/>
          <w:szCs w:val="22"/>
        </w:rPr>
        <w:t xml:space="preserve">This internship project titled “Integrated IT Asset Inventory and Service Request Management System for Indian Oil Corporation Limited, UPSO-1” was carried out under the guidance of the following mentors:</w:t>
      </w:r>
    </w:p>
    <w:p>
      <w:pPr>
        <w:spacing w:after="100" w:before="160"/>
      </w:pPr>
      <w:r>
        <w:rPr>
          <w:rFonts w:ascii="Calibri" w:cs="Calibri" w:eastAsia="Calibri" w:hAnsi="Calibri"/>
          <w:b/>
          <w:bCs/>
          <w:i/>
          <w:iCs/>
          <w:sz w:val="22"/>
          <w:szCs w:val="22"/>
        </w:rPr>
        <w:t xml:space="preserve">Industry Mentor</w:t>
      </w:r>
    </w:p>
    <w:p>
      <w:pPr>
        <w:spacing w:after="40" w:line="300"/>
        <w:jc w:val="left"/>
      </w:pPr>
      <w:r>
        <w:rPr>
          <w:rFonts w:ascii="Calibri" w:cs="Calibri" w:eastAsia="Calibri" w:hAnsi="Calibri"/>
          <w:b/>
          <w:bCs/>
          <w:sz w:val="22"/>
          <w:szCs w:val="22"/>
        </w:rPr>
        <w:t xml:space="preserve">Mrs. Arpita Verma</w:t>
      </w:r>
    </w:p>
    <w:p>
      <w:pPr>
        <w:spacing w:after="40" w:line="300"/>
        <w:jc w:val="left"/>
      </w:pPr>
      <w:r>
        <w:rPr>
          <w:rFonts w:ascii="Calibri" w:cs="Calibri" w:eastAsia="Calibri" w:hAnsi="Calibri"/>
          <w:sz w:val="22"/>
          <w:szCs w:val="22"/>
        </w:rPr>
        <w:t xml:space="preserve">Assistant Manager (Information Systems)</w:t>
      </w:r>
    </w:p>
    <w:p>
      <w:pPr>
        <w:spacing w:after="300" w:line="300"/>
        <w:jc w:val="left"/>
      </w:pPr>
      <w:r>
        <w:rPr>
          <w:rFonts w:ascii="Calibri" w:cs="Calibri" w:eastAsia="Calibri" w:hAnsi="Calibri"/>
          <w:sz w:val="22"/>
          <w:szCs w:val="22"/>
        </w:rPr>
        <w:t xml:space="preserve">Indian Oil Corporation Limited, Uttar Pradesh State Office – I (UPSO-1)</w:t>
      </w:r>
    </w:p>
    <w:p>
      <w:pPr>
        <w:spacing w:after="160" w:line="300"/>
        <w:jc w:val="left"/>
      </w:pPr>
      <w:r>
        <w:rPr>
          <w:rFonts w:ascii="Calibri" w:cs="Calibri" w:eastAsia="Calibri" w:hAnsi="Calibri"/>
          <w:sz w:val="22"/>
          <w:szCs w:val="22"/>
        </w:rPr>
        <w:t xml:space="preserve">Signature: _____________________________          Date: _______________</w:t>
      </w:r>
    </w:p>
    <w:p>
      <w:r>
        <w:br w:type="page"/>
      </w:r>
    </w:p>
    <w:p>
      <w:pPr>
        <w:spacing w:after="400"/>
        <w:jc w:val="center"/>
      </w:pPr>
      <w:r>
        <w:rPr>
          <w:rFonts w:ascii="Calibri" w:cs="Calibri" w:eastAsia="Calibri" w:hAnsi="Calibri"/>
          <w:b/>
          <w:bCs/>
          <w:sz w:val="26"/>
          <w:szCs w:val="26"/>
        </w:rPr>
        <w:t xml:space="preserve">ACKNOWLEDGEMENT</w:t>
      </w:r>
    </w:p>
    <w:p>
      <w:pPr>
        <w:spacing w:after="160" w:line="300"/>
        <w:jc w:val="both"/>
      </w:pPr>
      <w:r>
        <w:rPr>
          <w:rFonts w:ascii="Calibri" w:cs="Calibri" w:eastAsia="Calibri" w:hAnsi="Calibri"/>
          <w:sz w:val="22"/>
          <w:szCs w:val="22"/>
        </w:rPr>
        <w:t xml:space="preserve">I would like to express my sincere gratitude to Indian Oil Corporation Limited (IOCL), Uttar Pradesh State Office – I (UPSO-1), for giving me the opportunity to complete my internship in the Information Systems function and to work on a real operational problem faced by the office.</w:t>
      </w:r>
    </w:p>
    <w:p>
      <w:pPr>
        <w:spacing w:after="160" w:line="300"/>
        <w:jc w:val="both"/>
      </w:pPr>
      <w:r>
        <w:rPr>
          <w:rFonts w:ascii="Calibri" w:cs="Calibri" w:eastAsia="Calibri" w:hAnsi="Calibri"/>
          <w:sz w:val="22"/>
          <w:szCs w:val="22"/>
        </w:rPr>
        <w:t xml:space="preserve">I am especially thankful to my industry mentor, Mrs. Arpita Verma, Assistant Manager (Information Systems), for her constant guidance, patience, and constructive feedback throughout the internship. Her explanations of the practical challenges involved in tracking IT assets and service requests across UPSO-1 locations were central to shaping the direction and scope of this project.</w:t>
      </w:r>
    </w:p>
    <w:p>
      <w:pPr>
        <w:spacing w:after="160" w:line="300"/>
        <w:jc w:val="both"/>
      </w:pPr>
      <w:r>
        <w:rPr>
          <w:rFonts w:ascii="Calibri" w:cs="Calibri" w:eastAsia="Calibri" w:hAnsi="Calibri"/>
          <w:sz w:val="22"/>
          <w:szCs w:val="22"/>
        </w:rPr>
        <w:t xml:space="preserve">I am also grateful to the faculty members of Manipal University Jaipur, for their academic guidance and continued encouragement during this internship.</w:t>
      </w:r>
    </w:p>
    <w:p>
      <w:pPr>
        <w:spacing w:after="160" w:line="300"/>
        <w:jc w:val="both"/>
      </w:pPr>
      <w:r>
        <w:rPr>
          <w:rFonts w:ascii="Calibri" w:cs="Calibri" w:eastAsia="Calibri" w:hAnsi="Calibri"/>
          <w:sz w:val="22"/>
          <w:szCs w:val="22"/>
        </w:rPr>
        <w:t xml:space="preserve">Finally, I would like to thank my family, friends, and classmates for their support and encouragement throughout the course of this internship.</w:t>
      </w:r>
    </w:p>
    <w:p>
      <w:pPr>
        <w:spacing w:before="400"/>
        <w:jc w:val="right"/>
      </w:pPr>
      <w:r>
        <w:rPr>
          <w:rFonts w:ascii="Calibri" w:cs="Calibri" w:eastAsia="Calibri" w:hAnsi="Calibri"/>
          <w:b/>
          <w:bCs/>
          <w:sz w:val="22"/>
          <w:szCs w:val="22"/>
        </w:rPr>
        <w:t xml:space="preserve">Hannah Ahmad</w:t>
      </w:r>
    </w:p>
    <w:p>
      <w:pPr>
        <w:jc w:val="right"/>
      </w:pPr>
      <w:r>
        <w:rPr>
          <w:rFonts w:ascii="Calibri" w:cs="Calibri" w:eastAsia="Calibri" w:hAnsi="Calibri"/>
          <w:sz w:val="22"/>
          <w:szCs w:val="22"/>
        </w:rPr>
        <w:t xml:space="preserve">2427030472</w:t>
      </w:r>
    </w:p>
    <w:p>
      <w:r>
        <w:br w:type="page"/>
      </w:r>
    </w:p>
    <w:p>
      <w:pPr>
        <w:spacing w:after="400"/>
        <w:jc w:val="center"/>
      </w:pPr>
      <w:r>
        <w:rPr>
          <w:rFonts w:ascii="Calibri" w:cs="Calibri" w:eastAsia="Calibri" w:hAnsi="Calibri"/>
          <w:b/>
          <w:bCs/>
          <w:sz w:val="26"/>
          <w:szCs w:val="26"/>
        </w:rPr>
        <w:t xml:space="preserve">CERTIFICATE</w:t>
      </w:r>
    </w:p>
    <w:p>
      <w:pPr>
        <w:spacing w:after="160" w:line="300"/>
        <w:jc w:val="both"/>
      </w:pPr>
      <w:r>
        <w:rPr>
          <w:rFonts w:ascii="Calibri" w:cs="Calibri" w:eastAsia="Calibri" w:hAnsi="Calibri"/>
          <w:sz w:val="22"/>
          <w:szCs w:val="22"/>
        </w:rPr>
        <w:t xml:space="preserve">This is to certify that Hannah Ahmad, a student of B.Tech in Computer Science and Engineering at Manipal University Jaipur, has successfully completed an internship project titled “Integrated IT Asset Inventory and Service Request Management System for Indian Oil Corporation Limited, UPSO-1,” carried out at Indian Oil Corporation Limited (IOCL), Uttar Pradesh State Office – I (UPSO-1), during the period 26th June 2026 to 26th July 2026.</w:t>
      </w:r>
    </w:p>
    <w:p>
      <w:pPr>
        <w:spacing w:after="160" w:line="300"/>
        <w:jc w:val="both"/>
      </w:pPr>
      <w:r>
        <w:rPr>
          <w:rFonts w:ascii="Calibri" w:cs="Calibri" w:eastAsia="Calibri" w:hAnsi="Calibri"/>
          <w:sz w:val="22"/>
          <w:szCs w:val="22"/>
        </w:rPr>
        <w:t xml:space="preserve">During the course of this internship, the student worked under the guidance of Mrs. Arpita Verma, Assistant Manager (Information Systems), and demonstrated a satisfactory understanding of the assigned responsibilities and the tools and technologies used.</w:t>
      </w:r>
    </w:p>
    <w:p>
      <w:pPr>
        <w:spacing w:after="160" w:line="300"/>
        <w:jc w:val="both"/>
      </w:pPr>
      <w:r>
        <w:rPr>
          <w:rFonts w:ascii="Calibri" w:cs="Calibri" w:eastAsia="Calibri" w:hAnsi="Calibri"/>
          <w:sz w:val="22"/>
          <w:szCs w:val="22"/>
        </w:rPr>
        <w:t xml:space="preserve">This report has been prepared and submitted in partial fulfilment of the requirements of the internship programme. It documents a prototype/demonstration system developed for academic and evaluative purposes and does not represent an official Indian Oil Corporation Limited production deployment or organisational endorsement.</w:t>
      </w:r>
    </w:p>
    <w:p>
      <w:pPr>
        <w:spacing w:after="60" w:line="300"/>
        <w:jc w:val="left"/>
      </w:pPr>
      <w:r>
        <w:rPr>
          <w:rFonts w:ascii="Calibri" w:cs="Calibri" w:eastAsia="Calibri" w:hAnsi="Calibri"/>
          <w:sz w:val="22"/>
          <w:szCs w:val="22"/>
        </w:rPr>
        <w:t xml:space="preserve">Place: _____________________________</w:t>
      </w:r>
    </w:p>
    <w:p>
      <w:pPr>
        <w:spacing w:after="400" w:line="300"/>
        <w:jc w:val="left"/>
      </w:pPr>
      <w:r>
        <w:rPr>
          <w:rFonts w:ascii="Calibri" w:cs="Calibri" w:eastAsia="Calibri" w:hAnsi="Calibri"/>
          <w:sz w:val="22"/>
          <w:szCs w:val="22"/>
        </w:rPr>
        <w:t xml:space="preserve">Date: _____________________________</w:t>
      </w:r>
    </w:p>
    <w:p>
      <w:pPr>
        <w:spacing w:after="40" w:line="300"/>
        <w:jc w:val="left"/>
      </w:pPr>
      <w:r>
        <w:rPr>
          <w:rFonts w:ascii="Calibri" w:cs="Calibri" w:eastAsia="Calibri" w:hAnsi="Calibri"/>
          <w:sz w:val="22"/>
          <w:szCs w:val="22"/>
        </w:rPr>
        <w:t xml:space="preserve">Signature of Industry Mentor: _____________________________</w:t>
      </w:r>
    </w:p>
    <w:p>
      <w:pPr>
        <w:spacing w:after="160" w:line="300"/>
        <w:jc w:val="left"/>
      </w:pPr>
      <w:r>
        <w:rPr>
          <w:rFonts w:ascii="Calibri" w:cs="Calibri" w:eastAsia="Calibri" w:hAnsi="Calibri"/>
          <w:sz w:val="22"/>
          <w:szCs w:val="22"/>
        </w:rPr>
        <w:t xml:space="preserve">Mrs. Arpita Verma, Assistant Manager (Information Systems)</w:t>
      </w:r>
    </w:p>
    <w:p>
      <w:r>
        <w:br w:type="page"/>
      </w:r>
    </w:p>
    <w:p>
      <w:pPr>
        <w:spacing w:after="300"/>
        <w:jc w:val="center"/>
      </w:pPr>
      <w:r>
        <w:rPr>
          <w:rFonts w:ascii="Calibri" w:cs="Calibri" w:eastAsia="Calibri" w:hAnsi="Calibri"/>
          <w:b/>
          <w:bCs/>
          <w:sz w:val="26"/>
          <w:szCs w:val="26"/>
        </w:rPr>
        <w:t xml:space="preserve">ABSTRACT</w:t>
      </w:r>
    </w:p>
    <w:p>
      <w:pPr>
        <w:spacing w:after="160" w:line="300"/>
        <w:jc w:val="both"/>
      </w:pPr>
      <w:r>
        <w:rPr>
          <w:rFonts w:ascii="Calibri" w:cs="Calibri" w:eastAsia="Calibri" w:hAnsi="Calibri"/>
          <w:sz w:val="22"/>
          <w:szCs w:val="22"/>
        </w:rPr>
        <w:t xml:space="preserve">Indian Oil Corporation Limited's Uttar Pradesh State Office – I (UPSO-1) manages a large number of IT assets – desktops, laptops, printers, network switches, routers and servers – spread across several locations, along with the IT service requests raised against them. Historically, this information was maintained across separate Excel spreadsheets, which made it difficult to track asset ownership, service history and outstanding complaints, and offered no structured audit trail of changes.</w:t>
      </w:r>
    </w:p>
    <w:p>
      <w:pPr>
        <w:spacing w:after="160" w:line="300"/>
        <w:jc w:val="both"/>
      </w:pPr>
      <w:r>
        <w:rPr>
          <w:rFonts w:ascii="Calibri" w:cs="Calibri" w:eastAsia="Calibri" w:hAnsi="Calibri"/>
          <w:sz w:val="22"/>
          <w:szCs w:val="22"/>
        </w:rPr>
        <w:t xml:space="preserve">This report documents a prototype web-based Integrated IT Asset Inventory and Service Request Management System, developed during the internship, that addresses these gaps. The application uses a React.js and Vite frontend, a Node.js and Express.js REST API backend, and a SQLite database accessed through the Prisma ORM. User authentication is implemented using JSON Web Tokens (JWT) with bcrypt-hashed passwords, and access to functionality is restricted through role-based permissions for Administrator, Asset Manager, Location Coordinator and Engineer roles. Existing Excel records for assets, locations and service requests were imported into the system's database using the ExcelJS library, preserving continuity with the earlier manual process. The system supports full lifecycle management of assets and service requests, uses soft-delete (deactivation) instead of permanent deletion, and automatically records create, update and deactivation actions in an audit log.</w:t>
      </w:r>
    </w:p>
    <w:p>
      <w:pPr>
        <w:spacing w:after="160" w:line="300"/>
        <w:jc w:val="both"/>
      </w:pPr>
      <w:r>
        <w:rPr>
          <w:rFonts w:ascii="Calibri" w:cs="Calibri" w:eastAsia="Calibri" w:hAnsi="Calibri"/>
          <w:sz w:val="22"/>
          <w:szCs w:val="22"/>
        </w:rPr>
        <w:t xml:space="preserve">The resulting prototype centralises asset and service-request information, improves data consistency, and provides a foundation for more transparent and auditable IT operations at UPSO-1, subject to organisational review and validation before any production use.</w:t>
      </w:r>
    </w:p>
    <w:p>
      <w:r>
        <w:br w:type="page"/>
      </w:r>
    </w:p>
    <w:p>
      <w:pPr>
        <w:spacing w:after="300"/>
        <w:jc w:val="center"/>
      </w:pPr>
      <w:r>
        <w:rPr>
          <w:rFonts w:ascii="Calibri" w:cs="Calibri" w:eastAsia="Calibri" w:hAnsi="Calibri"/>
          <w:b/>
          <w:bCs/>
          <w:sz w:val="26"/>
          <w:szCs w:val="26"/>
        </w:rPr>
        <w:t xml:space="preserve">TABLE OF CONTENTS</w:t>
      </w:r>
    </w:p>
    <w:p>
      <w:pPr>
        <w:tabs>
          <w:tab w:val="right" w:pos="9026" w:leader="dot"/>
        </w:tabs>
        <w:spacing w:after="90"/>
        <w:ind w:left="0"/>
      </w:pPr>
      <w:r>
        <w:rPr>
          <w:rFonts w:ascii="Calibri" w:cs="Calibri" w:eastAsia="Calibri" w:hAnsi="Calibri"/>
          <w:sz w:val="22"/>
          <w:szCs w:val="22"/>
        </w:rPr>
        <w:t xml:space="preserve">Abstract</w:t>
      </w:r>
      <w:r>
        <w:rPr>
          <w:rFonts w:ascii="Calibri" w:cs="Calibri" w:eastAsia="Calibri" w:hAnsi="Calibri"/>
          <w:sz w:val="22"/>
          <w:szCs w:val="22"/>
        </w:rPr>
        <w:t xml:space="preserve">	v</w:t>
      </w:r>
    </w:p>
    <w:p>
      <w:pPr>
        <w:tabs>
          <w:tab w:val="right" w:pos="9026" w:leader="dot"/>
        </w:tabs>
        <w:spacing w:after="90"/>
        <w:ind w:left="0"/>
      </w:pPr>
      <w:r>
        <w:rPr>
          <w:rFonts w:ascii="Calibri" w:cs="Calibri" w:eastAsia="Calibri" w:hAnsi="Calibri"/>
          <w:sz w:val="22"/>
          <w:szCs w:val="22"/>
        </w:rPr>
        <w:t xml:space="preserve">1.  Introduction</w:t>
      </w:r>
      <w:r>
        <w:rPr>
          <w:rFonts w:ascii="Calibri" w:cs="Calibri" w:eastAsia="Calibri" w:hAnsi="Calibri"/>
          <w:sz w:val="22"/>
          <w:szCs w:val="22"/>
        </w:rPr>
        <w:t xml:space="preserve">	1</w:t>
      </w:r>
    </w:p>
    <w:p>
      <w:pPr>
        <w:tabs>
          <w:tab w:val="right" w:pos="9026" w:leader="dot"/>
        </w:tabs>
        <w:spacing w:after="90"/>
        <w:ind w:left="300"/>
      </w:pPr>
      <w:r>
        <w:rPr>
          <w:rFonts w:ascii="Calibri" w:cs="Calibri" w:eastAsia="Calibri" w:hAnsi="Calibri"/>
          <w:sz w:val="22"/>
          <w:szCs w:val="22"/>
        </w:rPr>
        <w:t xml:space="preserve">1.1  Objective of the Project</w:t>
      </w:r>
      <w:r>
        <w:rPr>
          <w:rFonts w:ascii="Calibri" w:cs="Calibri" w:eastAsia="Calibri" w:hAnsi="Calibri"/>
          <w:sz w:val="22"/>
          <w:szCs w:val="22"/>
        </w:rPr>
        <w:t xml:space="preserve">	1</w:t>
      </w:r>
    </w:p>
    <w:p>
      <w:pPr>
        <w:tabs>
          <w:tab w:val="right" w:pos="9026" w:leader="dot"/>
        </w:tabs>
        <w:spacing w:after="90"/>
        <w:ind w:left="300"/>
      </w:pPr>
      <w:r>
        <w:rPr>
          <w:rFonts w:ascii="Calibri" w:cs="Calibri" w:eastAsia="Calibri" w:hAnsi="Calibri"/>
          <w:sz w:val="22"/>
          <w:szCs w:val="22"/>
        </w:rPr>
        <w:t xml:space="preserve">1.2  Brief Description of the Project</w:t>
      </w:r>
      <w:r>
        <w:rPr>
          <w:rFonts w:ascii="Calibri" w:cs="Calibri" w:eastAsia="Calibri" w:hAnsi="Calibri"/>
          <w:sz w:val="22"/>
          <w:szCs w:val="22"/>
        </w:rPr>
        <w:t xml:space="preserve">	1</w:t>
      </w:r>
    </w:p>
    <w:p>
      <w:pPr>
        <w:tabs>
          <w:tab w:val="right" w:pos="9026" w:leader="dot"/>
        </w:tabs>
        <w:spacing w:after="90"/>
        <w:ind w:left="300"/>
      </w:pPr>
      <w:r>
        <w:rPr>
          <w:rFonts w:ascii="Calibri" w:cs="Calibri" w:eastAsia="Calibri" w:hAnsi="Calibri"/>
          <w:sz w:val="22"/>
          <w:szCs w:val="22"/>
        </w:rPr>
        <w:t xml:space="preserve">1.3  Technology Used</w:t>
      </w:r>
      <w:r>
        <w:rPr>
          <w:rFonts w:ascii="Calibri" w:cs="Calibri" w:eastAsia="Calibri" w:hAnsi="Calibri"/>
          <w:sz w:val="22"/>
          <w:szCs w:val="22"/>
        </w:rPr>
        <w:t xml:space="preserve">	2</w:t>
      </w:r>
    </w:p>
    <w:p>
      <w:pPr>
        <w:tabs>
          <w:tab w:val="right" w:pos="9026" w:leader="dot"/>
        </w:tabs>
        <w:spacing w:after="90"/>
        <w:ind w:left="600"/>
      </w:pPr>
      <w:r>
        <w:rPr>
          <w:rFonts w:ascii="Calibri" w:cs="Calibri" w:eastAsia="Calibri" w:hAnsi="Calibri"/>
          <w:sz w:val="22"/>
          <w:szCs w:val="22"/>
        </w:rPr>
        <w:t xml:space="preserve">1.3.1  Hardware Requirements</w:t>
      </w:r>
      <w:r>
        <w:rPr>
          <w:rFonts w:ascii="Calibri" w:cs="Calibri" w:eastAsia="Calibri" w:hAnsi="Calibri"/>
          <w:sz w:val="22"/>
          <w:szCs w:val="22"/>
        </w:rPr>
        <w:t xml:space="preserve">	2</w:t>
      </w:r>
    </w:p>
    <w:p>
      <w:pPr>
        <w:tabs>
          <w:tab w:val="right" w:pos="9026" w:leader="dot"/>
        </w:tabs>
        <w:spacing w:after="90"/>
        <w:ind w:left="600"/>
      </w:pPr>
      <w:r>
        <w:rPr>
          <w:rFonts w:ascii="Calibri" w:cs="Calibri" w:eastAsia="Calibri" w:hAnsi="Calibri"/>
          <w:sz w:val="22"/>
          <w:szCs w:val="22"/>
        </w:rPr>
        <w:t xml:space="preserve">1.3.2  Software Requirements</w:t>
      </w:r>
      <w:r>
        <w:rPr>
          <w:rFonts w:ascii="Calibri" w:cs="Calibri" w:eastAsia="Calibri" w:hAnsi="Calibri"/>
          <w:sz w:val="22"/>
          <w:szCs w:val="22"/>
        </w:rPr>
        <w:t xml:space="preserve">	2</w:t>
      </w:r>
    </w:p>
    <w:p>
      <w:pPr>
        <w:tabs>
          <w:tab w:val="right" w:pos="9026" w:leader="dot"/>
        </w:tabs>
        <w:spacing w:after="90"/>
        <w:ind w:left="0"/>
      </w:pPr>
      <w:r>
        <w:rPr>
          <w:rFonts w:ascii="Calibri" w:cs="Calibri" w:eastAsia="Calibri" w:hAnsi="Calibri"/>
          <w:sz w:val="22"/>
          <w:szCs w:val="22"/>
        </w:rPr>
        <w:t xml:space="preserve">2.  Design Description</w:t>
      </w:r>
      <w:r>
        <w:rPr>
          <w:rFonts w:ascii="Calibri" w:cs="Calibri" w:eastAsia="Calibri" w:hAnsi="Calibri"/>
          <w:sz w:val="22"/>
          <w:szCs w:val="22"/>
        </w:rPr>
        <w:t xml:space="preserve">	3</w:t>
      </w:r>
    </w:p>
    <w:p>
      <w:pPr>
        <w:tabs>
          <w:tab w:val="right" w:pos="9026" w:leader="dot"/>
        </w:tabs>
        <w:spacing w:after="90"/>
        <w:ind w:left="300"/>
      </w:pPr>
      <w:r>
        <w:rPr>
          <w:rFonts w:ascii="Calibri" w:cs="Calibri" w:eastAsia="Calibri" w:hAnsi="Calibri"/>
          <w:sz w:val="22"/>
          <w:szCs w:val="22"/>
        </w:rPr>
        <w:t xml:space="preserve">2.1  System Flowchart</w:t>
      </w:r>
      <w:r>
        <w:rPr>
          <w:rFonts w:ascii="Calibri" w:cs="Calibri" w:eastAsia="Calibri" w:hAnsi="Calibri"/>
          <w:sz w:val="22"/>
          <w:szCs w:val="22"/>
        </w:rPr>
        <w:t xml:space="preserve">	3</w:t>
      </w:r>
    </w:p>
    <w:p>
      <w:pPr>
        <w:tabs>
          <w:tab w:val="right" w:pos="9026" w:leader="dot"/>
        </w:tabs>
        <w:spacing w:after="90"/>
        <w:ind w:left="300"/>
      </w:pPr>
      <w:r>
        <w:rPr>
          <w:rFonts w:ascii="Calibri" w:cs="Calibri" w:eastAsia="Calibri" w:hAnsi="Calibri"/>
          <w:sz w:val="22"/>
          <w:szCs w:val="22"/>
        </w:rPr>
        <w:t xml:space="preserve">2.2  Data Flow Diagram</w:t>
      </w:r>
      <w:r>
        <w:rPr>
          <w:rFonts w:ascii="Calibri" w:cs="Calibri" w:eastAsia="Calibri" w:hAnsi="Calibri"/>
          <w:sz w:val="22"/>
          <w:szCs w:val="22"/>
        </w:rPr>
        <w:t xml:space="preserve">	3</w:t>
      </w:r>
    </w:p>
    <w:p>
      <w:pPr>
        <w:tabs>
          <w:tab w:val="right" w:pos="9026" w:leader="dot"/>
        </w:tabs>
        <w:spacing w:after="90"/>
        <w:ind w:left="300"/>
      </w:pPr>
      <w:r>
        <w:rPr>
          <w:rFonts w:ascii="Calibri" w:cs="Calibri" w:eastAsia="Calibri" w:hAnsi="Calibri"/>
          <w:sz w:val="22"/>
          <w:szCs w:val="22"/>
        </w:rPr>
        <w:t xml:space="preserve">2.3  Entity Relationship Diagram</w:t>
      </w:r>
      <w:r>
        <w:rPr>
          <w:rFonts w:ascii="Calibri" w:cs="Calibri" w:eastAsia="Calibri" w:hAnsi="Calibri"/>
          <w:sz w:val="22"/>
          <w:szCs w:val="22"/>
        </w:rPr>
        <w:t xml:space="preserve">	4</w:t>
      </w:r>
    </w:p>
    <w:p>
      <w:pPr>
        <w:tabs>
          <w:tab w:val="right" w:pos="9026" w:leader="dot"/>
        </w:tabs>
        <w:spacing w:after="90"/>
        <w:ind w:left="0"/>
      </w:pPr>
      <w:r>
        <w:rPr>
          <w:rFonts w:ascii="Calibri" w:cs="Calibri" w:eastAsia="Calibri" w:hAnsi="Calibri"/>
          <w:sz w:val="22"/>
          <w:szCs w:val="22"/>
        </w:rPr>
        <w:t xml:space="preserve">3.  Project Description</w:t>
      </w:r>
      <w:r>
        <w:rPr>
          <w:rFonts w:ascii="Calibri" w:cs="Calibri" w:eastAsia="Calibri" w:hAnsi="Calibri"/>
          <w:sz w:val="22"/>
          <w:szCs w:val="22"/>
        </w:rPr>
        <w:t xml:space="preserve">	4</w:t>
      </w:r>
    </w:p>
    <w:p>
      <w:pPr>
        <w:tabs>
          <w:tab w:val="right" w:pos="9026" w:leader="dot"/>
        </w:tabs>
        <w:spacing w:after="90"/>
        <w:ind w:left="300"/>
      </w:pPr>
      <w:r>
        <w:rPr>
          <w:rFonts w:ascii="Calibri" w:cs="Calibri" w:eastAsia="Calibri" w:hAnsi="Calibri"/>
          <w:sz w:val="22"/>
          <w:szCs w:val="22"/>
        </w:rPr>
        <w:t xml:space="preserve">3.1  Data Source</w:t>
      </w:r>
      <w:r>
        <w:rPr>
          <w:rFonts w:ascii="Calibri" w:cs="Calibri" w:eastAsia="Calibri" w:hAnsi="Calibri"/>
          <w:sz w:val="22"/>
          <w:szCs w:val="22"/>
        </w:rPr>
        <w:t xml:space="preserve">	4</w:t>
      </w:r>
    </w:p>
    <w:p>
      <w:pPr>
        <w:tabs>
          <w:tab w:val="right" w:pos="9026" w:leader="dot"/>
        </w:tabs>
        <w:spacing w:after="90"/>
        <w:ind w:left="300"/>
      </w:pPr>
      <w:r>
        <w:rPr>
          <w:rFonts w:ascii="Calibri" w:cs="Calibri" w:eastAsia="Calibri" w:hAnsi="Calibri"/>
          <w:sz w:val="22"/>
          <w:szCs w:val="22"/>
        </w:rPr>
        <w:t xml:space="preserve">3.2  Database Table Description</w:t>
      </w:r>
      <w:r>
        <w:rPr>
          <w:rFonts w:ascii="Calibri" w:cs="Calibri" w:eastAsia="Calibri" w:hAnsi="Calibri"/>
          <w:sz w:val="22"/>
          <w:szCs w:val="22"/>
        </w:rPr>
        <w:t xml:space="preserve">	5</w:t>
      </w:r>
    </w:p>
    <w:p>
      <w:pPr>
        <w:tabs>
          <w:tab w:val="right" w:pos="9026" w:leader="dot"/>
        </w:tabs>
        <w:spacing w:after="90"/>
        <w:ind w:left="300"/>
      </w:pPr>
      <w:r>
        <w:rPr>
          <w:rFonts w:ascii="Calibri" w:cs="Calibri" w:eastAsia="Calibri" w:hAnsi="Calibri"/>
          <w:sz w:val="22"/>
          <w:szCs w:val="22"/>
        </w:rPr>
        <w:t xml:space="preserve">3.3  File and Module Design</w:t>
      </w:r>
      <w:r>
        <w:rPr>
          <w:rFonts w:ascii="Calibri" w:cs="Calibri" w:eastAsia="Calibri" w:hAnsi="Calibri"/>
          <w:sz w:val="22"/>
          <w:szCs w:val="22"/>
        </w:rPr>
        <w:t xml:space="preserve">	5</w:t>
      </w:r>
    </w:p>
    <w:p>
      <w:pPr>
        <w:tabs>
          <w:tab w:val="right" w:pos="9026" w:leader="dot"/>
        </w:tabs>
        <w:spacing w:after="90"/>
        <w:ind w:left="0"/>
      </w:pPr>
      <w:r>
        <w:rPr>
          <w:rFonts w:ascii="Calibri" w:cs="Calibri" w:eastAsia="Calibri" w:hAnsi="Calibri"/>
          <w:sz w:val="22"/>
          <w:szCs w:val="22"/>
        </w:rPr>
        <w:t xml:space="preserve">4.  Input / Output Design</w:t>
      </w:r>
      <w:r>
        <w:rPr>
          <w:rFonts w:ascii="Calibri" w:cs="Calibri" w:eastAsia="Calibri" w:hAnsi="Calibri"/>
          <w:sz w:val="22"/>
          <w:szCs w:val="22"/>
        </w:rPr>
        <w:t xml:space="preserve">	6</w:t>
      </w:r>
    </w:p>
    <w:p>
      <w:pPr>
        <w:tabs>
          <w:tab w:val="right" w:pos="9026" w:leader="dot"/>
        </w:tabs>
        <w:spacing w:after="90"/>
        <w:ind w:left="0"/>
      </w:pPr>
      <w:r>
        <w:rPr>
          <w:rFonts w:ascii="Calibri" w:cs="Calibri" w:eastAsia="Calibri" w:hAnsi="Calibri"/>
          <w:sz w:val="22"/>
          <w:szCs w:val="22"/>
        </w:rPr>
        <w:t xml:space="preserve">5.  Testing and Tools Used</w:t>
      </w:r>
      <w:r>
        <w:rPr>
          <w:rFonts w:ascii="Calibri" w:cs="Calibri" w:eastAsia="Calibri" w:hAnsi="Calibri"/>
          <w:sz w:val="22"/>
          <w:szCs w:val="22"/>
        </w:rPr>
        <w:t xml:space="preserve">	6</w:t>
      </w:r>
    </w:p>
    <w:p>
      <w:pPr>
        <w:tabs>
          <w:tab w:val="right" w:pos="9026" w:leader="dot"/>
        </w:tabs>
        <w:spacing w:after="90"/>
        <w:ind w:left="0"/>
      </w:pPr>
      <w:r>
        <w:rPr>
          <w:rFonts w:ascii="Calibri" w:cs="Calibri" w:eastAsia="Calibri" w:hAnsi="Calibri"/>
          <w:sz w:val="22"/>
          <w:szCs w:val="22"/>
        </w:rPr>
        <w:t xml:space="preserve">6.  Implementation and Maintenance</w:t>
      </w:r>
      <w:r>
        <w:rPr>
          <w:rFonts w:ascii="Calibri" w:cs="Calibri" w:eastAsia="Calibri" w:hAnsi="Calibri"/>
          <w:sz w:val="22"/>
          <w:szCs w:val="22"/>
        </w:rPr>
        <w:t xml:space="preserve">	7</w:t>
      </w:r>
    </w:p>
    <w:p>
      <w:pPr>
        <w:tabs>
          <w:tab w:val="right" w:pos="9026" w:leader="dot"/>
        </w:tabs>
        <w:spacing w:after="90"/>
        <w:ind w:left="0"/>
      </w:pPr>
      <w:r>
        <w:rPr>
          <w:rFonts w:ascii="Calibri" w:cs="Calibri" w:eastAsia="Calibri" w:hAnsi="Calibri"/>
          <w:sz w:val="22"/>
          <w:szCs w:val="22"/>
        </w:rPr>
        <w:t xml:space="preserve">7.  Conclusion and Future Work</w:t>
      </w:r>
      <w:r>
        <w:rPr>
          <w:rFonts w:ascii="Calibri" w:cs="Calibri" w:eastAsia="Calibri" w:hAnsi="Calibri"/>
          <w:sz w:val="22"/>
          <w:szCs w:val="22"/>
        </w:rPr>
        <w:t xml:space="preserve">	8</w:t>
      </w:r>
    </w:p>
    <w:p>
      <w:pPr>
        <w:tabs>
          <w:tab w:val="right" w:pos="9026" w:leader="dot"/>
        </w:tabs>
        <w:spacing w:after="90"/>
        <w:ind w:left="0"/>
      </w:pPr>
      <w:r>
        <w:rPr>
          <w:rFonts w:ascii="Calibri" w:cs="Calibri" w:eastAsia="Calibri" w:hAnsi="Calibri"/>
          <w:sz w:val="22"/>
          <w:szCs w:val="22"/>
        </w:rPr>
        <w:t xml:space="preserve">8.  Outcome</w:t>
      </w:r>
      <w:r>
        <w:rPr>
          <w:rFonts w:ascii="Calibri" w:cs="Calibri" w:eastAsia="Calibri" w:hAnsi="Calibri"/>
          <w:sz w:val="22"/>
          <w:szCs w:val="22"/>
        </w:rPr>
        <w:t xml:space="preserve">	9</w:t>
      </w:r>
    </w:p>
    <w:p>
      <w:pPr>
        <w:tabs>
          <w:tab w:val="right" w:pos="9026" w:leader="dot"/>
        </w:tabs>
        <w:spacing w:after="90"/>
        <w:ind w:left="0"/>
      </w:pPr>
      <w:r>
        <w:rPr>
          <w:rFonts w:ascii="Calibri" w:cs="Calibri" w:eastAsia="Calibri" w:hAnsi="Calibri"/>
          <w:sz w:val="22"/>
          <w:szCs w:val="22"/>
        </w:rPr>
        <w:t xml:space="preserve">Bibliography</w:t>
      </w:r>
      <w:r>
        <w:rPr>
          <w:rFonts w:ascii="Calibri" w:cs="Calibri" w:eastAsia="Calibri" w:hAnsi="Calibri"/>
          <w:sz w:val="22"/>
          <w:szCs w:val="22"/>
        </w:rPr>
        <w:t xml:space="preserve">	9</w:t>
      </w:r>
    </w:p>
    <w:p>
      <w:r>
        <w:br w:type="page"/>
      </w:r>
    </w:p>
    <w:p>
      <w:pPr>
        <w:pStyle w:val="Heading1"/>
        <w:spacing w:after="160" w:before="320"/>
      </w:pPr>
      <w:r>
        <w:rPr>
          <w:rFonts w:ascii="Calibri" w:cs="Calibri" w:eastAsia="Calibri" w:hAnsi="Calibri"/>
          <w:b/>
          <w:bCs/>
          <w:color w:val="003366"/>
          <w:sz w:val="28"/>
          <w:szCs w:val="28"/>
        </w:rPr>
        <w:t xml:space="preserve">1. Introduction</w:t>
      </w:r>
    </w:p>
    <w:p>
      <w:pPr>
        <w:pStyle w:val="Heading2"/>
        <w:spacing w:after="120" w:before="240"/>
      </w:pPr>
      <w:r>
        <w:rPr>
          <w:rFonts w:ascii="Calibri" w:cs="Calibri" w:eastAsia="Calibri" w:hAnsi="Calibri"/>
          <w:b/>
          <w:bCs/>
          <w:color w:val="003366"/>
          <w:sz w:val="24"/>
          <w:szCs w:val="24"/>
        </w:rPr>
        <w:t xml:space="preserve">1.1  Objective of the Project</w:t>
      </w:r>
    </w:p>
    <w:p>
      <w:pPr>
        <w:spacing w:after="160" w:line="300"/>
        <w:jc w:val="both"/>
      </w:pPr>
      <w:r>
        <w:rPr>
          <w:rFonts w:ascii="Calibri" w:cs="Calibri" w:eastAsia="Calibri" w:hAnsi="Calibri"/>
          <w:sz w:val="22"/>
          <w:szCs w:val="22"/>
        </w:rPr>
        <w:t xml:space="preserve">The internship project was undertaken with the following objectives:</w:t>
      </w:r>
    </w:p>
    <w:p>
      <w:pPr>
        <w:pStyle w:val="ListParagraph"/>
        <w:numPr>
          <w:ilvl w:val="0"/>
          <w:numId w:val="2"/>
        </w:numPr>
        <w:spacing w:after="120"/>
      </w:pPr>
      <w:r>
        <w:rPr>
          <w:rFonts w:ascii="Calibri" w:cs="Calibri" w:eastAsia="Calibri" w:hAnsi="Calibri"/>
          <w:sz w:val="22"/>
          <w:szCs w:val="22"/>
        </w:rPr>
        <w:t xml:space="preserve">To design and develop a centralised system for recording and tracking all IT assets deployed across UPSO-1 locations.</w:t>
      </w:r>
    </w:p>
    <w:p>
      <w:pPr>
        <w:pStyle w:val="ListParagraph"/>
        <w:numPr>
          <w:ilvl w:val="0"/>
          <w:numId w:val="2"/>
        </w:numPr>
        <w:spacing w:after="120"/>
      </w:pPr>
      <w:r>
        <w:rPr>
          <w:rFonts w:ascii="Calibri" w:cs="Calibri" w:eastAsia="Calibri" w:hAnsi="Calibri"/>
          <w:sz w:val="22"/>
          <w:szCs w:val="22"/>
        </w:rPr>
        <w:t xml:space="preserve">To provide a structured mechanism for logging, tracking and resolving IT service requests raised by end users.</w:t>
      </w:r>
    </w:p>
    <w:p>
      <w:pPr>
        <w:pStyle w:val="ListParagraph"/>
        <w:numPr>
          <w:ilvl w:val="0"/>
          <w:numId w:val="2"/>
        </w:numPr>
        <w:spacing w:after="120"/>
      </w:pPr>
      <w:r>
        <w:rPr>
          <w:rFonts w:ascii="Calibri" w:cs="Calibri" w:eastAsia="Calibri" w:hAnsi="Calibri"/>
          <w:sz w:val="22"/>
          <w:szCs w:val="22"/>
        </w:rPr>
        <w:t xml:space="preserve">To implement role-based access control so that different categories of users – Administrator, Asset Manager, Location Coordinator and Engineer – have appropriately scoped permissions.</w:t>
      </w:r>
    </w:p>
    <w:p>
      <w:pPr>
        <w:pStyle w:val="ListParagraph"/>
        <w:numPr>
          <w:ilvl w:val="0"/>
          <w:numId w:val="2"/>
        </w:numPr>
        <w:spacing w:after="120"/>
      </w:pPr>
      <w:r>
        <w:rPr>
          <w:rFonts w:ascii="Calibri" w:cs="Calibri" w:eastAsia="Calibri" w:hAnsi="Calibri"/>
          <w:sz w:val="22"/>
          <w:szCs w:val="22"/>
        </w:rPr>
        <w:t xml:space="preserve">To generate summary dashboards and reports that give management visibility into asset distribution and service-request status.</w:t>
      </w:r>
    </w:p>
    <w:p>
      <w:pPr>
        <w:pStyle w:val="ListParagraph"/>
        <w:numPr>
          <w:ilvl w:val="0"/>
          <w:numId w:val="2"/>
        </w:numPr>
        <w:spacing w:after="120"/>
      </w:pPr>
      <w:r>
        <w:rPr>
          <w:rFonts w:ascii="Calibri" w:cs="Calibri" w:eastAsia="Calibri" w:hAnsi="Calibri"/>
          <w:sz w:val="22"/>
          <w:szCs w:val="22"/>
        </w:rPr>
        <w:t xml:space="preserve">To maintain an audit trail of significant changes made to asset and service-request records, supporting accountability and traceability.</w:t>
      </w:r>
    </w:p>
    <w:p>
      <w:pPr>
        <w:pStyle w:val="ListParagraph"/>
        <w:numPr>
          <w:ilvl w:val="0"/>
          <w:numId w:val="2"/>
        </w:numPr>
        <w:spacing w:after="120"/>
      </w:pPr>
      <w:r>
        <w:rPr>
          <w:rFonts w:ascii="Calibri" w:cs="Calibri" w:eastAsia="Calibri" w:hAnsi="Calibri"/>
          <w:sz w:val="22"/>
          <w:szCs w:val="22"/>
        </w:rPr>
        <w:t xml:space="preserve">To reduce dependency on manual, Excel-based record keeping and the inconsistencies that this process introduces over time.</w:t>
      </w:r>
    </w:p>
    <w:p>
      <w:pPr>
        <w:pStyle w:val="Heading2"/>
        <w:spacing w:after="120" w:before="240"/>
      </w:pPr>
      <w:r>
        <w:rPr>
          <w:rFonts w:ascii="Calibri" w:cs="Calibri" w:eastAsia="Calibri" w:hAnsi="Calibri"/>
          <w:b/>
          <w:bCs/>
          <w:color w:val="003366"/>
          <w:sz w:val="24"/>
          <w:szCs w:val="24"/>
        </w:rPr>
        <w:t xml:space="preserve">1.2  Brief Description of the Project</w:t>
      </w:r>
    </w:p>
    <w:p>
      <w:pPr>
        <w:spacing w:after="160" w:line="300"/>
        <w:jc w:val="both"/>
      </w:pPr>
      <w:r>
        <w:rPr>
          <w:rFonts w:ascii="Calibri" w:cs="Calibri" w:eastAsia="Calibri" w:hAnsi="Calibri"/>
          <w:sz w:val="22"/>
          <w:szCs w:val="22"/>
        </w:rPr>
        <w:t xml:space="preserve">The Integrated IT Asset Inventory and Service Request Management System is a full-stack web application developed during the internship at Indian Oil Corporation Limited, UPSO-1. When a user signs in with valid credentials, the system authenticates the request using a JSON Web Token and determines the user's assigned role. Based on this role, the user is presented with a dashboard summarising total assets, active service requests and other key indicators, and can navigate to modules for managing assets, locations, users, service requests and reports.</w:t>
      </w:r>
    </w:p>
    <w:p>
      <w:pPr>
        <w:spacing w:after="160" w:line="300"/>
        <w:jc w:val="both"/>
      </w:pPr>
      <w:r>
        <w:rPr>
          <w:rFonts w:ascii="Calibri" w:cs="Calibri" w:eastAsia="Calibri" w:hAnsi="Calibri"/>
          <w:sz w:val="22"/>
          <w:szCs w:val="22"/>
        </w:rPr>
        <w:t xml:space="preserve">All create, update and deactivation actions performed on assets and service requests are automatically recorded in an audit log, providing a verifiable history of changes over time. Legacy inventory, location and service-request data maintained in Excel files were imported into the system's database through a dedicated import script, ensuring continuity between the earlier manual process and the new system.</w:t>
      </w:r>
    </w:p>
    <w:p>
      <w:pPr>
        <w:pStyle w:val="Heading2"/>
        <w:spacing w:after="120" w:before="240"/>
      </w:pPr>
      <w:r>
        <w:rPr>
          <w:rFonts w:ascii="Calibri" w:cs="Calibri" w:eastAsia="Calibri" w:hAnsi="Calibri"/>
          <w:b/>
          <w:bCs/>
          <w:color w:val="003366"/>
          <w:sz w:val="24"/>
          <w:szCs w:val="24"/>
        </w:rPr>
        <w:t xml:space="preserve">1.3  Technology Used</w:t>
      </w:r>
    </w:p>
    <w:p>
      <w:pPr>
        <w:spacing w:after="100" w:before="160"/>
      </w:pPr>
      <w:r>
        <w:rPr>
          <w:rFonts w:ascii="Calibri" w:cs="Calibri" w:eastAsia="Calibri" w:hAnsi="Calibri"/>
          <w:b/>
          <w:bCs/>
          <w:i/>
          <w:iCs/>
          <w:sz w:val="22"/>
          <w:szCs w:val="22"/>
        </w:rPr>
        <w:t xml:space="preserve">1.3.1  Hardware Requirements</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800"/>
      </w:tblGrid>
      <w:tr>
        <w:trPr>
          <w:cantSplit/>
          <w:tblHeader/>
        </w:trPr>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Component</w:t>
            </w:r>
          </w:p>
        </w:tc>
        <w:tc>
          <w:tcPr>
            <w:tcW w:type="dxa" w:w="68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Requirement</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Processor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Any modern CPU (Intel Core i3 / AMD Ryzen 3 or equivalent)</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RAM</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Minimum 4 GB (8 GB recommended for comfortable development)</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Storage</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Minimum 1 GB free space for source code, dependencies and the local database</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Network</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Required for package installation and, in a deployed setting, for client-server communication</w:t>
            </w:r>
          </w:p>
        </w:tc>
      </w:tr>
    </w:tbl>
    <w:p>
      <w:pPr>
        <w:spacing w:after="200" w:before="60"/>
        <w:jc w:val="center"/>
      </w:pPr>
      <w:r>
        <w:rPr>
          <w:rFonts w:ascii="Calibri" w:cs="Calibri" w:eastAsia="Calibri" w:hAnsi="Calibri"/>
          <w:b/>
          <w:bCs/>
          <w:i/>
          <w:iCs/>
          <w:sz w:val="20"/>
          <w:szCs w:val="20"/>
        </w:rPr>
        <w:t xml:space="preserve">Table 1: Hardware Requirements</w:t>
      </w:r>
    </w:p>
    <w:p>
      <w:pPr>
        <w:spacing w:after="100" w:before="160"/>
      </w:pPr>
      <w:r>
        <w:rPr>
          <w:rFonts w:ascii="Calibri" w:cs="Calibri" w:eastAsia="Calibri" w:hAnsi="Calibri"/>
          <w:b/>
          <w:bCs/>
          <w:i/>
          <w:iCs/>
          <w:sz w:val="22"/>
          <w:szCs w:val="22"/>
        </w:rPr>
        <w:t xml:space="preserve">1.3.2  Software Requirements</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800"/>
        <w:gridCol w:w="6600"/>
      </w:tblGrid>
      <w:tr>
        <w:trPr>
          <w:cantSplit/>
          <w:tblHeader/>
        </w:trPr>
        <w:tc>
          <w:tcPr>
            <w:tcW w:type="dxa" w:w="28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Component</w:t>
            </w:r>
          </w:p>
        </w:tc>
        <w:tc>
          <w:tcPr>
            <w:tcW w:type="dxa" w:w="66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Version / Purpose</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React.js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18.x - frontend UI library used to build page components</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Vite</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5.x - frontend build tool and development server</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React Router</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6.x - client-side routing between application pages</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Node.js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18.x or higher - JavaScript runtime for the backend server</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Express.js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4.x - REST API framework used to define backend routes</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Prisma ORM</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5.x - database access layer and migration tool</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SQLite</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Lightweight file-based relational database used for local/prototype storage</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JWT (jsonwebtoken)</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Used to issue and verify authentication tokens</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bcryptjs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Used to hash and verify user passwords</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ExcelJS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Used to read legacy Excel files during data import</w:t>
            </w:r>
          </w:p>
        </w:tc>
      </w:tr>
      <w:tr>
        <w:trPr>
          <w:cantSplit/>
        </w:trP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Visual Studio Code</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Primary code editor used for development</w:t>
            </w:r>
          </w:p>
        </w:tc>
      </w:tr>
    </w:tbl>
    <w:p>
      <w:pPr>
        <w:spacing w:after="200" w:before="60"/>
        <w:jc w:val="center"/>
      </w:pPr>
      <w:r>
        <w:rPr>
          <w:rFonts w:ascii="Calibri" w:cs="Calibri" w:eastAsia="Calibri" w:hAnsi="Calibri"/>
          <w:b/>
          <w:bCs/>
          <w:i/>
          <w:iCs/>
          <w:sz w:val="20"/>
          <w:szCs w:val="20"/>
        </w:rPr>
        <w:t xml:space="preserve">Table 2: Software Requirements</w:t>
      </w:r>
    </w:p>
    <w:p>
      <w:r>
        <w:br w:type="page"/>
      </w:r>
    </w:p>
    <w:p>
      <w:pPr>
        <w:pStyle w:val="Heading1"/>
        <w:spacing w:after="160" w:before="320"/>
      </w:pPr>
      <w:r>
        <w:rPr>
          <w:rFonts w:ascii="Calibri" w:cs="Calibri" w:eastAsia="Calibri" w:hAnsi="Calibri"/>
          <w:b/>
          <w:bCs/>
          <w:color w:val="003366"/>
          <w:sz w:val="28"/>
          <w:szCs w:val="28"/>
        </w:rPr>
        <w:t xml:space="preserve">2. Design Description</w:t>
      </w:r>
    </w:p>
    <w:p>
      <w:pPr>
        <w:pStyle w:val="Heading2"/>
        <w:spacing w:after="120" w:before="240"/>
      </w:pPr>
      <w:r>
        <w:rPr>
          <w:rFonts w:ascii="Calibri" w:cs="Calibri" w:eastAsia="Calibri" w:hAnsi="Calibri"/>
          <w:b/>
          <w:bCs/>
          <w:color w:val="003366"/>
          <w:sz w:val="24"/>
          <w:szCs w:val="24"/>
        </w:rPr>
        <w:t xml:space="preserve">2.1  System Flowchart</w:t>
      </w:r>
    </w:p>
    <w:p>
      <w:pPr>
        <w:spacing w:after="160" w:line="300"/>
        <w:jc w:val="both"/>
      </w:pPr>
      <w:r>
        <w:rPr>
          <w:rFonts w:ascii="Calibri" w:cs="Calibri" w:eastAsia="Calibri" w:hAnsi="Calibri"/>
          <w:sz w:val="22"/>
          <w:szCs w:val="22"/>
        </w:rPr>
        <w:t xml:space="preserve">Figure 1 illustrates the overall execution flow of the system, from user login through module-specific actions to logout.</w:t>
      </w:r>
    </w:p>
    <w:p>
      <w:pPr>
        <w:pBdr>
          <w:top w:val="single" w:color="AAAAAA" w:sz="4"/>
          <w:bottom w:val="single" w:color="AAAAAA" w:sz="4"/>
          <w:left w:val="single" w:color="AAAAAA" w:sz="4"/>
          <w:right w:val="single" w:color="AAAAAA" w:sz="4"/>
        </w:pBdr>
        <w:shd w:fill="F2F2F2" w:val="clear"/>
        <w:spacing w:after="200"/>
        <w:jc w:val="left"/>
      </w:pPr>
      <w:r>
        <w:rPr>
          <w:rFonts w:ascii="Consolas" w:cs="Consolas" w:eastAsia="Consolas" w:hAnsi="Consolas"/>
          <w:sz w:val="18"/>
          <w:szCs w:val="18"/>
        </w:rPr>
        <w:t xml:space="preserve">                              START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User Login (email &amp; password entered)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Credentials verified -&gt; JWT issued on successful login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JWT verified on each request -&gt; user role checked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Dashboard displayed (asset &amp; service-request summary)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User selects a module: Assets / Service Requests /</w:t>
      </w:r>
      <w:r>
        <w:rPr>
          <w:rFonts w:ascii="Consolas" w:cs="Consolas" w:eastAsia="Consolas" w:hAnsi="Consolas"/>
          <w:sz w:val="18"/>
          <w:szCs w:val="18"/>
        </w:rPr>
        <w:br/>
        <w:t xml:space="preserve">                Locations / Users / Reports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Module action performed (create / view / update / deactivate),</w:t>
      </w:r>
      <w:r>
        <w:rPr>
          <w:rFonts w:ascii="Consolas" w:cs="Consolas" w:eastAsia="Consolas" w:hAnsi="Consolas"/>
          <w:sz w:val="18"/>
          <w:szCs w:val="18"/>
        </w:rPr>
        <w:br/>
        <w:t xml:space="preserve">               permitted according to user role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Audit Log entry created for create / update /</w:t>
      </w:r>
      <w:r>
        <w:rPr>
          <w:rFonts w:ascii="Consolas" w:cs="Consolas" w:eastAsia="Consolas" w:hAnsi="Consolas"/>
          <w:sz w:val="18"/>
          <w:szCs w:val="18"/>
        </w:rPr>
        <w:br/>
        <w:t xml:space="preserve">                    deactivate actions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User logs out (token discarded)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END</w:t>
      </w:r>
    </w:p>
    <w:p>
      <w:pPr>
        <w:spacing w:after="200" w:before="60"/>
        <w:jc w:val="center"/>
      </w:pPr>
      <w:r>
        <w:rPr>
          <w:rFonts w:ascii="Calibri" w:cs="Calibri" w:eastAsia="Calibri" w:hAnsi="Calibri"/>
          <w:b/>
          <w:bCs/>
          <w:i/>
          <w:iCs/>
          <w:sz w:val="20"/>
          <w:szCs w:val="20"/>
        </w:rPr>
        <w:t xml:space="preserve">Figure 1: System Flowchart</w:t>
      </w:r>
    </w:p>
    <w:p>
      <w:pPr>
        <w:pStyle w:val="Heading2"/>
        <w:spacing w:after="120" w:before="240"/>
      </w:pPr>
      <w:r>
        <w:rPr>
          <w:rFonts w:ascii="Calibri" w:cs="Calibri" w:eastAsia="Calibri" w:hAnsi="Calibri"/>
          <w:b/>
          <w:bCs/>
          <w:color w:val="003366"/>
          <w:sz w:val="24"/>
          <w:szCs w:val="24"/>
        </w:rPr>
        <w:t xml:space="preserve">2.2  Data Flow Diagram</w:t>
      </w:r>
    </w:p>
    <w:p>
      <w:pPr>
        <w:spacing w:after="160" w:line="300"/>
        <w:jc w:val="both"/>
      </w:pPr>
      <w:r>
        <w:rPr>
          <w:rFonts w:ascii="Calibri" w:cs="Calibri" w:eastAsia="Calibri" w:hAnsi="Calibri"/>
          <w:sz w:val="22"/>
          <w:szCs w:val="22"/>
        </w:rPr>
        <w:t xml:space="preserve">The Level 0 (context) diagram identifies the external entities that interact with the system and the nature of the data exchanged with the central application.</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600"/>
        <w:gridCol w:w="3400"/>
      </w:tblGrid>
      <w:tr>
        <w:trPr>
          <w:cantSplit/>
          <w:tblHeader/>
        </w:trPr>
        <w:tc>
          <w:tcPr>
            <w:tcW w:type="dxa" w:w="2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External Entity</w:t>
            </w:r>
          </w:p>
        </w:tc>
        <w:tc>
          <w:tcPr>
            <w:tcW w:type="dxa" w:w="36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Data Sent to System</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Data Received from System</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Administrator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Login credentials; create/update requests for users, locations, asset types, assets and service requests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Dashboards, reports, full asset and service-request records, audit history</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 Manager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Login credentials; create/update requests for assets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 records, asset-related dashboards and reports</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Location Coordinator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Login credentials; service requests raised for their location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Service-request status and location-level summaries</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Engineer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Login credentials; status updates on assigned service requests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Assigned service-request details and history</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Application Server (Express REST API)</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Authenticated requests from all user roles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Validated responses; forwards persistence operations to the Database</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Database (SQLite via Prisma)</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Read/write operations from the Application Server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Stored Location, AssetType, Asset, ServiceRequest, AuditLog and User records</w:t>
            </w:r>
          </w:p>
        </w:tc>
      </w:tr>
    </w:tbl>
    <w:p>
      <w:pPr>
        <w:spacing w:after="200" w:before="60"/>
        <w:jc w:val="center"/>
      </w:pPr>
      <w:r>
        <w:rPr>
          <w:rFonts w:ascii="Calibri" w:cs="Calibri" w:eastAsia="Calibri" w:hAnsi="Calibri"/>
          <w:b/>
          <w:bCs/>
          <w:i/>
          <w:iCs/>
          <w:sz w:val="20"/>
          <w:szCs w:val="20"/>
        </w:rPr>
        <w:t xml:space="preserve">Table 3: Level 0 Data Flow Diagram - Context Summary</w:t>
      </w:r>
    </w:p>
    <w:p>
      <w:pPr>
        <w:pStyle w:val="Heading2"/>
        <w:spacing w:after="120" w:before="240"/>
      </w:pPr>
      <w:r>
        <w:rPr>
          <w:rFonts w:ascii="Calibri" w:cs="Calibri" w:eastAsia="Calibri" w:hAnsi="Calibri"/>
          <w:b/>
          <w:bCs/>
          <w:color w:val="003366"/>
          <w:sz w:val="24"/>
          <w:szCs w:val="24"/>
        </w:rPr>
        <w:t xml:space="preserve">2.3  Entity Relationship Diagram</w:t>
      </w:r>
    </w:p>
    <w:p>
      <w:pPr>
        <w:spacing w:after="160" w:line="300"/>
        <w:jc w:val="both"/>
      </w:pPr>
      <w:r>
        <w:rPr>
          <w:rFonts w:ascii="Calibri" w:cs="Calibri" w:eastAsia="Calibri" w:hAnsi="Calibri"/>
          <w:sz w:val="22"/>
          <w:szCs w:val="22"/>
        </w:rPr>
        <w:t xml:space="preserve">The system's data model consists of six core entities. Figure 2 presents a simplified entity relationship view based strictly on the schema used by the application.</w:t>
      </w:r>
    </w:p>
    <w:p>
      <w:pPr>
        <w:pBdr>
          <w:top w:val="single" w:color="AAAAAA" w:sz="4"/>
          <w:bottom w:val="single" w:color="AAAAAA" w:sz="4"/>
          <w:left w:val="single" w:color="AAAAAA" w:sz="4"/>
          <w:right w:val="single" w:color="AAAAAA" w:sz="4"/>
        </w:pBdr>
        <w:shd w:fill="F2F2F2" w:val="clear"/>
        <w:spacing w:after="200"/>
        <w:jc w:val="left"/>
      </w:pPr>
      <w:r>
        <w:rPr>
          <w:rFonts w:ascii="Consolas" w:cs="Consolas" w:eastAsia="Consolas" w:hAnsi="Consolas"/>
          <w:sz w:val="18"/>
          <w:szCs w:val="18"/>
        </w:rPr>
        <w:t xml:space="preserve">  Location (1) ----- (*) Asset (*) ----- (1) AssetType</w:t>
      </w:r>
      <w:r>
        <w:rPr>
          <w:rFonts w:ascii="Consolas" w:cs="Consolas" w:eastAsia="Consolas" w:hAnsi="Consolas"/>
          <w:sz w:val="18"/>
          <w:szCs w:val="18"/>
        </w:rPr>
        <w:br/>
        <w:t xml:space="preserve">     |                    |</w:t>
      </w:r>
      <w:r>
        <w:rPr>
          <w:rFonts w:ascii="Consolas" w:cs="Consolas" w:eastAsia="Consolas" w:hAnsi="Consolas"/>
          <w:sz w:val="18"/>
          <w:szCs w:val="18"/>
        </w:rPr>
        <w:br/>
        <w:t xml:space="preserve">     | (1)                | (1)</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User              ServiceRequest</w:t>
      </w:r>
      <w:r>
        <w:rPr>
          <w:rFonts w:ascii="Consolas" w:cs="Consolas" w:eastAsia="Consolas" w:hAnsi="Consolas"/>
          <w:sz w:val="18"/>
          <w:szCs w:val="18"/>
        </w:rPr>
        <w:br/>
        <w:t xml:space="preserve">                            |</w:t>
      </w:r>
      <w:r>
        <w:rPr>
          <w:rFonts w:ascii="Consolas" w:cs="Consolas" w:eastAsia="Consolas" w:hAnsi="Consolas"/>
          <w:sz w:val="18"/>
          <w:szCs w:val="18"/>
        </w:rPr>
        <w:br/>
        <w:t xml:space="preserve">  Location (1) ----- (*) ServiceRequest</w:t>
      </w:r>
      <w:r>
        <w:rPr>
          <w:rFonts w:ascii="Consolas" w:cs="Consolas" w:eastAsia="Consolas" w:hAnsi="Consolas"/>
          <w:sz w:val="18"/>
          <w:szCs w:val="18"/>
        </w:rPr>
        <w:br/>
        <w:t xml:space="preserve"> </w:t>
      </w:r>
      <w:r>
        <w:rPr>
          <w:rFonts w:ascii="Consolas" w:cs="Consolas" w:eastAsia="Consolas" w:hAnsi="Consolas"/>
          <w:sz w:val="18"/>
          <w:szCs w:val="18"/>
        </w:rPr>
        <w:br/>
        <w:t xml:space="preserve">  Asset (1) ----- (*) AuditLog</w:t>
      </w:r>
      <w:r>
        <w:rPr>
          <w:rFonts w:ascii="Consolas" w:cs="Consolas" w:eastAsia="Consolas" w:hAnsi="Consolas"/>
          <w:sz w:val="18"/>
          <w:szCs w:val="18"/>
        </w:rPr>
        <w:br/>
        <w:t xml:space="preserve">  ServiceRequest (1) ----- (*) AuditLog</w:t>
      </w:r>
      <w:r>
        <w:rPr>
          <w:rFonts w:ascii="Consolas" w:cs="Consolas" w:eastAsia="Consolas" w:hAnsi="Consolas"/>
          <w:sz w:val="18"/>
          <w:szCs w:val="18"/>
        </w:rPr>
        <w:br/>
        <w:t xml:space="preserve"> </w:t>
      </w:r>
      <w:r>
        <w:rPr>
          <w:rFonts w:ascii="Consolas" w:cs="Consolas" w:eastAsia="Consolas" w:hAnsi="Consolas"/>
          <w:sz w:val="18"/>
          <w:szCs w:val="18"/>
        </w:rPr>
        <w:br/>
        <w:t xml:space="preserve">  Entities:</w:t>
      </w:r>
      <w:r>
        <w:rPr>
          <w:rFonts w:ascii="Consolas" w:cs="Consolas" w:eastAsia="Consolas" w:hAnsi="Consolas"/>
          <w:sz w:val="18"/>
          <w:szCs w:val="18"/>
        </w:rPr>
        <w:br/>
        <w:t xml:space="preserve">  - Location (location_name, location_code, region, accountable_contact)</w:t>
      </w:r>
      <w:r>
        <w:rPr>
          <w:rFonts w:ascii="Consolas" w:cs="Consolas" w:eastAsia="Consolas" w:hAnsi="Consolas"/>
          <w:sz w:val="18"/>
          <w:szCs w:val="18"/>
        </w:rPr>
        <w:br/>
        <w:t xml:space="preserve">  - AssetType (code, name, description)</w:t>
      </w:r>
      <w:r>
        <w:rPr>
          <w:rFonts w:ascii="Consolas" w:cs="Consolas" w:eastAsia="Consolas" w:hAnsi="Consolas"/>
          <w:sz w:val="18"/>
          <w:szCs w:val="18"/>
        </w:rPr>
        <w:br/>
        <w:t xml:space="preserve">  - Asset (asset_id, serial_number, support_type, asset_type_id, make, model,</w:t>
      </w:r>
      <w:r>
        <w:rPr>
          <w:rFonts w:ascii="Consolas" w:cs="Consolas" w:eastAsia="Consolas" w:hAnsi="Consolas"/>
          <w:sz w:val="18"/>
          <w:szCs w:val="18"/>
        </w:rPr>
        <w:br/>
        <w:t xml:space="preserve">           po_number, location_id, current_owner, lifecycle_status,</w:t>
      </w:r>
      <w:r>
        <w:rPr>
          <w:rFonts w:ascii="Consolas" w:cs="Consolas" w:eastAsia="Consolas" w:hAnsi="Consolas"/>
          <w:sz w:val="18"/>
          <w:szCs w:val="18"/>
        </w:rPr>
        <w:br/>
        <w:t xml:space="preserve">           purchase_date, warranty_expiry)</w:t>
      </w:r>
      <w:r>
        <w:rPr>
          <w:rFonts w:ascii="Consolas" w:cs="Consolas" w:eastAsia="Consolas" w:hAnsi="Consolas"/>
          <w:sz w:val="18"/>
          <w:szCs w:val="18"/>
        </w:rPr>
        <w:br/>
        <w:t xml:space="preserve">  - ServiceRequest (request_id, logged_date, location_id, category, priority,</w:t>
      </w:r>
      <w:r>
        <w:rPr>
          <w:rFonts w:ascii="Consolas" w:cs="Consolas" w:eastAsia="Consolas" w:hAnsi="Consolas"/>
          <w:sz w:val="18"/>
          <w:szCs w:val="18"/>
        </w:rPr>
        <w:br/>
        <w:t xml:space="preserve">                     title, description, asset_id, reported_by,</w:t>
      </w:r>
      <w:r>
        <w:rPr>
          <w:rFonts w:ascii="Consolas" w:cs="Consolas" w:eastAsia="Consolas" w:hAnsi="Consolas"/>
          <w:sz w:val="18"/>
          <w:szCs w:val="18"/>
        </w:rPr>
        <w:br/>
        <w:t xml:space="preserve">                     assigned_engineer, status, expected_resolution_date, sla_flag)</w:t>
      </w:r>
      <w:r>
        <w:rPr>
          <w:rFonts w:ascii="Consolas" w:cs="Consolas" w:eastAsia="Consolas" w:hAnsi="Consolas"/>
          <w:sz w:val="18"/>
          <w:szCs w:val="18"/>
        </w:rPr>
        <w:br/>
        <w:t xml:space="preserve">  - AuditLog (entity_type, action, field_changed, old_value, new_value,</w:t>
      </w:r>
      <w:r>
        <w:rPr>
          <w:rFonts w:ascii="Consolas" w:cs="Consolas" w:eastAsia="Consolas" w:hAnsi="Consolas"/>
          <w:sz w:val="18"/>
          <w:szCs w:val="18"/>
        </w:rPr>
        <w:br/>
        <w:t xml:space="preserve">              changed_by, changed_at, asset_id, service_request_id)</w:t>
      </w:r>
      <w:r>
        <w:rPr>
          <w:rFonts w:ascii="Consolas" w:cs="Consolas" w:eastAsia="Consolas" w:hAnsi="Consolas"/>
          <w:sz w:val="18"/>
          <w:szCs w:val="18"/>
        </w:rPr>
        <w:br/>
        <w:t xml:space="preserve">  - User (name, email, password, role, location_id)</w:t>
      </w:r>
    </w:p>
    <w:p>
      <w:pPr>
        <w:spacing w:after="200" w:before="60"/>
        <w:jc w:val="center"/>
      </w:pPr>
      <w:r>
        <w:rPr>
          <w:rFonts w:ascii="Calibri" w:cs="Calibri" w:eastAsia="Calibri" w:hAnsi="Calibri"/>
          <w:b/>
          <w:bCs/>
          <w:i/>
          <w:iCs/>
          <w:sz w:val="20"/>
          <w:szCs w:val="20"/>
        </w:rPr>
        <w:t xml:space="preserve">Figure 2: Entity Relationship Diagram (simplified)</w:t>
      </w:r>
    </w:p>
    <w:p>
      <w:pPr>
        <w:spacing w:after="160" w:line="300"/>
        <w:jc w:val="both"/>
      </w:pPr>
      <w:r>
        <w:rPr>
          <w:rFonts w:ascii="Calibri" w:cs="Calibri" w:eastAsia="Calibri" w:hAnsi="Calibri"/>
          <w:sz w:val="22"/>
          <w:szCs w:val="22"/>
        </w:rPr>
        <w:t xml:space="preserve">One Location can have many Assets, many Users and many Service Requests. One AssetType can be associated with many Assets. One Asset can be linked to multiple Service Requests raised against it. Audit Log entries can be associated with either an Asset or a Service Request, depending on which record was changed.</w:t>
      </w:r>
    </w:p>
    <w:p>
      <w:r>
        <w:br w:type="page"/>
      </w:r>
    </w:p>
    <w:p>
      <w:pPr>
        <w:pStyle w:val="Heading1"/>
        <w:spacing w:after="160" w:before="320"/>
      </w:pPr>
      <w:r>
        <w:rPr>
          <w:rFonts w:ascii="Calibri" w:cs="Calibri" w:eastAsia="Calibri" w:hAnsi="Calibri"/>
          <w:b/>
          <w:bCs/>
          <w:color w:val="003366"/>
          <w:sz w:val="28"/>
          <w:szCs w:val="28"/>
        </w:rPr>
        <w:t xml:space="preserve">3. Project Description</w:t>
      </w:r>
    </w:p>
    <w:p>
      <w:pPr>
        <w:pStyle w:val="Heading2"/>
        <w:spacing w:after="120" w:before="240"/>
      </w:pPr>
      <w:r>
        <w:rPr>
          <w:rFonts w:ascii="Calibri" w:cs="Calibri" w:eastAsia="Calibri" w:hAnsi="Calibri"/>
          <w:b/>
          <w:bCs/>
          <w:color w:val="003366"/>
          <w:sz w:val="24"/>
          <w:szCs w:val="24"/>
        </w:rPr>
        <w:t xml:space="preserve">3.1  Data Source</w:t>
      </w:r>
    </w:p>
    <w:p>
      <w:pPr>
        <w:spacing w:after="160" w:line="300"/>
        <w:jc w:val="both"/>
      </w:pPr>
      <w:r>
        <w:rPr>
          <w:rFonts w:ascii="Calibri" w:cs="Calibri" w:eastAsia="Calibri" w:hAnsi="Calibri"/>
          <w:sz w:val="22"/>
          <w:szCs w:val="22"/>
        </w:rPr>
        <w:t xml:space="preserve">Prior to this project, UPSO-1's asset and service-request records were maintained in separate Excel workbooks: an inventory detail sheet listing individual assets, a location-code sheet listing office/depot/terminal codes, and a service-request export listing historical complaints. As part of this project, an import script (backend/src/scripts/import-data.js) was written using the ExcelJS library to read these approved Excel files, match each row against the appropriate location and asset-type records, and load the resulting data into the application's SQLite database through Prisma. This approach allowed the new system to start with continuity from the existing records rather than requiring users to re-enter historical data manually.</w:t>
      </w:r>
    </w:p>
    <w:p>
      <w:pPr>
        <w:pStyle w:val="Heading2"/>
        <w:spacing w:after="120" w:before="240"/>
      </w:pPr>
      <w:r>
        <w:rPr>
          <w:rFonts w:ascii="Calibri" w:cs="Calibri" w:eastAsia="Calibri" w:hAnsi="Calibri"/>
          <w:b/>
          <w:bCs/>
          <w:color w:val="003366"/>
          <w:sz w:val="24"/>
          <w:szCs w:val="24"/>
        </w:rPr>
        <w:t xml:space="preserve">3.2  Database Table Description</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000"/>
        <w:gridCol w:w="3400"/>
        <w:gridCol w:w="4000"/>
      </w:tblGrid>
      <w:tr>
        <w:trPr>
          <w:cantSplit/>
          <w:tblHeader/>
        </w:trPr>
        <w:tc>
          <w:tcPr>
            <w:tcW w:type="dxa" w:w="20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Entity</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Key Fields</w:t>
            </w:r>
          </w:p>
        </w:tc>
        <w:tc>
          <w:tcPr>
            <w:tcW w:type="dxa" w:w="40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Purpose</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Location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location_name, location_code, region, accountable_contact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Master list of UPSO-1 offices, depots and terminals to which assets, users and service requests are attached</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AssetType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code, name, description</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Classifies assets by category, e.g. PC, Laptop, Printer, Switch, Router, Server</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asset_id, serial_number, support_type, asset_type, make, model, po_number, location, current_owner, lifecycle_status, purchase_date, warranty_expiry</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Stores the complete inventory record and lifecycle status of each IT asset</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ServiceRequest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request_id, logged_date, location, category, priority, title, description, asset, reported_by, assigned_engineer, status, expected_resolution_date, sla_flag</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Tracks IT support/service requests raised against an asset or location, from logging to resolution</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AuditLog</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entity_type, action, field_changed, old_value, new_value, changed_by, changed_at</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Records the history of create, update and deactivation actions for accountability</w:t>
            </w:r>
          </w:p>
        </w:tc>
      </w:tr>
      <w:tr>
        <w:trPr>
          <w:cantSplit/>
        </w:trP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name, email, password (hashed), role, location</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Stores login credentials and role assignment used for authentication and role-based access control</w:t>
            </w:r>
          </w:p>
        </w:tc>
      </w:tr>
    </w:tbl>
    <w:p>
      <w:pPr>
        <w:spacing w:after="200" w:before="60"/>
        <w:jc w:val="center"/>
      </w:pPr>
      <w:r>
        <w:rPr>
          <w:rFonts w:ascii="Calibri" w:cs="Calibri" w:eastAsia="Calibri" w:hAnsi="Calibri"/>
          <w:b/>
          <w:bCs/>
          <w:i/>
          <w:iCs/>
          <w:sz w:val="20"/>
          <w:szCs w:val="20"/>
        </w:rPr>
        <w:t xml:space="preserve">Table 4: Database Table Description</w:t>
      </w:r>
    </w:p>
    <w:p>
      <w:pPr>
        <w:pStyle w:val="Heading2"/>
        <w:spacing w:after="120" w:before="240"/>
      </w:pPr>
      <w:r>
        <w:rPr>
          <w:rFonts w:ascii="Calibri" w:cs="Calibri" w:eastAsia="Calibri" w:hAnsi="Calibri"/>
          <w:b/>
          <w:bCs/>
          <w:color w:val="003366"/>
          <w:sz w:val="24"/>
          <w:szCs w:val="24"/>
        </w:rPr>
        <w:t xml:space="preserve">3.3  File and Module Design</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3400"/>
        <w:gridCol w:w="6000"/>
      </w:tblGrid>
      <w:tr>
        <w:trPr>
          <w:cantSplit/>
          <w:tblHeader/>
        </w:trPr>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File / Folder</w:t>
            </w:r>
          </w:p>
        </w:tc>
        <w:tc>
          <w:tcPr>
            <w:tcW w:type="dxa" w:w="60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Responsibility</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frontend/src/pages/Login</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 login form; submits credentials and stores the returned JWT</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frontend/src/pages/Dashboard</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Displays summary counts and charts for assets and service requests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frontend/src/pages/Assets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Lists, searches and filters IT asset records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frontend/src/pages/AssetDetail</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Displays and allows editing of a single asset, including its history</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frontend/src/pages/ServiceRequests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Lists, searches and filters service-request records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frontend/src/pages/Reports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Displays management-oriented summary reports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frontend/src/pages/Locations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Manages the list of UPSO-1 locations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frontend/src/pages/Users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Administrator-only page for managing user accounts and roles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backend/src/routes/auth</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Handles login and JWT issuance</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backend/src/routes/assets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CRUD endpoints for asset records, including validation and audit logging</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backend/src/routes/serviceRequests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CRUD endpoints for service-request records, including validation and audit logging</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backend/src/routes/locations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CRUD endpoints for location records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backend/src/routes/users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Administrator-only endpoints for managing users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backend/src/routes/reports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Aggregated data endpoints for the reports module</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backend/src/routes/auditLogs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Read-only endpoint exposing audit history</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backend/src/routes/dashboard</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Aggregated count endpoints used by the dashboard</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backend/prisma/schema.prisma</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Defines the six database models and their relationships</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backend/src/scripts/import-data.js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One-time script that imports legacy Excel data into the database</w:t>
            </w:r>
          </w:p>
        </w:tc>
      </w:tr>
      <w:tr>
        <w:trPr>
          <w:cantSplit/>
        </w:trP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backend/src/middleware/auth.js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Verifies JWTs and enforces role-based authorization on protected routes</w:t>
            </w:r>
          </w:p>
        </w:tc>
      </w:tr>
    </w:tbl>
    <w:p>
      <w:pPr>
        <w:spacing w:after="200" w:before="60"/>
        <w:jc w:val="center"/>
      </w:pPr>
      <w:r>
        <w:rPr>
          <w:rFonts w:ascii="Calibri" w:cs="Calibri" w:eastAsia="Calibri" w:hAnsi="Calibri"/>
          <w:b/>
          <w:bCs/>
          <w:i/>
          <w:iCs/>
          <w:sz w:val="20"/>
          <w:szCs w:val="20"/>
        </w:rPr>
        <w:t xml:space="preserve">Table 5: File and Module Design</w:t>
      </w:r>
    </w:p>
    <w:p>
      <w:r>
        <w:br w:type="page"/>
      </w:r>
    </w:p>
    <w:p>
      <w:pPr>
        <w:pStyle w:val="Heading1"/>
        <w:spacing w:after="160" w:before="320"/>
      </w:pPr>
      <w:r>
        <w:rPr>
          <w:rFonts w:ascii="Calibri" w:cs="Calibri" w:eastAsia="Calibri" w:hAnsi="Calibri"/>
          <w:b/>
          <w:bCs/>
          <w:color w:val="003366"/>
          <w:sz w:val="28"/>
          <w:szCs w:val="28"/>
        </w:rPr>
        <w:t xml:space="preserve">4. Input / Output Design</w:t>
      </w:r>
    </w:p>
    <w:p>
      <w:pPr>
        <w:spacing w:after="160" w:line="300"/>
        <w:jc w:val="both"/>
      </w:pPr>
      <w:r>
        <w:rPr>
          <w:rFonts w:ascii="Calibri" w:cs="Calibri" w:eastAsia="Calibri" w:hAnsi="Calibri"/>
          <w:sz w:val="22"/>
          <w:szCs w:val="22"/>
        </w:rPr>
        <w:t xml:space="preserve">The system's inputs and outputs are summarised below. Inputs consist primarily of structured form data entered by authenticated users, while outputs consist of summarised or detailed views of the underlying asset and service-request data.</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2800"/>
        <w:gridCol w:w="5200"/>
      </w:tblGrid>
      <w:tr>
        <w:trPr>
          <w:cantSplit/>
          <w:tblHeader/>
        </w:trPr>
        <w:tc>
          <w:tcPr>
            <w:tcW w:type="dxa" w:w="1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Type</w:t>
            </w:r>
          </w:p>
        </w:tc>
        <w:tc>
          <w:tcPr>
            <w:tcW w:type="dxa" w:w="28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Element</w:t>
            </w:r>
          </w:p>
        </w:tc>
        <w:tc>
          <w:tcPr>
            <w:tcW w:type="dxa" w:w="52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Description</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Login credentials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Email and password submitted at login; verified against a bcrypt-hashed password</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 details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Fields entered when creating or updating an asset, e.g. serial number, asset type, make, model, PO number, location, owner and lifecycle status</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Location information</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Location name, location code, region and accountable contact entered when managing locations</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 information</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Name, email, role and assigned location entered when managing user accounts</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Service-request details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Title, description, category, priority, linked asset, location and assigned engineer entered when logging or updating a request</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Output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Dashboard summary</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Aggregate counts of assets and service requests, grouped by type, location and status</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Output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 records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Filtered/searchable list view and detailed single-asset view, including history</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Output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Service-request records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Filtered/searchable list view and detailed single-request view, including status and history</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Output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Reports</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Management-oriented summaries such as assets by location and requests by priority</w:t>
            </w:r>
          </w:p>
        </w:tc>
      </w:tr>
      <w:tr>
        <w:trPr>
          <w:cantSplit/>
        </w:trP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Output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Audit history</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Chronological list of create/update/deactivation actions for a given asset or request</w:t>
            </w:r>
          </w:p>
        </w:tc>
      </w:tr>
    </w:tbl>
    <w:p>
      <w:pPr>
        <w:spacing w:after="200" w:before="60"/>
        <w:jc w:val="center"/>
      </w:pPr>
      <w:r>
        <w:rPr>
          <w:rFonts w:ascii="Calibri" w:cs="Calibri" w:eastAsia="Calibri" w:hAnsi="Calibri"/>
          <w:b/>
          <w:bCs/>
          <w:i/>
          <w:iCs/>
          <w:sz w:val="20"/>
          <w:szCs w:val="20"/>
        </w:rPr>
        <w:t xml:space="preserve">Table 6: Input / Output Design</w:t>
      </w:r>
    </w:p>
    <w:p>
      <w:r>
        <w:br w:type="page"/>
      </w:r>
    </w:p>
    <w:p>
      <w:pPr>
        <w:pStyle w:val="Heading1"/>
        <w:spacing w:after="160" w:before="320"/>
      </w:pPr>
      <w:r>
        <w:rPr>
          <w:rFonts w:ascii="Calibri" w:cs="Calibri" w:eastAsia="Calibri" w:hAnsi="Calibri"/>
          <w:b/>
          <w:bCs/>
          <w:color w:val="003366"/>
          <w:sz w:val="28"/>
          <w:szCs w:val="28"/>
        </w:rPr>
        <w:t xml:space="preserve">5. Testing and Tools Used</w:t>
      </w:r>
    </w:p>
    <w:p>
      <w:pPr>
        <w:spacing w:after="160" w:line="300"/>
        <w:jc w:val="both"/>
      </w:pPr>
      <w:r>
        <w:rPr>
          <w:rFonts w:ascii="Calibri" w:cs="Calibri" w:eastAsia="Calibri" w:hAnsi="Calibri"/>
          <w:sz w:val="22"/>
          <w:szCs w:val="22"/>
        </w:rPr>
        <w:t xml:space="preserve">The system was tested manually against the following representative test cases during development. The “Expected Result” column reflects the intended demonstration behaviour; final acceptance testing must be independently verified by Indian Oil Corporation Limited in the actual deployment environment before any production use.</w:t>
      </w:r>
    </w:p>
    <w:tbl>
      <w:tblPr>
        <w:tblW w:type="dxa" w:w="94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800"/>
        <w:gridCol w:w="3400"/>
      </w:tblGrid>
      <w:tr>
        <w:trPr>
          <w:cantSplit/>
          <w:tblHeader/>
        </w:trPr>
        <w:tc>
          <w:tcPr>
            <w:tcW w:type="dxa" w:w="22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Test Case</w:t>
            </w:r>
          </w:p>
        </w:tc>
        <w:tc>
          <w:tcPr>
            <w:tcW w:type="dxa" w:w="38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Input / Action</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Expected Result</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Correct login</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Valid email and password submitted</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JWT issued, dashboard loads</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Incorrect login</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Invalid email or password submitted</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login rejected with an error message</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Unauthorised user action</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 attempts an action outside their role's permissions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action blocked by role-based access control</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Create asset</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Authorised user submits a new asset record</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asset created and visible in the asset list</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Update asset</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Authorised user edits an existing asset's details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asset updated; change recorded in audit log</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Create service request</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 logs a new service request against an asset/location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request created and visible in the request list</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Update request status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Engineer/coordinator updates request status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status updated; change recorded in audit log</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View dashboard / report</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User navigates to the dashboard or reports page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correct aggregate figures displayed</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Asset/request deactivation</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Authorised user deactivates an asset or request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record marked inactive rather than deleted</w:t>
            </w:r>
          </w:p>
        </w:tc>
      </w:tr>
      <w:tr>
        <w:trPr>
          <w:cantSplit/>
        </w:trP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Audit log creation</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Any create/update/deactivate action performed</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Pass - corresponding audit log entry generated</w:t>
            </w:r>
          </w:p>
        </w:tc>
      </w:tr>
    </w:tbl>
    <w:p>
      <w:pPr>
        <w:spacing w:after="200" w:before="60"/>
        <w:jc w:val="center"/>
      </w:pPr>
      <w:r>
        <w:rPr>
          <w:rFonts w:ascii="Calibri" w:cs="Calibri" w:eastAsia="Calibri" w:hAnsi="Calibri"/>
          <w:b/>
          <w:bCs/>
          <w:i/>
          <w:iCs/>
          <w:sz w:val="20"/>
          <w:szCs w:val="20"/>
        </w:rPr>
        <w:t xml:space="preserve">Table 7: Test Cases</w:t>
      </w:r>
    </w:p>
    <w:p>
      <w:pPr>
        <w:spacing w:after="160" w:line="300"/>
        <w:jc w:val="both"/>
      </w:pPr>
      <w:r>
        <w:rPr>
          <w:rFonts w:ascii="Calibri" w:cs="Calibri" w:eastAsia="Calibri" w:hAnsi="Calibri"/>
          <w:sz w:val="22"/>
          <w:szCs w:val="22"/>
        </w:rPr>
        <w:t xml:space="preserve">Development and testing were carried out using Visual Studio Code as the primary editor, the Node.js runtime for executing the backend server and scripts, Prisma's CLI/Studio for inspecting and migrating the database, and browser developer tools for verifying frontend behaviour and API calls.</w:t>
      </w:r>
    </w:p>
    <w:p>
      <w:r>
        <w:br w:type="page"/>
      </w:r>
    </w:p>
    <w:p>
      <w:pPr>
        <w:pStyle w:val="Heading1"/>
        <w:spacing w:after="160" w:before="320"/>
      </w:pPr>
      <w:r>
        <w:rPr>
          <w:rFonts w:ascii="Calibri" w:cs="Calibri" w:eastAsia="Calibri" w:hAnsi="Calibri"/>
          <w:b/>
          <w:bCs/>
          <w:color w:val="003366"/>
          <w:sz w:val="28"/>
          <w:szCs w:val="28"/>
        </w:rPr>
        <w:t xml:space="preserve">6. Implementation and Maintenance</w:t>
      </w:r>
    </w:p>
    <w:p>
      <w:pPr>
        <w:pStyle w:val="Heading2"/>
        <w:spacing w:after="120" w:before="240"/>
      </w:pPr>
      <w:r>
        <w:rPr>
          <w:rFonts w:ascii="Calibri" w:cs="Calibri" w:eastAsia="Calibri" w:hAnsi="Calibri"/>
          <w:b/>
          <w:bCs/>
          <w:color w:val="003366"/>
          <w:sz w:val="24"/>
          <w:szCs w:val="24"/>
        </w:rPr>
        <w:t xml:space="preserve">6.1  Implementation Overview</w:t>
      </w:r>
    </w:p>
    <w:p>
      <w:pPr>
        <w:pStyle w:val="ListParagraph"/>
        <w:numPr>
          <w:ilvl w:val="0"/>
          <w:numId w:val="2"/>
        </w:numPr>
        <w:spacing w:after="120"/>
      </w:pPr>
      <w:r>
        <w:rPr>
          <w:rFonts w:ascii="Calibri" w:cs="Calibri" w:eastAsia="Calibri" w:hAnsi="Calibri"/>
          <w:sz w:val="22"/>
          <w:szCs w:val="22"/>
        </w:rPr>
        <w:t xml:space="preserve">React pages provide the user interface, allowing users to view dashboards and manage assets, locations, service requests, users and reports.</w:t>
      </w:r>
    </w:p>
    <w:p>
      <w:pPr>
        <w:pStyle w:val="ListParagraph"/>
        <w:numPr>
          <w:ilvl w:val="0"/>
          <w:numId w:val="2"/>
        </w:numPr>
        <w:spacing w:after="120"/>
      </w:pPr>
      <w:r>
        <w:rPr>
          <w:rFonts w:ascii="Calibri" w:cs="Calibri" w:eastAsia="Calibri" w:hAnsi="Calibri"/>
          <w:sz w:val="22"/>
          <w:szCs w:val="22"/>
        </w:rPr>
        <w:t xml:space="preserve">The Express.js backend receives incoming requests and applies validation and business logic before any data is persisted.</w:t>
      </w:r>
    </w:p>
    <w:p>
      <w:pPr>
        <w:pStyle w:val="ListParagraph"/>
        <w:numPr>
          <w:ilvl w:val="0"/>
          <w:numId w:val="2"/>
        </w:numPr>
        <w:spacing w:after="120"/>
      </w:pPr>
      <w:r>
        <w:rPr>
          <w:rFonts w:ascii="Calibri" w:cs="Calibri" w:eastAsia="Calibri" w:hAnsi="Calibri"/>
          <w:sz w:val="22"/>
          <w:szCs w:val="22"/>
        </w:rPr>
        <w:t xml:space="preserve">Prisma ORM communicates with the SQLite database, translating application-level operations into database queries.</w:t>
      </w:r>
    </w:p>
    <w:p>
      <w:pPr>
        <w:pStyle w:val="ListParagraph"/>
        <w:numPr>
          <w:ilvl w:val="0"/>
          <w:numId w:val="2"/>
        </w:numPr>
        <w:spacing w:after="120"/>
      </w:pPr>
      <w:r>
        <w:rPr>
          <w:rFonts w:ascii="Calibri" w:cs="Calibri" w:eastAsia="Calibri" w:hAnsi="Calibri"/>
          <w:sz w:val="22"/>
          <w:szCs w:val="22"/>
        </w:rPr>
        <w:t xml:space="preserve">JSON Web Tokens protect all backend API routes once a user has logged in, ensuring only authenticated requests are processed.</w:t>
      </w:r>
    </w:p>
    <w:p>
      <w:pPr>
        <w:pStyle w:val="ListParagraph"/>
        <w:numPr>
          <w:ilvl w:val="0"/>
          <w:numId w:val="2"/>
        </w:numPr>
        <w:spacing w:after="120"/>
      </w:pPr>
      <w:r>
        <w:rPr>
          <w:rFonts w:ascii="Calibri" w:cs="Calibri" w:eastAsia="Calibri" w:hAnsi="Calibri"/>
          <w:sz w:val="22"/>
          <w:szCs w:val="22"/>
        </w:rPr>
        <w:t xml:space="preserve">bcryptjs protects stored user passwords by hashing them before they are saved to the database.</w:t>
      </w:r>
    </w:p>
    <w:p>
      <w:pPr>
        <w:pStyle w:val="ListParagraph"/>
        <w:numPr>
          <w:ilvl w:val="0"/>
          <w:numId w:val="2"/>
        </w:numPr>
        <w:spacing w:after="120"/>
      </w:pPr>
      <w:r>
        <w:rPr>
          <w:rFonts w:ascii="Calibri" w:cs="Calibri" w:eastAsia="Calibri" w:hAnsi="Calibri"/>
          <w:sz w:val="22"/>
          <w:szCs w:val="22"/>
        </w:rPr>
        <w:t xml:space="preserve">Audit logs retain a history of create, update and deactivation actions, supporting traceability of changes.</w:t>
      </w:r>
    </w:p>
    <w:p>
      <w:pPr>
        <w:pStyle w:val="ListParagraph"/>
        <w:numPr>
          <w:ilvl w:val="0"/>
          <w:numId w:val="2"/>
        </w:numPr>
        <w:spacing w:after="120"/>
      </w:pPr>
      <w:r>
        <w:rPr>
          <w:rFonts w:ascii="Calibri" w:cs="Calibri" w:eastAsia="Calibri" w:hAnsi="Calibri"/>
          <w:sz w:val="22"/>
          <w:szCs w:val="22"/>
        </w:rPr>
        <w:t xml:space="preserve">ExcelJS is used to import legacy asset, location and service-request records from existing Excel files.</w:t>
      </w:r>
    </w:p>
    <w:p>
      <w:pPr>
        <w:pStyle w:val="ListParagraph"/>
        <w:numPr>
          <w:ilvl w:val="0"/>
          <w:numId w:val="2"/>
        </w:numPr>
        <w:spacing w:after="120"/>
      </w:pPr>
      <w:r>
        <w:rPr>
          <w:rFonts w:ascii="Calibri" w:cs="Calibri" w:eastAsia="Calibri" w:hAnsi="Calibri"/>
          <w:sz w:val="22"/>
          <w:szCs w:val="22"/>
        </w:rPr>
        <w:t xml:space="preserve">Soft delete (deactivation) is used instead of permanent deletion, preserving historical records for audit purposes.</w:t>
      </w:r>
    </w:p>
    <w:p>
      <w:pPr>
        <w:pStyle w:val="Heading2"/>
        <w:spacing w:after="120" w:before="240"/>
      </w:pPr>
      <w:r>
        <w:rPr>
          <w:rFonts w:ascii="Calibri" w:cs="Calibri" w:eastAsia="Calibri" w:hAnsi="Calibri"/>
          <w:b/>
          <w:bCs/>
          <w:color w:val="003366"/>
          <w:sz w:val="24"/>
          <w:szCs w:val="24"/>
        </w:rPr>
        <w:t xml:space="preserve">6.2  Maintenance Considerations</w:t>
      </w:r>
    </w:p>
    <w:p>
      <w:pPr>
        <w:spacing w:after="160" w:line="300"/>
        <w:jc w:val="both"/>
      </w:pPr>
      <w:r>
        <w:rPr>
          <w:rFonts w:ascii="Calibri" w:cs="Calibri" w:eastAsia="Calibri" w:hAnsi="Calibri"/>
          <w:sz w:val="22"/>
          <w:szCs w:val="22"/>
        </w:rPr>
        <w:t xml:space="preserve">Ongoing maintenance of the system should include the following practices:</w:t>
      </w:r>
    </w:p>
    <w:p>
      <w:pPr>
        <w:pStyle w:val="ListParagraph"/>
        <w:numPr>
          <w:ilvl w:val="0"/>
          <w:numId w:val="2"/>
        </w:numPr>
        <w:spacing w:after="120"/>
      </w:pPr>
      <w:r>
        <w:rPr>
          <w:rFonts w:ascii="Calibri" w:cs="Calibri" w:eastAsia="Calibri" w:hAnsi="Calibri"/>
          <w:sz w:val="22"/>
          <w:szCs w:val="22"/>
        </w:rPr>
        <w:t xml:space="preserve">Regular backups of the database file to prevent data loss.</w:t>
      </w:r>
    </w:p>
    <w:p>
      <w:pPr>
        <w:pStyle w:val="ListParagraph"/>
        <w:numPr>
          <w:ilvl w:val="0"/>
          <w:numId w:val="2"/>
        </w:numPr>
        <w:spacing w:after="120"/>
      </w:pPr>
      <w:r>
        <w:rPr>
          <w:rFonts w:ascii="Calibri" w:cs="Calibri" w:eastAsia="Calibri" w:hAnsi="Calibri"/>
          <w:sz w:val="22"/>
          <w:szCs w:val="22"/>
        </w:rPr>
        <w:t xml:space="preserve">Periodic review of user accounts and role assignments to ensure access remains appropriate.</w:t>
      </w:r>
    </w:p>
    <w:p>
      <w:pPr>
        <w:pStyle w:val="ListParagraph"/>
        <w:numPr>
          <w:ilvl w:val="0"/>
          <w:numId w:val="2"/>
        </w:numPr>
        <w:spacing w:after="120"/>
      </w:pPr>
      <w:r>
        <w:rPr>
          <w:rFonts w:ascii="Calibri" w:cs="Calibri" w:eastAsia="Calibri" w:hAnsi="Calibri"/>
          <w:sz w:val="22"/>
          <w:szCs w:val="22"/>
        </w:rPr>
        <w:t xml:space="preserve">Validation of Excel source files before each data import to avoid introducing incorrect or duplicate records.</w:t>
      </w:r>
    </w:p>
    <w:p>
      <w:pPr>
        <w:pStyle w:val="ListParagraph"/>
        <w:numPr>
          <w:ilvl w:val="0"/>
          <w:numId w:val="2"/>
        </w:numPr>
        <w:spacing w:after="120"/>
      </w:pPr>
      <w:r>
        <w:rPr>
          <w:rFonts w:ascii="Calibri" w:cs="Calibri" w:eastAsia="Calibri" w:hAnsi="Calibri"/>
          <w:sz w:val="22"/>
          <w:szCs w:val="22"/>
        </w:rPr>
        <w:t xml:space="preserve">Regular monitoring of audit logs to identify unusual or unauthorised changes.</w:t>
      </w:r>
    </w:p>
    <w:p>
      <w:pPr>
        <w:pStyle w:val="ListParagraph"/>
        <w:numPr>
          <w:ilvl w:val="0"/>
          <w:numId w:val="2"/>
        </w:numPr>
        <w:spacing w:after="120"/>
      </w:pPr>
      <w:r>
        <w:rPr>
          <w:rFonts w:ascii="Calibri" w:cs="Calibri" w:eastAsia="Calibri" w:hAnsi="Calibri"/>
          <w:sz w:val="22"/>
          <w:szCs w:val="22"/>
        </w:rPr>
        <w:t xml:space="preserve">Planning a future migration from SQLite to a production-grade database such as PostgreSQL or Microsoft SQL Server if the system is to be scaled beyond a prototype for organisation-wide use.</w:t>
      </w:r>
    </w:p>
    <w:p>
      <w:r>
        <w:br w:type="page"/>
      </w:r>
    </w:p>
    <w:p>
      <w:pPr>
        <w:pStyle w:val="Heading1"/>
        <w:spacing w:after="160" w:before="320"/>
      </w:pPr>
      <w:r>
        <w:rPr>
          <w:rFonts w:ascii="Calibri" w:cs="Calibri" w:eastAsia="Calibri" w:hAnsi="Calibri"/>
          <w:b/>
          <w:bCs/>
          <w:color w:val="003366"/>
          <w:sz w:val="28"/>
          <w:szCs w:val="28"/>
        </w:rPr>
        <w:t xml:space="preserve">7. Conclusion and Future Work</w:t>
      </w:r>
    </w:p>
    <w:p>
      <w:pPr>
        <w:pStyle w:val="Heading2"/>
        <w:spacing w:after="120" w:before="240"/>
      </w:pPr>
      <w:r>
        <w:rPr>
          <w:rFonts w:ascii="Calibri" w:cs="Calibri" w:eastAsia="Calibri" w:hAnsi="Calibri"/>
          <w:b/>
          <w:bCs/>
          <w:color w:val="003366"/>
          <w:sz w:val="24"/>
          <w:szCs w:val="24"/>
        </w:rPr>
        <w:t xml:space="preserve">7.1  Conclusion</w:t>
      </w:r>
    </w:p>
    <w:p>
      <w:pPr>
        <w:spacing w:after="160" w:line="300"/>
        <w:jc w:val="both"/>
      </w:pPr>
      <w:r>
        <w:rPr>
          <w:rFonts w:ascii="Calibri" w:cs="Calibri" w:eastAsia="Calibri" w:hAnsi="Calibri"/>
          <w:sz w:val="22"/>
          <w:szCs w:val="22"/>
        </w:rPr>
        <w:t xml:space="preserve">This internship project has resulted in a working prototype that centralises IT asset inventory and service-request information for Indian Oil Corporation Limited's UPSO-1 office, replacing a previously fragmented, Excel-based process. By combining role-based access control, a structured relational data model and an automatic audit trail, the system improves visibility into asset distribution, strengthens accountability for changes made to records, and provides a more traceable process for managing IT service requests from logging through to resolution.</w:t>
      </w:r>
    </w:p>
    <w:p>
      <w:pPr>
        <w:pStyle w:val="Heading2"/>
        <w:spacing w:after="120" w:before="240"/>
      </w:pPr>
      <w:r>
        <w:rPr>
          <w:rFonts w:ascii="Calibri" w:cs="Calibri" w:eastAsia="Calibri" w:hAnsi="Calibri"/>
          <w:b/>
          <w:bCs/>
          <w:color w:val="003366"/>
          <w:sz w:val="24"/>
          <w:szCs w:val="24"/>
        </w:rPr>
        <w:t xml:space="preserve">7.2  Future Work</w:t>
      </w:r>
    </w:p>
    <w:p>
      <w:pPr>
        <w:pStyle w:val="ListParagraph"/>
        <w:numPr>
          <w:ilvl w:val="0"/>
          <w:numId w:val="2"/>
        </w:numPr>
        <w:spacing w:after="120"/>
      </w:pPr>
      <w:r>
        <w:rPr>
          <w:rFonts w:ascii="Calibri" w:cs="Calibri" w:eastAsia="Calibri" w:hAnsi="Calibri"/>
          <w:sz w:val="22"/>
          <w:szCs w:val="22"/>
        </w:rPr>
        <w:t xml:space="preserve">Email notifications to users and engineers when a service request is created, updated or approaching its expected resolution date.</w:t>
      </w:r>
    </w:p>
    <w:p>
      <w:pPr>
        <w:pStyle w:val="ListParagraph"/>
        <w:numPr>
          <w:ilvl w:val="0"/>
          <w:numId w:val="2"/>
        </w:numPr>
        <w:spacing w:after="120"/>
      </w:pPr>
      <w:r>
        <w:rPr>
          <w:rFonts w:ascii="Calibri" w:cs="Calibri" w:eastAsia="Calibri" w:hAnsi="Calibri"/>
          <w:sz w:val="22"/>
          <w:szCs w:val="22"/>
        </w:rPr>
        <w:t xml:space="preserve">Support for file attachments (e.g. invoices, photos) on service requests.</w:t>
      </w:r>
    </w:p>
    <w:p>
      <w:pPr>
        <w:pStyle w:val="ListParagraph"/>
        <w:numPr>
          <w:ilvl w:val="0"/>
          <w:numId w:val="2"/>
        </w:numPr>
        <w:spacing w:after="120"/>
      </w:pPr>
      <w:r>
        <w:rPr>
          <w:rFonts w:ascii="Calibri" w:cs="Calibri" w:eastAsia="Calibri" w:hAnsi="Calibri"/>
          <w:sz w:val="22"/>
          <w:szCs w:val="22"/>
        </w:rPr>
        <w:t xml:space="preserve">Asset barcode or QR-code scanning to speed up asset identification and updates in the field.</w:t>
      </w:r>
    </w:p>
    <w:p>
      <w:pPr>
        <w:pStyle w:val="ListParagraph"/>
        <w:numPr>
          <w:ilvl w:val="0"/>
          <w:numId w:val="2"/>
        </w:numPr>
        <w:spacing w:after="120"/>
      </w:pPr>
      <w:r>
        <w:rPr>
          <w:rFonts w:ascii="Calibri" w:cs="Calibri" w:eastAsia="Calibri" w:hAnsi="Calibri"/>
          <w:sz w:val="22"/>
          <w:szCs w:val="22"/>
        </w:rPr>
        <w:t xml:space="preserve">SLA escalation alerts for service requests that are overdue or approaching their due date.</w:t>
      </w:r>
    </w:p>
    <w:p>
      <w:pPr>
        <w:pStyle w:val="ListParagraph"/>
        <w:numPr>
          <w:ilvl w:val="0"/>
          <w:numId w:val="2"/>
        </w:numPr>
        <w:spacing w:after="120"/>
      </w:pPr>
      <w:r>
        <w:rPr>
          <w:rFonts w:ascii="Calibri" w:cs="Calibri" w:eastAsia="Calibri" w:hAnsi="Calibri"/>
          <w:sz w:val="22"/>
          <w:szCs w:val="22"/>
        </w:rPr>
        <w:t xml:space="preserve">Advanced analytics and trend reporting on asset lifecycle and service-request volumes.</w:t>
      </w:r>
    </w:p>
    <w:p>
      <w:pPr>
        <w:pStyle w:val="ListParagraph"/>
        <w:numPr>
          <w:ilvl w:val="0"/>
          <w:numId w:val="2"/>
        </w:numPr>
        <w:spacing w:after="120"/>
      </w:pPr>
      <w:r>
        <w:rPr>
          <w:rFonts w:ascii="Calibri" w:cs="Calibri" w:eastAsia="Calibri" w:hAnsi="Calibri"/>
          <w:sz w:val="22"/>
          <w:szCs w:val="22"/>
        </w:rPr>
        <w:t xml:space="preserve">Migration from SQLite to a production database such as PostgreSQL or Microsoft SQL Server for organisation-wide deployment.</w:t>
      </w:r>
    </w:p>
    <w:p>
      <w:pPr>
        <w:pStyle w:val="ListParagraph"/>
        <w:numPr>
          <w:ilvl w:val="0"/>
          <w:numId w:val="2"/>
        </w:numPr>
        <w:spacing w:after="120"/>
      </w:pPr>
      <w:r>
        <w:rPr>
          <w:rFonts w:ascii="Calibri" w:cs="Calibri" w:eastAsia="Calibri" w:hAnsi="Calibri"/>
          <w:sz w:val="22"/>
          <w:szCs w:val="22"/>
        </w:rPr>
        <w:t xml:space="preserve">Integration with other enterprise IT systems used within Indian Oil Corporation Limited.</w:t>
      </w:r>
    </w:p>
    <w:p>
      <w:r>
        <w:br w:type="page"/>
      </w:r>
    </w:p>
    <w:p>
      <w:pPr>
        <w:pStyle w:val="Heading1"/>
        <w:spacing w:after="160" w:before="320"/>
      </w:pPr>
      <w:r>
        <w:rPr>
          <w:rFonts w:ascii="Calibri" w:cs="Calibri" w:eastAsia="Calibri" w:hAnsi="Calibri"/>
          <w:b/>
          <w:bCs/>
          <w:color w:val="003366"/>
          <w:sz w:val="28"/>
          <w:szCs w:val="28"/>
        </w:rPr>
        <w:t xml:space="preserve">8. Outcome</w:t>
      </w:r>
    </w:p>
    <w:p>
      <w:pPr>
        <w:spacing w:after="160" w:line="300"/>
        <w:jc w:val="both"/>
      </w:pPr>
      <w:r>
        <w:rPr>
          <w:rFonts w:ascii="Calibri" w:cs="Calibri" w:eastAsia="Calibri" w:hAnsi="Calibri"/>
          <w:sz w:val="22"/>
          <w:szCs w:val="22"/>
        </w:rPr>
        <w:t xml:space="preserve">The project has been developed to a functional prototype stage, demonstrating secure, role-based management of IT assets and service requests, Excel-based legacy data import, and audit logging of key actions. The system is suitable for demonstration and internal evaluation. Any decision to deploy the system in a production capacity at Indian Oil Corporation Limited, including further security review, performance testing and data migration planning, remains subject to authorised organisational validation and approval.</w:t>
      </w:r>
    </w:p>
    <w:p>
      <w:r>
        <w:br w:type="page"/>
      </w:r>
    </w:p>
    <w:p>
      <w:pPr>
        <w:spacing w:after="300"/>
        <w:jc w:val="center"/>
      </w:pPr>
      <w:r>
        <w:rPr>
          <w:rFonts w:ascii="Calibri" w:cs="Calibri" w:eastAsia="Calibri" w:hAnsi="Calibri"/>
          <w:b/>
          <w:bCs/>
          <w:sz w:val="26"/>
          <w:szCs w:val="26"/>
        </w:rPr>
        <w:t xml:space="preserve">BIBLIOGRAPHY</w:t>
      </w:r>
    </w:p>
    <w:p>
      <w:pPr>
        <w:spacing w:after="140"/>
        <w:ind w:left="400" w:hanging="400"/>
      </w:pPr>
      <w:r>
        <w:rPr>
          <w:rFonts w:ascii="Calibri" w:cs="Calibri" w:eastAsia="Calibri" w:hAnsi="Calibri"/>
          <w:sz w:val="22"/>
          <w:szCs w:val="22"/>
        </w:rPr>
        <w:t xml:space="preserve">[1]  React – A JavaScript Library for Building User Interfaces. Available at: https://react.dev [Accessed: July 2026].</w:t>
      </w:r>
    </w:p>
    <w:p>
      <w:pPr>
        <w:spacing w:after="140"/>
        <w:ind w:left="400" w:hanging="400"/>
      </w:pPr>
      <w:r>
        <w:rPr>
          <w:rFonts w:ascii="Calibri" w:cs="Calibri" w:eastAsia="Calibri" w:hAnsi="Calibri"/>
          <w:sz w:val="22"/>
          <w:szCs w:val="22"/>
        </w:rPr>
        <w:t xml:space="preserve">[2]  Node.js Documentation. OpenJS Foundation. Available at: https://nodejs.org/en/docs [Accessed: July 2026].</w:t>
      </w:r>
    </w:p>
    <w:p>
      <w:pPr>
        <w:spacing w:after="140"/>
        <w:ind w:left="400" w:hanging="400"/>
      </w:pPr>
      <w:r>
        <w:rPr>
          <w:rFonts w:ascii="Calibri" w:cs="Calibri" w:eastAsia="Calibri" w:hAnsi="Calibri"/>
          <w:sz w:val="22"/>
          <w:szCs w:val="22"/>
        </w:rPr>
        <w:t xml:space="preserve">[3]  Express.js – Fast, Unopinionated, Minimalist Web Framework for Node.js. Available at: https://expressjs.com [Accessed: July 2026].</w:t>
      </w:r>
    </w:p>
    <w:p>
      <w:pPr>
        <w:spacing w:after="140"/>
        <w:ind w:left="400" w:hanging="400"/>
      </w:pPr>
      <w:r>
        <w:rPr>
          <w:rFonts w:ascii="Calibri" w:cs="Calibri" w:eastAsia="Calibri" w:hAnsi="Calibri"/>
          <w:sz w:val="22"/>
          <w:szCs w:val="22"/>
        </w:rPr>
        <w:t xml:space="preserve">[4]  Prisma Documentation. Prisma Data, Inc. Available at: https://www.prisma.io/docs [Accessed: July 2026].</w:t>
      </w:r>
    </w:p>
    <w:p>
      <w:pPr>
        <w:spacing w:after="140"/>
        <w:ind w:left="400" w:hanging="400"/>
      </w:pPr>
      <w:r>
        <w:rPr>
          <w:rFonts w:ascii="Calibri" w:cs="Calibri" w:eastAsia="Calibri" w:hAnsi="Calibri"/>
          <w:sz w:val="22"/>
          <w:szCs w:val="22"/>
        </w:rPr>
        <w:t xml:space="preserve">[5]  SQLite Documentation. Available at: https://www.sqlite.org/docs.html [Accessed: July 2026].</w:t>
      </w:r>
    </w:p>
    <w:p>
      <w:pPr>
        <w:spacing w:after="140"/>
        <w:ind w:left="400" w:hanging="400"/>
      </w:pPr>
      <w:r>
        <w:rPr>
          <w:rFonts w:ascii="Calibri" w:cs="Calibri" w:eastAsia="Calibri" w:hAnsi="Calibri"/>
          <w:sz w:val="22"/>
          <w:szCs w:val="22"/>
        </w:rPr>
        <w:t xml:space="preserve">[6]  Introduction to JSON Web Tokens. Available at: https://jwt.io/introduction [Accessed: July 2026].</w:t>
      </w:r>
    </w:p>
    <w:p>
      <w:pPr>
        <w:spacing w:after="140"/>
        <w:ind w:left="400" w:hanging="400"/>
      </w:pPr>
      <w:r>
        <w:rPr>
          <w:rFonts w:ascii="Calibri" w:cs="Calibri" w:eastAsia="Calibri" w:hAnsi="Calibri"/>
          <w:sz w:val="22"/>
          <w:szCs w:val="22"/>
        </w:rPr>
        <w:t xml:space="preserve">[7]  Vite Documentation. Available at: https://vitejs.dev/guide/ [Accessed: July 2026].</w:t>
      </w:r>
    </w:p>
    <w:p>
      <w:pPr>
        <w:spacing w:after="140"/>
        <w:ind w:left="400" w:hanging="400"/>
      </w:pPr>
      <w:r>
        <w:rPr>
          <w:rFonts w:ascii="Calibri" w:cs="Calibri" w:eastAsia="Calibri" w:hAnsi="Calibri"/>
          <w:sz w:val="22"/>
          <w:szCs w:val="22"/>
        </w:rPr>
        <w:t xml:space="preserve">[8]  Indian Oil Corporation Limited – Official Website. Available at: https://www.iocl.com [Accessed: July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right"/>
    </w:pPr>
    <w:r>
      <w:rPr>
        <w:rFonts w:ascii="Calibri" w:cs="Calibri" w:eastAsia="Calibri" w:hAnsi="Calibri"/>
        <w:i/>
        <w:iCs/>
        <w:color w:val="666666"/>
        <w:sz w:val="16"/>
        <w:szCs w:val="16"/>
      </w:rPr>
      <w:t xml:space="preserve">Integrated IT Asset Inventory and Service Request Management System – UPSO-1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47d625b83230f39747db13f05498bebe159a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2026-07-31T04:45:09.022Z</dcterms:created>
  <dcterms:modified xsi:type="dcterms:W3CDTF">2026-07-31T04:45:09.022Z</dcterms:modified>
</cp:coreProperties>
</file>

<file path=docProps/custom.xml><?xml version="1.0" encoding="utf-8"?>
<Properties xmlns="http://schemas.openxmlformats.org/officeDocument/2006/custom-properties" xmlns:vt="http://schemas.openxmlformats.org/officeDocument/2006/docPropsVTypes"/>
</file>