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BE4BD" w14:textId="7F3CFE3F" w:rsidR="00DF3902" w:rsidRDefault="000D5D8F">
      <w:r>
        <w:t>Discussion – drugs and known factors</w:t>
      </w:r>
      <w:r w:rsidR="000701DE">
        <w:t>:</w:t>
      </w:r>
    </w:p>
    <w:p w14:paraId="0197BD00" w14:textId="77777777" w:rsidR="000D5D8F" w:rsidRDefault="000D5D8F"/>
    <w:p w14:paraId="4514DDFB" w14:textId="34044C7E" w:rsidR="000D5D8F" w:rsidRDefault="000D5D8F" w:rsidP="000D5D8F">
      <w:pPr>
        <w:pStyle w:val="ListParagraph"/>
        <w:numPr>
          <w:ilvl w:val="0"/>
          <w:numId w:val="1"/>
        </w:numPr>
      </w:pPr>
      <w:proofErr w:type="spellStart"/>
      <w:r>
        <w:t>Estradiol</w:t>
      </w:r>
      <w:proofErr w:type="spellEnd"/>
      <w:r>
        <w:t>-related</w:t>
      </w:r>
      <w:r w:rsidR="000701DE">
        <w:t>: Taylor (MPhil student) to provide background and refs</w:t>
      </w:r>
    </w:p>
    <w:p w14:paraId="7F8F2F42" w14:textId="77777777" w:rsidR="000D5D8F" w:rsidRDefault="000D5D8F" w:rsidP="000D5D8F"/>
    <w:p w14:paraId="7F6B4155" w14:textId="15E5E686" w:rsidR="002D4B5F" w:rsidRDefault="000D5D8F" w:rsidP="002D4B5F">
      <w:pPr>
        <w:pStyle w:val="ListParagraph"/>
        <w:numPr>
          <w:ilvl w:val="0"/>
          <w:numId w:val="1"/>
        </w:numPr>
      </w:pPr>
      <w:r>
        <w:t>PPARG-agonists</w:t>
      </w:r>
    </w:p>
    <w:p w14:paraId="2A6D7198" w14:textId="604F4EDD" w:rsidR="000D5D8F" w:rsidRDefault="000D5D8F" w:rsidP="000D5D8F">
      <w:pPr>
        <w:pStyle w:val="ListParagraph"/>
        <w:numPr>
          <w:ilvl w:val="0"/>
          <w:numId w:val="1"/>
        </w:numPr>
      </w:pPr>
      <w:r>
        <w:t>Adrenergic agonists</w:t>
      </w:r>
      <w:r w:rsidR="00127B98">
        <w:t>, beta are very well known. Alpha with role less defined.</w:t>
      </w:r>
    </w:p>
    <w:p w14:paraId="01DB8FEC" w14:textId="495BE3CC" w:rsidR="000701DE" w:rsidRDefault="000701DE" w:rsidP="000701DE">
      <w:pPr>
        <w:pStyle w:val="ListParagraph"/>
        <w:numPr>
          <w:ilvl w:val="0"/>
          <w:numId w:val="1"/>
        </w:numPr>
      </w:pPr>
      <w:r>
        <w:t xml:space="preserve">PDGFRA: </w:t>
      </w:r>
      <w:proofErr w:type="spellStart"/>
      <w:r>
        <w:t>olaratumab</w:t>
      </w:r>
      <w:proofErr w:type="spellEnd"/>
    </w:p>
    <w:p w14:paraId="13884DD6" w14:textId="1A6BD369" w:rsidR="000D5D8F" w:rsidRDefault="000D5D8F" w:rsidP="000D5D8F">
      <w:pPr>
        <w:pStyle w:val="ListParagraph"/>
        <w:numPr>
          <w:ilvl w:val="0"/>
          <w:numId w:val="1"/>
        </w:numPr>
      </w:pPr>
      <w:r>
        <w:t>SYK:</w:t>
      </w:r>
      <w:r w:rsidR="00B33E44">
        <w:t xml:space="preserve"> </w:t>
      </w:r>
      <w:r w:rsidR="0016692D" w:rsidRPr="0016692D">
        <w:t>fostamatinib disodium</w:t>
      </w:r>
      <w:r w:rsidR="000701DE">
        <w:t>. There is a paper related to genetic perturbation</w:t>
      </w:r>
    </w:p>
    <w:p w14:paraId="11BA88F2" w14:textId="495EF27B" w:rsidR="0016692D" w:rsidRDefault="0016692D" w:rsidP="0016692D">
      <w:hyperlink r:id="rId5" w:history="1">
        <w:r w:rsidRPr="00993374">
          <w:rPr>
            <w:rStyle w:val="Hyperlink"/>
          </w:rPr>
          <w:t>https://www.nature.com/articles/s41467-017-02162-3</w:t>
        </w:r>
      </w:hyperlink>
    </w:p>
    <w:p w14:paraId="1A82D8EF" w14:textId="77777777" w:rsidR="0016692D" w:rsidRDefault="0016692D" w:rsidP="0016692D"/>
    <w:p w14:paraId="365E7FC3" w14:textId="61D3E775" w:rsidR="002D4B5F" w:rsidRPr="002D4B5F" w:rsidRDefault="002D4B5F" w:rsidP="002D4B5F">
      <w:pPr>
        <w:pStyle w:val="ListParagraph"/>
        <w:numPr>
          <w:ilvl w:val="0"/>
          <w:numId w:val="1"/>
        </w:numPr>
        <w:rPr>
          <w:rFonts w:ascii="Aptos Narrow" w:hAnsi="Aptos Narrow"/>
          <w:color w:val="000000"/>
        </w:rPr>
      </w:pPr>
      <w:r>
        <w:t>Corticosteroids (</w:t>
      </w:r>
      <w:proofErr w:type="spellStart"/>
      <w:r>
        <w:t>i.e</w:t>
      </w:r>
      <w:proofErr w:type="spellEnd"/>
      <w:r>
        <w:t xml:space="preserve"> dexamethasone and </w:t>
      </w:r>
      <w:proofErr w:type="spellStart"/>
      <w:r>
        <w:t>similars</w:t>
      </w:r>
      <w:proofErr w:type="spellEnd"/>
      <w:r>
        <w:t xml:space="preserve">): </w:t>
      </w:r>
      <w:r>
        <w:rPr>
          <w:rFonts w:ascii="Aptos Narrow" w:hAnsi="Aptos Narrow"/>
          <w:color w:val="000000"/>
        </w:rPr>
        <w:t>beclomethasone dipropionate</w:t>
      </w:r>
      <w:r w:rsidR="00082470">
        <w:rPr>
          <w:rFonts w:ascii="Aptos Narrow" w:hAnsi="Aptos Narrow"/>
          <w:color w:val="000000"/>
        </w:rPr>
        <w:t xml:space="preserve">, used in differentiation protocols. </w:t>
      </w:r>
      <w:proofErr w:type="gramStart"/>
      <w:r w:rsidR="00082470">
        <w:rPr>
          <w:rFonts w:ascii="Aptos Narrow" w:hAnsi="Aptos Narrow"/>
          <w:color w:val="000000"/>
        </w:rPr>
        <w:t>Also</w:t>
      </w:r>
      <w:proofErr w:type="gramEnd"/>
      <w:r w:rsidR="00082470">
        <w:rPr>
          <w:rFonts w:ascii="Aptos Narrow" w:hAnsi="Aptos Narrow"/>
          <w:color w:val="000000"/>
        </w:rPr>
        <w:t xml:space="preserve"> present prednisone, etc</w:t>
      </w:r>
    </w:p>
    <w:p w14:paraId="17E63BB2" w14:textId="583518E0" w:rsidR="000D5D8F" w:rsidRDefault="000D5D8F" w:rsidP="000D5D8F">
      <w:pPr>
        <w:pStyle w:val="ListParagraph"/>
        <w:numPr>
          <w:ilvl w:val="0"/>
          <w:numId w:val="1"/>
        </w:numPr>
      </w:pPr>
      <w:proofErr w:type="spellStart"/>
      <w:r>
        <w:t>Halothano</w:t>
      </w:r>
      <w:proofErr w:type="spellEnd"/>
      <w:r>
        <w:t>:</w:t>
      </w:r>
    </w:p>
    <w:p w14:paraId="3E6C21ED" w14:textId="34AAF2ED" w:rsidR="000D5D8F" w:rsidRDefault="000D5D8F" w:rsidP="000D5D8F">
      <w:hyperlink r:id="rId6" w:history="1">
        <w:r w:rsidRPr="00993374">
          <w:rPr>
            <w:rStyle w:val="Hyperlink"/>
          </w:rPr>
          <w:t>https://nyaspubs.onlinelibrary.wiley.com/doi/pdfdirect/10.1111/j.1749-6632.1997.tb51773.x</w:t>
        </w:r>
      </w:hyperlink>
    </w:p>
    <w:p w14:paraId="448A2296" w14:textId="2014F515" w:rsidR="000D5D8F" w:rsidRDefault="002D4B5F" w:rsidP="000D5D8F">
      <w:hyperlink r:id="rId7" w:anchor="FIG6" w:history="1">
        <w:r w:rsidRPr="00993374">
          <w:rPr>
            <w:rStyle w:val="Hyperlink"/>
          </w:rPr>
          <w:t>https://www.sciencedirect.com/science/article/pii/S0006295204002072#FIG6</w:t>
        </w:r>
      </w:hyperlink>
    </w:p>
    <w:p w14:paraId="75239842" w14:textId="77777777" w:rsidR="000701DE" w:rsidRDefault="000701DE" w:rsidP="000D5D8F"/>
    <w:p w14:paraId="27B71529" w14:textId="77777777" w:rsidR="000701DE" w:rsidRDefault="000701DE" w:rsidP="000701DE">
      <w:proofErr w:type="spellStart"/>
      <w:r>
        <w:t>Unkown</w:t>
      </w:r>
      <w:proofErr w:type="spellEnd"/>
      <w:r>
        <w:t>:</w:t>
      </w:r>
    </w:p>
    <w:p w14:paraId="35B398EB" w14:textId="77777777" w:rsidR="000701DE" w:rsidRDefault="000701DE" w:rsidP="000701DE">
      <w:pPr>
        <w:pStyle w:val="ListParagraph"/>
        <w:numPr>
          <w:ilvl w:val="0"/>
          <w:numId w:val="3"/>
        </w:numPr>
      </w:pPr>
      <w:r>
        <w:t xml:space="preserve">Amyloid beta plaques: </w:t>
      </w:r>
    </w:p>
    <w:tbl>
      <w:tblPr>
        <w:tblW w:w="3100" w:type="dxa"/>
        <w:tblLook w:val="04A0" w:firstRow="1" w:lastRow="0" w:firstColumn="1" w:lastColumn="0" w:noHBand="0" w:noVBand="1"/>
      </w:tblPr>
      <w:tblGrid>
        <w:gridCol w:w="3100"/>
      </w:tblGrid>
      <w:tr w:rsidR="000701DE" w14:paraId="43071F6F" w14:textId="77777777" w:rsidTr="00C859F1">
        <w:trPr>
          <w:trHeight w:val="32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E2CBD" w14:textId="77777777" w:rsidR="000701DE" w:rsidRDefault="000701DE" w:rsidP="00C859F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aducanumab</w:t>
            </w:r>
          </w:p>
        </w:tc>
      </w:tr>
      <w:tr w:rsidR="000701DE" w14:paraId="5791CC9A" w14:textId="77777777" w:rsidTr="00C859F1">
        <w:trPr>
          <w:trHeight w:val="32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DB7D3" w14:textId="77777777" w:rsidR="000701DE" w:rsidRDefault="000701DE" w:rsidP="00C859F1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florbetaben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f-18</w:t>
            </w:r>
          </w:p>
        </w:tc>
      </w:tr>
      <w:tr w:rsidR="000701DE" w14:paraId="68722A8D" w14:textId="77777777" w:rsidTr="00C859F1">
        <w:trPr>
          <w:trHeight w:val="32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1D92" w14:textId="77777777" w:rsidR="000701DE" w:rsidRDefault="000701DE" w:rsidP="00C859F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nicergoline</w:t>
            </w:r>
          </w:p>
        </w:tc>
      </w:tr>
      <w:tr w:rsidR="000701DE" w14:paraId="2490267E" w14:textId="77777777" w:rsidTr="00C859F1">
        <w:trPr>
          <w:trHeight w:val="56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74C1E" w14:textId="77777777" w:rsidR="000701DE" w:rsidRDefault="000701DE" w:rsidP="00C859F1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lecanemab</w:t>
            </w:r>
            <w:proofErr w:type="spellEnd"/>
          </w:p>
        </w:tc>
      </w:tr>
    </w:tbl>
    <w:p w14:paraId="46258048" w14:textId="77777777" w:rsidR="000701DE" w:rsidRDefault="000701DE" w:rsidP="000D5D8F"/>
    <w:p w14:paraId="06625DDA" w14:textId="5D1A75E9" w:rsidR="00B33E44" w:rsidRDefault="000701DE" w:rsidP="000701DE">
      <w:pPr>
        <w:pStyle w:val="ListParagraph"/>
        <w:numPr>
          <w:ilvl w:val="0"/>
          <w:numId w:val="3"/>
        </w:numPr>
      </w:pPr>
      <w:r>
        <w:t xml:space="preserve">Other </w:t>
      </w:r>
      <w:r w:rsidR="00B33E44">
        <w:t>GABA calcium channels</w:t>
      </w:r>
    </w:p>
    <w:p w14:paraId="033F0F1D" w14:textId="4ABC3064" w:rsidR="000701DE" w:rsidRDefault="000701DE" w:rsidP="000701DE">
      <w:pPr>
        <w:pStyle w:val="ListParagraph"/>
        <w:numPr>
          <w:ilvl w:val="0"/>
          <w:numId w:val="3"/>
        </w:numPr>
      </w:pPr>
      <w:r>
        <w:t>Growth hormone</w:t>
      </w:r>
    </w:p>
    <w:p w14:paraId="5CBD988B" w14:textId="77777777" w:rsidR="006737C4" w:rsidRDefault="006737C4" w:rsidP="000D5D8F"/>
    <w:p w14:paraId="28720097" w14:textId="77777777" w:rsidR="006737C4" w:rsidRDefault="006737C4" w:rsidP="000D5D8F"/>
    <w:p w14:paraId="742BDA61" w14:textId="77777777" w:rsidR="000701DE" w:rsidRDefault="000701DE" w:rsidP="000D5D8F"/>
    <w:p w14:paraId="0F5392C1" w14:textId="67467086" w:rsidR="000701DE" w:rsidRDefault="000701DE" w:rsidP="000D5D8F">
      <w:pPr>
        <w:rPr>
          <w:b/>
          <w:bCs/>
        </w:rPr>
      </w:pPr>
      <w:r w:rsidRPr="000701DE">
        <w:rPr>
          <w:b/>
          <w:bCs/>
        </w:rPr>
        <w:t>DRUGS SELECTED</w:t>
      </w:r>
      <w:r>
        <w:rPr>
          <w:b/>
          <w:bCs/>
        </w:rPr>
        <w:t xml:space="preserve"> and IC50 (data from ChatGPT)</w:t>
      </w:r>
      <w:r w:rsidRPr="000701DE">
        <w:rPr>
          <w:b/>
          <w:bCs/>
        </w:rPr>
        <w:t>:</w:t>
      </w:r>
    </w:p>
    <w:p w14:paraId="03F57D20" w14:textId="77777777" w:rsidR="000701DE" w:rsidRDefault="000701DE" w:rsidP="000D5D8F">
      <w:pPr>
        <w:rPr>
          <w:b/>
          <w:bCs/>
        </w:rPr>
      </w:pPr>
    </w:p>
    <w:p w14:paraId="258D3C46" w14:textId="4592A6FE" w:rsidR="000701DE" w:rsidRDefault="000701DE" w:rsidP="000D5D8F">
      <w:pPr>
        <w:rPr>
          <w:b/>
          <w:bCs/>
        </w:rPr>
      </w:pPr>
      <w:r w:rsidRPr="000701DE">
        <w:rPr>
          <w:b/>
          <w:bCs/>
        </w:rPr>
        <w:t>Dextromethorphan</w:t>
      </w:r>
      <w:r>
        <w:rPr>
          <w:b/>
          <w:bCs/>
        </w:rPr>
        <w:t xml:space="preserve">: step 1 &amp; </w:t>
      </w:r>
      <w:proofErr w:type="spellStart"/>
      <w:r>
        <w:rPr>
          <w:b/>
          <w:bCs/>
        </w:rPr>
        <w:t>midgraph</w:t>
      </w:r>
      <w:proofErr w:type="spellEnd"/>
    </w:p>
    <w:p w14:paraId="4A5A7E11" w14:textId="0AB2EBEB" w:rsidR="000701DE" w:rsidRDefault="000701DE" w:rsidP="000D5D8F">
      <w:pPr>
        <w:rPr>
          <w:b/>
          <w:bCs/>
        </w:rPr>
      </w:pPr>
      <w:r>
        <w:rPr>
          <w:b/>
          <w:bCs/>
        </w:rPr>
        <w:t>Acyclovir: step 1, 2, 3</w:t>
      </w:r>
      <w:r w:rsidR="00082470">
        <w:rPr>
          <w:b/>
          <w:bCs/>
        </w:rPr>
        <w:t xml:space="preserve"> </w:t>
      </w:r>
      <w:r w:rsidR="00082470">
        <w:rPr>
          <w:b/>
          <w:bCs/>
        </w:rPr>
        <w:t xml:space="preserve">&amp; </w:t>
      </w:r>
      <w:proofErr w:type="spellStart"/>
      <w:r w:rsidR="00082470">
        <w:rPr>
          <w:b/>
          <w:bCs/>
        </w:rPr>
        <w:t>midgraph</w:t>
      </w:r>
      <w:proofErr w:type="spellEnd"/>
    </w:p>
    <w:p w14:paraId="67F449E8" w14:textId="77777777" w:rsidR="00082470" w:rsidRDefault="000701DE" w:rsidP="00082470">
      <w:pPr>
        <w:rPr>
          <w:b/>
          <w:bCs/>
        </w:rPr>
      </w:pPr>
      <w:r>
        <w:rPr>
          <w:b/>
          <w:bCs/>
        </w:rPr>
        <w:t xml:space="preserve">Minocycline: </w:t>
      </w:r>
      <w:r w:rsidR="00082470">
        <w:rPr>
          <w:b/>
          <w:bCs/>
        </w:rPr>
        <w:t xml:space="preserve">step 1, 3 &amp; </w:t>
      </w:r>
      <w:proofErr w:type="spellStart"/>
      <w:r w:rsidR="00082470">
        <w:rPr>
          <w:b/>
          <w:bCs/>
        </w:rPr>
        <w:t>midgraph</w:t>
      </w:r>
      <w:proofErr w:type="spellEnd"/>
    </w:p>
    <w:p w14:paraId="69ACA214" w14:textId="31BE5CC8" w:rsidR="000701DE" w:rsidRDefault="00082470" w:rsidP="000D5D8F">
      <w:pPr>
        <w:rPr>
          <w:b/>
          <w:bCs/>
        </w:rPr>
      </w:pPr>
      <w:proofErr w:type="spellStart"/>
      <w:r>
        <w:rPr>
          <w:b/>
          <w:bCs/>
        </w:rPr>
        <w:t>Clevidipine</w:t>
      </w:r>
      <w:proofErr w:type="spellEnd"/>
      <w:r>
        <w:rPr>
          <w:b/>
          <w:bCs/>
        </w:rPr>
        <w:t xml:space="preserve">: step 2,3 &amp; </w:t>
      </w:r>
      <w:proofErr w:type="spellStart"/>
      <w:r>
        <w:rPr>
          <w:b/>
          <w:bCs/>
        </w:rPr>
        <w:t>midgraph</w:t>
      </w:r>
      <w:proofErr w:type="spellEnd"/>
    </w:p>
    <w:p w14:paraId="1102E266" w14:textId="2823312D" w:rsidR="00082470" w:rsidRDefault="00082470" w:rsidP="000D5D8F">
      <w:pPr>
        <w:rPr>
          <w:b/>
          <w:bCs/>
        </w:rPr>
      </w:pPr>
      <w:r>
        <w:rPr>
          <w:b/>
          <w:bCs/>
        </w:rPr>
        <w:t>Sacubitril: step 1, 2, 3</w:t>
      </w:r>
    </w:p>
    <w:p w14:paraId="08588785" w14:textId="7D874E9A" w:rsidR="000701DE" w:rsidRDefault="00082470" w:rsidP="000D5D8F">
      <w:pPr>
        <w:rPr>
          <w:b/>
          <w:bCs/>
        </w:rPr>
      </w:pPr>
      <w:r>
        <w:rPr>
          <w:b/>
          <w:bCs/>
        </w:rPr>
        <w:t>Fostamatinib: common</w:t>
      </w:r>
    </w:p>
    <w:p w14:paraId="746BAE6A" w14:textId="012C1B7A" w:rsidR="00082470" w:rsidRDefault="00082470" w:rsidP="000D5D8F">
      <w:pPr>
        <w:rPr>
          <w:b/>
          <w:bCs/>
        </w:rPr>
      </w:pPr>
      <w:r>
        <w:rPr>
          <w:b/>
          <w:bCs/>
        </w:rPr>
        <w:t xml:space="preserve">Phenserine: </w:t>
      </w:r>
      <w:proofErr w:type="spellStart"/>
      <w:r>
        <w:rPr>
          <w:b/>
          <w:bCs/>
        </w:rPr>
        <w:t>midgraph</w:t>
      </w:r>
      <w:proofErr w:type="spellEnd"/>
      <w:r>
        <w:rPr>
          <w:b/>
          <w:bCs/>
        </w:rPr>
        <w:t>/similar in step 1</w:t>
      </w:r>
    </w:p>
    <w:p w14:paraId="6C83F891" w14:textId="2B747C3F" w:rsidR="000701DE" w:rsidRDefault="00127B98" w:rsidP="000D5D8F">
      <w:pPr>
        <w:rPr>
          <w:b/>
          <w:bCs/>
        </w:rPr>
      </w:pPr>
      <w:r>
        <w:rPr>
          <w:b/>
          <w:bCs/>
        </w:rPr>
        <w:t>Somatotropin (</w:t>
      </w:r>
      <w:proofErr w:type="spellStart"/>
      <w:r>
        <w:rPr>
          <w:b/>
          <w:bCs/>
        </w:rPr>
        <w:t>rGH</w:t>
      </w:r>
      <w:proofErr w:type="spellEnd"/>
      <w:r>
        <w:rPr>
          <w:b/>
          <w:bCs/>
        </w:rPr>
        <w:t>): GH to be added, step 2</w:t>
      </w:r>
    </w:p>
    <w:p w14:paraId="45E4AD17" w14:textId="77777777" w:rsidR="000701DE" w:rsidRPr="000701DE" w:rsidRDefault="000701DE" w:rsidP="000D5D8F">
      <w:pPr>
        <w:rPr>
          <w:b/>
          <w:bCs/>
        </w:rPr>
      </w:pPr>
    </w:p>
    <w:p w14:paraId="04F47C7A" w14:textId="77777777" w:rsidR="000701DE" w:rsidRDefault="000701DE" w:rsidP="000D5D8F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99"/>
        <w:gridCol w:w="2707"/>
        <w:gridCol w:w="3120"/>
      </w:tblGrid>
      <w:tr w:rsidR="000701DE" w:rsidRPr="000701DE" w14:paraId="695EBEF8" w14:textId="77777777" w:rsidTr="00070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AC9883C" w14:textId="77777777" w:rsidR="000701DE" w:rsidRPr="000701DE" w:rsidRDefault="000701DE" w:rsidP="000701DE">
            <w:r w:rsidRPr="000701DE">
              <w:t>Compound</w:t>
            </w:r>
          </w:p>
        </w:tc>
        <w:tc>
          <w:tcPr>
            <w:tcW w:w="0" w:type="auto"/>
            <w:hideMark/>
          </w:tcPr>
          <w:p w14:paraId="107C31DA" w14:textId="77777777" w:rsidR="000701DE" w:rsidRPr="000701DE" w:rsidRDefault="000701DE" w:rsidP="00070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01DE">
              <w:t>Target / Assay</w:t>
            </w:r>
          </w:p>
        </w:tc>
        <w:tc>
          <w:tcPr>
            <w:tcW w:w="0" w:type="auto"/>
            <w:hideMark/>
          </w:tcPr>
          <w:p w14:paraId="079139B0" w14:textId="77777777" w:rsidR="000701DE" w:rsidRPr="000701DE" w:rsidRDefault="000701DE" w:rsidP="00070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01DE">
              <w:t>IC₅₀ (or EC₅₀)</w:t>
            </w:r>
          </w:p>
        </w:tc>
      </w:tr>
      <w:tr w:rsidR="000701DE" w:rsidRPr="000701DE" w14:paraId="3871729D" w14:textId="77777777" w:rsidTr="00070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12C79" w14:textId="77777777" w:rsidR="000701DE" w:rsidRPr="000701DE" w:rsidRDefault="000701DE" w:rsidP="000701DE">
            <w:r w:rsidRPr="000701DE">
              <w:t>Dextromethorphan HBr</w:t>
            </w:r>
          </w:p>
        </w:tc>
        <w:tc>
          <w:tcPr>
            <w:tcW w:w="0" w:type="auto"/>
            <w:hideMark/>
          </w:tcPr>
          <w:p w14:paraId="5DA40BE0" w14:textId="77777777" w:rsidR="000701DE" w:rsidRPr="000701DE" w:rsidRDefault="000701DE" w:rsidP="00070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1DE">
              <w:t>NMDA receptor (cortical neurons)</w:t>
            </w:r>
          </w:p>
        </w:tc>
        <w:tc>
          <w:tcPr>
            <w:tcW w:w="0" w:type="auto"/>
            <w:hideMark/>
          </w:tcPr>
          <w:p w14:paraId="79687C32" w14:textId="77777777" w:rsidR="000701DE" w:rsidRPr="000701DE" w:rsidRDefault="000701DE" w:rsidP="00070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1DE">
              <w:t>0.55 µM (</w:t>
            </w:r>
            <w:hyperlink r:id="rId8" w:tooltip="Dextromethorphan blocks N-methyl-D-aspartate-induced currents ..." w:history="1">
              <w:r w:rsidRPr="000701DE">
                <w:rPr>
                  <w:rStyle w:val="Hyperlink"/>
                </w:rPr>
                <w:t>pubmed.ncbi.nlm.nih.gov</w:t>
              </w:r>
            </w:hyperlink>
            <w:r w:rsidRPr="000701DE">
              <w:t>)</w:t>
            </w:r>
          </w:p>
        </w:tc>
      </w:tr>
      <w:tr w:rsidR="000701DE" w:rsidRPr="000701DE" w14:paraId="7FE5C7B0" w14:textId="77777777" w:rsidTr="00070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46D2F7" w14:textId="77777777" w:rsidR="000701DE" w:rsidRPr="000701DE" w:rsidRDefault="000701DE" w:rsidP="000701DE"/>
        </w:tc>
        <w:tc>
          <w:tcPr>
            <w:tcW w:w="0" w:type="auto"/>
            <w:hideMark/>
          </w:tcPr>
          <w:p w14:paraId="7F183713" w14:textId="77777777" w:rsidR="000701DE" w:rsidRPr="000701DE" w:rsidRDefault="000701DE" w:rsidP="00070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1DE">
              <w:t>Voltage</w:t>
            </w:r>
            <w:r w:rsidRPr="000701DE">
              <w:noBreakHyphen/>
              <w:t>gated Na⁺ &amp; Ca²⁺ channels</w:t>
            </w:r>
          </w:p>
        </w:tc>
        <w:tc>
          <w:tcPr>
            <w:tcW w:w="0" w:type="auto"/>
            <w:hideMark/>
          </w:tcPr>
          <w:p w14:paraId="5F05E317" w14:textId="77777777" w:rsidR="000701DE" w:rsidRPr="000701DE" w:rsidRDefault="000701DE" w:rsidP="00070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1DE">
              <w:t xml:space="preserve">~80 µM </w:t>
            </w:r>
          </w:p>
        </w:tc>
      </w:tr>
      <w:tr w:rsidR="000701DE" w:rsidRPr="000701DE" w14:paraId="15F11671" w14:textId="77777777" w:rsidTr="00070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2A9F14" w14:textId="77777777" w:rsidR="000701DE" w:rsidRPr="000701DE" w:rsidRDefault="000701DE" w:rsidP="000701DE"/>
        </w:tc>
        <w:tc>
          <w:tcPr>
            <w:tcW w:w="0" w:type="auto"/>
            <w:hideMark/>
          </w:tcPr>
          <w:p w14:paraId="57258AB8" w14:textId="77777777" w:rsidR="000701DE" w:rsidRPr="000701DE" w:rsidRDefault="000701DE" w:rsidP="00070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1DE">
              <w:t>NGICC (patch</w:t>
            </w:r>
            <w:r w:rsidRPr="000701DE">
              <w:noBreakHyphen/>
              <w:t>clamp)</w:t>
            </w:r>
          </w:p>
        </w:tc>
        <w:tc>
          <w:tcPr>
            <w:tcW w:w="0" w:type="auto"/>
            <w:hideMark/>
          </w:tcPr>
          <w:p w14:paraId="5647A77C" w14:textId="77777777" w:rsidR="000701DE" w:rsidRPr="000701DE" w:rsidRDefault="000701DE" w:rsidP="00070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1DE">
              <w:t xml:space="preserve">~11 µM </w:t>
            </w:r>
          </w:p>
        </w:tc>
      </w:tr>
      <w:tr w:rsidR="000701DE" w:rsidRPr="000701DE" w14:paraId="508E1333" w14:textId="77777777" w:rsidTr="00070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F6B116" w14:textId="77777777" w:rsidR="000701DE" w:rsidRPr="000701DE" w:rsidRDefault="000701DE" w:rsidP="000701DE">
            <w:r w:rsidRPr="000701DE">
              <w:t>Acyclovir</w:t>
            </w:r>
          </w:p>
        </w:tc>
        <w:tc>
          <w:tcPr>
            <w:tcW w:w="0" w:type="auto"/>
            <w:hideMark/>
          </w:tcPr>
          <w:p w14:paraId="7EF47021" w14:textId="77777777" w:rsidR="000701DE" w:rsidRPr="000701DE" w:rsidRDefault="000701DE" w:rsidP="00070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1DE">
              <w:t>HSV</w:t>
            </w:r>
            <w:r w:rsidRPr="000701DE">
              <w:noBreakHyphen/>
              <w:t>1/HSV</w:t>
            </w:r>
            <w:r w:rsidRPr="000701DE">
              <w:noBreakHyphen/>
              <w:t>2, plaque</w:t>
            </w:r>
            <w:r w:rsidRPr="000701DE">
              <w:noBreakHyphen/>
              <w:t>reduction (Vero cells)</w:t>
            </w:r>
          </w:p>
        </w:tc>
        <w:tc>
          <w:tcPr>
            <w:tcW w:w="0" w:type="auto"/>
            <w:hideMark/>
          </w:tcPr>
          <w:p w14:paraId="027EABB6" w14:textId="77777777" w:rsidR="000701DE" w:rsidRPr="000701DE" w:rsidRDefault="000701DE" w:rsidP="00070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1DE">
              <w:t xml:space="preserve">~0.85 µM </w:t>
            </w:r>
          </w:p>
        </w:tc>
      </w:tr>
      <w:tr w:rsidR="000701DE" w:rsidRPr="000701DE" w14:paraId="106FF4A9" w14:textId="77777777" w:rsidTr="00070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835A34" w14:textId="77777777" w:rsidR="000701DE" w:rsidRPr="000701DE" w:rsidRDefault="000701DE" w:rsidP="000701DE">
            <w:r w:rsidRPr="000701DE">
              <w:lastRenderedPageBreak/>
              <w:t>Minocycline HCl</w:t>
            </w:r>
          </w:p>
        </w:tc>
        <w:tc>
          <w:tcPr>
            <w:tcW w:w="0" w:type="auto"/>
            <w:hideMark/>
          </w:tcPr>
          <w:p w14:paraId="4B286318" w14:textId="77777777" w:rsidR="000701DE" w:rsidRPr="000701DE" w:rsidRDefault="000701DE" w:rsidP="00070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1DE">
              <w:t>Neuroprotection (microglia assays)</w:t>
            </w:r>
          </w:p>
        </w:tc>
        <w:tc>
          <w:tcPr>
            <w:tcW w:w="0" w:type="auto"/>
            <w:hideMark/>
          </w:tcPr>
          <w:p w14:paraId="676E6044" w14:textId="77777777" w:rsidR="000701DE" w:rsidRPr="000701DE" w:rsidRDefault="000701DE" w:rsidP="00070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1DE">
              <w:t>~10 </w:t>
            </w:r>
            <w:proofErr w:type="spellStart"/>
            <w:r w:rsidRPr="000701DE">
              <w:t>nM</w:t>
            </w:r>
            <w:proofErr w:type="spellEnd"/>
            <w:r w:rsidRPr="000701DE">
              <w:t xml:space="preserve"> </w:t>
            </w:r>
          </w:p>
        </w:tc>
      </w:tr>
      <w:tr w:rsidR="000701DE" w:rsidRPr="000701DE" w14:paraId="30C249FE" w14:textId="77777777" w:rsidTr="00070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09B6B6" w14:textId="77777777" w:rsidR="000701DE" w:rsidRPr="000701DE" w:rsidRDefault="000701DE" w:rsidP="000701DE"/>
        </w:tc>
        <w:tc>
          <w:tcPr>
            <w:tcW w:w="0" w:type="auto"/>
            <w:hideMark/>
          </w:tcPr>
          <w:p w14:paraId="39B32A40" w14:textId="77777777" w:rsidR="000701DE" w:rsidRPr="000701DE" w:rsidRDefault="000701DE" w:rsidP="00070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1DE">
              <w:t>OVCAR</w:t>
            </w:r>
            <w:r w:rsidRPr="000701DE">
              <w:noBreakHyphen/>
              <w:t>3, SKOV</w:t>
            </w:r>
            <w:r w:rsidRPr="000701DE">
              <w:noBreakHyphen/>
              <w:t>3, A2780 cancer cells</w:t>
            </w:r>
          </w:p>
        </w:tc>
        <w:tc>
          <w:tcPr>
            <w:tcW w:w="0" w:type="auto"/>
            <w:hideMark/>
          </w:tcPr>
          <w:p w14:paraId="2968B3B1" w14:textId="77777777" w:rsidR="000701DE" w:rsidRPr="000701DE" w:rsidRDefault="000701DE" w:rsidP="00070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1DE">
              <w:t xml:space="preserve">56–62 µM </w:t>
            </w:r>
          </w:p>
        </w:tc>
      </w:tr>
      <w:tr w:rsidR="000701DE" w:rsidRPr="000701DE" w14:paraId="6AA2BC8C" w14:textId="77777777" w:rsidTr="00070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9D740F" w14:textId="77777777" w:rsidR="000701DE" w:rsidRPr="000701DE" w:rsidRDefault="000701DE" w:rsidP="000701DE">
            <w:proofErr w:type="spellStart"/>
            <w:r w:rsidRPr="000701DE">
              <w:t>Clevidipine</w:t>
            </w:r>
            <w:proofErr w:type="spellEnd"/>
            <w:r w:rsidRPr="000701DE">
              <w:t xml:space="preserve"> Butyrate</w:t>
            </w:r>
          </w:p>
        </w:tc>
        <w:tc>
          <w:tcPr>
            <w:tcW w:w="0" w:type="auto"/>
            <w:hideMark/>
          </w:tcPr>
          <w:p w14:paraId="3B7A34AC" w14:textId="77777777" w:rsidR="000701DE" w:rsidRPr="000701DE" w:rsidRDefault="000701DE" w:rsidP="00070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1DE">
              <w:t>L</w:t>
            </w:r>
            <w:r w:rsidRPr="000701DE">
              <w:noBreakHyphen/>
              <w:t>type Ca²⁺ channels (patch</w:t>
            </w:r>
            <w:r w:rsidRPr="000701DE">
              <w:noBreakHyphen/>
              <w:t>clamp)</w:t>
            </w:r>
          </w:p>
        </w:tc>
        <w:tc>
          <w:tcPr>
            <w:tcW w:w="0" w:type="auto"/>
            <w:hideMark/>
          </w:tcPr>
          <w:p w14:paraId="5A43806D" w14:textId="77777777" w:rsidR="000701DE" w:rsidRPr="000701DE" w:rsidRDefault="000701DE" w:rsidP="00070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1DE">
              <w:t>7.1 </w:t>
            </w:r>
            <w:proofErr w:type="spellStart"/>
            <w:r w:rsidRPr="000701DE">
              <w:t>nM</w:t>
            </w:r>
            <w:proofErr w:type="spellEnd"/>
            <w:r w:rsidRPr="000701DE">
              <w:t xml:space="preserve"> </w:t>
            </w:r>
          </w:p>
        </w:tc>
      </w:tr>
      <w:tr w:rsidR="000701DE" w:rsidRPr="000701DE" w14:paraId="51AEE118" w14:textId="77777777" w:rsidTr="00070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2836BB" w14:textId="77777777" w:rsidR="000701DE" w:rsidRPr="000701DE" w:rsidRDefault="000701DE" w:rsidP="000701DE">
            <w:r w:rsidRPr="000701DE">
              <w:t>Sacubitril</w:t>
            </w:r>
          </w:p>
        </w:tc>
        <w:tc>
          <w:tcPr>
            <w:tcW w:w="0" w:type="auto"/>
            <w:hideMark/>
          </w:tcPr>
          <w:p w14:paraId="21C85EAE" w14:textId="77777777" w:rsidR="000701DE" w:rsidRPr="000701DE" w:rsidRDefault="000701DE" w:rsidP="00070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1DE">
              <w:t>Neprilysin (enzyme assay)</w:t>
            </w:r>
          </w:p>
        </w:tc>
        <w:tc>
          <w:tcPr>
            <w:tcW w:w="0" w:type="auto"/>
            <w:hideMark/>
          </w:tcPr>
          <w:p w14:paraId="1EE4FC47" w14:textId="77777777" w:rsidR="000701DE" w:rsidRPr="000701DE" w:rsidRDefault="000701DE" w:rsidP="00070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1DE">
              <w:t>5 </w:t>
            </w:r>
            <w:proofErr w:type="spellStart"/>
            <w:r w:rsidRPr="000701DE">
              <w:t>nM</w:t>
            </w:r>
            <w:proofErr w:type="spellEnd"/>
            <w:r w:rsidRPr="000701DE">
              <w:t xml:space="preserve"> </w:t>
            </w:r>
          </w:p>
        </w:tc>
      </w:tr>
      <w:tr w:rsidR="000701DE" w:rsidRPr="000701DE" w14:paraId="70743754" w14:textId="77777777" w:rsidTr="00070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FE437D" w14:textId="77777777" w:rsidR="000701DE" w:rsidRPr="000701DE" w:rsidRDefault="000701DE" w:rsidP="000701DE">
            <w:r w:rsidRPr="000701DE">
              <w:t>Fostamatinib</w:t>
            </w:r>
          </w:p>
        </w:tc>
        <w:tc>
          <w:tcPr>
            <w:tcW w:w="0" w:type="auto"/>
            <w:hideMark/>
          </w:tcPr>
          <w:p w14:paraId="016FF039" w14:textId="77777777" w:rsidR="000701DE" w:rsidRPr="000701DE" w:rsidRDefault="000701DE" w:rsidP="00070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701DE">
              <w:t>Syk</w:t>
            </w:r>
            <w:proofErr w:type="spellEnd"/>
            <w:r w:rsidRPr="000701DE">
              <w:t xml:space="preserve"> kinase (cell</w:t>
            </w:r>
            <w:r w:rsidRPr="000701DE">
              <w:noBreakHyphen/>
              <w:t>free / patch assay)</w:t>
            </w:r>
          </w:p>
        </w:tc>
        <w:tc>
          <w:tcPr>
            <w:tcW w:w="0" w:type="auto"/>
            <w:hideMark/>
          </w:tcPr>
          <w:p w14:paraId="3E5F7E11" w14:textId="77777777" w:rsidR="000701DE" w:rsidRPr="000701DE" w:rsidRDefault="000701DE" w:rsidP="00070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1DE">
              <w:t>41 </w:t>
            </w:r>
            <w:proofErr w:type="spellStart"/>
            <w:r w:rsidRPr="000701DE">
              <w:t>nM</w:t>
            </w:r>
            <w:proofErr w:type="spellEnd"/>
            <w:r w:rsidRPr="000701DE">
              <w:t xml:space="preserve"> </w:t>
            </w:r>
          </w:p>
        </w:tc>
      </w:tr>
      <w:tr w:rsidR="000701DE" w:rsidRPr="000701DE" w14:paraId="4D69A57C" w14:textId="77777777" w:rsidTr="00070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7B7F10" w14:textId="77777777" w:rsidR="000701DE" w:rsidRPr="000701DE" w:rsidRDefault="000701DE" w:rsidP="000701DE"/>
        </w:tc>
        <w:tc>
          <w:tcPr>
            <w:tcW w:w="0" w:type="auto"/>
            <w:hideMark/>
          </w:tcPr>
          <w:p w14:paraId="5DC651DE" w14:textId="77777777" w:rsidR="000701DE" w:rsidRPr="000701DE" w:rsidRDefault="000701DE" w:rsidP="00070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1DE">
              <w:t>R406 in B cells (CD69 up</w:t>
            </w:r>
            <w:r w:rsidRPr="000701DE">
              <w:noBreakHyphen/>
              <w:t>regulation)</w:t>
            </w:r>
          </w:p>
        </w:tc>
        <w:tc>
          <w:tcPr>
            <w:tcW w:w="0" w:type="auto"/>
            <w:hideMark/>
          </w:tcPr>
          <w:p w14:paraId="1C3F8F50" w14:textId="77777777" w:rsidR="000701DE" w:rsidRPr="000701DE" w:rsidRDefault="000701DE" w:rsidP="00070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1DE">
              <w:t>EC₅₀ ≈ 48 </w:t>
            </w:r>
            <w:proofErr w:type="spellStart"/>
            <w:r w:rsidRPr="000701DE">
              <w:t>nM</w:t>
            </w:r>
            <w:proofErr w:type="spellEnd"/>
            <w:r w:rsidRPr="000701DE">
              <w:t xml:space="preserve"> </w:t>
            </w:r>
          </w:p>
        </w:tc>
      </w:tr>
      <w:tr w:rsidR="000701DE" w:rsidRPr="000701DE" w14:paraId="26F537F5" w14:textId="77777777" w:rsidTr="00070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FE7371" w14:textId="77777777" w:rsidR="000701DE" w:rsidRPr="000701DE" w:rsidRDefault="000701DE" w:rsidP="000701DE">
            <w:r w:rsidRPr="000701DE">
              <w:t>Phenserine</w:t>
            </w:r>
          </w:p>
        </w:tc>
        <w:tc>
          <w:tcPr>
            <w:tcW w:w="0" w:type="auto"/>
            <w:hideMark/>
          </w:tcPr>
          <w:p w14:paraId="049F9763" w14:textId="77777777" w:rsidR="000701DE" w:rsidRPr="000701DE" w:rsidRDefault="000701DE" w:rsidP="00070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701DE">
              <w:t>AChE</w:t>
            </w:r>
            <w:proofErr w:type="spellEnd"/>
            <w:r w:rsidRPr="000701DE">
              <w:t xml:space="preserve"> inhibition (CHO APP751SW cells)</w:t>
            </w:r>
          </w:p>
        </w:tc>
        <w:tc>
          <w:tcPr>
            <w:tcW w:w="0" w:type="auto"/>
            <w:hideMark/>
          </w:tcPr>
          <w:p w14:paraId="797F6290" w14:textId="77777777" w:rsidR="000701DE" w:rsidRPr="000701DE" w:rsidRDefault="000701DE" w:rsidP="00070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1DE">
              <w:t>~24 </w:t>
            </w:r>
            <w:proofErr w:type="spellStart"/>
            <w:r w:rsidRPr="000701DE">
              <w:t>nM</w:t>
            </w:r>
            <w:proofErr w:type="spellEnd"/>
            <w:r w:rsidRPr="000701DE">
              <w:t xml:space="preserve"> </w:t>
            </w:r>
          </w:p>
        </w:tc>
      </w:tr>
      <w:tr w:rsidR="000701DE" w:rsidRPr="000701DE" w14:paraId="4D2CB53C" w14:textId="77777777" w:rsidTr="00070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707F68" w14:textId="77777777" w:rsidR="000701DE" w:rsidRPr="000701DE" w:rsidRDefault="000701DE" w:rsidP="000701DE"/>
        </w:tc>
        <w:tc>
          <w:tcPr>
            <w:tcW w:w="0" w:type="auto"/>
            <w:hideMark/>
          </w:tcPr>
          <w:p w14:paraId="7ED4849B" w14:textId="77777777" w:rsidR="000701DE" w:rsidRPr="000701DE" w:rsidRDefault="000701DE" w:rsidP="00070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1DE">
              <w:t>Non</w:t>
            </w:r>
            <w:r w:rsidRPr="000701DE">
              <w:noBreakHyphen/>
              <w:t xml:space="preserve">competitive </w:t>
            </w:r>
            <w:proofErr w:type="spellStart"/>
            <w:r w:rsidRPr="000701DE">
              <w:t>AChE</w:t>
            </w:r>
            <w:proofErr w:type="spellEnd"/>
            <w:r w:rsidRPr="000701DE">
              <w:t xml:space="preserve"> (inhibitor screen)</w:t>
            </w:r>
          </w:p>
        </w:tc>
        <w:tc>
          <w:tcPr>
            <w:tcW w:w="0" w:type="auto"/>
            <w:hideMark/>
          </w:tcPr>
          <w:p w14:paraId="39F0279E" w14:textId="77777777" w:rsidR="000701DE" w:rsidRPr="000701DE" w:rsidRDefault="000701DE" w:rsidP="00070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1DE">
              <w:t xml:space="preserve">~45 µM </w:t>
            </w:r>
          </w:p>
        </w:tc>
      </w:tr>
    </w:tbl>
    <w:p w14:paraId="2EB640EF" w14:textId="77777777" w:rsidR="000701DE" w:rsidRDefault="000701DE" w:rsidP="000D5D8F"/>
    <w:sectPr w:rsidR="00070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10BE7"/>
    <w:multiLevelType w:val="hybridMultilevel"/>
    <w:tmpl w:val="A30C8B9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93AC1"/>
    <w:multiLevelType w:val="hybridMultilevel"/>
    <w:tmpl w:val="595A2DEC"/>
    <w:lvl w:ilvl="0" w:tplc="3B5466B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0596F"/>
    <w:multiLevelType w:val="hybridMultilevel"/>
    <w:tmpl w:val="A30C8B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207999">
    <w:abstractNumId w:val="2"/>
  </w:num>
  <w:num w:numId="2" w16cid:durableId="1076825632">
    <w:abstractNumId w:val="1"/>
  </w:num>
  <w:num w:numId="3" w16cid:durableId="1091123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D8F"/>
    <w:rsid w:val="00016FF0"/>
    <w:rsid w:val="00020DC1"/>
    <w:rsid w:val="00026B17"/>
    <w:rsid w:val="00064910"/>
    <w:rsid w:val="000701DE"/>
    <w:rsid w:val="00071670"/>
    <w:rsid w:val="00071E6D"/>
    <w:rsid w:val="00082470"/>
    <w:rsid w:val="000A238B"/>
    <w:rsid w:val="000A641C"/>
    <w:rsid w:val="000D5D8F"/>
    <w:rsid w:val="000E4FBE"/>
    <w:rsid w:val="000E5FA5"/>
    <w:rsid w:val="000E7FE9"/>
    <w:rsid w:val="000F761D"/>
    <w:rsid w:val="001010B6"/>
    <w:rsid w:val="00102DE8"/>
    <w:rsid w:val="001047E7"/>
    <w:rsid w:val="00115A42"/>
    <w:rsid w:val="00127B98"/>
    <w:rsid w:val="001318F2"/>
    <w:rsid w:val="00132BB2"/>
    <w:rsid w:val="00133D36"/>
    <w:rsid w:val="0014752D"/>
    <w:rsid w:val="0016692D"/>
    <w:rsid w:val="00171D80"/>
    <w:rsid w:val="00173E97"/>
    <w:rsid w:val="001825AD"/>
    <w:rsid w:val="00187CC7"/>
    <w:rsid w:val="001A06C5"/>
    <w:rsid w:val="001A3ADB"/>
    <w:rsid w:val="001C10FB"/>
    <w:rsid w:val="001C7EF3"/>
    <w:rsid w:val="001E03AB"/>
    <w:rsid w:val="001E1B3B"/>
    <w:rsid w:val="0020055E"/>
    <w:rsid w:val="00214EC0"/>
    <w:rsid w:val="00216224"/>
    <w:rsid w:val="00216B0C"/>
    <w:rsid w:val="00217F8F"/>
    <w:rsid w:val="002229F8"/>
    <w:rsid w:val="00235115"/>
    <w:rsid w:val="002407D1"/>
    <w:rsid w:val="00242ED7"/>
    <w:rsid w:val="0024580C"/>
    <w:rsid w:val="0025155D"/>
    <w:rsid w:val="00265AFE"/>
    <w:rsid w:val="002754C9"/>
    <w:rsid w:val="00281A37"/>
    <w:rsid w:val="002949E0"/>
    <w:rsid w:val="00295BC8"/>
    <w:rsid w:val="002A1CCB"/>
    <w:rsid w:val="002B49DC"/>
    <w:rsid w:val="002B5986"/>
    <w:rsid w:val="002B6201"/>
    <w:rsid w:val="002C156C"/>
    <w:rsid w:val="002D3D8A"/>
    <w:rsid w:val="002D4B5F"/>
    <w:rsid w:val="002D4ED2"/>
    <w:rsid w:val="002E7BD2"/>
    <w:rsid w:val="002E7F3C"/>
    <w:rsid w:val="002F3E87"/>
    <w:rsid w:val="002F3EF7"/>
    <w:rsid w:val="002F43F3"/>
    <w:rsid w:val="002F5105"/>
    <w:rsid w:val="00336F59"/>
    <w:rsid w:val="003423A3"/>
    <w:rsid w:val="00347BE9"/>
    <w:rsid w:val="00350DD4"/>
    <w:rsid w:val="00352279"/>
    <w:rsid w:val="00356339"/>
    <w:rsid w:val="0035729F"/>
    <w:rsid w:val="003603B1"/>
    <w:rsid w:val="003626E2"/>
    <w:rsid w:val="00364868"/>
    <w:rsid w:val="00373129"/>
    <w:rsid w:val="00380061"/>
    <w:rsid w:val="0038195A"/>
    <w:rsid w:val="00385BF8"/>
    <w:rsid w:val="003A454D"/>
    <w:rsid w:val="003B18CA"/>
    <w:rsid w:val="003B56E3"/>
    <w:rsid w:val="003B5F23"/>
    <w:rsid w:val="003C0198"/>
    <w:rsid w:val="003D26BE"/>
    <w:rsid w:val="003D753A"/>
    <w:rsid w:val="004246D4"/>
    <w:rsid w:val="00444499"/>
    <w:rsid w:val="00452897"/>
    <w:rsid w:val="00455448"/>
    <w:rsid w:val="004574DF"/>
    <w:rsid w:val="0046113E"/>
    <w:rsid w:val="0046755C"/>
    <w:rsid w:val="00467603"/>
    <w:rsid w:val="004A2E5E"/>
    <w:rsid w:val="004B0298"/>
    <w:rsid w:val="004B43E7"/>
    <w:rsid w:val="004C7E1D"/>
    <w:rsid w:val="004E074D"/>
    <w:rsid w:val="004E1A2E"/>
    <w:rsid w:val="004F1FCD"/>
    <w:rsid w:val="004F2816"/>
    <w:rsid w:val="004F5E89"/>
    <w:rsid w:val="005013B7"/>
    <w:rsid w:val="00501FA3"/>
    <w:rsid w:val="005108DE"/>
    <w:rsid w:val="00512287"/>
    <w:rsid w:val="00525AFB"/>
    <w:rsid w:val="00527B98"/>
    <w:rsid w:val="0053173D"/>
    <w:rsid w:val="0053429F"/>
    <w:rsid w:val="005353F8"/>
    <w:rsid w:val="005419BE"/>
    <w:rsid w:val="00546336"/>
    <w:rsid w:val="00546A0C"/>
    <w:rsid w:val="005532CC"/>
    <w:rsid w:val="00553C9B"/>
    <w:rsid w:val="00554CBF"/>
    <w:rsid w:val="00572E8F"/>
    <w:rsid w:val="005A6268"/>
    <w:rsid w:val="005B32A7"/>
    <w:rsid w:val="005C657B"/>
    <w:rsid w:val="005F22F6"/>
    <w:rsid w:val="006077C3"/>
    <w:rsid w:val="00607EE3"/>
    <w:rsid w:val="00613F9A"/>
    <w:rsid w:val="00616983"/>
    <w:rsid w:val="00634DF6"/>
    <w:rsid w:val="00641F5B"/>
    <w:rsid w:val="00663B01"/>
    <w:rsid w:val="00671FC5"/>
    <w:rsid w:val="006737C4"/>
    <w:rsid w:val="0068141A"/>
    <w:rsid w:val="006856A2"/>
    <w:rsid w:val="0068726A"/>
    <w:rsid w:val="006A1190"/>
    <w:rsid w:val="006A3D22"/>
    <w:rsid w:val="006D68ED"/>
    <w:rsid w:val="006F4EA8"/>
    <w:rsid w:val="006F5D77"/>
    <w:rsid w:val="006F662B"/>
    <w:rsid w:val="007002A4"/>
    <w:rsid w:val="00740363"/>
    <w:rsid w:val="00740950"/>
    <w:rsid w:val="007473E0"/>
    <w:rsid w:val="007704AE"/>
    <w:rsid w:val="0077671B"/>
    <w:rsid w:val="00781997"/>
    <w:rsid w:val="00790009"/>
    <w:rsid w:val="007D065A"/>
    <w:rsid w:val="007D1EC0"/>
    <w:rsid w:val="007D5C2C"/>
    <w:rsid w:val="007E6857"/>
    <w:rsid w:val="00803580"/>
    <w:rsid w:val="0082384A"/>
    <w:rsid w:val="0082489C"/>
    <w:rsid w:val="00836938"/>
    <w:rsid w:val="008532D4"/>
    <w:rsid w:val="00870A4D"/>
    <w:rsid w:val="00871EA1"/>
    <w:rsid w:val="00881EE1"/>
    <w:rsid w:val="00882E71"/>
    <w:rsid w:val="00893FE9"/>
    <w:rsid w:val="00894A79"/>
    <w:rsid w:val="008A0D35"/>
    <w:rsid w:val="008A78B0"/>
    <w:rsid w:val="008B1783"/>
    <w:rsid w:val="008B2F23"/>
    <w:rsid w:val="008B522D"/>
    <w:rsid w:val="008B7475"/>
    <w:rsid w:val="008C68AB"/>
    <w:rsid w:val="008E2272"/>
    <w:rsid w:val="00916FE0"/>
    <w:rsid w:val="009202D8"/>
    <w:rsid w:val="009252A9"/>
    <w:rsid w:val="0093093E"/>
    <w:rsid w:val="00936F0B"/>
    <w:rsid w:val="0095222A"/>
    <w:rsid w:val="009761F5"/>
    <w:rsid w:val="00977354"/>
    <w:rsid w:val="00982F9A"/>
    <w:rsid w:val="009871FF"/>
    <w:rsid w:val="00987D91"/>
    <w:rsid w:val="009A3925"/>
    <w:rsid w:val="009A47A1"/>
    <w:rsid w:val="009B1DEA"/>
    <w:rsid w:val="009D6278"/>
    <w:rsid w:val="009D6AF9"/>
    <w:rsid w:val="009F3E69"/>
    <w:rsid w:val="009F5D79"/>
    <w:rsid w:val="00A00449"/>
    <w:rsid w:val="00A05116"/>
    <w:rsid w:val="00A05965"/>
    <w:rsid w:val="00A11A85"/>
    <w:rsid w:val="00A40FCA"/>
    <w:rsid w:val="00A41F35"/>
    <w:rsid w:val="00A4290E"/>
    <w:rsid w:val="00A52E04"/>
    <w:rsid w:val="00A544A2"/>
    <w:rsid w:val="00A62A49"/>
    <w:rsid w:val="00A64A42"/>
    <w:rsid w:val="00A708A3"/>
    <w:rsid w:val="00A75DE2"/>
    <w:rsid w:val="00A845E4"/>
    <w:rsid w:val="00A94FE1"/>
    <w:rsid w:val="00A96E6E"/>
    <w:rsid w:val="00AA1E86"/>
    <w:rsid w:val="00AA75C6"/>
    <w:rsid w:val="00AB3D07"/>
    <w:rsid w:val="00AC4A4C"/>
    <w:rsid w:val="00B03DD4"/>
    <w:rsid w:val="00B14751"/>
    <w:rsid w:val="00B30D26"/>
    <w:rsid w:val="00B33E44"/>
    <w:rsid w:val="00B341A9"/>
    <w:rsid w:val="00B4408D"/>
    <w:rsid w:val="00B52574"/>
    <w:rsid w:val="00B5749F"/>
    <w:rsid w:val="00B61230"/>
    <w:rsid w:val="00B674F7"/>
    <w:rsid w:val="00B852A3"/>
    <w:rsid w:val="00B921E2"/>
    <w:rsid w:val="00BA7247"/>
    <w:rsid w:val="00BC4409"/>
    <w:rsid w:val="00BC6FE8"/>
    <w:rsid w:val="00BD1632"/>
    <w:rsid w:val="00BE4D39"/>
    <w:rsid w:val="00BF044A"/>
    <w:rsid w:val="00BF78C1"/>
    <w:rsid w:val="00BF7AAF"/>
    <w:rsid w:val="00C00286"/>
    <w:rsid w:val="00C21250"/>
    <w:rsid w:val="00C23ACD"/>
    <w:rsid w:val="00C2718B"/>
    <w:rsid w:val="00C3261B"/>
    <w:rsid w:val="00C42A31"/>
    <w:rsid w:val="00C44CDA"/>
    <w:rsid w:val="00C50A49"/>
    <w:rsid w:val="00C576F2"/>
    <w:rsid w:val="00C64AAE"/>
    <w:rsid w:val="00C66574"/>
    <w:rsid w:val="00C66F1C"/>
    <w:rsid w:val="00C73D15"/>
    <w:rsid w:val="00C85EB1"/>
    <w:rsid w:val="00CA3D74"/>
    <w:rsid w:val="00CC087E"/>
    <w:rsid w:val="00CD2EF0"/>
    <w:rsid w:val="00CD5FB3"/>
    <w:rsid w:val="00CF5CE4"/>
    <w:rsid w:val="00CF71B5"/>
    <w:rsid w:val="00D00995"/>
    <w:rsid w:val="00D143AD"/>
    <w:rsid w:val="00D323C2"/>
    <w:rsid w:val="00D3287E"/>
    <w:rsid w:val="00D4664B"/>
    <w:rsid w:val="00D50B97"/>
    <w:rsid w:val="00D52C64"/>
    <w:rsid w:val="00D6272C"/>
    <w:rsid w:val="00D63847"/>
    <w:rsid w:val="00D669F3"/>
    <w:rsid w:val="00D754BF"/>
    <w:rsid w:val="00D76507"/>
    <w:rsid w:val="00D76E76"/>
    <w:rsid w:val="00D91CA3"/>
    <w:rsid w:val="00D93911"/>
    <w:rsid w:val="00D94D75"/>
    <w:rsid w:val="00DA1B0C"/>
    <w:rsid w:val="00DB299F"/>
    <w:rsid w:val="00DC229E"/>
    <w:rsid w:val="00DC5E8C"/>
    <w:rsid w:val="00DD512F"/>
    <w:rsid w:val="00DE018E"/>
    <w:rsid w:val="00DF2B0C"/>
    <w:rsid w:val="00DF3902"/>
    <w:rsid w:val="00E0283F"/>
    <w:rsid w:val="00E0639A"/>
    <w:rsid w:val="00E06D55"/>
    <w:rsid w:val="00E1009C"/>
    <w:rsid w:val="00E10D2A"/>
    <w:rsid w:val="00E2737F"/>
    <w:rsid w:val="00E42824"/>
    <w:rsid w:val="00E476CB"/>
    <w:rsid w:val="00E50B44"/>
    <w:rsid w:val="00E52231"/>
    <w:rsid w:val="00E534B1"/>
    <w:rsid w:val="00E63FC4"/>
    <w:rsid w:val="00E7370F"/>
    <w:rsid w:val="00EA0CA9"/>
    <w:rsid w:val="00EB6A32"/>
    <w:rsid w:val="00EC43EF"/>
    <w:rsid w:val="00EF5D26"/>
    <w:rsid w:val="00F01305"/>
    <w:rsid w:val="00F174EC"/>
    <w:rsid w:val="00F257AB"/>
    <w:rsid w:val="00F3103E"/>
    <w:rsid w:val="00F325F7"/>
    <w:rsid w:val="00F47A3F"/>
    <w:rsid w:val="00F53A81"/>
    <w:rsid w:val="00F5404A"/>
    <w:rsid w:val="00F57E3E"/>
    <w:rsid w:val="00F63615"/>
    <w:rsid w:val="00F7112F"/>
    <w:rsid w:val="00F87047"/>
    <w:rsid w:val="00FC0C0F"/>
    <w:rsid w:val="00FC1348"/>
    <w:rsid w:val="00FF259E"/>
    <w:rsid w:val="00FF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C60A"/>
  <w15:chartTrackingRefBased/>
  <w15:docId w15:val="{A0708531-D9D5-A04B-B32C-22574EA28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B5F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5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D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D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D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D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D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D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D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D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5D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D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4B5F"/>
    <w:rPr>
      <w:color w:val="96607D" w:themeColor="followedHyperlink"/>
      <w:u w:val="single"/>
    </w:rPr>
  </w:style>
  <w:style w:type="table" w:styleId="PlainTable5">
    <w:name w:val="Plain Table 5"/>
    <w:basedOn w:val="TableNormal"/>
    <w:uiPriority w:val="45"/>
    <w:rsid w:val="000701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0701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3539">
          <w:marLeft w:val="0"/>
          <w:marRight w:val="0"/>
          <w:marTop w:val="22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1020">
          <w:marLeft w:val="0"/>
          <w:marRight w:val="0"/>
          <w:marTop w:val="22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712">
          <w:marLeft w:val="0"/>
          <w:marRight w:val="0"/>
          <w:marTop w:val="22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2781">
          <w:marLeft w:val="0"/>
          <w:marRight w:val="0"/>
          <w:marTop w:val="0"/>
          <w:marBottom w:val="750"/>
          <w:divBdr>
            <w:top w:val="single" w:sz="6" w:space="8" w:color="848484"/>
            <w:left w:val="none" w:sz="0" w:space="0" w:color="auto"/>
            <w:bottom w:val="single" w:sz="6" w:space="8" w:color="848484"/>
            <w:right w:val="none" w:sz="0" w:space="0" w:color="auto"/>
          </w:divBdr>
          <w:divsChild>
            <w:div w:id="12399056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72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1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75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8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6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08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65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112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55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322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46529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43197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62286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1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37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481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3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5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335087">
                      <w:marLeft w:val="0"/>
                      <w:marRight w:val="240"/>
                      <w:marTop w:val="12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93333">
                          <w:marLeft w:val="0"/>
                          <w:marRight w:val="120"/>
                          <w:marTop w:val="0"/>
                          <w:marBottom w:val="120"/>
                          <w:divBdr>
                            <w:top w:val="single" w:sz="6" w:space="18" w:color="000000"/>
                            <w:left w:val="single" w:sz="6" w:space="0" w:color="000000"/>
                            <w:bottom w:val="single" w:sz="6" w:space="18" w:color="000000"/>
                            <w:right w:val="single" w:sz="6" w:space="0" w:color="000000"/>
                          </w:divBdr>
                          <w:divsChild>
                            <w:div w:id="35527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978823">
                          <w:marLeft w:val="0"/>
                          <w:marRight w:val="120"/>
                          <w:marTop w:val="0"/>
                          <w:marBottom w:val="120"/>
                          <w:divBdr>
                            <w:top w:val="single" w:sz="6" w:space="18" w:color="949494"/>
                            <w:left w:val="single" w:sz="6" w:space="0" w:color="949494"/>
                            <w:bottom w:val="single" w:sz="6" w:space="18" w:color="949494"/>
                            <w:right w:val="single" w:sz="6" w:space="0" w:color="949494"/>
                          </w:divBdr>
                          <w:divsChild>
                            <w:div w:id="200566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876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7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1709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92576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04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94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921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8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965827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41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1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140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749316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28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20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957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43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135322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59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01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86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9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841393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39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02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04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749075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61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03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243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9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62989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16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90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886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52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82692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64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8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9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68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433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4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08794">
          <w:marLeft w:val="0"/>
          <w:marRight w:val="0"/>
          <w:marTop w:val="22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727">
          <w:marLeft w:val="0"/>
          <w:marRight w:val="0"/>
          <w:marTop w:val="0"/>
          <w:marBottom w:val="750"/>
          <w:divBdr>
            <w:top w:val="single" w:sz="6" w:space="8" w:color="848484"/>
            <w:left w:val="none" w:sz="0" w:space="0" w:color="auto"/>
            <w:bottom w:val="single" w:sz="6" w:space="8" w:color="848484"/>
            <w:right w:val="none" w:sz="0" w:space="0" w:color="auto"/>
          </w:divBdr>
          <w:divsChild>
            <w:div w:id="9681668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2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28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56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78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132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31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41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501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49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918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7926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3262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73031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15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22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81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1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7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308238">
                      <w:marLeft w:val="0"/>
                      <w:marRight w:val="240"/>
                      <w:marTop w:val="12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4504">
                          <w:marLeft w:val="0"/>
                          <w:marRight w:val="120"/>
                          <w:marTop w:val="0"/>
                          <w:marBottom w:val="120"/>
                          <w:divBdr>
                            <w:top w:val="single" w:sz="6" w:space="18" w:color="000000"/>
                            <w:left w:val="single" w:sz="6" w:space="0" w:color="000000"/>
                            <w:bottom w:val="single" w:sz="6" w:space="18" w:color="000000"/>
                            <w:right w:val="single" w:sz="6" w:space="0" w:color="000000"/>
                          </w:divBdr>
                          <w:divsChild>
                            <w:div w:id="37319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975493">
                          <w:marLeft w:val="0"/>
                          <w:marRight w:val="120"/>
                          <w:marTop w:val="0"/>
                          <w:marBottom w:val="120"/>
                          <w:divBdr>
                            <w:top w:val="single" w:sz="6" w:space="18" w:color="949494"/>
                            <w:left w:val="single" w:sz="6" w:space="0" w:color="949494"/>
                            <w:bottom w:val="single" w:sz="6" w:space="18" w:color="949494"/>
                            <w:right w:val="single" w:sz="6" w:space="0" w:color="949494"/>
                          </w:divBdr>
                          <w:divsChild>
                            <w:div w:id="201977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05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5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7224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83603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43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68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536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2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461315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33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54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224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24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465892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27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1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992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86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95372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17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98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044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84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08662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30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71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010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6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19198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63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62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30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31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389142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6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9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548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23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72534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35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00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397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07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298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0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7691620/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00062952040020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yaspubs.onlinelibrary.wiley.com/doi/pdfdirect/10.1111/j.1749-6632.1997.tb51773.x" TargetMode="External"/><Relationship Id="rId5" Type="http://schemas.openxmlformats.org/officeDocument/2006/relationships/hyperlink" Target="https://www.nature.com/articles/s41467-017-02162-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Rodriguez</dc:creator>
  <cp:keywords/>
  <dc:description/>
  <cp:lastModifiedBy>Sonia Rodriguez</cp:lastModifiedBy>
  <cp:revision>4</cp:revision>
  <dcterms:created xsi:type="dcterms:W3CDTF">2025-06-17T11:28:00Z</dcterms:created>
  <dcterms:modified xsi:type="dcterms:W3CDTF">2025-06-23T10:00:00Z</dcterms:modified>
</cp:coreProperties>
</file>