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33C62" w14:textId="2F493A97" w:rsidR="00165B97" w:rsidRDefault="009A6AD0">
      <w:pPr>
        <w:pStyle w:val="Date"/>
        <w:spacing w:after="0"/>
        <w:rPr>
          <w:rFonts w:ascii="Times New Roman" w:hAnsi="Times New Roman"/>
          <w:smallCaps/>
          <w:color w:val="800000"/>
          <w:sz w:val="48"/>
        </w:rPr>
      </w:pPr>
      <w:r>
        <w:rPr>
          <w:rFonts w:ascii="Times New Roman" w:hAnsi="Times New Roman"/>
          <w:smallCaps/>
          <w:noProof/>
          <w:color w:val="800000"/>
          <w:sz w:val="4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44D3DD7" wp14:editId="09DAF081">
                <wp:simplePos x="0" y="0"/>
                <wp:positionH relativeFrom="column">
                  <wp:posOffset>3709035</wp:posOffset>
                </wp:positionH>
                <wp:positionV relativeFrom="paragraph">
                  <wp:posOffset>2540</wp:posOffset>
                </wp:positionV>
                <wp:extent cx="2280285" cy="685800"/>
                <wp:effectExtent l="3810" t="2540" r="190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028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17779" w14:textId="1E4AB9D5" w:rsidR="00FD10A8" w:rsidRDefault="009A6AD0">
                            <w:pPr>
                              <w:rPr>
                                <w:rFonts w:ascii="Times New Roman" w:hAnsi="Times New Roman"/>
                                <w:color w:val="80000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color w:val="800000"/>
                                <w:sz w:val="18"/>
                              </w:rPr>
                              <w:drawing>
                                <wp:inline distT="0" distB="0" distL="0" distR="0" wp14:anchorId="74E474AC" wp14:editId="1837587F">
                                  <wp:extent cx="1051560" cy="369570"/>
                                  <wp:effectExtent l="0" t="0" r="0" b="0"/>
                                  <wp:docPr id="2" name="Picture 2" descr="EEOBlogot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EEOBlogot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1560" cy="369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2815E35" w14:textId="77777777" w:rsidR="00FD10A8" w:rsidRDefault="00FD10A8">
                            <w:pPr>
                              <w:rPr>
                                <w:rFonts w:ascii="Times New Roman" w:hAnsi="Times New Roman"/>
                                <w:color w:val="80000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800000"/>
                                <w:sz w:val="18"/>
                              </w:rPr>
                              <w:t>Ecology, Evolution, and Organismal Biology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4D3D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2.05pt;margin-top:.2pt;width:179.55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" stroked="f" strokeweight="0">
                <v:textbox>
                  <w:txbxContent>
                    <w:p w14:paraId="78F17779" w14:textId="1E4AB9D5" w:rsidR="00FD10A8" w:rsidRDefault="009A6AD0">
                      <w:pPr>
                        <w:rPr>
                          <w:rFonts w:ascii="Times New Roman" w:hAnsi="Times New Roman"/>
                          <w:color w:val="80000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color w:val="800000"/>
                          <w:sz w:val="18"/>
                        </w:rPr>
                        <w:drawing>
                          <wp:inline distT="0" distB="0" distL="0" distR="0" wp14:anchorId="74E474AC" wp14:editId="1837587F">
                            <wp:extent cx="1051560" cy="369570"/>
                            <wp:effectExtent l="0" t="0" r="0" b="0"/>
                            <wp:docPr id="2" name="Picture 2" descr="EEOBlogot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EEOBlogot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1560" cy="369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2815E35" w14:textId="77777777" w:rsidR="00FD10A8" w:rsidRDefault="00FD10A8">
                      <w:pPr>
                        <w:rPr>
                          <w:rFonts w:ascii="Times New Roman" w:hAnsi="Times New Roman"/>
                          <w:color w:val="80000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color w:val="800000"/>
                          <w:sz w:val="18"/>
                        </w:rPr>
                        <w:t>Ecology, Evolution, and Organismal Biology</w:t>
                      </w:r>
                    </w:p>
                  </w:txbxContent>
                </v:textbox>
              </v:shape>
            </w:pict>
          </mc:Fallback>
        </mc:AlternateContent>
      </w:r>
      <w:r w:rsidR="00165B97">
        <w:rPr>
          <w:rFonts w:ascii="Times New Roman" w:hAnsi="Times New Roman"/>
          <w:smallCaps/>
          <w:color w:val="800000"/>
          <w:sz w:val="48"/>
        </w:rPr>
        <w:t xml:space="preserve">Iowa State University </w:t>
      </w:r>
    </w:p>
    <w:p w14:paraId="17806B2C" w14:textId="77777777" w:rsidR="00165B97" w:rsidRDefault="00165B97"/>
    <w:p w14:paraId="349C3C38" w14:textId="77777777" w:rsidR="00165B97" w:rsidRDefault="00165B97" w:rsidP="00165B97">
      <w:pPr>
        <w:tabs>
          <w:tab w:val="left" w:pos="450"/>
        </w:tabs>
      </w:pPr>
    </w:p>
    <w:p w14:paraId="68BF03E3" w14:textId="77777777" w:rsidR="00165B97" w:rsidRDefault="00165B97" w:rsidP="00165B97">
      <w:pPr>
        <w:tabs>
          <w:tab w:val="left" w:pos="450"/>
        </w:tabs>
      </w:pPr>
    </w:p>
    <w:p w14:paraId="734E7FF5" w14:textId="169DB632" w:rsidR="004A2117" w:rsidRDefault="004A2117" w:rsidP="004A2117">
      <w:r>
        <w:t xml:space="preserve">Dear </w:t>
      </w:r>
      <w:r w:rsidR="00AC5ECF">
        <w:t>Journal of Biological Education Editor:</w:t>
      </w:r>
      <w:r w:rsidR="00283E8A">
        <w:tab/>
      </w:r>
      <w:r w:rsidR="00283E8A">
        <w:tab/>
      </w:r>
      <w:r w:rsidR="00283E8A">
        <w:tab/>
      </w:r>
      <w:r w:rsidR="00FD10A8">
        <w:tab/>
      </w:r>
      <w:r>
        <w:tab/>
      </w:r>
      <w:r w:rsidR="00AC5ECF">
        <w:t>September 16, 2019</w:t>
      </w:r>
    </w:p>
    <w:p w14:paraId="258FD57D" w14:textId="77777777" w:rsidR="004A2117" w:rsidRDefault="004A2117" w:rsidP="004A2117"/>
    <w:p w14:paraId="5AEC452C" w14:textId="103044A9" w:rsidR="004A2117" w:rsidRDefault="004A2117" w:rsidP="006312C2">
      <w:pPr>
        <w:ind w:firstLine="720"/>
        <w:rPr>
          <w:rFonts w:cs="Arial"/>
          <w:color w:val="1A1A1A"/>
        </w:rPr>
      </w:pPr>
      <w:r>
        <w:t>We are submitting a manuscript for consideration for publication in</w:t>
      </w:r>
      <w:r w:rsidR="00FD10A8">
        <w:rPr>
          <w:rFonts w:cs="Arial"/>
          <w:color w:val="1A1A1A"/>
        </w:rPr>
        <w:t xml:space="preserve"> </w:t>
      </w:r>
      <w:r w:rsidR="00262DFD">
        <w:rPr>
          <w:rFonts w:cs="Arial"/>
          <w:color w:val="1A1A1A"/>
        </w:rPr>
        <w:t>the Journal of Biological Educatio</w:t>
      </w:r>
      <w:r w:rsidR="00AC5ECF">
        <w:rPr>
          <w:rFonts w:cs="Arial"/>
          <w:color w:val="1A1A1A"/>
        </w:rPr>
        <w:t>n, titled “</w:t>
      </w:r>
      <w:r w:rsidR="00AC5ECF" w:rsidRPr="00AC5ECF">
        <w:rPr>
          <w:rFonts w:cs="Arial"/>
          <w:color w:val="1A1A1A"/>
        </w:rPr>
        <w:t>Using light stable isotopes to assess stream food web ecology in a general ecology laboratory course</w:t>
      </w:r>
      <w:r w:rsidR="00AC5ECF">
        <w:rPr>
          <w:rFonts w:cs="Arial"/>
          <w:color w:val="1A1A1A"/>
        </w:rPr>
        <w:t>.” This article presents a case report</w:t>
      </w:r>
      <w:r w:rsidR="00C16333">
        <w:rPr>
          <w:rFonts w:cs="Arial"/>
          <w:color w:val="1A1A1A"/>
        </w:rPr>
        <w:t xml:space="preserve"> from a Western Colorado University (Gunnison, CO, USA) ecology course</w:t>
      </w:r>
      <w:r w:rsidR="00E60E0E">
        <w:rPr>
          <w:rFonts w:cs="Arial"/>
          <w:color w:val="1A1A1A"/>
        </w:rPr>
        <w:t xml:space="preserve"> for undergraduates</w:t>
      </w:r>
      <w:r w:rsidR="00C16333">
        <w:rPr>
          <w:rFonts w:cs="Arial"/>
          <w:color w:val="1A1A1A"/>
        </w:rPr>
        <w:t xml:space="preserve">. We detail </w:t>
      </w:r>
      <w:r w:rsidR="00AC5ECF">
        <w:rPr>
          <w:rFonts w:cs="Arial"/>
          <w:color w:val="1A1A1A"/>
        </w:rPr>
        <w:t xml:space="preserve">an innovative </w:t>
      </w:r>
      <w:r w:rsidR="00C16333">
        <w:rPr>
          <w:rFonts w:cs="Arial"/>
          <w:color w:val="1A1A1A"/>
        </w:rPr>
        <w:t xml:space="preserve">experiential learning </w:t>
      </w:r>
      <w:r w:rsidR="00AC5ECF">
        <w:rPr>
          <w:rFonts w:cs="Arial"/>
          <w:color w:val="1A1A1A"/>
        </w:rPr>
        <w:t>method for teaching food web ecology using stable isotope analysis of aquatic organisms and</w:t>
      </w:r>
      <w:r w:rsidR="005C4DD6">
        <w:rPr>
          <w:rFonts w:cs="Arial"/>
          <w:color w:val="1A1A1A"/>
        </w:rPr>
        <w:t xml:space="preserve"> data analysis in</w:t>
      </w:r>
      <w:r w:rsidR="00AC5ECF">
        <w:rPr>
          <w:rFonts w:cs="Arial"/>
          <w:color w:val="1A1A1A"/>
        </w:rPr>
        <w:t xml:space="preserve"> the open source statistical software R.</w:t>
      </w:r>
    </w:p>
    <w:p w14:paraId="48869EEC" w14:textId="3B41F5A7" w:rsidR="00AC5ECF" w:rsidRDefault="00AC5ECF" w:rsidP="006312C2">
      <w:pPr>
        <w:ind w:firstLine="720"/>
        <w:rPr>
          <w:rFonts w:cs="Arial"/>
          <w:color w:val="1A1A1A"/>
        </w:rPr>
      </w:pPr>
      <w:r>
        <w:rPr>
          <w:rFonts w:cs="Arial"/>
          <w:color w:val="1A1A1A"/>
        </w:rPr>
        <w:t xml:space="preserve">We present </w:t>
      </w:r>
      <w:r w:rsidR="005C4DD6">
        <w:rPr>
          <w:rFonts w:cs="Arial"/>
          <w:color w:val="1A1A1A"/>
        </w:rPr>
        <w:t xml:space="preserve">all necessary field, laboratory, and data analysis protocols for teaching </w:t>
      </w:r>
      <w:r w:rsidR="00FC67BF">
        <w:rPr>
          <w:rFonts w:cs="Arial"/>
          <w:color w:val="1A1A1A"/>
        </w:rPr>
        <w:t xml:space="preserve">an aquatic food web </w:t>
      </w:r>
      <w:r w:rsidR="005C4DD6">
        <w:rPr>
          <w:rFonts w:cs="Arial"/>
          <w:color w:val="1A1A1A"/>
        </w:rPr>
        <w:t xml:space="preserve">module and suggest a </w:t>
      </w:r>
      <w:r>
        <w:rPr>
          <w:rFonts w:cs="Arial"/>
          <w:color w:val="1A1A1A"/>
        </w:rPr>
        <w:t>set of</w:t>
      </w:r>
      <w:r w:rsidR="005C4DD6">
        <w:rPr>
          <w:rFonts w:cs="Arial"/>
          <w:color w:val="1A1A1A"/>
        </w:rPr>
        <w:t xml:space="preserve"> six</w:t>
      </w:r>
      <w:r>
        <w:rPr>
          <w:rFonts w:cs="Arial"/>
          <w:color w:val="1A1A1A"/>
        </w:rPr>
        <w:t xml:space="preserve"> </w:t>
      </w:r>
      <w:r w:rsidR="005C4DD6">
        <w:rPr>
          <w:rFonts w:cs="Arial"/>
          <w:color w:val="1A1A1A"/>
        </w:rPr>
        <w:t>student learning outcomes. We demonstrate that all six are achievable using our methods, and evaluate student success in each. Outcomes include proficiency in field sampling of aquatic organisms</w:t>
      </w:r>
      <w:r w:rsidR="000B6069">
        <w:rPr>
          <w:rFonts w:cs="Arial"/>
          <w:color w:val="1A1A1A"/>
        </w:rPr>
        <w:t xml:space="preserve"> using a variety of common techniques</w:t>
      </w:r>
      <w:r w:rsidR="005C4DD6">
        <w:rPr>
          <w:rFonts w:cs="Arial"/>
          <w:color w:val="1A1A1A"/>
        </w:rPr>
        <w:t xml:space="preserve">; classification of organisms to biological order; trophic level designations of organisms; safe laboratory practices in preparation of material for isotopic analysis; </w:t>
      </w:r>
      <w:r w:rsidR="00FC67BF">
        <w:rPr>
          <w:rFonts w:cs="Arial"/>
          <w:color w:val="1A1A1A"/>
        </w:rPr>
        <w:t>graphi</w:t>
      </w:r>
      <w:r w:rsidR="00CA5918">
        <w:rPr>
          <w:rFonts w:cs="Arial"/>
          <w:color w:val="1A1A1A"/>
        </w:rPr>
        <w:t>ng</w:t>
      </w:r>
      <w:r w:rsidR="00FC67BF">
        <w:rPr>
          <w:rFonts w:cs="Arial"/>
          <w:color w:val="1A1A1A"/>
        </w:rPr>
        <w:t xml:space="preserve"> and </w:t>
      </w:r>
      <w:r w:rsidR="005C4DD6">
        <w:rPr>
          <w:rFonts w:cs="Arial"/>
          <w:color w:val="1A1A1A"/>
        </w:rPr>
        <w:t>analysis of isotop</w:t>
      </w:r>
      <w:r w:rsidR="00FC67BF">
        <w:rPr>
          <w:rFonts w:cs="Arial"/>
          <w:color w:val="1A1A1A"/>
        </w:rPr>
        <w:t>ic</w:t>
      </w:r>
      <w:r w:rsidR="005C4DD6">
        <w:rPr>
          <w:rFonts w:cs="Arial"/>
          <w:color w:val="1A1A1A"/>
        </w:rPr>
        <w:t xml:space="preserve"> data using notebooks in the open source statistical software R; and communication of findings </w:t>
      </w:r>
      <w:r w:rsidR="000B6069">
        <w:rPr>
          <w:rFonts w:cs="Arial"/>
          <w:color w:val="1A1A1A"/>
        </w:rPr>
        <w:t xml:space="preserve">via scientific report (lab report). Students participating in this module achieved high levels of success in all six outcomes. In addition, we provide data and R notebooks that instructors can use to teach just the analysis portion, if desired, or modify for use with their own class datasets. We also provide an advanced R notebook exercise for instructors who wish to teach Bayesian isotope mixing models. Materials lists and a budget are </w:t>
      </w:r>
      <w:r w:rsidR="00E60E0E">
        <w:rPr>
          <w:rFonts w:cs="Arial"/>
          <w:color w:val="1A1A1A"/>
        </w:rPr>
        <w:t>included</w:t>
      </w:r>
      <w:r w:rsidR="000B6069">
        <w:rPr>
          <w:rFonts w:cs="Arial"/>
          <w:color w:val="1A1A1A"/>
        </w:rPr>
        <w:t xml:space="preserve"> for planning purposes.</w:t>
      </w:r>
    </w:p>
    <w:p w14:paraId="459918D3" w14:textId="073934BA" w:rsidR="00C16333" w:rsidRDefault="00C16333" w:rsidP="006312C2">
      <w:pPr>
        <w:ind w:firstLine="720"/>
        <w:rPr>
          <w:rFonts w:cs="Arial"/>
          <w:color w:val="1A1A1A"/>
        </w:rPr>
      </w:pPr>
      <w:r>
        <w:rPr>
          <w:rFonts w:cs="Arial"/>
          <w:color w:val="1A1A1A"/>
        </w:rPr>
        <w:t>The manuscript contains five color figures and one grayscale</w:t>
      </w:r>
      <w:r w:rsidR="00E60E0E">
        <w:rPr>
          <w:rFonts w:cs="Arial"/>
          <w:color w:val="1A1A1A"/>
        </w:rPr>
        <w:t xml:space="preserve"> figure</w:t>
      </w:r>
      <w:r>
        <w:rPr>
          <w:rFonts w:cs="Arial"/>
          <w:color w:val="1A1A1A"/>
        </w:rPr>
        <w:t xml:space="preserve">. We wish to include color figures in the online version of the manuscript and grayscale only in the print version, should it be accepted for publication. Figure 2 shows pictures of students participating in field sampling of aquatic organisms. Western Colorado University students sign waivers to allow their images to be used. </w:t>
      </w:r>
      <w:r w:rsidR="007A7C1A">
        <w:rPr>
          <w:rFonts w:cs="Arial"/>
          <w:color w:val="1A1A1A"/>
        </w:rPr>
        <w:t xml:space="preserve">However, we have taken care to </w:t>
      </w:r>
      <w:r>
        <w:rPr>
          <w:rFonts w:cs="Arial"/>
          <w:color w:val="1A1A1A"/>
        </w:rPr>
        <w:t>cho</w:t>
      </w:r>
      <w:r w:rsidR="007A7C1A">
        <w:rPr>
          <w:rFonts w:cs="Arial"/>
          <w:color w:val="1A1A1A"/>
        </w:rPr>
        <w:t>ose</w:t>
      </w:r>
      <w:r>
        <w:rPr>
          <w:rFonts w:cs="Arial"/>
          <w:color w:val="1A1A1A"/>
        </w:rPr>
        <w:t xml:space="preserve"> images which do not clearly show the faces of students</w:t>
      </w:r>
      <w:r w:rsidR="007A7C1A">
        <w:rPr>
          <w:rFonts w:cs="Arial"/>
          <w:color w:val="1A1A1A"/>
        </w:rPr>
        <w:t xml:space="preserve"> out of respect for their privacy.</w:t>
      </w:r>
    </w:p>
    <w:p w14:paraId="61FE575A" w14:textId="38A86DAE" w:rsidR="000B6069" w:rsidRDefault="000B6069" w:rsidP="006312C2">
      <w:pPr>
        <w:ind w:firstLine="720"/>
      </w:pPr>
      <w:r>
        <w:rPr>
          <w:rFonts w:cs="Arial"/>
          <w:color w:val="1A1A1A"/>
        </w:rPr>
        <w:t xml:space="preserve">Thank you for consideration of this manuscript for publication in Journal of Biological Education. </w:t>
      </w:r>
      <w:r w:rsidR="00C16333">
        <w:rPr>
          <w:rFonts w:cs="Arial"/>
          <w:color w:val="1A1A1A"/>
        </w:rPr>
        <w:t>None of the authors have any financial or non-financial competing interests.</w:t>
      </w:r>
      <w:r w:rsidR="00C16333">
        <w:rPr>
          <w:rFonts w:cs="Arial"/>
          <w:color w:val="1A1A1A"/>
        </w:rPr>
        <w:t xml:space="preserve"> </w:t>
      </w:r>
      <w:r>
        <w:rPr>
          <w:rFonts w:cs="Arial"/>
          <w:color w:val="1A1A1A"/>
        </w:rPr>
        <w:t>Please do not hesitate to contact me should you require further information.</w:t>
      </w:r>
      <w:bookmarkStart w:id="0" w:name="_GoBack"/>
      <w:bookmarkEnd w:id="0"/>
    </w:p>
    <w:p w14:paraId="35268A9E" w14:textId="77777777" w:rsidR="00165B97" w:rsidRDefault="00165B97" w:rsidP="00165B97"/>
    <w:p w14:paraId="22A09CE0" w14:textId="77777777" w:rsidR="00165B97" w:rsidRDefault="00165B97" w:rsidP="00165B97">
      <w:r>
        <w:t>Sincerely,</w:t>
      </w:r>
    </w:p>
    <w:p w14:paraId="57D1C94C" w14:textId="77777777" w:rsidR="00C16333" w:rsidRDefault="00A24D61" w:rsidP="00C16333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E11756A" wp14:editId="651A952F">
            <wp:extent cx="1920240" cy="314541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40E02E.t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31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36D0" w14:textId="39F71AF4" w:rsidR="00165B97" w:rsidRDefault="00D45A7D" w:rsidP="00C16333">
      <w:pPr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Hannah M. Carroll, PhD Candidate</w:t>
      </w:r>
    </w:p>
    <w:p w14:paraId="409F8056" w14:textId="3DD48646" w:rsidR="00165B97" w:rsidRDefault="00165B97" w:rsidP="00C16333">
      <w:pPr>
        <w:rPr>
          <w:rFonts w:ascii="Times New Roman" w:hAnsi="Times New Roman"/>
        </w:rPr>
      </w:pPr>
      <w:r>
        <w:rPr>
          <w:rFonts w:ascii="Times New Roman" w:hAnsi="Times New Roman"/>
        </w:rPr>
        <w:t>Department of Ecology, Evolution, and Organismal Biology</w:t>
      </w:r>
    </w:p>
    <w:p w14:paraId="1D3009C4" w14:textId="2BD0C471" w:rsidR="00D45A7D" w:rsidRDefault="00D45A7D" w:rsidP="00C16333">
      <w:pPr>
        <w:rPr>
          <w:rFonts w:ascii="Times New Roman" w:hAnsi="Times New Roman"/>
        </w:rPr>
      </w:pPr>
      <w:r>
        <w:rPr>
          <w:rFonts w:ascii="Times New Roman" w:hAnsi="Times New Roman"/>
        </w:rPr>
        <w:t>2200 Osborn Drive</w:t>
      </w:r>
    </w:p>
    <w:p w14:paraId="420B349D" w14:textId="77777777" w:rsidR="00165B97" w:rsidRDefault="00975BBA" w:rsidP="00C16333">
      <w:pPr>
        <w:rPr>
          <w:rFonts w:ascii="Times New Roman" w:hAnsi="Times New Roman"/>
        </w:rPr>
      </w:pPr>
      <w:r>
        <w:rPr>
          <w:rFonts w:ascii="Times New Roman" w:hAnsi="Times New Roman"/>
        </w:rPr>
        <w:t>251</w:t>
      </w:r>
      <w:r w:rsidR="00165B97">
        <w:rPr>
          <w:rFonts w:ascii="Times New Roman" w:hAnsi="Times New Roman"/>
        </w:rPr>
        <w:t xml:space="preserve"> </w:t>
      </w:r>
      <w:proofErr w:type="spellStart"/>
      <w:r w:rsidR="00165B97">
        <w:rPr>
          <w:rFonts w:ascii="Times New Roman" w:hAnsi="Times New Roman"/>
        </w:rPr>
        <w:t>Bessey</w:t>
      </w:r>
      <w:proofErr w:type="spellEnd"/>
      <w:r w:rsidR="00165B97">
        <w:rPr>
          <w:rFonts w:ascii="Times New Roman" w:hAnsi="Times New Roman"/>
        </w:rPr>
        <w:t xml:space="preserve"> Hall </w:t>
      </w:r>
    </w:p>
    <w:p w14:paraId="42EE4EEA" w14:textId="3CA68329" w:rsidR="00165B97" w:rsidRDefault="00165B97" w:rsidP="00C16333">
      <w:pPr>
        <w:rPr>
          <w:rFonts w:ascii="Times New Roman" w:hAnsi="Times New Roman"/>
        </w:rPr>
      </w:pPr>
      <w:r>
        <w:rPr>
          <w:rFonts w:ascii="Times New Roman" w:hAnsi="Times New Roman"/>
        </w:rPr>
        <w:t>Iowa State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Phone: 1-</w:t>
      </w:r>
      <w:r w:rsidR="00D45A7D">
        <w:rPr>
          <w:rFonts w:ascii="Times New Roman" w:hAnsi="Times New Roman"/>
        </w:rPr>
        <w:t>515</w:t>
      </w:r>
      <w:r>
        <w:rPr>
          <w:rFonts w:ascii="Times New Roman" w:hAnsi="Times New Roman"/>
        </w:rPr>
        <w:t>-</w:t>
      </w:r>
      <w:r w:rsidR="00D45A7D">
        <w:rPr>
          <w:rFonts w:ascii="Times New Roman" w:hAnsi="Times New Roman"/>
        </w:rPr>
        <w:t>991</w:t>
      </w:r>
      <w:r>
        <w:rPr>
          <w:rFonts w:ascii="Times New Roman" w:hAnsi="Times New Roman"/>
        </w:rPr>
        <w:t>-</w:t>
      </w:r>
      <w:r w:rsidR="00D45A7D">
        <w:rPr>
          <w:rFonts w:ascii="Times New Roman" w:hAnsi="Times New Roman"/>
        </w:rPr>
        <w:t>4058</w:t>
      </w:r>
      <w:r w:rsidR="00691336">
        <w:rPr>
          <w:rFonts w:ascii="Times New Roman" w:hAnsi="Times New Roman"/>
        </w:rPr>
        <w:t xml:space="preserve"> (mobile)</w:t>
      </w:r>
    </w:p>
    <w:p w14:paraId="26C16505" w14:textId="06BD4C18" w:rsidR="00257EAE" w:rsidRPr="00914006" w:rsidRDefault="00165B97" w:rsidP="00C16333">
      <w:pPr>
        <w:rPr>
          <w:rFonts w:ascii="Arial" w:hAnsi="Arial" w:cs="Arial"/>
          <w:sz w:val="26"/>
          <w:szCs w:val="26"/>
        </w:rPr>
      </w:pPr>
      <w:r>
        <w:rPr>
          <w:rFonts w:ascii="Times New Roman" w:hAnsi="Times New Roman"/>
        </w:rPr>
        <w:t>Ames, Iowa 50011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Email: </w:t>
      </w:r>
      <w:hyperlink r:id="rId7" w:history="1">
        <w:r w:rsidR="00D45A7D" w:rsidRPr="009730FE">
          <w:rPr>
            <w:rStyle w:val="Hyperlink"/>
            <w:rFonts w:ascii="Times New Roman" w:hAnsi="Times New Roman"/>
          </w:rPr>
          <w:t>hannah.carroll@paleoeco.org</w:t>
        </w:r>
      </w:hyperlink>
      <w:r w:rsidR="00257EAE" w:rsidRPr="00914006">
        <w:rPr>
          <w:rFonts w:ascii="Arial" w:hAnsi="Arial" w:cs="Arial"/>
          <w:sz w:val="26"/>
          <w:szCs w:val="26"/>
        </w:rPr>
        <w:t xml:space="preserve"> </w:t>
      </w:r>
    </w:p>
    <w:sectPr w:rsidR="00257EAE" w:rsidRPr="00914006" w:rsidSect="00165B9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B0D01"/>
    <w:multiLevelType w:val="hybridMultilevel"/>
    <w:tmpl w:val="A3F21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66"/>
    <w:rsid w:val="00014EF8"/>
    <w:rsid w:val="0006176D"/>
    <w:rsid w:val="000621F3"/>
    <w:rsid w:val="000B6069"/>
    <w:rsid w:val="000B7D9B"/>
    <w:rsid w:val="001346B4"/>
    <w:rsid w:val="001640DD"/>
    <w:rsid w:val="00165B97"/>
    <w:rsid w:val="00167181"/>
    <w:rsid w:val="001B4BFB"/>
    <w:rsid w:val="001D1232"/>
    <w:rsid w:val="00257EAE"/>
    <w:rsid w:val="00262DFD"/>
    <w:rsid w:val="0027255A"/>
    <w:rsid w:val="00283E8A"/>
    <w:rsid w:val="002B7A04"/>
    <w:rsid w:val="002E4941"/>
    <w:rsid w:val="003225C2"/>
    <w:rsid w:val="00324207"/>
    <w:rsid w:val="00340BB9"/>
    <w:rsid w:val="003822E6"/>
    <w:rsid w:val="00411D0D"/>
    <w:rsid w:val="0047038F"/>
    <w:rsid w:val="004A2117"/>
    <w:rsid w:val="00571304"/>
    <w:rsid w:val="005C4DD6"/>
    <w:rsid w:val="005E441B"/>
    <w:rsid w:val="006312C2"/>
    <w:rsid w:val="00686251"/>
    <w:rsid w:val="00691336"/>
    <w:rsid w:val="006A27C7"/>
    <w:rsid w:val="006B40DD"/>
    <w:rsid w:val="00720CD6"/>
    <w:rsid w:val="00764A26"/>
    <w:rsid w:val="007739A5"/>
    <w:rsid w:val="007951BD"/>
    <w:rsid w:val="007A2677"/>
    <w:rsid w:val="007A7C1A"/>
    <w:rsid w:val="007B7343"/>
    <w:rsid w:val="00800B26"/>
    <w:rsid w:val="00914006"/>
    <w:rsid w:val="0091795D"/>
    <w:rsid w:val="00975BBA"/>
    <w:rsid w:val="009A6AD0"/>
    <w:rsid w:val="009A6EC9"/>
    <w:rsid w:val="009C410F"/>
    <w:rsid w:val="00A24D61"/>
    <w:rsid w:val="00AC068E"/>
    <w:rsid w:val="00AC5ECF"/>
    <w:rsid w:val="00AE0CB6"/>
    <w:rsid w:val="00BC6DB0"/>
    <w:rsid w:val="00C16333"/>
    <w:rsid w:val="00C167BD"/>
    <w:rsid w:val="00C55BA8"/>
    <w:rsid w:val="00CA02F1"/>
    <w:rsid w:val="00CA5918"/>
    <w:rsid w:val="00CD2DA2"/>
    <w:rsid w:val="00D45A7D"/>
    <w:rsid w:val="00D62FA6"/>
    <w:rsid w:val="00DA6BEE"/>
    <w:rsid w:val="00E03D96"/>
    <w:rsid w:val="00E311C4"/>
    <w:rsid w:val="00E60E0E"/>
    <w:rsid w:val="00E6415D"/>
    <w:rsid w:val="00E751EC"/>
    <w:rsid w:val="00E76622"/>
    <w:rsid w:val="00EF361C"/>
    <w:rsid w:val="00FB1BAC"/>
    <w:rsid w:val="00FC67BF"/>
    <w:rsid w:val="00FD10A8"/>
    <w:rsid w:val="00FD6EE0"/>
    <w:rsid w:val="00FE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2E13EEF"/>
  <w14:defaultImageDpi w14:val="300"/>
  <w15:chartTrackingRefBased/>
  <w15:docId w15:val="{95FD7CCE-9B63-4C2A-B718-D193462C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7966"/>
    <w:rPr>
      <w:rFonts w:ascii="Times" w:eastAsia="Times" w:hAnsi="Times"/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CE796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rsid w:val="00F3777C"/>
    <w:pPr>
      <w:spacing w:after="220" w:line="220" w:lineRule="atLeast"/>
      <w:jc w:val="both"/>
    </w:pPr>
    <w:rPr>
      <w:rFonts w:ascii="Arial" w:eastAsia="Times New Roman" w:hAnsi="Arial"/>
      <w:spacing w:val="-5"/>
      <w:sz w:val="20"/>
    </w:rPr>
  </w:style>
  <w:style w:type="character" w:styleId="Hyperlink">
    <w:name w:val="Hyperlink"/>
    <w:uiPriority w:val="99"/>
    <w:unhideWhenUsed/>
    <w:rsid w:val="00FE74FD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74FD"/>
    <w:rPr>
      <w:rFonts w:ascii="Cambria" w:eastAsia="MS Mincho" w:hAnsi="Cambria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FE74FD"/>
    <w:rPr>
      <w:rFonts w:ascii="Cambria" w:eastAsia="MS Mincho" w:hAnsi="Cambria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167181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1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181"/>
    <w:rPr>
      <w:rFonts w:ascii="Lucida Grande" w:eastAsia="Times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45A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nnah.carroll@paleoeco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To:</vt:lpstr>
    </vt:vector>
  </TitlesOfParts>
  <Company/>
  <LinksUpToDate>false</LinksUpToDate>
  <CharactersWithSpaces>2841</CharactersWithSpaces>
  <SharedDoc>false</SharedDoc>
  <HLinks>
    <vt:vector size="6" baseType="variant">
      <vt:variant>
        <vt:i4>1572924</vt:i4>
      </vt:variant>
      <vt:variant>
        <vt:i4>0</vt:i4>
      </vt:variant>
      <vt:variant>
        <vt:i4>0</vt:i4>
      </vt:variant>
      <vt:variant>
        <vt:i4>5</vt:i4>
      </vt:variant>
      <vt:variant>
        <vt:lpwstr>mailto:derek.d.houston@gmail.com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To:</dc:title>
  <dc:subject/>
  <dc:creator>John Nason</dc:creator>
  <cp:keywords/>
  <cp:lastModifiedBy>Hannah</cp:lastModifiedBy>
  <cp:revision>8</cp:revision>
  <cp:lastPrinted>2007-10-07T22:17:00Z</cp:lastPrinted>
  <dcterms:created xsi:type="dcterms:W3CDTF">2019-09-16T18:11:00Z</dcterms:created>
  <dcterms:modified xsi:type="dcterms:W3CDTF">2019-09-16T21:39:00Z</dcterms:modified>
</cp:coreProperties>
</file>