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20.png" ContentType="image/png"/>
  <Override PartName="/word/media/rId21.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Aquatic</w:t>
      </w:r>
      <w:r>
        <w:t xml:space="preserve"> </w:t>
      </w:r>
      <w:r>
        <w:t xml:space="preserve">Food</w:t>
      </w:r>
      <w:r>
        <w:t xml:space="preserve"> </w:t>
      </w:r>
      <w:r>
        <w:t xml:space="preserve">Web</w:t>
      </w:r>
      <w:r>
        <w:t xml:space="preserve"> </w:t>
      </w:r>
      <w:r>
        <w:t xml:space="preserve">Analysis</w:t>
      </w:r>
    </w:p>
    <w:p>
      <w:pPr>
        <w:pStyle w:val="Author"/>
      </w:pPr>
      <w:r>
        <w:t xml:space="preserve">Hannah</w:t>
      </w:r>
      <w:r>
        <w:t xml:space="preserve"> </w:t>
      </w:r>
      <w:r>
        <w:t xml:space="preserve">M.</w:t>
      </w:r>
      <w:r>
        <w:t xml:space="preserve"> </w:t>
      </w:r>
      <w:r>
        <w:t xml:space="preserve">Carroll</w:t>
      </w:r>
      <w:r>
        <w:t xml:space="preserve"> </w:t>
      </w:r>
      <w:r>
        <w:t xml:space="preserve">and</w:t>
      </w:r>
      <w:r>
        <w:t xml:space="preserve"> </w:t>
      </w:r>
      <w:r>
        <w:t xml:space="preserve">Derek</w:t>
      </w:r>
      <w:r>
        <w:t xml:space="preserve"> </w:t>
      </w:r>
      <w:r>
        <w:t xml:space="preserve">D.</w:t>
      </w:r>
      <w:r>
        <w:t xml:space="preserve"> </w:t>
      </w:r>
      <w:r>
        <w:t xml:space="preserve">Houston</w:t>
      </w:r>
    </w:p>
    <w:p>
      <w:pPr>
        <w:pStyle w:val="Date"/>
      </w:pPr>
      <w:r>
        <w:t xml:space="preserve">April</w:t>
      </w:r>
      <w:r>
        <w:t xml:space="preserve"> </w:t>
      </w:r>
      <w:r>
        <w:t xml:space="preserve">17th,</w:t>
      </w:r>
      <w:r>
        <w:t xml:space="preserve"> </w:t>
      </w:r>
      <w:r>
        <w:t xml:space="preserve">2019</w:t>
      </w:r>
    </w:p>
    <w:p>
      <w:pPr>
        <w:numPr>
          <w:numId w:val="1001"/>
          <w:ilvl w:val="0"/>
        </w:numPr>
      </w:pPr>
      <w:r>
        <w:t xml:space="preserve">This is an R Notebook, which is written in RMarkdown format. Code is run inline in a code chunk, and the output appears directly below it.</w:t>
      </w:r>
    </w:p>
    <w:p>
      <w:pPr>
        <w:numPr>
          <w:numId w:val="1001"/>
          <w:ilvl w:val="0"/>
        </w:numPr>
      </w:pPr>
      <w:r>
        <w:t xml:space="preserve">Today’s exercise will walk you through analysis of your aquatic isotope data and show you how to build a food web.</w:t>
      </w:r>
    </w:p>
    <w:p>
      <w:pPr>
        <w:numPr>
          <w:numId w:val="1001"/>
          <w:ilvl w:val="0"/>
        </w:numPr>
      </w:pPr>
      <w:r>
        <w:t xml:space="preserve">When typing into an R Notebook, you don’t need to use # to mark text as a comment, unless you’re in a code chunk.</w:t>
      </w:r>
    </w:p>
    <w:p>
      <w:r>
        <w:pict>
          <v:rect style="width:0;height:1.5pt" o:hralign="center" o:hrstd="t" o:hr="t"/>
        </w:pict>
      </w:r>
    </w:p>
    <w:p>
      <w:pPr>
        <w:pStyle w:val="FirstParagraph"/>
      </w:pPr>
      <w:r>
        <w:t xml:space="preserve">NOTE: WHEN YOU ARE DONE WITH THIS EXERCISE, KNIT THIS FILE TO WORD AND SUBMIT VIA BLACKBOARD</w:t>
      </w:r>
    </w:p>
    <w:p>
      <w:pPr>
        <w:pStyle w:val="BodyText"/>
      </w:pPr>
      <w:r>
        <w:t xml:space="preserve">Your name: Jacqueline Galang</w:t>
      </w:r>
    </w:p>
    <w:p>
      <w:r>
        <w:pict>
          <v:rect style="width:0;height:1.5pt" o:hralign="center" o:hrstd="t" o:hr="t"/>
        </w:pict>
      </w:r>
    </w:p>
    <w:p>
      <w:pPr>
        <w:pStyle w:val="FirstParagraph"/>
      </w:pPr>
      <w:r>
        <w:t xml:space="preserve">A code chunk is standalone code that runs within the window. Code chunks begin with</w:t>
      </w:r>
      <w:r>
        <w:t xml:space="preserve"> </w:t>
      </w:r>
      <w:r>
        <w:rPr>
          <w:rStyle w:val="VerbatimChar"/>
        </w:rPr>
        <w:t xml:space="preserve">{r} and end with</w:t>
      </w:r>
    </w:p>
    <w:p>
      <w:pPr>
        <w:pStyle w:val="BodyText"/>
      </w:pPr>
      <w:r>
        <w:t xml:space="preserve">Try executing this chunk by clicking the</w:t>
      </w:r>
      <w:r>
        <w:t xml:space="preserve"> </w:t>
      </w:r>
      <w:r>
        <w:rPr>
          <w:i/>
        </w:rPr>
        <w:t xml:space="preserve">Run</w:t>
      </w:r>
      <w:r>
        <w:t xml:space="preserve"> </w:t>
      </w:r>
      <w:r>
        <w:t xml:space="preserve">button (green right arrow) within the chunk or by placing your cursor inside it and pressing</w:t>
      </w:r>
      <w:r>
        <w:t xml:space="preserve"> </w:t>
      </w:r>
      <w:r>
        <w:rPr>
          <w:i/>
        </w:rPr>
        <w:t xml:space="preserve">Ctrl+Shift+Enter</w:t>
      </w:r>
      <w:r>
        <w:t xml:space="preserve"> </w:t>
      </w:r>
      <w:r>
        <w:t xml:space="preserve">on a Windows machine, or</w:t>
      </w:r>
      <w:r>
        <w:t xml:space="preserve"> </w:t>
      </w:r>
      <w:r>
        <w:rPr>
          <w:i/>
        </w:rPr>
        <w:t xml:space="preserve">Command+Shift+Enter</w:t>
      </w:r>
      <w:r>
        <w:t xml:space="preserve"> </w:t>
      </w:r>
      <w:r>
        <w:t xml:space="preserve">on a Mac.</w:t>
      </w:r>
    </w:p>
    <w:p>
      <w:pPr>
        <w:pStyle w:val="SourceCode"/>
      </w:pPr>
      <w:r>
        <w:rPr>
          <w:rStyle w:val="CommentTok"/>
        </w:rPr>
        <w:t xml:space="preserve"># This command returns the time and date</w:t>
      </w:r>
      <w:r>
        <w:br w:type="textWrapping"/>
      </w:r>
      <w:r>
        <w:rPr>
          <w:rStyle w:val="KeywordTok"/>
        </w:rPr>
        <w:t xml:space="preserve">Sys.time</w:t>
      </w:r>
      <w:r>
        <w:rPr>
          <w:rStyle w:val="NormalTok"/>
        </w:rPr>
        <w:t xml:space="preserve">()</w:t>
      </w:r>
    </w:p>
    <w:p>
      <w:pPr>
        <w:pStyle w:val="SourceCode"/>
      </w:pPr>
      <w:r>
        <w:rPr>
          <w:rStyle w:val="VerbatimChar"/>
        </w:rPr>
        <w:t xml:space="preserve">## [1] "2019-07-19 13:31:45 CDT"</w:t>
      </w:r>
    </w:p>
    <w:p>
      <w:pPr>
        <w:pStyle w:val="FirstParagraph"/>
      </w:pPr>
      <w:r>
        <w:t xml:space="preserve">Set the working directory</w:t>
      </w:r>
    </w:p>
    <w:p>
      <w:pPr>
        <w:pStyle w:val="SourceCode"/>
      </w:pPr>
      <w:r>
        <w:rPr>
          <w:rStyle w:val="CommentTok"/>
        </w:rPr>
        <w:t xml:space="preserve"># Set your working directory by choosing Session from the menu at the top, then Set Working Directory -&gt; To Source File Location</w:t>
      </w:r>
      <w:r>
        <w:br w:type="textWrapping"/>
      </w:r>
      <w:r>
        <w:br w:type="textWrapping"/>
      </w:r>
      <w:r>
        <w:rPr>
          <w:rStyle w:val="CommentTok"/>
        </w:rPr>
        <w:t xml:space="preserve"># (1pt) Write the command getwd() on the line below and run it to find out what your working directory is.</w:t>
      </w:r>
      <w:r>
        <w:br w:type="textWrapping"/>
      </w:r>
      <w:r>
        <w:rPr>
          <w:rStyle w:val="KeywordTok"/>
        </w:rPr>
        <w:t xml:space="preserve">getwd</w:t>
      </w:r>
      <w:r>
        <w:rPr>
          <w:rStyle w:val="NormalTok"/>
        </w:rPr>
        <w:t xml:space="preserve">()</w:t>
      </w:r>
    </w:p>
    <w:p>
      <w:pPr>
        <w:pStyle w:val="SourceCode"/>
      </w:pPr>
      <w:r>
        <w:rPr>
          <w:rStyle w:val="VerbatimChar"/>
        </w:rPr>
        <w:t xml:space="preserve">## [1] "C:/Users/Jacqui Galang/Desktop/r exercise"</w:t>
      </w:r>
    </w:p>
    <w:p>
      <w:pPr>
        <w:pStyle w:val="FirstParagraph"/>
      </w:pPr>
      <w:r>
        <w:t xml:space="preserve">We will start by loading required packages</w:t>
      </w:r>
    </w:p>
    <w:p>
      <w:pPr>
        <w:pStyle w:val="SourceCode"/>
      </w:pPr>
      <w:r>
        <w:rPr>
          <w:rStyle w:val="NormalTok"/>
        </w:rPr>
        <w:t xml:space="preserve">packages &lt;-</w:t>
      </w:r>
      <w:r>
        <w:rPr>
          <w:rStyle w:val="StringTok"/>
        </w:rPr>
        <w:t xml:space="preserve"> </w:t>
      </w:r>
      <w:r>
        <w:rPr>
          <w:rStyle w:val="KeywordTok"/>
        </w:rPr>
        <w:t xml:space="preserve">c</w:t>
      </w:r>
      <w:r>
        <w:rPr>
          <w:rStyle w:val="NormalTok"/>
        </w:rPr>
        <w:t xml:space="preserve">(</w:t>
      </w:r>
      <w:r>
        <w:rPr>
          <w:rStyle w:val="StringTok"/>
        </w:rPr>
        <w:t xml:space="preserve">"readxl"</w:t>
      </w:r>
      <w:r>
        <w:rPr>
          <w:rStyle w:val="NormalTok"/>
        </w:rPr>
        <w:t xml:space="preserve">, </w:t>
      </w:r>
      <w:r>
        <w:rPr>
          <w:rStyle w:val="StringTok"/>
        </w:rPr>
        <w:t xml:space="preserve">"ggplot2"</w:t>
      </w:r>
      <w:r>
        <w:rPr>
          <w:rStyle w:val="NormalTok"/>
        </w:rPr>
        <w:t xml:space="preserve">, </w:t>
      </w:r>
      <w:r>
        <w:rPr>
          <w:rStyle w:val="StringTok"/>
        </w:rPr>
        <w:t xml:space="preserve">"cluster"</w:t>
      </w:r>
      <w:r>
        <w:rPr>
          <w:rStyle w:val="NormalTok"/>
        </w:rPr>
        <w:t xml:space="preserve">, </w:t>
      </w:r>
      <w:r>
        <w:rPr>
          <w:rStyle w:val="StringTok"/>
        </w:rPr>
        <w:t xml:space="preserve">"factoextra"</w:t>
      </w:r>
      <w:r>
        <w:rPr>
          <w:rStyle w:val="NormalTok"/>
        </w:rPr>
        <w:t xml:space="preserve">, </w:t>
      </w:r>
      <w:r>
        <w:rPr>
          <w:rStyle w:val="StringTok"/>
        </w:rPr>
        <w:t xml:space="preserve">"tRophicPosition"</w:t>
      </w:r>
      <w:r>
        <w:rPr>
          <w:rStyle w:val="NormalTok"/>
        </w:rPr>
        <w:t xml:space="preserve">, </w:t>
      </w:r>
      <w:r>
        <w:rPr>
          <w:rStyle w:val="StringTok"/>
        </w:rPr>
        <w:t xml:space="preserve">"viridis"</w:t>
      </w:r>
      <w:r>
        <w:rPr>
          <w:rStyle w:val="NormalTok"/>
        </w:rPr>
        <w:t xml:space="preserve">) </w:t>
      </w:r>
      <w:r>
        <w:rPr>
          <w:rStyle w:val="CommentTok"/>
        </w:rPr>
        <w:t xml:space="preserve"># Make a list of required packages</w:t>
      </w:r>
      <w:r>
        <w:br w:type="textWrapping"/>
      </w:r>
      <w:r>
        <w:br w:type="textWrapping"/>
      </w:r>
      <w:r>
        <w:rPr>
          <w:rStyle w:val="CommentTok"/>
        </w:rPr>
        <w:t xml:space="preserve"># (1pt) How many packages are in our list?</w:t>
      </w:r>
      <w:r>
        <w:br w:type="textWrapping"/>
      </w:r>
      <w:r>
        <w:rPr>
          <w:rStyle w:val="CommentTok"/>
        </w:rPr>
        <w:t xml:space="preserve"># 6</w:t>
      </w:r>
      <w:r>
        <w:br w:type="textWrapping"/>
      </w:r>
      <w:r>
        <w:br w:type="textWrapping"/>
      </w:r>
      <w:r>
        <w:rPr>
          <w:rStyle w:val="NormalTok"/>
        </w:rPr>
        <w:t xml:space="preserve">new.packages &lt;-</w:t>
      </w:r>
      <w:r>
        <w:rPr>
          <w:rStyle w:val="StringTok"/>
        </w:rPr>
        <w:t xml:space="preserve"> </w:t>
      </w:r>
      <w:r>
        <w:rPr>
          <w:rStyle w:val="NormalTok"/>
        </w:rPr>
        <w:t xml:space="preserve">packages[</w:t>
      </w:r>
      <w:r>
        <w:rPr>
          <w:rStyle w:val="OperatorTok"/>
        </w:rPr>
        <w:t xml:space="preserve">!</w:t>
      </w:r>
      <w:r>
        <w:rPr>
          <w:rStyle w:val="NormalTok"/>
        </w:rPr>
        <w:t xml:space="preserve">(packages </w:t>
      </w:r>
      <w:r>
        <w:rPr>
          <w:rStyle w:val="OperatorTok"/>
        </w:rPr>
        <w:t xml:space="preserve">%in%</w:t>
      </w:r>
      <w:r>
        <w:rPr>
          <w:rStyle w:val="StringTok"/>
        </w:rPr>
        <w:t xml:space="preserve"> </w:t>
      </w:r>
      <w:r>
        <w:rPr>
          <w:rStyle w:val="KeywordTok"/>
        </w:rPr>
        <w:t xml:space="preserve">installed.packages</w:t>
      </w:r>
      <w:r>
        <w:rPr>
          <w:rStyle w:val="NormalTok"/>
        </w:rPr>
        <w:t xml:space="preserve">()[,</w:t>
      </w:r>
      <w:r>
        <w:rPr>
          <w:rStyle w:val="StringTok"/>
        </w:rPr>
        <w:t xml:space="preserve">"Package"</w:t>
      </w:r>
      <w:r>
        <w:rPr>
          <w:rStyle w:val="NormalTok"/>
        </w:rPr>
        <w:t xml:space="preserve">])] </w:t>
      </w:r>
      <w:r>
        <w:rPr>
          <w:rStyle w:val="CommentTok"/>
        </w:rPr>
        <w:t xml:space="preserve"># Which ones haven't been installed yet?</w:t>
      </w:r>
      <w:r>
        <w:br w:type="textWrapping"/>
      </w:r>
      <w:r>
        <w:br w:type="textWrapping"/>
      </w:r>
      <w:r>
        <w:rPr>
          <w:rStyle w:val="CommentTok"/>
        </w:rPr>
        <w:t xml:space="preserve"># (1pt) What new packages are we installing?</w:t>
      </w:r>
      <w:r>
        <w:br w:type="textWrapping"/>
      </w:r>
      <w:r>
        <w:rPr>
          <w:rStyle w:val="CommentTok"/>
        </w:rPr>
        <w:t xml:space="preserve"># cluster</w:t>
      </w:r>
      <w:r>
        <w:br w:type="textWrapping"/>
      </w:r>
      <w:r>
        <w:br w:type="textWrapping"/>
      </w:r>
      <w:r>
        <w:rPr>
          <w:rStyle w:val="ControlFlowTok"/>
        </w:rPr>
        <w:t xml:space="preserve">if</w:t>
      </w:r>
      <w:r>
        <w:rPr>
          <w:rStyle w:val="NormalTok"/>
        </w:rPr>
        <w:t xml:space="preserve">(</w:t>
      </w:r>
      <w:r>
        <w:rPr>
          <w:rStyle w:val="KeywordTok"/>
        </w:rPr>
        <w:t xml:space="preserve">length</w:t>
      </w:r>
      <w:r>
        <w:rPr>
          <w:rStyle w:val="NormalTok"/>
        </w:rPr>
        <w:t xml:space="preserve">(new.packages)) </w:t>
      </w:r>
      <w:r>
        <w:rPr>
          <w:rStyle w:val="KeywordTok"/>
        </w:rPr>
        <w:t xml:space="preserve">install.packages</w:t>
      </w:r>
      <w:r>
        <w:rPr>
          <w:rStyle w:val="NormalTok"/>
        </w:rPr>
        <w:t xml:space="preserve">(new.packages) </w:t>
      </w:r>
      <w:r>
        <w:rPr>
          <w:rStyle w:val="CommentTok"/>
        </w:rPr>
        <w:t xml:space="preserve"># Install any that are missing</w:t>
      </w:r>
      <w:r>
        <w:br w:type="textWrapping"/>
      </w:r>
      <w:r>
        <w:br w:type="textWrapping"/>
      </w:r>
      <w:r>
        <w:rPr>
          <w:rStyle w:val="KeywordTok"/>
        </w:rPr>
        <w:t xml:space="preserve">lapply</w:t>
      </w:r>
      <w:r>
        <w:rPr>
          <w:rStyle w:val="NormalTok"/>
        </w:rPr>
        <w:t xml:space="preserve">(packages, library, </w:t>
      </w:r>
      <w:r>
        <w:rPr>
          <w:rStyle w:val="DataTypeTok"/>
        </w:rPr>
        <w:t xml:space="preserve">character.only =</w:t>
      </w:r>
      <w:r>
        <w:rPr>
          <w:rStyle w:val="NormalTok"/>
        </w:rPr>
        <w:t xml:space="preserve"> </w:t>
      </w:r>
      <w:r>
        <w:rPr>
          <w:rStyle w:val="OtherTok"/>
        </w:rPr>
        <w:t xml:space="preserve">TRUE</w:t>
      </w:r>
      <w:r>
        <w:rPr>
          <w:rStyle w:val="NormalTok"/>
        </w:rPr>
        <w:t xml:space="preserve">) </w:t>
      </w:r>
      <w:r>
        <w:rPr>
          <w:rStyle w:val="CommentTok"/>
        </w:rPr>
        <w:t xml:space="preserve"># Load packages into memory for use</w:t>
      </w:r>
    </w:p>
    <w:p>
      <w:pPr>
        <w:pStyle w:val="SourceCode"/>
      </w:pPr>
      <w:r>
        <w:rPr>
          <w:rStyle w:val="VerbatimChar"/>
        </w:rPr>
        <w:t xml:space="preserve">## Welcome! Related Books: `Practical Guide To Cluster Analysis in R` at https://goo.gl/13EFCZ</w:t>
      </w:r>
    </w:p>
    <w:p>
      <w:pPr>
        <w:pStyle w:val="SourceCode"/>
      </w:pPr>
      <w:r>
        <w:rPr>
          <w:rStyle w:val="VerbatimChar"/>
        </w:rPr>
        <w:t xml:space="preserve">## This is tRophicPosition 0.7.7</w:t>
      </w:r>
    </w:p>
    <w:p>
      <w:pPr>
        <w:pStyle w:val="SourceCode"/>
      </w:pPr>
      <w:r>
        <w:rPr>
          <w:rStyle w:val="VerbatimChar"/>
        </w:rPr>
        <w:t xml:space="preserve">## Loading required package: viridisLite</w:t>
      </w:r>
    </w:p>
    <w:p>
      <w:pPr>
        <w:pStyle w:val="SourceCode"/>
      </w:pPr>
      <w:r>
        <w:rPr>
          <w:rStyle w:val="VerbatimChar"/>
        </w:rPr>
        <w:t xml:space="preserve">## [[1]]</w:t>
      </w:r>
      <w:r>
        <w:br w:type="textWrapping"/>
      </w:r>
      <w:r>
        <w:rPr>
          <w:rStyle w:val="VerbatimChar"/>
        </w:rPr>
        <w:t xml:space="preserve">## [1] "readxl"    "stats"     "graphics"  "grDevices" "utils"     "datasets" </w:t>
      </w:r>
      <w:r>
        <w:br w:type="textWrapping"/>
      </w:r>
      <w:r>
        <w:rPr>
          <w:rStyle w:val="VerbatimChar"/>
        </w:rPr>
        <w:t xml:space="preserve">## [7] "methods"   "base"     </w:t>
      </w:r>
      <w:r>
        <w:br w:type="textWrapping"/>
      </w:r>
      <w:r>
        <w:rPr>
          <w:rStyle w:val="VerbatimChar"/>
        </w:rPr>
        <w:t xml:space="preserve">## </w:t>
      </w:r>
      <w:r>
        <w:br w:type="textWrapping"/>
      </w:r>
      <w:r>
        <w:rPr>
          <w:rStyle w:val="VerbatimChar"/>
        </w:rPr>
        <w:t xml:space="preserve">## [[2]]</w:t>
      </w:r>
      <w:r>
        <w:br w:type="textWrapping"/>
      </w:r>
      <w:r>
        <w:rPr>
          <w:rStyle w:val="VerbatimChar"/>
        </w:rPr>
        <w:t xml:space="preserve">## [1] "ggplot2"   "readxl"    "stats"     "graphics"  "grDevices" "utils"    </w:t>
      </w:r>
      <w:r>
        <w:br w:type="textWrapping"/>
      </w:r>
      <w:r>
        <w:rPr>
          <w:rStyle w:val="VerbatimChar"/>
        </w:rPr>
        <w:t xml:space="preserve">## [7] "datasets"  "methods"   "base"     </w:t>
      </w:r>
      <w:r>
        <w:br w:type="textWrapping"/>
      </w:r>
      <w:r>
        <w:rPr>
          <w:rStyle w:val="VerbatimChar"/>
        </w:rPr>
        <w:t xml:space="preserve">## </w:t>
      </w:r>
      <w:r>
        <w:br w:type="textWrapping"/>
      </w:r>
      <w:r>
        <w:rPr>
          <w:rStyle w:val="VerbatimChar"/>
        </w:rPr>
        <w:t xml:space="preserve">## [[3]]</w:t>
      </w:r>
      <w:r>
        <w:br w:type="textWrapping"/>
      </w:r>
      <w:r>
        <w:rPr>
          <w:rStyle w:val="VerbatimChar"/>
        </w:rPr>
        <w:t xml:space="preserve">##  [1] "cluster"   "ggplot2"   "readxl"    "stats"     "graphics" </w:t>
      </w:r>
      <w:r>
        <w:br w:type="textWrapping"/>
      </w:r>
      <w:r>
        <w:rPr>
          <w:rStyle w:val="VerbatimChar"/>
        </w:rPr>
        <w:t xml:space="preserve">##  [6] "grDevices" "utils"     "datasets"  "methods"   "base"     </w:t>
      </w:r>
      <w:r>
        <w:br w:type="textWrapping"/>
      </w:r>
      <w:r>
        <w:rPr>
          <w:rStyle w:val="VerbatimChar"/>
        </w:rPr>
        <w:t xml:space="preserve">## </w:t>
      </w:r>
      <w:r>
        <w:br w:type="textWrapping"/>
      </w:r>
      <w:r>
        <w:rPr>
          <w:rStyle w:val="VerbatimChar"/>
        </w:rPr>
        <w:t xml:space="preserve">## [[4]]</w:t>
      </w:r>
      <w:r>
        <w:br w:type="textWrapping"/>
      </w:r>
      <w:r>
        <w:rPr>
          <w:rStyle w:val="VerbatimChar"/>
        </w:rPr>
        <w:t xml:space="preserve">##  [1] "factoextra" "cluster"    "ggplot2"    "readxl"     "stats"     </w:t>
      </w:r>
      <w:r>
        <w:br w:type="textWrapping"/>
      </w:r>
      <w:r>
        <w:rPr>
          <w:rStyle w:val="VerbatimChar"/>
        </w:rPr>
        <w:t xml:space="preserve">##  [6] "graphics"   "grDevices"  "utils"      "datasets"   "methods"   </w:t>
      </w:r>
      <w:r>
        <w:br w:type="textWrapping"/>
      </w:r>
      <w:r>
        <w:rPr>
          <w:rStyle w:val="VerbatimChar"/>
        </w:rPr>
        <w:t xml:space="preserve">## [11] "base"      </w:t>
      </w:r>
      <w:r>
        <w:br w:type="textWrapping"/>
      </w:r>
      <w:r>
        <w:rPr>
          <w:rStyle w:val="VerbatimChar"/>
        </w:rPr>
        <w:t xml:space="preserve">## </w:t>
      </w:r>
      <w:r>
        <w:br w:type="textWrapping"/>
      </w:r>
      <w:r>
        <w:rPr>
          <w:rStyle w:val="VerbatimChar"/>
        </w:rPr>
        <w:t xml:space="preserve">## [[5]]</w:t>
      </w:r>
      <w:r>
        <w:br w:type="textWrapping"/>
      </w:r>
      <w:r>
        <w:rPr>
          <w:rStyle w:val="VerbatimChar"/>
        </w:rPr>
        <w:t xml:space="preserve">##  [1] "tRophicPosition" "factoextra"      "cluster"        </w:t>
      </w:r>
      <w:r>
        <w:br w:type="textWrapping"/>
      </w:r>
      <w:r>
        <w:rPr>
          <w:rStyle w:val="VerbatimChar"/>
        </w:rPr>
        <w:t xml:space="preserve">##  [4] "ggplot2"         "readxl"          "stats"          </w:t>
      </w:r>
      <w:r>
        <w:br w:type="textWrapping"/>
      </w:r>
      <w:r>
        <w:rPr>
          <w:rStyle w:val="VerbatimChar"/>
        </w:rPr>
        <w:t xml:space="preserve">##  [7] "graphics"        "grDevices"       "utils"          </w:t>
      </w:r>
      <w:r>
        <w:br w:type="textWrapping"/>
      </w:r>
      <w:r>
        <w:rPr>
          <w:rStyle w:val="VerbatimChar"/>
        </w:rPr>
        <w:t xml:space="preserve">## [10] "datasets"        "methods"         "base"           </w:t>
      </w:r>
      <w:r>
        <w:br w:type="textWrapping"/>
      </w:r>
      <w:r>
        <w:rPr>
          <w:rStyle w:val="VerbatimChar"/>
        </w:rPr>
        <w:t xml:space="preserve">## </w:t>
      </w:r>
      <w:r>
        <w:br w:type="textWrapping"/>
      </w:r>
      <w:r>
        <w:rPr>
          <w:rStyle w:val="VerbatimChar"/>
        </w:rPr>
        <w:t xml:space="preserve">## [[6]]</w:t>
      </w:r>
      <w:r>
        <w:br w:type="textWrapping"/>
      </w:r>
      <w:r>
        <w:rPr>
          <w:rStyle w:val="VerbatimChar"/>
        </w:rPr>
        <w:t xml:space="preserve">##  [1] "viridis"         "viridisLite"     "tRophicPosition"</w:t>
      </w:r>
      <w:r>
        <w:br w:type="textWrapping"/>
      </w:r>
      <w:r>
        <w:rPr>
          <w:rStyle w:val="VerbatimChar"/>
        </w:rPr>
        <w:t xml:space="preserve">##  [4] "factoextra"      "cluster"         "ggplot2"        </w:t>
      </w:r>
      <w:r>
        <w:br w:type="textWrapping"/>
      </w:r>
      <w:r>
        <w:rPr>
          <w:rStyle w:val="VerbatimChar"/>
        </w:rPr>
        <w:t xml:space="preserve">##  [7] "readxl"          "stats"           "graphics"       </w:t>
      </w:r>
      <w:r>
        <w:br w:type="textWrapping"/>
      </w:r>
      <w:r>
        <w:rPr>
          <w:rStyle w:val="VerbatimChar"/>
        </w:rPr>
        <w:t xml:space="preserve">## [10] "grDevices"       "utils"           "datasets"       </w:t>
      </w:r>
      <w:r>
        <w:br w:type="textWrapping"/>
      </w:r>
      <w:r>
        <w:rPr>
          <w:rStyle w:val="VerbatimChar"/>
        </w:rPr>
        <w:t xml:space="preserve">## [13] "methods"         "base"</w:t>
      </w:r>
    </w:p>
    <w:p>
      <w:pPr>
        <w:pStyle w:val="FirstParagraph"/>
      </w:pPr>
      <w:r>
        <w:t xml:space="preserve">Now, read in your dataset</w:t>
      </w:r>
    </w:p>
    <w:p>
      <w:pPr>
        <w:pStyle w:val="SourceCode"/>
      </w:pPr>
      <w:r>
        <w:rPr>
          <w:rStyle w:val="NormalTok"/>
        </w:rPr>
        <w:t xml:space="preserve">isotope.data &lt;-</w:t>
      </w:r>
      <w:r>
        <w:rPr>
          <w:rStyle w:val="StringTok"/>
        </w:rPr>
        <w:t xml:space="preserve"> </w:t>
      </w:r>
      <w:r>
        <w:rPr>
          <w:rStyle w:val="KeywordTok"/>
        </w:rPr>
        <w:t xml:space="preserve">read_excel</w:t>
      </w:r>
      <w:r>
        <w:rPr>
          <w:rStyle w:val="NormalTok"/>
        </w:rPr>
        <w:t xml:space="preserve">(</w:t>
      </w:r>
      <w:r>
        <w:rPr>
          <w:rStyle w:val="StringTok"/>
        </w:rPr>
        <w:t xml:space="preserve">"2019_EA_Houston_class project.xlsx"</w:t>
      </w:r>
      <w:r>
        <w:rPr>
          <w:rStyle w:val="NormalTok"/>
        </w:rPr>
        <w:t xml:space="preserve">)</w:t>
      </w:r>
      <w:r>
        <w:br w:type="textWrapping"/>
      </w:r>
      <w:r>
        <w:br w:type="textWrapping"/>
      </w:r>
      <w:r>
        <w:rPr>
          <w:rStyle w:val="CommentTok"/>
        </w:rPr>
        <w:t xml:space="preserve"># The dataset should now appear in your global environment (top right)</w:t>
      </w:r>
      <w:r>
        <w:br w:type="textWrapping"/>
      </w:r>
      <w:r>
        <w:br w:type="textWrapping"/>
      </w:r>
      <w:r>
        <w:rPr>
          <w:rStyle w:val="CommentTok"/>
        </w:rPr>
        <w:t xml:space="preserve"># (1pt) How many observations are there?</w:t>
      </w:r>
      <w:r>
        <w:br w:type="textWrapping"/>
      </w:r>
      <w:r>
        <w:rPr>
          <w:rStyle w:val="CommentTok"/>
        </w:rPr>
        <w:t xml:space="preserve"># 19</w:t>
      </w:r>
      <w:r>
        <w:br w:type="textWrapping"/>
      </w:r>
      <w:r>
        <w:br w:type="textWrapping"/>
      </w:r>
      <w:r>
        <w:rPr>
          <w:rStyle w:val="CommentTok"/>
        </w:rPr>
        <w:t xml:space="preserve"># (1pt) How many variables are there?</w:t>
      </w:r>
      <w:r>
        <w:br w:type="textWrapping"/>
      </w:r>
      <w:r>
        <w:rPr>
          <w:rStyle w:val="CommentTok"/>
        </w:rPr>
        <w:t xml:space="preserve"># 8</w:t>
      </w:r>
    </w:p>
    <w:p>
      <w:r>
        <w:pict>
          <v:rect style="width:0;height:1.5pt" o:hralign="center" o:hrstd="t" o:hr="t"/>
        </w:pict>
      </w:r>
    </w:p>
    <w:p>
      <w:pPr>
        <w:pStyle w:val="FirstParagraph"/>
      </w:pPr>
      <w:r>
        <w:t xml:space="preserve">Next, make a simple dual isotope plot of your data. Error bars are the reported instrumental error, and are plotted for both the x and y axes.</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isotope.data, </w:t>
      </w:r>
      <w:r>
        <w:rPr>
          <w:rStyle w:val="KeywordTok"/>
        </w:rPr>
        <w:t xml:space="preserve">aes</w:t>
      </w:r>
      <w:r>
        <w:rPr>
          <w:rStyle w:val="NormalTok"/>
        </w:rPr>
        <w:t xml:space="preserve">(</w:t>
      </w:r>
      <w:r>
        <w:rPr>
          <w:rStyle w:val="DataTypeTok"/>
        </w:rPr>
        <w:t xml:space="preserve">x=</w:t>
      </w:r>
      <w:r>
        <w:rPr>
          <w:rStyle w:val="StringTok"/>
        </w:rPr>
        <w:t xml:space="preserve">`</w:t>
      </w:r>
      <w:r>
        <w:rPr>
          <w:rStyle w:val="DataTypeTok"/>
        </w:rPr>
        <w:t xml:space="preserve">corrected d13C (VPDB)</w:t>
      </w:r>
      <w:r>
        <w:rPr>
          <w:rStyle w:val="StringTok"/>
        </w:rPr>
        <w:t xml:space="preserve">`</w:t>
      </w:r>
      <w:r>
        <w:rPr>
          <w:rStyle w:val="NormalTok"/>
        </w:rPr>
        <w:t xml:space="preserve">, </w:t>
      </w:r>
      <w:r>
        <w:rPr>
          <w:rStyle w:val="DataTypeTok"/>
        </w:rPr>
        <w:t xml:space="preserve">y=</w:t>
      </w:r>
      <w:r>
        <w:rPr>
          <w:rStyle w:val="StringTok"/>
        </w:rPr>
        <w:t xml:space="preserve">`</w:t>
      </w:r>
      <w:r>
        <w:rPr>
          <w:rStyle w:val="DataTypeTok"/>
        </w:rPr>
        <w:t xml:space="preserve">corrected d15N (Air)</w:t>
      </w:r>
      <w:r>
        <w:rPr>
          <w:rStyle w:val="StringTok"/>
        </w:rPr>
        <w:t xml:space="preserve">`</w:t>
      </w:r>
      <w:r>
        <w:rPr>
          <w:rStyle w:val="NormalTok"/>
        </w:rPr>
        <w:t xml:space="preserve">, </w:t>
      </w:r>
      <w:r>
        <w:rPr>
          <w:rStyle w:val="DataTypeTok"/>
        </w:rPr>
        <w:t xml:space="preserve">color=</w:t>
      </w:r>
      <w:r>
        <w:rPr>
          <w:rStyle w:val="NormalTok"/>
        </w:rPr>
        <w:t xml:space="preserve">Trophic)) </w:t>
      </w:r>
      <w:r>
        <w:rPr>
          <w:rStyle w:val="OperatorTok"/>
        </w:rPr>
        <w:t xml:space="preserve">+</w:t>
      </w:r>
      <w:r>
        <w:rPr>
          <w:rStyle w:val="StringTok"/>
        </w:rPr>
        <w:t xml:space="preserve"> </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w:t>
      </w:r>
      <w:r>
        <w:rPr>
          <w:rStyle w:val="NormalTok"/>
        </w:rPr>
        <w:t xml:space="preserve">(</w:t>
      </w:r>
      <w:r>
        <w:rPr>
          <w:rStyle w:val="StringTok"/>
        </w:rPr>
        <w:t xml:space="preserve">`</w:t>
      </w:r>
      <w:r>
        <w:rPr>
          <w:rStyle w:val="DataTypeTok"/>
        </w:rPr>
        <w:t xml:space="preserve">corrected d15N (Air)</w:t>
      </w:r>
      <w:r>
        <w:rPr>
          <w:rStyle w:val="StringTok"/>
        </w:rPr>
        <w:t xml:space="preserve">`</w:t>
      </w:r>
      <w:r>
        <w:rPr>
          <w:rStyle w:val="OperatorTok"/>
        </w:rPr>
        <w:t xml:space="preserve">-</w:t>
      </w:r>
      <w:r>
        <w:rPr>
          <w:rStyle w:val="FloatTok"/>
        </w:rPr>
        <w:t xml:space="preserve">0.09</w:t>
      </w:r>
      <w:r>
        <w:rPr>
          <w:rStyle w:val="NormalTok"/>
        </w:rPr>
        <w:t xml:space="preserve">), </w:t>
      </w:r>
      <w:r>
        <w:rPr>
          <w:rStyle w:val="DataTypeTok"/>
        </w:rPr>
        <w:t xml:space="preserve">ymax=</w:t>
      </w:r>
      <w:r>
        <w:rPr>
          <w:rStyle w:val="NormalTok"/>
        </w:rPr>
        <w:t xml:space="preserve">(</w:t>
      </w:r>
      <w:r>
        <w:rPr>
          <w:rStyle w:val="StringTok"/>
        </w:rPr>
        <w:t xml:space="preserve">`</w:t>
      </w:r>
      <w:r>
        <w:rPr>
          <w:rStyle w:val="DataTypeTok"/>
        </w:rPr>
        <w:t xml:space="preserve">corrected d15N (Air)</w:t>
      </w:r>
      <w:r>
        <w:rPr>
          <w:rStyle w:val="StringTok"/>
        </w:rPr>
        <w:t xml:space="preserve">`</w:t>
      </w:r>
      <w:r>
        <w:rPr>
          <w:rStyle w:val="OperatorTok"/>
        </w:rPr>
        <w:t xml:space="preserve">+</w:t>
      </w:r>
      <w:r>
        <w:rPr>
          <w:rStyle w:val="FloatTok"/>
        </w:rPr>
        <w:t xml:space="preserve">0.09</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geom_errorbarh</w:t>
      </w:r>
      <w:r>
        <w:rPr>
          <w:rStyle w:val="NormalTok"/>
        </w:rPr>
        <w:t xml:space="preserve">(</w:t>
      </w:r>
      <w:r>
        <w:rPr>
          <w:rStyle w:val="KeywordTok"/>
        </w:rPr>
        <w:t xml:space="preserve">aes</w:t>
      </w:r>
      <w:r>
        <w:rPr>
          <w:rStyle w:val="NormalTok"/>
        </w:rPr>
        <w:t xml:space="preserve">(</w:t>
      </w:r>
      <w:r>
        <w:rPr>
          <w:rStyle w:val="DataTypeTok"/>
        </w:rPr>
        <w:t xml:space="preserve">xmin=</w:t>
      </w:r>
      <w:r>
        <w:rPr>
          <w:rStyle w:val="NormalTok"/>
        </w:rPr>
        <w:t xml:space="preserve">(</w:t>
      </w:r>
      <w:r>
        <w:rPr>
          <w:rStyle w:val="StringTok"/>
        </w:rPr>
        <w:t xml:space="preserve">`</w:t>
      </w:r>
      <w:r>
        <w:rPr>
          <w:rStyle w:val="DataTypeTok"/>
        </w:rPr>
        <w:t xml:space="preserve">corrected d13C (VPDB)</w:t>
      </w:r>
      <w:r>
        <w:rPr>
          <w:rStyle w:val="StringTok"/>
        </w:rPr>
        <w:t xml:space="preserve">`</w:t>
      </w:r>
      <w:r>
        <w:rPr>
          <w:rStyle w:val="OperatorTok"/>
        </w:rPr>
        <w:t xml:space="preserve">-</w:t>
      </w:r>
      <w:r>
        <w:rPr>
          <w:rStyle w:val="FloatTok"/>
        </w:rPr>
        <w:t xml:space="preserve">0.11</w:t>
      </w:r>
      <w:r>
        <w:rPr>
          <w:rStyle w:val="NormalTok"/>
        </w:rPr>
        <w:t xml:space="preserve">), </w:t>
      </w:r>
      <w:r>
        <w:rPr>
          <w:rStyle w:val="DataTypeTok"/>
        </w:rPr>
        <w:t xml:space="preserve">xmax=</w:t>
      </w:r>
      <w:r>
        <w:rPr>
          <w:rStyle w:val="NormalTok"/>
        </w:rPr>
        <w:t xml:space="preserve">(</w:t>
      </w:r>
      <w:r>
        <w:rPr>
          <w:rStyle w:val="StringTok"/>
        </w:rPr>
        <w:t xml:space="preserve">`</w:t>
      </w:r>
      <w:r>
        <w:rPr>
          <w:rStyle w:val="DataTypeTok"/>
        </w:rPr>
        <w:t xml:space="preserve">corrected d13C (VPDB)</w:t>
      </w:r>
      <w:r>
        <w:rPr>
          <w:rStyle w:val="StringTok"/>
        </w:rPr>
        <w:t xml:space="preserve">`</w:t>
      </w:r>
      <w:r>
        <w:rPr>
          <w:rStyle w:val="OperatorTok"/>
        </w:rPr>
        <w:t xml:space="preserve">+</w:t>
      </w:r>
      <w:r>
        <w:rPr>
          <w:rStyle w:val="FloatTok"/>
        </w:rPr>
        <w:t xml:space="preserve">0.11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w:t>
      </w:r>
      <w:r>
        <w:rPr>
          <w:rStyle w:val="NormalTok"/>
        </w:rPr>
        <w:t xml:space="preserve">ID, </w:t>
      </w:r>
      <w:r>
        <w:rPr>
          <w:rStyle w:val="DataTypeTok"/>
        </w:rPr>
        <w:t xml:space="preserve">hjust=</w:t>
      </w:r>
      <w:r>
        <w:rPr>
          <w:rStyle w:val="FloatTok"/>
        </w:rPr>
        <w:t xml:space="preserve">0.5</w:t>
      </w:r>
      <w:r>
        <w:rPr>
          <w:rStyle w:val="NormalTok"/>
        </w:rPr>
        <w:t xml:space="preserve">), </w:t>
      </w:r>
      <w:r>
        <w:rPr>
          <w:rStyle w:val="DataTypeTok"/>
        </w:rPr>
        <w:t xml:space="preserve">check_overlap =</w:t>
      </w:r>
      <w:r>
        <w:rPr>
          <w:rStyle w:val="NormalTok"/>
        </w:rPr>
        <w:t xml:space="preserve"> </w:t>
      </w:r>
      <w:r>
        <w:rPr>
          <w:rStyle w:val="OtherTok"/>
        </w:rPr>
        <w:t xml:space="preserve">FALSE</w:t>
      </w:r>
      <w:r>
        <w:rPr>
          <w:rStyle w:val="NormalTok"/>
        </w:rPr>
        <w:t xml:space="preserve">, </w:t>
      </w:r>
      <w:r>
        <w:rPr>
          <w:rStyle w:val="DataTypeTok"/>
        </w:rPr>
        <w:t xml:space="preserve">hjust =</w:t>
      </w:r>
      <w:r>
        <w:rPr>
          <w:rStyle w:val="NormalTok"/>
        </w:rPr>
        <w:t xml:space="preserve"> </w:t>
      </w:r>
      <w:r>
        <w:rPr>
          <w:rStyle w:val="DecValTok"/>
        </w:rPr>
        <w:t xml:space="preserve">0</w:t>
      </w:r>
      <w:r>
        <w:rPr>
          <w:rStyle w:val="NormalTok"/>
        </w:rPr>
        <w:t xml:space="preserve">, </w:t>
      </w:r>
      <w:r>
        <w:rPr>
          <w:rStyle w:val="DataTypeTok"/>
        </w:rPr>
        <w:t xml:space="preserve">nudge_x =</w:t>
      </w:r>
      <w:r>
        <w:rPr>
          <w:rStyle w:val="NormalTok"/>
        </w:rPr>
        <w:t xml:space="preserve"> </w:t>
      </w:r>
      <w:r>
        <w:rPr>
          <w:rStyle w:val="FloatTok"/>
        </w:rPr>
        <w:t xml:space="preserve">0.2</w:t>
      </w:r>
      <w:r>
        <w:rPr>
          <w:rStyle w:val="NormalTok"/>
        </w:rPr>
        <w:t xml:space="preserve">) </w:t>
      </w:r>
      <w:r>
        <w:rPr>
          <w:rStyle w:val="OperatorTok"/>
        </w:rPr>
        <w:t xml:space="preserve">+</w:t>
      </w:r>
      <w:r>
        <w:rPr>
          <w:rStyle w:val="StringTok"/>
        </w:rPr>
        <w:t xml:space="preserve"> </w:t>
      </w:r>
      <w:r>
        <w:rPr>
          <w:rStyle w:val="KeywordTok"/>
        </w:rPr>
        <w:t xml:space="preserve">xlim</w:t>
      </w:r>
      <w:r>
        <w:rPr>
          <w:rStyle w:val="NormalTok"/>
        </w:rPr>
        <w:t xml:space="preserve">(</w:t>
      </w:r>
      <w:r>
        <w:rPr>
          <w:rStyle w:val="OperatorTok"/>
        </w:rPr>
        <w:t xml:space="preserve">-</w:t>
      </w:r>
      <w:r>
        <w:rPr>
          <w:rStyle w:val="DecValTok"/>
        </w:rPr>
        <w:t xml:space="preserve">30</w:t>
      </w:r>
      <w:r>
        <w:rPr>
          <w:rStyle w:val="NormalTok"/>
        </w:rPr>
        <w:t xml:space="preserve">,</w:t>
      </w:r>
      <w:r>
        <w:rPr>
          <w:rStyle w:val="OperatorTok"/>
        </w:rPr>
        <w:t xml:space="preserve">-</w:t>
      </w:r>
      <w:r>
        <w:rPr>
          <w:rStyle w:val="DecValTok"/>
        </w:rPr>
        <w:t xml:space="preserve">17</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scale_color_viridis_d</w:t>
      </w:r>
      <w:r>
        <w:rPr>
          <w:rStyle w:val="NormalTok"/>
        </w:rPr>
        <w:t xml:space="preserve">(</w:t>
      </w:r>
      <w:r>
        <w:rPr>
          <w:rStyle w:val="DataTypeTok"/>
        </w:rPr>
        <w:t xml:space="preserve">name=</w:t>
      </w:r>
      <w:r>
        <w:rPr>
          <w:rStyle w:val="StringTok"/>
        </w:rPr>
        <w:t xml:space="preserve">"Trophic Position"</w:t>
      </w:r>
      <w:r>
        <w:rPr>
          <w:rStyle w:val="NormalTok"/>
        </w:rPr>
        <w:t xml:space="preserve">, </w:t>
      </w:r>
      <w:r>
        <w:br w:type="textWrapping"/>
      </w:r>
      <w:r>
        <w:rPr>
          <w:rStyle w:val="NormalTok"/>
        </w:rPr>
        <w:t xml:space="preserve">                        </w:t>
      </w:r>
      <w:r>
        <w:rPr>
          <w:rStyle w:val="DataTypeTok"/>
        </w:rPr>
        <w:t xml:space="preserve">breaks=</w:t>
      </w:r>
      <w:r>
        <w:rPr>
          <w:rStyle w:val="KeywordTok"/>
        </w:rPr>
        <w:t xml:space="preserve">c</w:t>
      </w:r>
      <w:r>
        <w:rPr>
          <w:rStyle w:val="NormalTok"/>
        </w:rPr>
        <w:t xml:space="preserve">(</w:t>
      </w:r>
      <w:r>
        <w:rPr>
          <w:rStyle w:val="StringTok"/>
        </w:rPr>
        <w:t xml:space="preserve">"Apex"</w:t>
      </w:r>
      <w:r>
        <w:rPr>
          <w:rStyle w:val="NormalTok"/>
        </w:rPr>
        <w:t xml:space="preserve">, </w:t>
      </w:r>
      <w:r>
        <w:rPr>
          <w:rStyle w:val="StringTok"/>
        </w:rPr>
        <w:t xml:space="preserve">"Sec Consumer"</w:t>
      </w:r>
      <w:r>
        <w:rPr>
          <w:rStyle w:val="NormalTok"/>
        </w:rPr>
        <w:t xml:space="preserve">, </w:t>
      </w:r>
      <w:r>
        <w:rPr>
          <w:rStyle w:val="StringTok"/>
        </w:rPr>
        <w:t xml:space="preserve">"Herbivore"</w:t>
      </w:r>
      <w:r>
        <w:rPr>
          <w:rStyle w:val="NormalTok"/>
        </w:rPr>
        <w:t xml:space="preserve">, </w:t>
      </w:r>
      <w:r>
        <w:rPr>
          <w:rStyle w:val="StringTok"/>
        </w:rPr>
        <w:t xml:space="preserve">"Detritivore"</w:t>
      </w:r>
      <w:r>
        <w:rPr>
          <w:rStyle w:val="NormalTok"/>
        </w:rPr>
        <w:t xml:space="preserve">, </w:t>
      </w:r>
      <w:r>
        <w:rPr>
          <w:rStyle w:val="StringTok"/>
        </w:rPr>
        <w:t xml:space="preserve">"HerbivoreDetritivore"</w:t>
      </w:r>
      <w:r>
        <w:rPr>
          <w:rStyle w:val="NormalTok"/>
        </w:rPr>
        <w:t xml:space="preserve">, </w:t>
      </w:r>
      <w:r>
        <w:rPr>
          <w:rStyle w:val="StringTok"/>
        </w:rPr>
        <w:t xml:space="preserve">"Primary Producer"</w:t>
      </w:r>
      <w:r>
        <w:rPr>
          <w:rStyle w:val="NormalTok"/>
        </w:rPr>
        <w:t xml:space="preserve">, </w:t>
      </w:r>
      <w:r>
        <w:rPr>
          <w:rStyle w:val="StringTok"/>
        </w:rPr>
        <w:t xml:space="preserve">"Detritus"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quatic_food_web_exercise_files/figure-docx/unnamed-chunk-5-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(2pts) Describe what you see in the plot you just created. Which members of the community group together and which do not? Do you notice anything that doesn’t seem to fit with the rest of the community?</w:t>
      </w:r>
      <w:r>
        <w:t xml:space="preserve"> </w:t>
      </w:r>
      <w:r>
        <w:t xml:space="preserve">Midges, stoneflies, and mayflies are grouped together. Amphipods and caddis are outside of the large stonefly/mayfly/midge group. Wood does not seem to fit with the rest of the community</w:t>
      </w:r>
    </w:p>
    <w:p>
      <w:r>
        <w:pict>
          <v:rect style="width:0;height:1.5pt" o:hralign="center" o:hrstd="t" o:hr="t"/>
        </w:pict>
      </w:r>
    </w:p>
    <w:p>
      <w:pPr>
        <w:pStyle w:val="FirstParagraph"/>
      </w:pPr>
      <w:r>
        <w:t xml:space="preserve">Now we’ll determine whether there are outliers in either d13C or d15N.</w:t>
      </w:r>
    </w:p>
    <w:p>
      <w:pPr>
        <w:pStyle w:val="SourceCode"/>
      </w:pPr>
      <w:r>
        <w:rPr>
          <w:rStyle w:val="KeywordTok"/>
        </w:rPr>
        <w:t xml:space="preserve">hist</w:t>
      </w:r>
      <w:r>
        <w:rPr>
          <w:rStyle w:val="NormalTok"/>
        </w:rPr>
        <w:t xml:space="preserve">(isotope.data</w:t>
      </w:r>
      <w:r>
        <w:rPr>
          <w:rStyle w:val="OperatorTok"/>
        </w:rPr>
        <w:t xml:space="preserve">$</w:t>
      </w:r>
      <w:r>
        <w:rPr>
          <w:rStyle w:val="StringTok"/>
        </w:rPr>
        <w:t xml:space="preserve">`</w:t>
      </w:r>
      <w:r>
        <w:rPr>
          <w:rStyle w:val="DataTypeTok"/>
        </w:rPr>
        <w:t xml:space="preserve">corrected d13C (VPDB)</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quatic_food_web_exercise_files/figure-docx/unnamed-chunk-6-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(1pt) Describe the distribution of our d13C data. Are they right skewed, left skewed, bimodal, or normally distributed?</w:t>
      </w:r>
      <w:r>
        <w:br w:type="textWrapping"/>
      </w:r>
      <w:r>
        <w:rPr>
          <w:rStyle w:val="CommentTok"/>
        </w:rPr>
        <w:t xml:space="preserve"># </w:t>
      </w:r>
    </w:p>
    <w:p>
      <w:r>
        <w:pict>
          <v:rect style="width:0;height:1.5pt" o:hralign="center" o:hrstd="t" o:hr="t"/>
        </w:pict>
      </w:r>
    </w:p>
    <w:p>
      <w:pPr>
        <w:pStyle w:val="SourceCode"/>
      </w:pPr>
      <w:r>
        <w:rPr>
          <w:rStyle w:val="KeywordTok"/>
        </w:rPr>
        <w:t xml:space="preserve">hist</w:t>
      </w:r>
      <w:r>
        <w:rPr>
          <w:rStyle w:val="NormalTok"/>
        </w:rPr>
        <w:t xml:space="preserve">(isotope.data</w:t>
      </w:r>
      <w:r>
        <w:rPr>
          <w:rStyle w:val="OperatorTok"/>
        </w:rPr>
        <w:t xml:space="preserve">$</w:t>
      </w:r>
      <w:r>
        <w:rPr>
          <w:rStyle w:val="StringTok"/>
        </w:rPr>
        <w:t xml:space="preserve">`</w:t>
      </w:r>
      <w:r>
        <w:rPr>
          <w:rStyle w:val="DataTypeTok"/>
        </w:rPr>
        <w:t xml:space="preserve">corrected d15N (Air)</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quatic_food_web_exercise_files/figure-docx/unnamed-chunk-7-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(1pt) Describe the distribution of our d15N data. Are they right skewed, left skewed, bimodal, or normally distributed?</w:t>
      </w:r>
      <w:r>
        <w:br w:type="textWrapping"/>
      </w:r>
      <w:r>
        <w:rPr>
          <w:rStyle w:val="CommentTok"/>
        </w:rPr>
        <w:t xml:space="preserve"># right skewed</w:t>
      </w:r>
    </w:p>
    <w:p>
      <w:r>
        <w:pict>
          <v:rect style="width:0;height:1.5pt" o:hralign="center" o:hrstd="t" o:hr="t"/>
        </w:pict>
      </w:r>
    </w:p>
    <w:p>
      <w:pPr>
        <w:pStyle w:val="FirstParagraph"/>
      </w:pPr>
      <w:r>
        <w:t xml:space="preserve">We can tell from our histograms that some of the observations in our d15N dataset are true outliers. We need to remove those to complete our analyses.</w:t>
      </w:r>
    </w:p>
    <w:p>
      <w:pPr>
        <w:pStyle w:val="SourceCode"/>
      </w:pPr>
      <w:r>
        <w:rPr>
          <w:rStyle w:val="CommentTok"/>
        </w:rPr>
        <w:t xml:space="preserve"># The command below creates a new dataset by taking our original data and keeping only those rows where the value of d15N is less than 40. </w:t>
      </w:r>
      <w:r>
        <w:br w:type="textWrapping"/>
      </w:r>
      <w:r>
        <w:br w:type="textWrapping"/>
      </w:r>
      <w:r>
        <w:rPr>
          <w:rStyle w:val="NormalTok"/>
        </w:rPr>
        <w:t xml:space="preserve">iso.data.clean &lt;-</w:t>
      </w:r>
      <w:r>
        <w:rPr>
          <w:rStyle w:val="StringTok"/>
        </w:rPr>
        <w:t xml:space="preserve"> </w:t>
      </w:r>
      <w:r>
        <w:rPr>
          <w:rStyle w:val="NormalTok"/>
        </w:rPr>
        <w:t xml:space="preserve">isotope.data[isotope.data</w:t>
      </w:r>
      <w:r>
        <w:rPr>
          <w:rStyle w:val="OperatorTok"/>
        </w:rPr>
        <w:t xml:space="preserve">$</w:t>
      </w:r>
      <w:r>
        <w:rPr>
          <w:rStyle w:val="StringTok"/>
        </w:rPr>
        <w:t xml:space="preserve">`</w:t>
      </w:r>
      <w:r>
        <w:rPr>
          <w:rStyle w:val="DataTypeTok"/>
        </w:rPr>
        <w:t xml:space="preserve">corrected d15N (Air)</w:t>
      </w:r>
      <w:r>
        <w:rPr>
          <w:rStyle w:val="StringTok"/>
        </w:rPr>
        <w:t xml:space="preserve">`</w:t>
      </w:r>
      <w:r>
        <w:rPr>
          <w:rStyle w:val="NormalTok"/>
        </w:rPr>
        <w:t xml:space="preserve"> </w:t>
      </w:r>
      <w:r>
        <w:rPr>
          <w:rStyle w:val="OperatorTok"/>
        </w:rPr>
        <w:t xml:space="preserve">&lt;</w:t>
      </w:r>
      <w:r>
        <w:rPr>
          <w:rStyle w:val="StringTok"/>
        </w:rPr>
        <w:t xml:space="preserve"> </w:t>
      </w:r>
      <w:r>
        <w:rPr>
          <w:rStyle w:val="DecValTok"/>
        </w:rPr>
        <w:t xml:space="preserve">40</w:t>
      </w:r>
      <w:r>
        <w:rPr>
          <w:rStyle w:val="NormalTok"/>
        </w:rPr>
        <w:t xml:space="preserve">,]</w:t>
      </w:r>
      <w:r>
        <w:br w:type="textWrapping"/>
      </w:r>
      <w:r>
        <w:br w:type="textWrapping"/>
      </w:r>
      <w:r>
        <w:rPr>
          <w:rStyle w:val="CommentTok"/>
        </w:rPr>
        <w:t xml:space="preserve"># (1pt) Why was this chosen as the cutoff point?</w:t>
      </w:r>
      <w:r>
        <w:br w:type="textWrapping"/>
      </w:r>
      <w:r>
        <w:rPr>
          <w:rStyle w:val="CommentTok"/>
        </w:rPr>
        <w:t xml:space="preserve"># It removed the observation that is a true outlier from the group</w:t>
      </w:r>
      <w:r>
        <w:br w:type="textWrapping"/>
      </w:r>
      <w:r>
        <w:br w:type="textWrapping"/>
      </w:r>
      <w:r>
        <w:rPr>
          <w:rStyle w:val="CommentTok"/>
        </w:rPr>
        <w:t xml:space="preserve"># (1pt) How many observations does our new dataset contain?</w:t>
      </w:r>
      <w:r>
        <w:br w:type="textWrapping"/>
      </w:r>
      <w:r>
        <w:rPr>
          <w:rStyle w:val="CommentTok"/>
        </w:rPr>
        <w:t xml:space="preserve"># 18</w:t>
      </w:r>
      <w:r>
        <w:br w:type="textWrapping"/>
      </w:r>
      <w:r>
        <w:br w:type="textWrapping"/>
      </w:r>
      <w:r>
        <w:rPr>
          <w:rStyle w:val="CommentTok"/>
        </w:rPr>
        <w:t xml:space="preserve"># (1pt) How many variables?</w:t>
      </w:r>
      <w:r>
        <w:br w:type="textWrapping"/>
      </w:r>
      <w:r>
        <w:rPr>
          <w:rStyle w:val="CommentTok"/>
        </w:rPr>
        <w:t xml:space="preserve"># 8</w:t>
      </w:r>
    </w:p>
    <w:p>
      <w:pPr>
        <w:pStyle w:val="SourceCode"/>
      </w:pPr>
      <w:r>
        <w:rPr>
          <w:rStyle w:val="CommentTok"/>
        </w:rPr>
        <w:t xml:space="preserve"># Now we plot the cleaned data:</w:t>
      </w:r>
      <w:r>
        <w:br w:type="textWrapping"/>
      </w:r>
      <w:r>
        <w:br w:type="textWrapping"/>
      </w:r>
      <w:r>
        <w:rPr>
          <w:rStyle w:val="KeywordTok"/>
        </w:rPr>
        <w:t xml:space="preserve">hist</w:t>
      </w:r>
      <w:r>
        <w:rPr>
          <w:rStyle w:val="NormalTok"/>
        </w:rPr>
        <w:t xml:space="preserve">(iso.data.clean</w:t>
      </w:r>
      <w:r>
        <w:rPr>
          <w:rStyle w:val="OperatorTok"/>
        </w:rPr>
        <w:t xml:space="preserve">$</w:t>
      </w:r>
      <w:r>
        <w:rPr>
          <w:rStyle w:val="StringTok"/>
        </w:rPr>
        <w:t xml:space="preserve">`</w:t>
      </w:r>
      <w:r>
        <w:rPr>
          <w:rStyle w:val="DataTypeTok"/>
        </w:rPr>
        <w:t xml:space="preserve">corrected d15N (Air)</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quatic_food_web_exercise_files/figure-docx/unnamed-chunk-9-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looks a lot better. However, we still have one outlier.</w:t>
      </w:r>
    </w:p>
    <w:p>
      <w:r>
        <w:pict>
          <v:rect style="width:0;height:1.5pt" o:hralign="center" o:hrstd="t" o:hr="t"/>
        </w:pict>
      </w:r>
    </w:p>
    <w:p>
      <w:pPr>
        <w:pStyle w:val="FirstParagraph"/>
      </w:pPr>
      <w:r>
        <w:t xml:space="preserve">(2pts) Complete the line of code below to remove it, using what we did before as a guide:</w:t>
      </w:r>
    </w:p>
    <w:p>
      <w:pPr>
        <w:pStyle w:val="SourceCode"/>
      </w:pPr>
      <w:r>
        <w:rPr>
          <w:rStyle w:val="NormalTok"/>
        </w:rPr>
        <w:t xml:space="preserve">iso.data.clean2 &lt;-</w:t>
      </w:r>
      <w:r>
        <w:rPr>
          <w:rStyle w:val="StringTok"/>
        </w:rPr>
        <w:t xml:space="preserve"> </w:t>
      </w:r>
      <w:r>
        <w:rPr>
          <w:rStyle w:val="NormalTok"/>
        </w:rPr>
        <w:t xml:space="preserve">isotope.data[isotope.data</w:t>
      </w:r>
      <w:r>
        <w:rPr>
          <w:rStyle w:val="OperatorTok"/>
        </w:rPr>
        <w:t xml:space="preserve">$</w:t>
      </w:r>
      <w:r>
        <w:rPr>
          <w:rStyle w:val="StringTok"/>
        </w:rPr>
        <w:t xml:space="preserve">'corrected d15N (Air)'</w:t>
      </w:r>
      <w:r>
        <w:rPr>
          <w:rStyle w:val="OperatorTok"/>
        </w:rPr>
        <w:t xml:space="preserve">&lt;</w:t>
      </w:r>
      <w:r>
        <w:rPr>
          <w:rStyle w:val="DecValTok"/>
        </w:rPr>
        <w:t xml:space="preserve">18</w:t>
      </w:r>
      <w:r>
        <w:rPr>
          <w:rStyle w:val="NormalTok"/>
        </w:rPr>
        <w:t xml:space="preserve">,]</w:t>
      </w:r>
    </w:p>
    <w:p>
      <w:pPr>
        <w:pStyle w:val="SourceCode"/>
      </w:pPr>
      <w:r>
        <w:rPr>
          <w:rStyle w:val="CommentTok"/>
        </w:rPr>
        <w:t xml:space="preserve"># Now plot the histogram:</w:t>
      </w:r>
      <w:r>
        <w:br w:type="textWrapping"/>
      </w:r>
      <w:r>
        <w:br w:type="textWrapping"/>
      </w:r>
      <w:r>
        <w:rPr>
          <w:rStyle w:val="KeywordTok"/>
        </w:rPr>
        <w:t xml:space="preserve">hist</w:t>
      </w:r>
      <w:r>
        <w:rPr>
          <w:rStyle w:val="NormalTok"/>
        </w:rPr>
        <w:t xml:space="preserve">(iso.data.clean2</w:t>
      </w:r>
      <w:r>
        <w:rPr>
          <w:rStyle w:val="OperatorTok"/>
        </w:rPr>
        <w:t xml:space="preserve">$</w:t>
      </w:r>
      <w:r>
        <w:rPr>
          <w:rStyle w:val="StringTok"/>
        </w:rPr>
        <w:t xml:space="preserve">`</w:t>
      </w:r>
      <w:r>
        <w:rPr>
          <w:rStyle w:val="DataTypeTok"/>
        </w:rPr>
        <w:t xml:space="preserve">corrected d15N (Air)</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quatic_food_web_exercise_files/figure-docx/unnamed-chunk-1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(1pt) What kind of distribution do we have now? Is it right skewed, left skewed, bimodal, or normal?</w:t>
      </w:r>
      <w:r>
        <w:br w:type="textWrapping"/>
      </w:r>
      <w:r>
        <w:rPr>
          <w:rStyle w:val="CommentTok"/>
        </w:rPr>
        <w:t xml:space="preserve"># normal</w:t>
      </w:r>
    </w:p>
    <w:p>
      <w:r>
        <w:pict>
          <v:rect style="width:0;height:1.5pt" o:hralign="center" o:hrstd="t" o:hr="t"/>
        </w:pict>
      </w:r>
    </w:p>
    <w:p>
      <w:pPr>
        <w:pStyle w:val="FirstParagraph"/>
      </w:pPr>
      <w:r>
        <w:t xml:space="preserve">Now we will plot the dataset with our two outliers removed. You can see the error bars more clearly on this plot.</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iso.data.clean2, </w:t>
      </w:r>
      <w:r>
        <w:rPr>
          <w:rStyle w:val="KeywordTok"/>
        </w:rPr>
        <w:t xml:space="preserve">aes</w:t>
      </w:r>
      <w:r>
        <w:rPr>
          <w:rStyle w:val="NormalTok"/>
        </w:rPr>
        <w:t xml:space="preserve">(</w:t>
      </w:r>
      <w:r>
        <w:rPr>
          <w:rStyle w:val="DataTypeTok"/>
        </w:rPr>
        <w:t xml:space="preserve">x=</w:t>
      </w:r>
      <w:r>
        <w:rPr>
          <w:rStyle w:val="StringTok"/>
        </w:rPr>
        <w:t xml:space="preserve">`</w:t>
      </w:r>
      <w:r>
        <w:rPr>
          <w:rStyle w:val="DataTypeTok"/>
        </w:rPr>
        <w:t xml:space="preserve">corrected d13C (VPDB)</w:t>
      </w:r>
      <w:r>
        <w:rPr>
          <w:rStyle w:val="StringTok"/>
        </w:rPr>
        <w:t xml:space="preserve">`</w:t>
      </w:r>
      <w:r>
        <w:rPr>
          <w:rStyle w:val="NormalTok"/>
        </w:rPr>
        <w:t xml:space="preserve">, </w:t>
      </w:r>
      <w:r>
        <w:rPr>
          <w:rStyle w:val="DataTypeTok"/>
        </w:rPr>
        <w:t xml:space="preserve">y=</w:t>
      </w:r>
      <w:r>
        <w:rPr>
          <w:rStyle w:val="StringTok"/>
        </w:rPr>
        <w:t xml:space="preserve">`</w:t>
      </w:r>
      <w:r>
        <w:rPr>
          <w:rStyle w:val="DataTypeTok"/>
        </w:rPr>
        <w:t xml:space="preserve">corrected d15N (Air)</w:t>
      </w:r>
      <w:r>
        <w:rPr>
          <w:rStyle w:val="StringTok"/>
        </w:rPr>
        <w:t xml:space="preserve">`</w:t>
      </w:r>
      <w:r>
        <w:rPr>
          <w:rStyle w:val="NormalTok"/>
        </w:rPr>
        <w:t xml:space="preserve">, </w:t>
      </w:r>
      <w:r>
        <w:rPr>
          <w:rStyle w:val="DataTypeTok"/>
        </w:rPr>
        <w:t xml:space="preserve">color=</w:t>
      </w:r>
      <w:r>
        <w:rPr>
          <w:rStyle w:val="NormalTok"/>
        </w:rPr>
        <w:t xml:space="preserve">Trophic)) </w:t>
      </w:r>
      <w:r>
        <w:rPr>
          <w:rStyle w:val="OperatorTok"/>
        </w:rPr>
        <w:t xml:space="preserve">+</w:t>
      </w:r>
      <w:r>
        <w:rPr>
          <w:rStyle w:val="StringTok"/>
        </w:rPr>
        <w:t xml:space="preserve"> </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w:t>
      </w:r>
      <w:r>
        <w:rPr>
          <w:rStyle w:val="NormalTok"/>
        </w:rPr>
        <w:t xml:space="preserve">(</w:t>
      </w:r>
      <w:r>
        <w:rPr>
          <w:rStyle w:val="StringTok"/>
        </w:rPr>
        <w:t xml:space="preserve">`</w:t>
      </w:r>
      <w:r>
        <w:rPr>
          <w:rStyle w:val="DataTypeTok"/>
        </w:rPr>
        <w:t xml:space="preserve">corrected d15N (Air)</w:t>
      </w:r>
      <w:r>
        <w:rPr>
          <w:rStyle w:val="StringTok"/>
        </w:rPr>
        <w:t xml:space="preserve">`</w:t>
      </w:r>
      <w:r>
        <w:rPr>
          <w:rStyle w:val="OperatorTok"/>
        </w:rPr>
        <w:t xml:space="preserve">-</w:t>
      </w:r>
      <w:r>
        <w:rPr>
          <w:rStyle w:val="FloatTok"/>
        </w:rPr>
        <w:t xml:space="preserve">0.09</w:t>
      </w:r>
      <w:r>
        <w:rPr>
          <w:rStyle w:val="NormalTok"/>
        </w:rPr>
        <w:t xml:space="preserve">), </w:t>
      </w:r>
      <w:r>
        <w:rPr>
          <w:rStyle w:val="DataTypeTok"/>
        </w:rPr>
        <w:t xml:space="preserve">ymax=</w:t>
      </w:r>
      <w:r>
        <w:rPr>
          <w:rStyle w:val="NormalTok"/>
        </w:rPr>
        <w:t xml:space="preserve">(</w:t>
      </w:r>
      <w:r>
        <w:rPr>
          <w:rStyle w:val="StringTok"/>
        </w:rPr>
        <w:t xml:space="preserve">`</w:t>
      </w:r>
      <w:r>
        <w:rPr>
          <w:rStyle w:val="DataTypeTok"/>
        </w:rPr>
        <w:t xml:space="preserve">corrected d15N (Air)</w:t>
      </w:r>
      <w:r>
        <w:rPr>
          <w:rStyle w:val="StringTok"/>
        </w:rPr>
        <w:t xml:space="preserve">`</w:t>
      </w:r>
      <w:r>
        <w:rPr>
          <w:rStyle w:val="OperatorTok"/>
        </w:rPr>
        <w:t xml:space="preserve">+</w:t>
      </w:r>
      <w:r>
        <w:rPr>
          <w:rStyle w:val="FloatTok"/>
        </w:rPr>
        <w:t xml:space="preserve">0.09</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geom_errorbarh</w:t>
      </w:r>
      <w:r>
        <w:rPr>
          <w:rStyle w:val="NormalTok"/>
        </w:rPr>
        <w:t xml:space="preserve">(</w:t>
      </w:r>
      <w:r>
        <w:rPr>
          <w:rStyle w:val="KeywordTok"/>
        </w:rPr>
        <w:t xml:space="preserve">aes</w:t>
      </w:r>
      <w:r>
        <w:rPr>
          <w:rStyle w:val="NormalTok"/>
        </w:rPr>
        <w:t xml:space="preserve">(</w:t>
      </w:r>
      <w:r>
        <w:rPr>
          <w:rStyle w:val="DataTypeTok"/>
        </w:rPr>
        <w:t xml:space="preserve">xmin=</w:t>
      </w:r>
      <w:r>
        <w:rPr>
          <w:rStyle w:val="NormalTok"/>
        </w:rPr>
        <w:t xml:space="preserve">(</w:t>
      </w:r>
      <w:r>
        <w:rPr>
          <w:rStyle w:val="StringTok"/>
        </w:rPr>
        <w:t xml:space="preserve">`</w:t>
      </w:r>
      <w:r>
        <w:rPr>
          <w:rStyle w:val="DataTypeTok"/>
        </w:rPr>
        <w:t xml:space="preserve">corrected d13C (VPDB)</w:t>
      </w:r>
      <w:r>
        <w:rPr>
          <w:rStyle w:val="StringTok"/>
        </w:rPr>
        <w:t xml:space="preserve">`</w:t>
      </w:r>
      <w:r>
        <w:rPr>
          <w:rStyle w:val="OperatorTok"/>
        </w:rPr>
        <w:t xml:space="preserve">-</w:t>
      </w:r>
      <w:r>
        <w:rPr>
          <w:rStyle w:val="FloatTok"/>
        </w:rPr>
        <w:t xml:space="preserve">0.11</w:t>
      </w:r>
      <w:r>
        <w:rPr>
          <w:rStyle w:val="NormalTok"/>
        </w:rPr>
        <w:t xml:space="preserve">), </w:t>
      </w:r>
      <w:r>
        <w:rPr>
          <w:rStyle w:val="DataTypeTok"/>
        </w:rPr>
        <w:t xml:space="preserve">xmax=</w:t>
      </w:r>
      <w:r>
        <w:rPr>
          <w:rStyle w:val="NormalTok"/>
        </w:rPr>
        <w:t xml:space="preserve">(</w:t>
      </w:r>
      <w:r>
        <w:rPr>
          <w:rStyle w:val="StringTok"/>
        </w:rPr>
        <w:t xml:space="preserve">`</w:t>
      </w:r>
      <w:r>
        <w:rPr>
          <w:rStyle w:val="DataTypeTok"/>
        </w:rPr>
        <w:t xml:space="preserve">corrected d13C (VPDB)</w:t>
      </w:r>
      <w:r>
        <w:rPr>
          <w:rStyle w:val="StringTok"/>
        </w:rPr>
        <w:t xml:space="preserve">`</w:t>
      </w:r>
      <w:r>
        <w:rPr>
          <w:rStyle w:val="OperatorTok"/>
        </w:rPr>
        <w:t xml:space="preserve">+</w:t>
      </w:r>
      <w:r>
        <w:rPr>
          <w:rStyle w:val="FloatTok"/>
        </w:rPr>
        <w:t xml:space="preserve">0.11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w:t>
      </w:r>
      <w:r>
        <w:rPr>
          <w:rStyle w:val="NormalTok"/>
        </w:rPr>
        <w:t xml:space="preserve">ID, </w:t>
      </w:r>
      <w:r>
        <w:rPr>
          <w:rStyle w:val="DataTypeTok"/>
        </w:rPr>
        <w:t xml:space="preserve">hjust=</w:t>
      </w:r>
      <w:r>
        <w:rPr>
          <w:rStyle w:val="FloatTok"/>
        </w:rPr>
        <w:t xml:space="preserve">0.5</w:t>
      </w:r>
      <w:r>
        <w:rPr>
          <w:rStyle w:val="NormalTok"/>
        </w:rPr>
        <w:t xml:space="preserve">), </w:t>
      </w:r>
      <w:r>
        <w:rPr>
          <w:rStyle w:val="DataTypeTok"/>
        </w:rPr>
        <w:t xml:space="preserve">check_overlap =</w:t>
      </w:r>
      <w:r>
        <w:rPr>
          <w:rStyle w:val="NormalTok"/>
        </w:rPr>
        <w:t xml:space="preserve"> </w:t>
      </w:r>
      <w:r>
        <w:rPr>
          <w:rStyle w:val="OtherTok"/>
        </w:rPr>
        <w:t xml:space="preserve">FALSE</w:t>
      </w:r>
      <w:r>
        <w:rPr>
          <w:rStyle w:val="NormalTok"/>
        </w:rPr>
        <w:t xml:space="preserve">, </w:t>
      </w:r>
      <w:r>
        <w:rPr>
          <w:rStyle w:val="DataTypeTok"/>
        </w:rPr>
        <w:t xml:space="preserve">hjust =</w:t>
      </w:r>
      <w:r>
        <w:rPr>
          <w:rStyle w:val="NormalTok"/>
        </w:rPr>
        <w:t xml:space="preserve"> </w:t>
      </w:r>
      <w:r>
        <w:rPr>
          <w:rStyle w:val="DecValTok"/>
        </w:rPr>
        <w:t xml:space="preserve">0</w:t>
      </w:r>
      <w:r>
        <w:rPr>
          <w:rStyle w:val="NormalTok"/>
        </w:rPr>
        <w:t xml:space="preserve">, </w:t>
      </w:r>
      <w:r>
        <w:rPr>
          <w:rStyle w:val="DataTypeTok"/>
        </w:rPr>
        <w:t xml:space="preserve">nudge_x =</w:t>
      </w:r>
      <w:r>
        <w:rPr>
          <w:rStyle w:val="NormalTok"/>
        </w:rPr>
        <w:t xml:space="preserve"> </w:t>
      </w:r>
      <w:r>
        <w:rPr>
          <w:rStyle w:val="FloatTok"/>
        </w:rPr>
        <w:t xml:space="preserve">0.2</w:t>
      </w:r>
      <w:r>
        <w:rPr>
          <w:rStyle w:val="NormalTok"/>
        </w:rPr>
        <w:t xml:space="preserve">) </w:t>
      </w:r>
      <w:r>
        <w:rPr>
          <w:rStyle w:val="OperatorTok"/>
        </w:rPr>
        <w:t xml:space="preserve">+</w:t>
      </w:r>
      <w:r>
        <w:rPr>
          <w:rStyle w:val="StringTok"/>
        </w:rPr>
        <w:t xml:space="preserve"> </w:t>
      </w:r>
      <w:r>
        <w:rPr>
          <w:rStyle w:val="KeywordTok"/>
        </w:rPr>
        <w:t xml:space="preserve">xlim</w:t>
      </w:r>
      <w:r>
        <w:rPr>
          <w:rStyle w:val="NormalTok"/>
        </w:rPr>
        <w:t xml:space="preserve">(</w:t>
      </w:r>
      <w:r>
        <w:rPr>
          <w:rStyle w:val="OperatorTok"/>
        </w:rPr>
        <w:t xml:space="preserve">-</w:t>
      </w:r>
      <w:r>
        <w:rPr>
          <w:rStyle w:val="DecValTok"/>
        </w:rPr>
        <w:t xml:space="preserve">30</w:t>
      </w:r>
      <w:r>
        <w:rPr>
          <w:rStyle w:val="NormalTok"/>
        </w:rPr>
        <w:t xml:space="preserve">,</w:t>
      </w:r>
      <w:r>
        <w:rPr>
          <w:rStyle w:val="OperatorTok"/>
        </w:rPr>
        <w:t xml:space="preserve">-</w:t>
      </w:r>
      <w:r>
        <w:rPr>
          <w:rStyle w:val="DecValTok"/>
        </w:rPr>
        <w:t xml:space="preserve">17</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scale_color_viridis_d</w:t>
      </w:r>
      <w:r>
        <w:rPr>
          <w:rStyle w:val="NormalTok"/>
        </w:rPr>
        <w:t xml:space="preserve">(</w:t>
      </w:r>
      <w:r>
        <w:rPr>
          <w:rStyle w:val="DataTypeTok"/>
        </w:rPr>
        <w:t xml:space="preserve">name=</w:t>
      </w:r>
      <w:r>
        <w:rPr>
          <w:rStyle w:val="StringTok"/>
        </w:rPr>
        <w:t xml:space="preserve">"Trophic Position"</w:t>
      </w:r>
      <w:r>
        <w:rPr>
          <w:rStyle w:val="NormalTok"/>
        </w:rPr>
        <w:t xml:space="preserve">, </w:t>
      </w:r>
      <w:r>
        <w:br w:type="textWrapping"/>
      </w:r>
      <w:r>
        <w:rPr>
          <w:rStyle w:val="NormalTok"/>
        </w:rPr>
        <w:t xml:space="preserve">                        </w:t>
      </w:r>
      <w:r>
        <w:rPr>
          <w:rStyle w:val="DataTypeTok"/>
        </w:rPr>
        <w:t xml:space="preserve">breaks=</w:t>
      </w:r>
      <w:r>
        <w:rPr>
          <w:rStyle w:val="KeywordTok"/>
        </w:rPr>
        <w:t xml:space="preserve">c</w:t>
      </w:r>
      <w:r>
        <w:rPr>
          <w:rStyle w:val="NormalTok"/>
        </w:rPr>
        <w:t xml:space="preserve">(</w:t>
      </w:r>
      <w:r>
        <w:rPr>
          <w:rStyle w:val="StringTok"/>
        </w:rPr>
        <w:t xml:space="preserve">"Apex"</w:t>
      </w:r>
      <w:r>
        <w:rPr>
          <w:rStyle w:val="NormalTok"/>
        </w:rPr>
        <w:t xml:space="preserve">, </w:t>
      </w:r>
      <w:r>
        <w:rPr>
          <w:rStyle w:val="StringTok"/>
        </w:rPr>
        <w:t xml:space="preserve">"Sec Consumer"</w:t>
      </w:r>
      <w:r>
        <w:rPr>
          <w:rStyle w:val="NormalTok"/>
        </w:rPr>
        <w:t xml:space="preserve">, </w:t>
      </w:r>
      <w:r>
        <w:rPr>
          <w:rStyle w:val="StringTok"/>
        </w:rPr>
        <w:t xml:space="preserve">"Herbivore"</w:t>
      </w:r>
      <w:r>
        <w:rPr>
          <w:rStyle w:val="NormalTok"/>
        </w:rPr>
        <w:t xml:space="preserve">, </w:t>
      </w:r>
      <w:r>
        <w:rPr>
          <w:rStyle w:val="StringTok"/>
        </w:rPr>
        <w:t xml:space="preserve">"Detritivore"</w:t>
      </w:r>
      <w:r>
        <w:rPr>
          <w:rStyle w:val="NormalTok"/>
        </w:rPr>
        <w:t xml:space="preserve">, </w:t>
      </w:r>
      <w:r>
        <w:rPr>
          <w:rStyle w:val="StringTok"/>
        </w:rPr>
        <w:t xml:space="preserve">"HerbivoreDetritivore"</w:t>
      </w:r>
      <w:r>
        <w:rPr>
          <w:rStyle w:val="NormalTok"/>
        </w:rPr>
        <w:t xml:space="preserve">, </w:t>
      </w:r>
      <w:r>
        <w:rPr>
          <w:rStyle w:val="StringTok"/>
        </w:rPr>
        <w:t xml:space="preserve">"Primary Producer"</w:t>
      </w:r>
      <w:r>
        <w:rPr>
          <w:rStyle w:val="NormalTok"/>
        </w:rPr>
        <w:t xml:space="preserve">, </w:t>
      </w:r>
      <w:r>
        <w:rPr>
          <w:rStyle w:val="StringTok"/>
        </w:rPr>
        <w:t xml:space="preserve">"Detritus"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quatic_food_web_exercise_files/figure-docx/unnamed-chunk-1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(1pt) Describe what you see in the new plot of the community. Which group together and which don’t?</w:t>
      </w:r>
      <w:r>
        <w:t xml:space="preserve"> </w:t>
      </w:r>
      <w:r>
        <w:t xml:space="preserve">The mayflies group together, the algae and leech group together, and the stoneflies group together. The midges,trout,caddis, and amphipods do not group together.</w:t>
      </w:r>
    </w:p>
    <w:p>
      <w:r>
        <w:pict>
          <v:rect style="width:0;height:1.5pt" o:hralign="center" o:hrstd="t" o:hr="t"/>
        </w:pict>
      </w:r>
    </w:p>
    <w:p>
      <w:pPr>
        <w:pStyle w:val="FirstParagraph"/>
      </w:pPr>
      <w:r>
        <w:t xml:space="preserve">Now we can run analyses</w:t>
      </w:r>
    </w:p>
    <w:p>
      <w:pPr>
        <w:pStyle w:val="SourceCode"/>
      </w:pPr>
      <w:r>
        <w:rPr>
          <w:rStyle w:val="CommentTok"/>
        </w:rPr>
        <w:t xml:space="preserve"># This line scales the data so that they're comparable</w:t>
      </w:r>
      <w:r>
        <w:br w:type="textWrapping"/>
      </w:r>
      <w:r>
        <w:rPr>
          <w:rStyle w:val="NormalTok"/>
        </w:rPr>
        <w:t xml:space="preserve">iso.scaled &lt;-</w:t>
      </w:r>
      <w:r>
        <w:rPr>
          <w:rStyle w:val="StringTok"/>
        </w:rPr>
        <w:t xml:space="preserve"> </w:t>
      </w:r>
      <w:r>
        <w:rPr>
          <w:rStyle w:val="KeywordTok"/>
        </w:rPr>
        <w:t xml:space="preserve">scale</w:t>
      </w:r>
      <w:r>
        <w:rPr>
          <w:rStyle w:val="NormalTok"/>
        </w:rPr>
        <w:t xml:space="preserve">(iso.data.clean2[,</w:t>
      </w:r>
      <w:r>
        <w:rPr>
          <w:rStyle w:val="KeywordTok"/>
        </w:rPr>
        <w:t xml:space="preserve">c</w:t>
      </w:r>
      <w:r>
        <w:rPr>
          <w:rStyle w:val="NormalTok"/>
        </w:rPr>
        <w:t xml:space="preserve">(</w:t>
      </w:r>
      <w:r>
        <w:rPr>
          <w:rStyle w:val="DecValTok"/>
        </w:rPr>
        <w:t xml:space="preserve">5</w:t>
      </w:r>
      <w:r>
        <w:rPr>
          <w:rStyle w:val="OperatorTok"/>
        </w:rPr>
        <w:t xml:space="preserve">:</w:t>
      </w:r>
      <w:r>
        <w:rPr>
          <w:rStyle w:val="DecValTok"/>
        </w:rPr>
        <w:t xml:space="preserve">6</w:t>
      </w:r>
      <w:r>
        <w:rPr>
          <w:rStyle w:val="NormalTok"/>
        </w:rPr>
        <w:t xml:space="preserve">)])</w:t>
      </w:r>
      <w:r>
        <w:br w:type="textWrapping"/>
      </w:r>
      <w:r>
        <w:br w:type="textWrapping"/>
      </w:r>
      <w:r>
        <w:rPr>
          <w:rStyle w:val="CommentTok"/>
        </w:rPr>
        <w:t xml:space="preserve"># We set the rownames to be the trophic level we think each sample belongs to.</w:t>
      </w:r>
      <w:r>
        <w:br w:type="textWrapping"/>
      </w:r>
      <w:r>
        <w:rPr>
          <w:rStyle w:val="KeywordTok"/>
        </w:rPr>
        <w:t xml:space="preserve">rownames</w:t>
      </w:r>
      <w:r>
        <w:rPr>
          <w:rStyle w:val="NormalTok"/>
        </w:rPr>
        <w:t xml:space="preserve">(iso.scaled) &lt;-</w:t>
      </w:r>
      <w:r>
        <w:rPr>
          <w:rStyle w:val="StringTok"/>
        </w:rPr>
        <w:t xml:space="preserve"> </w:t>
      </w:r>
      <w:r>
        <w:rPr>
          <w:rStyle w:val="NormalTok"/>
        </w:rPr>
        <w:t xml:space="preserve">iso.data.clean2</w:t>
      </w:r>
      <w:r>
        <w:rPr>
          <w:rStyle w:val="OperatorTok"/>
        </w:rPr>
        <w:t xml:space="preserve">$</w:t>
      </w:r>
      <w:r>
        <w:rPr>
          <w:rStyle w:val="NormalTok"/>
        </w:rPr>
        <w:t xml:space="preserve">Trophic</w:t>
      </w:r>
      <w:r>
        <w:br w:type="textWrapping"/>
      </w:r>
      <w:r>
        <w:br w:type="textWrapping"/>
      </w:r>
      <w:r>
        <w:rPr>
          <w:rStyle w:val="CommentTok"/>
        </w:rPr>
        <w:t xml:space="preserve"># You can find out the class of any object in your environment using the command class(name.of.object)</w:t>
      </w:r>
      <w:r>
        <w:br w:type="textWrapping"/>
      </w:r>
      <w:r>
        <w:rPr>
          <w:rStyle w:val="CommentTok"/>
        </w:rPr>
        <w:t xml:space="preserve"># For example, the command class(iso.data.clean2) tells us that iso.data.clean2 is a data frame.</w:t>
      </w:r>
      <w:r>
        <w:br w:type="textWrapping"/>
      </w:r>
      <w:r>
        <w:br w:type="textWrapping"/>
      </w:r>
      <w:r>
        <w:rPr>
          <w:rStyle w:val="CommentTok"/>
        </w:rPr>
        <w:t xml:space="preserve"># (1pt) On the line below, write the command to find the class of iso.scaled and run it.</w:t>
      </w:r>
      <w:r>
        <w:br w:type="textWrapping"/>
      </w:r>
      <w:r>
        <w:rPr>
          <w:rStyle w:val="KeywordTok"/>
        </w:rPr>
        <w:t xml:space="preserve">class</w:t>
      </w:r>
      <w:r>
        <w:rPr>
          <w:rStyle w:val="NormalTok"/>
        </w:rPr>
        <w:t xml:space="preserve">(iso.scaled)</w:t>
      </w:r>
    </w:p>
    <w:p>
      <w:pPr>
        <w:pStyle w:val="SourceCode"/>
      </w:pPr>
      <w:r>
        <w:rPr>
          <w:rStyle w:val="VerbatimChar"/>
        </w:rPr>
        <w:t xml:space="preserve">## [1] "matrix"</w:t>
      </w:r>
    </w:p>
    <w:p>
      <w:r>
        <w:pict>
          <v:rect style="width:0;height:1.5pt" o:hralign="center" o:hrstd="t" o:hr="t"/>
        </w:pict>
      </w:r>
    </w:p>
    <w:p>
      <w:pPr>
        <w:pStyle w:val="FirstParagraph"/>
      </w:pPr>
      <w:r>
        <w:t xml:space="preserve">Now we can calculate the Euclidean distance of each sample in our community</w:t>
      </w:r>
    </w:p>
    <w:p>
      <w:pPr>
        <w:pStyle w:val="SourceCode"/>
      </w:pPr>
      <w:r>
        <w:rPr>
          <w:rStyle w:val="NormalTok"/>
        </w:rPr>
        <w:t xml:space="preserve">distance &lt;-</w:t>
      </w:r>
      <w:r>
        <w:rPr>
          <w:rStyle w:val="StringTok"/>
        </w:rPr>
        <w:t xml:space="preserve"> </w:t>
      </w:r>
      <w:r>
        <w:rPr>
          <w:rStyle w:val="KeywordTok"/>
        </w:rPr>
        <w:t xml:space="preserve">get_dist</w:t>
      </w:r>
      <w:r>
        <w:rPr>
          <w:rStyle w:val="NormalTok"/>
        </w:rPr>
        <w:t xml:space="preserve">(iso.scaled)</w:t>
      </w:r>
      <w:r>
        <w:br w:type="textWrapping"/>
      </w:r>
      <w:r>
        <w:br w:type="textWrapping"/>
      </w:r>
      <w:r>
        <w:rPr>
          <w:rStyle w:val="CommentTok"/>
        </w:rPr>
        <w:t xml:space="preserve"># Next, we plot the distances on a pairwise matrix</w:t>
      </w:r>
      <w:r>
        <w:br w:type="textWrapping"/>
      </w:r>
      <w:r>
        <w:br w:type="textWrapping"/>
      </w:r>
      <w:r>
        <w:rPr>
          <w:rStyle w:val="KeywordTok"/>
        </w:rPr>
        <w:t xml:space="preserve">fviz_dist</w:t>
      </w:r>
      <w:r>
        <w:rPr>
          <w:rStyle w:val="NormalTok"/>
        </w:rPr>
        <w:t xml:space="preserve">(distance, </w:t>
      </w:r>
      <w:r>
        <w:rPr>
          <w:rStyle w:val="DataTypeTok"/>
        </w:rPr>
        <w:t xml:space="preserve">gradient =</w:t>
      </w:r>
      <w:r>
        <w:rPr>
          <w:rStyle w:val="NormalTok"/>
        </w:rPr>
        <w:t xml:space="preserve"> </w:t>
      </w:r>
      <w:r>
        <w:rPr>
          <w:rStyle w:val="KeywordTok"/>
        </w:rPr>
        <w:t xml:space="preserve">list</w:t>
      </w:r>
      <w:r>
        <w:rPr>
          <w:rStyle w:val="NormalTok"/>
        </w:rPr>
        <w:t xml:space="preserve">(</w:t>
      </w:r>
      <w:r>
        <w:rPr>
          <w:rStyle w:val="DataTypeTok"/>
        </w:rPr>
        <w:t xml:space="preserve">low =</w:t>
      </w:r>
      <w:r>
        <w:rPr>
          <w:rStyle w:val="NormalTok"/>
        </w:rPr>
        <w:t xml:space="preserve"> </w:t>
      </w:r>
      <w:r>
        <w:rPr>
          <w:rStyle w:val="StringTok"/>
        </w:rPr>
        <w:t xml:space="preserve">"#00AFBB"</w:t>
      </w:r>
      <w:r>
        <w:rPr>
          <w:rStyle w:val="NormalTok"/>
        </w:rPr>
        <w:t xml:space="preserve">, </w:t>
      </w:r>
      <w:r>
        <w:rPr>
          <w:rStyle w:val="DataTypeTok"/>
        </w:rPr>
        <w:t xml:space="preserve">mid =</w:t>
      </w:r>
      <w:r>
        <w:rPr>
          <w:rStyle w:val="NormalTok"/>
        </w:rPr>
        <w:t xml:space="preserve"> </w:t>
      </w:r>
      <w:r>
        <w:rPr>
          <w:rStyle w:val="StringTok"/>
        </w:rPr>
        <w:t xml:space="preserve">"white"</w:t>
      </w:r>
      <w:r>
        <w:rPr>
          <w:rStyle w:val="NormalTok"/>
        </w:rPr>
        <w:t xml:space="preserve">, </w:t>
      </w:r>
      <w:r>
        <w:rPr>
          <w:rStyle w:val="DataTypeTok"/>
        </w:rPr>
        <w:t xml:space="preserve">high =</w:t>
      </w:r>
      <w:r>
        <w:rPr>
          <w:rStyle w:val="NormalTok"/>
        </w:rPr>
        <w:t xml:space="preserve"> </w:t>
      </w:r>
      <w:r>
        <w:rPr>
          <w:rStyle w:val="StringTok"/>
        </w:rPr>
        <w:t xml:space="preserve">"#FC4E07"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quatic_food_web_exercise_files/figure-docx/unnamed-chunk-1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(5pts)</w:t>
      </w:r>
      <w:r>
        <w:t xml:space="preserve"> </w:t>
      </w:r>
      <w:r>
        <w:t xml:space="preserve">Take a minute to study and describe this figure in your own words. What is it telling us about the community we sampled? Which trophic levels are most similar to each other? Which are the most different?</w:t>
      </w:r>
      <w:r>
        <w:t xml:space="preserve"> </w:t>
      </w:r>
      <w:r>
        <w:t xml:space="preserve">The figure is showing us how simmilar or dissimilar the trophic levels are to eachother. It is telling us about the relationships between the trophic levels. The herbivores are most simmilar to the herbivore/detritivores and detritivores. The herbivores are most different to the apex.</w:t>
      </w:r>
    </w:p>
    <w:p>
      <w:r>
        <w:pict>
          <v:rect style="width:0;height:1.5pt" o:hralign="center" o:hrstd="t" o:hr="t"/>
        </w:pict>
      </w:r>
    </w:p>
    <w:p>
      <w:pPr>
        <w:pStyle w:val="FirstParagraph"/>
      </w:pPr>
      <w:r>
        <w:t xml:space="preserve">(2pts)</w:t>
      </w:r>
      <w:r>
        <w:t xml:space="preserve"> </w:t>
      </w:r>
      <w:r>
        <w:t xml:space="preserve">The only secondary consumer in our dataset is a leech. Some leeches are parasitic, and some are free-living (i.e., are detritivores or herbivores). Look again at the graph above. Which kind of leech did we find? What evidence do you see?</w:t>
      </w:r>
      <w:r>
        <w:t xml:space="preserve"> </w:t>
      </w:r>
      <w:r>
        <w:t xml:space="preserve">The leach is free-living because from the graph you can see that they are most simmilar to the herbivores and most different from the apex.</w:t>
      </w:r>
    </w:p>
    <w:p>
      <w:r>
        <w:pict>
          <v:rect style="width:0;height:1.5pt" o:hralign="center" o:hrstd="t" o:hr="t"/>
        </w:pict>
      </w:r>
    </w:p>
    <w:p>
      <w:pPr>
        <w:pStyle w:val="FirstParagraph"/>
      </w:pPr>
      <w:r>
        <w:t xml:space="preserve">Now we will perform a cluster analysis</w:t>
      </w:r>
    </w:p>
    <w:p>
      <w:pPr>
        <w:pStyle w:val="SourceCode"/>
      </w:pPr>
      <w:r>
        <w:rPr>
          <w:rStyle w:val="CommentTok"/>
        </w:rPr>
        <w:t xml:space="preserve"># We have begun with two clusters (centers=2) and asked the kmeans function to choose 25 random sets of centers and select the best fit (nstart=25)</w:t>
      </w:r>
      <w:r>
        <w:br w:type="textWrapping"/>
      </w:r>
      <w:r>
        <w:rPr>
          <w:rStyle w:val="CommentTok"/>
        </w:rPr>
        <w:t xml:space="preserve"># We've called it k2 to remind ourselves that we picked 2 clusters.</w:t>
      </w:r>
      <w:r>
        <w:br w:type="textWrapping"/>
      </w:r>
      <w:r>
        <w:br w:type="textWrapping"/>
      </w:r>
      <w:r>
        <w:rPr>
          <w:rStyle w:val="NormalTok"/>
        </w:rPr>
        <w:t xml:space="preserve">k2 &lt;-</w:t>
      </w:r>
      <w:r>
        <w:rPr>
          <w:rStyle w:val="StringTok"/>
        </w:rPr>
        <w:t xml:space="preserve"> </w:t>
      </w:r>
      <w:r>
        <w:rPr>
          <w:rStyle w:val="KeywordTok"/>
        </w:rPr>
        <w:t xml:space="preserve">kmeans</w:t>
      </w:r>
      <w:r>
        <w:rPr>
          <w:rStyle w:val="NormalTok"/>
        </w:rPr>
        <w:t xml:space="preserve">(iso.scaled, </w:t>
      </w:r>
      <w:r>
        <w:rPr>
          <w:rStyle w:val="DataTypeTok"/>
        </w:rPr>
        <w:t xml:space="preserve">centers =</w:t>
      </w:r>
      <w:r>
        <w:rPr>
          <w:rStyle w:val="NormalTok"/>
        </w:rPr>
        <w:t xml:space="preserve"> </w:t>
      </w:r>
      <w:r>
        <w:rPr>
          <w:rStyle w:val="DecValTok"/>
        </w:rPr>
        <w:t xml:space="preserve">2</w:t>
      </w:r>
      <w:r>
        <w:rPr>
          <w:rStyle w:val="NormalTok"/>
        </w:rPr>
        <w:t xml:space="preserve">, </w:t>
      </w:r>
      <w:r>
        <w:rPr>
          <w:rStyle w:val="DataTypeTok"/>
        </w:rPr>
        <w:t xml:space="preserve">nstart =</w:t>
      </w:r>
      <w:r>
        <w:rPr>
          <w:rStyle w:val="NormalTok"/>
        </w:rPr>
        <w:t xml:space="preserve"> </w:t>
      </w:r>
      <w:r>
        <w:rPr>
          <w:rStyle w:val="DecValTok"/>
        </w:rPr>
        <w:t xml:space="preserve">25</w:t>
      </w:r>
      <w:r>
        <w:rPr>
          <w:rStyle w:val="NormalTok"/>
        </w:rPr>
        <w:t xml:space="preserve">)</w:t>
      </w:r>
      <w:r>
        <w:br w:type="textWrapping"/>
      </w:r>
      <w:r>
        <w:rPr>
          <w:rStyle w:val="KeywordTok"/>
        </w:rPr>
        <w:t xml:space="preserve">fviz_cluster</w:t>
      </w:r>
      <w:r>
        <w:rPr>
          <w:rStyle w:val="NormalTok"/>
        </w:rPr>
        <w:t xml:space="preserve">(k2, </w:t>
      </w:r>
      <w:r>
        <w:rPr>
          <w:rStyle w:val="DataTypeTok"/>
        </w:rPr>
        <w:t xml:space="preserve">data =</w:t>
      </w:r>
      <w:r>
        <w:rPr>
          <w:rStyle w:val="NormalTok"/>
        </w:rPr>
        <w:t xml:space="preserve"> iso.scaled)</w:t>
      </w:r>
    </w:p>
    <w:p>
      <w:pPr>
        <w:pStyle w:val="FirstParagraph"/>
      </w:pPr>
      <w:r>
        <w:drawing>
          <wp:inline>
            <wp:extent cx="4620126" cy="3696101"/>
            <wp:effectExtent b="0" l="0" r="0" t="0"/>
            <wp:docPr descr="" title="" id="1" name="Picture"/>
            <a:graphic>
              <a:graphicData uri="http://schemas.openxmlformats.org/drawingml/2006/picture">
                <pic:pic>
                  <pic:nvPicPr>
                    <pic:cNvPr descr="Aquatic_food_web_exercise_files/figure-docx/unnamed-chunk-1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(4pts)</w:t>
      </w:r>
      <w:r>
        <w:t xml:space="preserve"> </w:t>
      </w:r>
      <w:r>
        <w:t xml:space="preserve">Try using different numbers of clusters to see how that changes the estimates of the community structure. Using the code above as a guide, try at least two more clusters of your own choosing in the code chunk below.</w:t>
      </w:r>
    </w:p>
    <w:p>
      <w:pPr>
        <w:pStyle w:val="BodyText"/>
      </w:pPr>
      <w:r>
        <w:t xml:space="preserve">Remember to change BOTH the name of the object you create using the kmeans function, and the name of the object you call using the fviz_cluster function.</w:t>
      </w:r>
    </w:p>
    <w:p>
      <w:pPr>
        <w:pStyle w:val="SourceCode"/>
      </w:pPr>
      <w:r>
        <w:rPr>
          <w:rStyle w:val="NormalTok"/>
        </w:rPr>
        <w:t xml:space="preserve">k3 &lt;-</w:t>
      </w:r>
      <w:r>
        <w:rPr>
          <w:rStyle w:val="StringTok"/>
        </w:rPr>
        <w:t xml:space="preserve"> </w:t>
      </w:r>
      <w:r>
        <w:rPr>
          <w:rStyle w:val="KeywordTok"/>
        </w:rPr>
        <w:t xml:space="preserve">kmeans</w:t>
      </w:r>
      <w:r>
        <w:rPr>
          <w:rStyle w:val="NormalTok"/>
        </w:rPr>
        <w:t xml:space="preserve">(iso.scaled, </w:t>
      </w:r>
      <w:r>
        <w:rPr>
          <w:rStyle w:val="DataTypeTok"/>
        </w:rPr>
        <w:t xml:space="preserve">centers =</w:t>
      </w:r>
      <w:r>
        <w:rPr>
          <w:rStyle w:val="NormalTok"/>
        </w:rPr>
        <w:t xml:space="preserve"> </w:t>
      </w:r>
      <w:r>
        <w:rPr>
          <w:rStyle w:val="DecValTok"/>
        </w:rPr>
        <w:t xml:space="preserve">3</w:t>
      </w:r>
      <w:r>
        <w:rPr>
          <w:rStyle w:val="NormalTok"/>
        </w:rPr>
        <w:t xml:space="preserve">, </w:t>
      </w:r>
      <w:r>
        <w:rPr>
          <w:rStyle w:val="DataTypeTok"/>
        </w:rPr>
        <w:t xml:space="preserve">nstart =</w:t>
      </w:r>
      <w:r>
        <w:rPr>
          <w:rStyle w:val="NormalTok"/>
        </w:rPr>
        <w:t xml:space="preserve"> </w:t>
      </w:r>
      <w:r>
        <w:rPr>
          <w:rStyle w:val="DecValTok"/>
        </w:rPr>
        <w:t xml:space="preserve">25</w:t>
      </w:r>
      <w:r>
        <w:rPr>
          <w:rStyle w:val="NormalTok"/>
        </w:rPr>
        <w:t xml:space="preserve">)</w:t>
      </w:r>
      <w:r>
        <w:br w:type="textWrapping"/>
      </w:r>
      <w:r>
        <w:rPr>
          <w:rStyle w:val="KeywordTok"/>
        </w:rPr>
        <w:t xml:space="preserve">fviz_cluster</w:t>
      </w:r>
      <w:r>
        <w:rPr>
          <w:rStyle w:val="NormalTok"/>
        </w:rPr>
        <w:t xml:space="preserve">(k3, </w:t>
      </w:r>
      <w:r>
        <w:rPr>
          <w:rStyle w:val="DataTypeTok"/>
        </w:rPr>
        <w:t xml:space="preserve">data =</w:t>
      </w:r>
      <w:r>
        <w:rPr>
          <w:rStyle w:val="NormalTok"/>
        </w:rPr>
        <w:t xml:space="preserve"> iso.scaled)</w:t>
      </w:r>
    </w:p>
    <w:p>
      <w:pPr>
        <w:pStyle w:val="FirstParagraph"/>
      </w:pPr>
      <w:r>
        <w:drawing>
          <wp:inline>
            <wp:extent cx="4620126" cy="3696101"/>
            <wp:effectExtent b="0" l="0" r="0" t="0"/>
            <wp:docPr descr="" title="" id="1" name="Picture"/>
            <a:graphic>
              <a:graphicData uri="http://schemas.openxmlformats.org/drawingml/2006/picture">
                <pic:pic>
                  <pic:nvPicPr>
                    <pic:cNvPr descr="Aquatic_food_web_exercise_files/figure-docx/unnamed-chunk-1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k4 &lt;-</w:t>
      </w:r>
      <w:r>
        <w:rPr>
          <w:rStyle w:val="StringTok"/>
        </w:rPr>
        <w:t xml:space="preserve"> </w:t>
      </w:r>
      <w:r>
        <w:rPr>
          <w:rStyle w:val="KeywordTok"/>
        </w:rPr>
        <w:t xml:space="preserve">kmeans</w:t>
      </w:r>
      <w:r>
        <w:rPr>
          <w:rStyle w:val="NormalTok"/>
        </w:rPr>
        <w:t xml:space="preserve">(iso.scaled, </w:t>
      </w:r>
      <w:r>
        <w:rPr>
          <w:rStyle w:val="DataTypeTok"/>
        </w:rPr>
        <w:t xml:space="preserve">centers =</w:t>
      </w:r>
      <w:r>
        <w:rPr>
          <w:rStyle w:val="NormalTok"/>
        </w:rPr>
        <w:t xml:space="preserve"> </w:t>
      </w:r>
      <w:r>
        <w:rPr>
          <w:rStyle w:val="DecValTok"/>
        </w:rPr>
        <w:t xml:space="preserve">4</w:t>
      </w:r>
      <w:r>
        <w:rPr>
          <w:rStyle w:val="NormalTok"/>
        </w:rPr>
        <w:t xml:space="preserve">, </w:t>
      </w:r>
      <w:r>
        <w:rPr>
          <w:rStyle w:val="DataTypeTok"/>
        </w:rPr>
        <w:t xml:space="preserve">nstart =</w:t>
      </w:r>
      <w:r>
        <w:rPr>
          <w:rStyle w:val="NormalTok"/>
        </w:rPr>
        <w:t xml:space="preserve"> </w:t>
      </w:r>
      <w:r>
        <w:rPr>
          <w:rStyle w:val="DecValTok"/>
        </w:rPr>
        <w:t xml:space="preserve">25</w:t>
      </w:r>
      <w:r>
        <w:rPr>
          <w:rStyle w:val="NormalTok"/>
        </w:rPr>
        <w:t xml:space="preserve">)</w:t>
      </w:r>
      <w:r>
        <w:br w:type="textWrapping"/>
      </w:r>
      <w:r>
        <w:rPr>
          <w:rStyle w:val="KeywordTok"/>
        </w:rPr>
        <w:t xml:space="preserve">fviz_cluster</w:t>
      </w:r>
      <w:r>
        <w:rPr>
          <w:rStyle w:val="NormalTok"/>
        </w:rPr>
        <w:t xml:space="preserve">(k4, </w:t>
      </w:r>
      <w:r>
        <w:rPr>
          <w:rStyle w:val="DataTypeTok"/>
        </w:rPr>
        <w:t xml:space="preserve">data =</w:t>
      </w:r>
      <w:r>
        <w:rPr>
          <w:rStyle w:val="NormalTok"/>
        </w:rPr>
        <w:t xml:space="preserve"> iso.scaled)</w:t>
      </w:r>
    </w:p>
    <w:p>
      <w:pPr>
        <w:pStyle w:val="FirstParagraph"/>
      </w:pPr>
      <w:r>
        <w:drawing>
          <wp:inline>
            <wp:extent cx="4620126" cy="3696101"/>
            <wp:effectExtent b="0" l="0" r="0" t="0"/>
            <wp:docPr descr="" title="" id="1" name="Picture"/>
            <a:graphic>
              <a:graphicData uri="http://schemas.openxmlformats.org/drawingml/2006/picture">
                <pic:pic>
                  <pic:nvPicPr>
                    <pic:cNvPr descr="Aquatic_food_web_exercise_files/figure-docx/unnamed-chunk-16-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k5 &lt;-</w:t>
      </w:r>
      <w:r>
        <w:rPr>
          <w:rStyle w:val="StringTok"/>
        </w:rPr>
        <w:t xml:space="preserve"> </w:t>
      </w:r>
      <w:r>
        <w:rPr>
          <w:rStyle w:val="KeywordTok"/>
        </w:rPr>
        <w:t xml:space="preserve">kmeans</w:t>
      </w:r>
      <w:r>
        <w:rPr>
          <w:rStyle w:val="NormalTok"/>
        </w:rPr>
        <w:t xml:space="preserve">(iso.scaled, </w:t>
      </w:r>
      <w:r>
        <w:rPr>
          <w:rStyle w:val="DataTypeTok"/>
        </w:rPr>
        <w:t xml:space="preserve">centers =</w:t>
      </w:r>
      <w:r>
        <w:rPr>
          <w:rStyle w:val="NormalTok"/>
        </w:rPr>
        <w:t xml:space="preserve"> </w:t>
      </w:r>
      <w:r>
        <w:rPr>
          <w:rStyle w:val="DecValTok"/>
        </w:rPr>
        <w:t xml:space="preserve">5</w:t>
      </w:r>
      <w:r>
        <w:rPr>
          <w:rStyle w:val="NormalTok"/>
        </w:rPr>
        <w:t xml:space="preserve">, </w:t>
      </w:r>
      <w:r>
        <w:rPr>
          <w:rStyle w:val="DataTypeTok"/>
        </w:rPr>
        <w:t xml:space="preserve">nstart =</w:t>
      </w:r>
      <w:r>
        <w:rPr>
          <w:rStyle w:val="NormalTok"/>
        </w:rPr>
        <w:t xml:space="preserve"> </w:t>
      </w:r>
      <w:r>
        <w:rPr>
          <w:rStyle w:val="DecValTok"/>
        </w:rPr>
        <w:t xml:space="preserve">25</w:t>
      </w:r>
      <w:r>
        <w:rPr>
          <w:rStyle w:val="NormalTok"/>
        </w:rPr>
        <w:t xml:space="preserve">)</w:t>
      </w:r>
      <w:r>
        <w:br w:type="textWrapping"/>
      </w:r>
      <w:r>
        <w:rPr>
          <w:rStyle w:val="KeywordTok"/>
        </w:rPr>
        <w:t xml:space="preserve">fviz_cluster</w:t>
      </w:r>
      <w:r>
        <w:rPr>
          <w:rStyle w:val="NormalTok"/>
        </w:rPr>
        <w:t xml:space="preserve">(k5, </w:t>
      </w:r>
      <w:r>
        <w:rPr>
          <w:rStyle w:val="DataTypeTok"/>
        </w:rPr>
        <w:t xml:space="preserve">data =</w:t>
      </w:r>
      <w:r>
        <w:rPr>
          <w:rStyle w:val="NormalTok"/>
        </w:rPr>
        <w:t xml:space="preserve"> iso.scaled)</w:t>
      </w:r>
    </w:p>
    <w:p>
      <w:pPr>
        <w:pStyle w:val="FirstParagraph"/>
      </w:pPr>
      <w:r>
        <w:drawing>
          <wp:inline>
            <wp:extent cx="4620126" cy="3696101"/>
            <wp:effectExtent b="0" l="0" r="0" t="0"/>
            <wp:docPr descr="" title="" id="1" name="Picture"/>
            <a:graphic>
              <a:graphicData uri="http://schemas.openxmlformats.org/drawingml/2006/picture">
                <pic:pic>
                  <pic:nvPicPr>
                    <pic:cNvPr descr="Aquatic_food_web_exercise_files/figure-docx/unnamed-chunk-16-3.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k6 &lt;-</w:t>
      </w:r>
      <w:r>
        <w:rPr>
          <w:rStyle w:val="StringTok"/>
        </w:rPr>
        <w:t xml:space="preserve"> </w:t>
      </w:r>
      <w:r>
        <w:rPr>
          <w:rStyle w:val="KeywordTok"/>
        </w:rPr>
        <w:t xml:space="preserve">kmeans</w:t>
      </w:r>
      <w:r>
        <w:rPr>
          <w:rStyle w:val="NormalTok"/>
        </w:rPr>
        <w:t xml:space="preserve">(iso.scaled, </w:t>
      </w:r>
      <w:r>
        <w:rPr>
          <w:rStyle w:val="DataTypeTok"/>
        </w:rPr>
        <w:t xml:space="preserve">centers =</w:t>
      </w:r>
      <w:r>
        <w:rPr>
          <w:rStyle w:val="NormalTok"/>
        </w:rPr>
        <w:t xml:space="preserve"> </w:t>
      </w:r>
      <w:r>
        <w:rPr>
          <w:rStyle w:val="DecValTok"/>
        </w:rPr>
        <w:t xml:space="preserve">6</w:t>
      </w:r>
      <w:r>
        <w:rPr>
          <w:rStyle w:val="NormalTok"/>
        </w:rPr>
        <w:t xml:space="preserve">, </w:t>
      </w:r>
      <w:r>
        <w:rPr>
          <w:rStyle w:val="DataTypeTok"/>
        </w:rPr>
        <w:t xml:space="preserve">nstart =</w:t>
      </w:r>
      <w:r>
        <w:rPr>
          <w:rStyle w:val="NormalTok"/>
        </w:rPr>
        <w:t xml:space="preserve"> </w:t>
      </w:r>
      <w:r>
        <w:rPr>
          <w:rStyle w:val="DecValTok"/>
        </w:rPr>
        <w:t xml:space="preserve">25</w:t>
      </w:r>
      <w:r>
        <w:rPr>
          <w:rStyle w:val="NormalTok"/>
        </w:rPr>
        <w:t xml:space="preserve">)</w:t>
      </w:r>
      <w:r>
        <w:br w:type="textWrapping"/>
      </w:r>
      <w:r>
        <w:rPr>
          <w:rStyle w:val="KeywordTok"/>
        </w:rPr>
        <w:t xml:space="preserve">fviz_cluster</w:t>
      </w:r>
      <w:r>
        <w:rPr>
          <w:rStyle w:val="NormalTok"/>
        </w:rPr>
        <w:t xml:space="preserve">(k6, </w:t>
      </w:r>
      <w:r>
        <w:rPr>
          <w:rStyle w:val="DataTypeTok"/>
        </w:rPr>
        <w:t xml:space="preserve">data =</w:t>
      </w:r>
      <w:r>
        <w:rPr>
          <w:rStyle w:val="NormalTok"/>
        </w:rPr>
        <w:t xml:space="preserve"> iso.scaled)</w:t>
      </w:r>
    </w:p>
    <w:p>
      <w:pPr>
        <w:pStyle w:val="FirstParagraph"/>
      </w:pPr>
      <w:r>
        <w:drawing>
          <wp:inline>
            <wp:extent cx="4620126" cy="3696101"/>
            <wp:effectExtent b="0" l="0" r="0" t="0"/>
            <wp:docPr descr="" title="" id="1" name="Picture"/>
            <a:graphic>
              <a:graphicData uri="http://schemas.openxmlformats.org/drawingml/2006/picture">
                <pic:pic>
                  <pic:nvPicPr>
                    <pic:cNvPr descr="Aquatic_food_web_exercise_files/figure-docx/unnamed-chunk-16-4.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(2pts)</w:t>
      </w:r>
      <w:r>
        <w:t xml:space="preserve"> </w:t>
      </w:r>
      <w:r>
        <w:t xml:space="preserve">How many clusters do you think best represent the data? Why? What are the risks of using too many clusters?</w:t>
      </w:r>
      <w:r>
        <w:t xml:space="preserve"> </w:t>
      </w:r>
      <w:r>
        <w:t xml:space="preserve">I think 4 clusters best represents the data because it still shows the connections without breaking things up too much. The problem with using too many clusters is that it can create or remove relationships in the data.</w:t>
      </w:r>
    </w:p>
    <w:p>
      <w:r>
        <w:pict>
          <v:rect style="width:0;height:1.5pt" o:hralign="center" o:hrstd="t" o:hr="t"/>
        </w:pict>
      </w:r>
    </w:p>
    <w:p>
      <w:pPr>
        <w:pStyle w:val="FirstParagraph"/>
      </w:pPr>
      <w:r>
        <w:t xml:space="preserve">(3 extra credit points)</w:t>
      </w:r>
      <w:r>
        <w:t xml:space="preserve"> </w:t>
      </w:r>
      <w:r>
        <w:t xml:space="preserve">Bonus question: Go back to the pairwise matrix we created. Which trophic level is most similar to the largest number of other members of the community? What does that tell you about its place in our food web?</w:t>
      </w:r>
      <w:r>
        <w:t xml:space="preserve"> </w:t>
      </w:r>
      <w:r>
        <w:t xml:space="preserve">The primary producers are most simmilar to the largest number of members in the community. It tells us that they play a large part in the food web as they are the source of the energy for the consumers.</w:t>
      </w:r>
      <w:r>
        <w:t xml:space="preserve"> </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Aquatic Food Web Analysis</dc:title>
  <dc:creator>Hannah M. Carroll and Derek D. Houston</dc:creator>
  <cp:keywords/>
  <dcterms:created xsi:type="dcterms:W3CDTF">2019-07-19T18:32:05Z</dcterms:created>
  <dcterms:modified xsi:type="dcterms:W3CDTF">2019-07-19T18:32:05Z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April 17th, 2019</vt:lpwstr>
  </property>
  <property fmtid="{D5CDD505-2E9C-101B-9397-08002B2CF9AE}" pid="3" name="output">
    <vt:lpwstr>word_document</vt:lpwstr>
  </property>
</Properties>
</file>