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D79EA" w14:textId="145A49BF" w:rsidR="00333552" w:rsidRPr="00693162" w:rsidRDefault="000F3C84" w:rsidP="00924738">
      <w:pPr>
        <w:pStyle w:val="NoSpacing"/>
        <w:jc w:val="center"/>
        <w:rPr>
          <w:rFonts w:ascii="Times New Roman" w:hAnsi="Times New Roman" w:cs="Times New Roman"/>
          <w:sz w:val="23"/>
          <w:szCs w:val="23"/>
        </w:rPr>
      </w:pPr>
      <w:r>
        <w:rPr>
          <w:rFonts w:ascii="Times New Roman" w:hAnsi="Times New Roman" w:cs="Times New Roman"/>
          <w:sz w:val="23"/>
          <w:szCs w:val="23"/>
        </w:rPr>
        <w:t>Risky sex? P</w:t>
      </w:r>
      <w:r w:rsidR="00333552" w:rsidRPr="00693162">
        <w:rPr>
          <w:rFonts w:ascii="Times New Roman" w:hAnsi="Times New Roman" w:cs="Times New Roman"/>
          <w:sz w:val="23"/>
          <w:szCs w:val="23"/>
        </w:rPr>
        <w:t>ollen</w:t>
      </w:r>
      <w:r>
        <w:rPr>
          <w:rFonts w:ascii="Times New Roman" w:hAnsi="Times New Roman" w:cs="Times New Roman"/>
          <w:sz w:val="23"/>
          <w:szCs w:val="23"/>
        </w:rPr>
        <w:t xml:space="preserve"> and pollination in the grasses (Poaceae)</w:t>
      </w:r>
    </w:p>
    <w:p w14:paraId="76DAB98E" w14:textId="77777777" w:rsidR="00333552" w:rsidRDefault="00333552" w:rsidP="00333552">
      <w:pPr>
        <w:pStyle w:val="NoSpacing"/>
        <w:rPr>
          <w:rFonts w:ascii="Times New Roman" w:hAnsi="Times New Roman" w:cs="Times New Roman"/>
          <w:sz w:val="23"/>
          <w:szCs w:val="23"/>
        </w:rPr>
      </w:pPr>
    </w:p>
    <w:p w14:paraId="400D7B97" w14:textId="77777777" w:rsidR="00A8147C" w:rsidRPr="000A2A2B" w:rsidRDefault="00A8147C" w:rsidP="00A8147C">
      <w:pPr>
        <w:pStyle w:val="NoSpacing"/>
        <w:jc w:val="center"/>
        <w:rPr>
          <w:rFonts w:ascii="Times New Roman" w:hAnsi="Times New Roman" w:cs="Times New Roman"/>
          <w:sz w:val="24"/>
          <w:szCs w:val="24"/>
        </w:rPr>
      </w:pPr>
      <w:r w:rsidRPr="000A2A2B">
        <w:rPr>
          <w:rFonts w:ascii="Times New Roman" w:hAnsi="Times New Roman" w:cs="Times New Roman"/>
          <w:sz w:val="24"/>
          <w:szCs w:val="24"/>
        </w:rPr>
        <w:t>PROJECT DESCRIPTION</w:t>
      </w:r>
    </w:p>
    <w:p w14:paraId="604B2532" w14:textId="77777777" w:rsidR="00A8147C" w:rsidRPr="000A2A2B" w:rsidRDefault="00A8147C" w:rsidP="00333552">
      <w:pPr>
        <w:pStyle w:val="NoSpacing"/>
        <w:rPr>
          <w:rFonts w:ascii="Times New Roman" w:hAnsi="Times New Roman" w:cs="Times New Roman"/>
          <w:sz w:val="24"/>
          <w:szCs w:val="24"/>
        </w:rPr>
      </w:pPr>
    </w:p>
    <w:p w14:paraId="3DDEEB19" w14:textId="77777777" w:rsidR="00A8147C" w:rsidRPr="000A2A2B" w:rsidRDefault="00A8147C"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INTELLECTUAL MERIT</w:t>
      </w:r>
    </w:p>
    <w:p w14:paraId="2BEDE232" w14:textId="77777777" w:rsidR="00333552" w:rsidRPr="000A2A2B" w:rsidRDefault="00333552" w:rsidP="00333552">
      <w:pPr>
        <w:pStyle w:val="NoSpacing"/>
        <w:rPr>
          <w:rFonts w:ascii="Times New Roman" w:hAnsi="Times New Roman" w:cs="Times New Roman"/>
          <w:sz w:val="24"/>
          <w:szCs w:val="24"/>
        </w:rPr>
      </w:pPr>
      <w:r w:rsidRPr="000A2A2B">
        <w:rPr>
          <w:rFonts w:ascii="Times New Roman" w:hAnsi="Times New Roman" w:cs="Times New Roman"/>
          <w:b/>
          <w:sz w:val="24"/>
          <w:szCs w:val="24"/>
        </w:rPr>
        <w:t>Introduction and Objectives</w:t>
      </w:r>
      <w:r w:rsidRPr="000A2A2B">
        <w:rPr>
          <w:rFonts w:ascii="Times New Roman" w:hAnsi="Times New Roman" w:cs="Times New Roman"/>
          <w:sz w:val="24"/>
          <w:szCs w:val="24"/>
        </w:rPr>
        <w:t xml:space="preserve"> (</w:t>
      </w:r>
      <w:r w:rsidR="008526B0" w:rsidRPr="000A2A2B">
        <w:rPr>
          <w:rFonts w:ascii="Times New Roman" w:hAnsi="Times New Roman" w:cs="Times New Roman"/>
          <w:sz w:val="24"/>
          <w:szCs w:val="24"/>
        </w:rPr>
        <w:t>including</w:t>
      </w:r>
      <w:r w:rsidRPr="000A2A2B">
        <w:rPr>
          <w:rFonts w:ascii="Times New Roman" w:hAnsi="Times New Roman" w:cs="Times New Roman"/>
          <w:sz w:val="24"/>
          <w:szCs w:val="24"/>
        </w:rPr>
        <w:t xml:space="preserve"> Hypotheses)</w:t>
      </w:r>
    </w:p>
    <w:p w14:paraId="49CE4EA0" w14:textId="77777777" w:rsidR="000F3C84" w:rsidRPr="000A2A2B" w:rsidRDefault="00C62ED1" w:rsidP="000F3C84">
      <w:pPr>
        <w:pStyle w:val="NoSpacing"/>
        <w:rPr>
          <w:rFonts w:ascii="Times New Roman" w:hAnsi="Times New Roman" w:cs="Times New Roman"/>
          <w:sz w:val="24"/>
          <w:szCs w:val="24"/>
          <w:u w:val="single"/>
        </w:rPr>
      </w:pPr>
      <w:r w:rsidRPr="000A2A2B">
        <w:rPr>
          <w:rFonts w:ascii="Times New Roman" w:hAnsi="Times New Roman" w:cs="Times New Roman"/>
          <w:sz w:val="24"/>
          <w:szCs w:val="24"/>
        </w:rPr>
        <w:t xml:space="preserve">   </w:t>
      </w:r>
      <w:r w:rsidRPr="000A2A2B">
        <w:rPr>
          <w:rFonts w:ascii="Times New Roman" w:hAnsi="Times New Roman" w:cs="Times New Roman"/>
          <w:sz w:val="24"/>
          <w:szCs w:val="24"/>
          <w:u w:val="single"/>
        </w:rPr>
        <w:t>Introduction</w:t>
      </w:r>
    </w:p>
    <w:p w14:paraId="37C5ACB2" w14:textId="7489B787" w:rsidR="000F3C84" w:rsidRPr="000A2A2B" w:rsidRDefault="000F3C84" w:rsidP="00162D2B">
      <w:pPr>
        <w:pStyle w:val="CommentText"/>
        <w:rPr>
          <w:rFonts w:cs="Times New Roman"/>
          <w:sz w:val="24"/>
          <w:szCs w:val="24"/>
        </w:rPr>
      </w:pPr>
      <w:r w:rsidRPr="000A2A2B">
        <w:rPr>
          <w:rFonts w:eastAsia="Times New Roman" w:cs="Times New Roman"/>
          <w:sz w:val="24"/>
          <w:szCs w:val="24"/>
        </w:rPr>
        <w:t xml:space="preserve">Imagine the remarkable and seemingly random journey a pollen grain must travel to accomplish pollination in </w:t>
      </w:r>
      <w:r w:rsidR="0005011B" w:rsidRPr="000A2A2B">
        <w:rPr>
          <w:rFonts w:eastAsia="Times New Roman" w:cs="Times New Roman"/>
          <w:sz w:val="24"/>
          <w:szCs w:val="24"/>
        </w:rPr>
        <w:t xml:space="preserve">wind pollinated </w:t>
      </w:r>
      <w:r w:rsidRPr="000A2A2B">
        <w:rPr>
          <w:rFonts w:eastAsia="Times New Roman" w:cs="Times New Roman"/>
          <w:sz w:val="24"/>
          <w:szCs w:val="24"/>
        </w:rPr>
        <w:t xml:space="preserve">plants. </w:t>
      </w:r>
      <w:r w:rsidR="006172EE" w:rsidRPr="000A2A2B">
        <w:rPr>
          <w:rFonts w:eastAsia="Times New Roman" w:cs="Times New Roman"/>
          <w:sz w:val="24"/>
          <w:szCs w:val="24"/>
        </w:rPr>
        <w:t xml:space="preserve">We </w:t>
      </w:r>
      <w:commentRangeStart w:id="0"/>
      <w:commentRangeStart w:id="1"/>
      <w:r w:rsidR="006172EE" w:rsidRPr="000A2A2B">
        <w:rPr>
          <w:rFonts w:eastAsia="Times New Roman" w:cs="Times New Roman"/>
          <w:sz w:val="24"/>
          <w:szCs w:val="24"/>
        </w:rPr>
        <w:t>expect</w:t>
      </w:r>
      <w:commentRangeEnd w:id="0"/>
      <w:r w:rsidR="000F001A" w:rsidRPr="000A2A2B">
        <w:rPr>
          <w:rStyle w:val="CommentReference"/>
          <w:rFonts w:cs="Times New Roman"/>
          <w:sz w:val="24"/>
          <w:szCs w:val="24"/>
        </w:rPr>
        <w:commentReference w:id="0"/>
      </w:r>
      <w:commentRangeEnd w:id="1"/>
      <w:r w:rsidR="000F001A" w:rsidRPr="000A2A2B">
        <w:rPr>
          <w:rStyle w:val="CommentReference"/>
          <w:rFonts w:cs="Times New Roman"/>
          <w:sz w:val="24"/>
          <w:szCs w:val="24"/>
        </w:rPr>
        <w:commentReference w:id="1"/>
      </w:r>
      <w:r w:rsidR="006172EE" w:rsidRPr="000A2A2B">
        <w:rPr>
          <w:rFonts w:eastAsia="Times New Roman" w:cs="Times New Roman"/>
          <w:sz w:val="24"/>
          <w:szCs w:val="24"/>
        </w:rPr>
        <w:t xml:space="preserve"> the</w:t>
      </w:r>
      <w:r w:rsidR="000570E2" w:rsidRPr="000A2A2B">
        <w:rPr>
          <w:rFonts w:eastAsia="Times New Roman" w:cs="Times New Roman"/>
          <w:sz w:val="24"/>
          <w:szCs w:val="24"/>
        </w:rPr>
        <w:t xml:space="preserve"> </w:t>
      </w:r>
      <w:r w:rsidR="006172EE" w:rsidRPr="000A2A2B">
        <w:rPr>
          <w:rFonts w:eastAsia="Times New Roman" w:cs="Times New Roman"/>
          <w:sz w:val="24"/>
          <w:szCs w:val="24"/>
        </w:rPr>
        <w:t>reduction</w:t>
      </w:r>
      <w:r w:rsidR="000570E2" w:rsidRPr="000A2A2B">
        <w:rPr>
          <w:rFonts w:eastAsia="Times New Roman" w:cs="Times New Roman"/>
          <w:sz w:val="24"/>
          <w:szCs w:val="24"/>
        </w:rPr>
        <w:t xml:space="preserve"> </w:t>
      </w:r>
      <w:r w:rsidR="006172EE" w:rsidRPr="000A2A2B">
        <w:rPr>
          <w:rFonts w:eastAsia="Times New Roman" w:cs="Times New Roman"/>
          <w:sz w:val="24"/>
          <w:szCs w:val="24"/>
        </w:rPr>
        <w:t>of</w:t>
      </w:r>
      <w:r w:rsidR="000570E2" w:rsidRPr="000A2A2B">
        <w:rPr>
          <w:rFonts w:eastAsia="Times New Roman" w:cs="Times New Roman"/>
          <w:sz w:val="24"/>
          <w:szCs w:val="24"/>
        </w:rPr>
        <w:t xml:space="preserve"> inefficiencies </w:t>
      </w:r>
      <w:r w:rsidR="006172EE" w:rsidRPr="000A2A2B">
        <w:rPr>
          <w:rFonts w:eastAsia="Times New Roman" w:cs="Times New Roman"/>
          <w:sz w:val="24"/>
          <w:szCs w:val="24"/>
        </w:rPr>
        <w:t>in</w:t>
      </w:r>
      <w:r w:rsidR="000570E2" w:rsidRPr="000A2A2B">
        <w:rPr>
          <w:rFonts w:eastAsia="Times New Roman" w:cs="Times New Roman"/>
          <w:sz w:val="24"/>
          <w:szCs w:val="24"/>
        </w:rPr>
        <w:t xml:space="preserve"> </w:t>
      </w:r>
      <w:r w:rsidR="0005011B" w:rsidRPr="000A2A2B">
        <w:rPr>
          <w:rFonts w:eastAsia="Times New Roman" w:cs="Times New Roman"/>
          <w:sz w:val="24"/>
          <w:szCs w:val="24"/>
        </w:rPr>
        <w:t xml:space="preserve">the </w:t>
      </w:r>
      <w:r w:rsidR="00A94F16" w:rsidRPr="000A2A2B">
        <w:rPr>
          <w:rFonts w:eastAsia="Times New Roman" w:cs="Times New Roman"/>
          <w:sz w:val="24"/>
          <w:szCs w:val="24"/>
        </w:rPr>
        <w:t xml:space="preserve">risky </w:t>
      </w:r>
      <w:r w:rsidR="0005011B" w:rsidRPr="000A2A2B">
        <w:rPr>
          <w:rFonts w:eastAsia="Times New Roman" w:cs="Times New Roman"/>
          <w:sz w:val="24"/>
          <w:szCs w:val="24"/>
        </w:rPr>
        <w:t>process of anemophily</w:t>
      </w:r>
      <w:r w:rsidR="004C0BE6" w:rsidRPr="000A2A2B">
        <w:rPr>
          <w:rFonts w:eastAsia="Times New Roman" w:cs="Times New Roman"/>
          <w:sz w:val="24"/>
          <w:szCs w:val="24"/>
        </w:rPr>
        <w:t xml:space="preserve"> </w:t>
      </w:r>
      <w:r w:rsidR="006172EE" w:rsidRPr="000A2A2B">
        <w:rPr>
          <w:rFonts w:eastAsia="Times New Roman" w:cs="Times New Roman"/>
          <w:sz w:val="24"/>
          <w:szCs w:val="24"/>
        </w:rPr>
        <w:t xml:space="preserve">by evolution. </w:t>
      </w:r>
      <w:r w:rsidRPr="000A2A2B">
        <w:rPr>
          <w:rFonts w:eastAsia="Times New Roman" w:cs="Times New Roman"/>
          <w:sz w:val="24"/>
          <w:szCs w:val="24"/>
        </w:rPr>
        <w:t xml:space="preserve">We propose to </w:t>
      </w:r>
      <w:commentRangeStart w:id="2"/>
      <w:r w:rsidRPr="000A2A2B">
        <w:rPr>
          <w:rFonts w:eastAsia="Times New Roman" w:cs="Times New Roman"/>
          <w:sz w:val="24"/>
          <w:szCs w:val="24"/>
        </w:rPr>
        <w:t>explore</w:t>
      </w:r>
      <w:commentRangeEnd w:id="2"/>
      <w:r w:rsidR="0005011B" w:rsidRPr="000A2A2B">
        <w:rPr>
          <w:rStyle w:val="CommentReference"/>
          <w:rFonts w:cs="Times New Roman"/>
          <w:sz w:val="24"/>
          <w:szCs w:val="24"/>
        </w:rPr>
        <w:commentReference w:id="2"/>
      </w:r>
      <w:r w:rsidRPr="000A2A2B">
        <w:rPr>
          <w:rFonts w:eastAsia="Times New Roman" w:cs="Times New Roman"/>
          <w:sz w:val="24"/>
          <w:szCs w:val="24"/>
        </w:rPr>
        <w:t xml:space="preserve"> the critical junction of flower form and function by constructing virtual models of grass spikelets (the flower with associated bracts) for computational fluid dynamic</w:t>
      </w:r>
      <w:r w:rsidR="000D294B" w:rsidRPr="000A2A2B">
        <w:rPr>
          <w:rFonts w:eastAsia="Times New Roman" w:cs="Times New Roman"/>
          <w:sz w:val="24"/>
          <w:szCs w:val="24"/>
        </w:rPr>
        <w:t xml:space="preserve"> (CFD)</w:t>
      </w:r>
      <w:r w:rsidRPr="000A2A2B">
        <w:rPr>
          <w:rFonts w:eastAsia="Times New Roman" w:cs="Times New Roman"/>
          <w:sz w:val="24"/>
          <w:szCs w:val="24"/>
        </w:rPr>
        <w:t xml:space="preserve"> </w:t>
      </w:r>
      <w:commentRangeStart w:id="3"/>
      <w:r w:rsidRPr="000A2A2B">
        <w:rPr>
          <w:rFonts w:eastAsia="Times New Roman" w:cs="Times New Roman"/>
          <w:sz w:val="24"/>
          <w:szCs w:val="24"/>
        </w:rPr>
        <w:t>simulations</w:t>
      </w:r>
      <w:commentRangeEnd w:id="3"/>
      <w:r w:rsidR="003E5025" w:rsidRPr="000A2A2B">
        <w:rPr>
          <w:rStyle w:val="CommentReference"/>
          <w:rFonts w:cs="Times New Roman"/>
          <w:sz w:val="24"/>
          <w:szCs w:val="24"/>
        </w:rPr>
        <w:commentReference w:id="3"/>
      </w:r>
      <w:r w:rsidR="008B4D2C" w:rsidRPr="000A2A2B">
        <w:rPr>
          <w:rFonts w:eastAsia="Times New Roman" w:cs="Times New Roman"/>
          <w:sz w:val="24"/>
          <w:szCs w:val="24"/>
        </w:rPr>
        <w:t xml:space="preserve">. </w:t>
      </w:r>
      <w:commentRangeStart w:id="4"/>
      <w:r w:rsidR="006172EE" w:rsidRPr="000A2A2B">
        <w:rPr>
          <w:rFonts w:eastAsia="Times New Roman" w:cs="Times New Roman"/>
          <w:sz w:val="24"/>
          <w:szCs w:val="24"/>
        </w:rPr>
        <w:t>These</w:t>
      </w:r>
      <w:commentRangeEnd w:id="4"/>
      <w:r w:rsidR="003E5025" w:rsidRPr="000A2A2B">
        <w:rPr>
          <w:rStyle w:val="CommentReference"/>
          <w:rFonts w:cs="Times New Roman"/>
          <w:sz w:val="24"/>
          <w:szCs w:val="24"/>
        </w:rPr>
        <w:commentReference w:id="4"/>
      </w:r>
      <w:r w:rsidR="006172EE" w:rsidRPr="000A2A2B">
        <w:rPr>
          <w:rFonts w:eastAsia="Times New Roman" w:cs="Times New Roman"/>
          <w:sz w:val="24"/>
          <w:szCs w:val="24"/>
        </w:rPr>
        <w:t xml:space="preserve"> simulations will provide </w:t>
      </w:r>
      <w:r w:rsidR="00F63EF7" w:rsidRPr="000A2A2B">
        <w:rPr>
          <w:rFonts w:eastAsia="Times New Roman" w:cs="Times New Roman"/>
          <w:sz w:val="24"/>
          <w:szCs w:val="24"/>
        </w:rPr>
        <w:t xml:space="preserve">a </w:t>
      </w:r>
      <w:r w:rsidR="006172EE" w:rsidRPr="000A2A2B">
        <w:rPr>
          <w:rFonts w:eastAsia="Times New Roman" w:cs="Times New Roman"/>
          <w:sz w:val="24"/>
          <w:szCs w:val="24"/>
        </w:rPr>
        <w:t xml:space="preserve">quantitative </w:t>
      </w:r>
      <w:r w:rsidR="00F63EF7" w:rsidRPr="000A2A2B">
        <w:rPr>
          <w:rFonts w:eastAsia="Times New Roman" w:cs="Times New Roman"/>
          <w:sz w:val="24"/>
          <w:szCs w:val="24"/>
        </w:rPr>
        <w:t>view into</w:t>
      </w:r>
      <w:r w:rsidR="006172EE" w:rsidRPr="000A2A2B">
        <w:rPr>
          <w:rFonts w:eastAsia="Times New Roman" w:cs="Times New Roman"/>
          <w:sz w:val="24"/>
          <w:szCs w:val="24"/>
        </w:rPr>
        <w:t xml:space="preserve"> the</w:t>
      </w:r>
      <w:r w:rsidRPr="000A2A2B">
        <w:rPr>
          <w:rFonts w:eastAsia="Times New Roman" w:cs="Times New Roman"/>
          <w:sz w:val="24"/>
          <w:szCs w:val="24"/>
        </w:rPr>
        <w:t xml:space="preserve"> aerodynamics </w:t>
      </w:r>
      <w:r w:rsidR="006172EE" w:rsidRPr="000A2A2B">
        <w:rPr>
          <w:rFonts w:eastAsia="Times New Roman" w:cs="Times New Roman"/>
          <w:sz w:val="24"/>
          <w:szCs w:val="24"/>
        </w:rPr>
        <w:t xml:space="preserve">of reproduction in the economically important grass family Poaceae </w:t>
      </w:r>
      <w:r w:rsidRPr="000A2A2B">
        <w:rPr>
          <w:rFonts w:eastAsia="Times New Roman" w:cs="Times New Roman"/>
          <w:sz w:val="24"/>
          <w:szCs w:val="24"/>
        </w:rPr>
        <w:t xml:space="preserve">and </w:t>
      </w:r>
      <w:r w:rsidR="006172EE" w:rsidRPr="000A2A2B">
        <w:rPr>
          <w:rFonts w:eastAsia="Times New Roman" w:cs="Times New Roman"/>
          <w:sz w:val="24"/>
          <w:szCs w:val="24"/>
        </w:rPr>
        <w:t xml:space="preserve">allow us to </w:t>
      </w:r>
      <w:r w:rsidRPr="000A2A2B">
        <w:rPr>
          <w:rFonts w:eastAsia="Times New Roman" w:cs="Times New Roman"/>
          <w:sz w:val="24"/>
          <w:szCs w:val="24"/>
        </w:rPr>
        <w:t xml:space="preserve">investigate </w:t>
      </w:r>
      <w:r w:rsidR="00616C2D" w:rsidRPr="000A2A2B">
        <w:rPr>
          <w:rFonts w:eastAsia="Times New Roman" w:cs="Times New Roman"/>
          <w:sz w:val="24"/>
          <w:szCs w:val="24"/>
        </w:rPr>
        <w:t xml:space="preserve">to what </w:t>
      </w:r>
      <w:r w:rsidRPr="000A2A2B">
        <w:rPr>
          <w:rFonts w:eastAsia="Times New Roman" w:cs="Times New Roman"/>
          <w:sz w:val="24"/>
          <w:szCs w:val="24"/>
        </w:rPr>
        <w:t xml:space="preserve">extent spikelet morphology has been shaped </w:t>
      </w:r>
      <w:r w:rsidR="00E34B0D" w:rsidRPr="000A2A2B">
        <w:rPr>
          <w:rFonts w:eastAsia="Times New Roman" w:cs="Times New Roman"/>
          <w:sz w:val="24"/>
          <w:szCs w:val="24"/>
        </w:rPr>
        <w:t>by anemophily</w:t>
      </w:r>
      <w:r w:rsidRPr="000A2A2B">
        <w:rPr>
          <w:rFonts w:eastAsia="Times New Roman" w:cs="Times New Roman"/>
          <w:sz w:val="24"/>
          <w:szCs w:val="24"/>
        </w:rPr>
        <w:t>. Do variations in spikelet morphology (particularly compression, presence or absence of awns, and stigma position at anthesis) affect pollination</w:t>
      </w:r>
      <w:r w:rsidR="007E0E1E" w:rsidRPr="000A2A2B">
        <w:rPr>
          <w:rFonts w:eastAsia="Times New Roman" w:cs="Times New Roman"/>
          <w:sz w:val="24"/>
          <w:szCs w:val="24"/>
        </w:rPr>
        <w:t xml:space="preserve"> and are </w:t>
      </w:r>
      <w:r w:rsidR="00A94F16" w:rsidRPr="000A2A2B">
        <w:rPr>
          <w:rFonts w:eastAsia="Times New Roman" w:cs="Times New Roman"/>
          <w:sz w:val="24"/>
          <w:szCs w:val="24"/>
        </w:rPr>
        <w:t xml:space="preserve">structural differences </w:t>
      </w:r>
      <w:r w:rsidR="007E0E1E" w:rsidRPr="000A2A2B">
        <w:rPr>
          <w:rFonts w:eastAsia="Times New Roman" w:cs="Times New Roman"/>
          <w:sz w:val="24"/>
          <w:szCs w:val="24"/>
        </w:rPr>
        <w:t>correlated to ecological niche</w:t>
      </w:r>
      <w:r w:rsidRPr="000A2A2B">
        <w:rPr>
          <w:rFonts w:eastAsia="Times New Roman" w:cs="Times New Roman"/>
          <w:sz w:val="24"/>
          <w:szCs w:val="24"/>
        </w:rPr>
        <w:t xml:space="preserve">? </w:t>
      </w:r>
      <w:r w:rsidR="00E34B0D" w:rsidRPr="000A2A2B">
        <w:rPr>
          <w:rFonts w:eastAsia="Times New Roman" w:cs="Times New Roman"/>
          <w:sz w:val="24"/>
          <w:szCs w:val="24"/>
        </w:rPr>
        <w:t>Grasses living in open prairies experience different wind sp</w:t>
      </w:r>
      <w:bookmarkStart w:id="5" w:name="_GoBack"/>
      <w:bookmarkEnd w:id="5"/>
      <w:r w:rsidR="00E34B0D" w:rsidRPr="000A2A2B">
        <w:rPr>
          <w:rFonts w:eastAsia="Times New Roman" w:cs="Times New Roman"/>
          <w:sz w:val="24"/>
          <w:szCs w:val="24"/>
        </w:rPr>
        <w:t xml:space="preserve">eeds than </w:t>
      </w:r>
      <w:r w:rsidR="00616C2D" w:rsidRPr="000A2A2B">
        <w:rPr>
          <w:rFonts w:eastAsia="Times New Roman" w:cs="Times New Roman"/>
          <w:sz w:val="24"/>
          <w:szCs w:val="24"/>
        </w:rPr>
        <w:t xml:space="preserve">those </w:t>
      </w:r>
      <w:r w:rsidR="00F63EF7" w:rsidRPr="000A2A2B">
        <w:rPr>
          <w:rFonts w:eastAsia="Times New Roman" w:cs="Times New Roman"/>
          <w:sz w:val="24"/>
          <w:szCs w:val="24"/>
        </w:rPr>
        <w:t>growing in forests</w:t>
      </w:r>
      <w:r w:rsidR="00693917" w:rsidRPr="000A2A2B">
        <w:rPr>
          <w:rFonts w:eastAsia="Times New Roman" w:cs="Times New Roman"/>
          <w:sz w:val="24"/>
          <w:szCs w:val="24"/>
        </w:rPr>
        <w:t>, and t</w:t>
      </w:r>
      <w:r w:rsidR="00A94F16" w:rsidRPr="000A2A2B">
        <w:rPr>
          <w:rFonts w:eastAsia="Times New Roman" w:cs="Times New Roman"/>
          <w:sz w:val="24"/>
          <w:szCs w:val="24"/>
        </w:rPr>
        <w:t xml:space="preserve">he </w:t>
      </w:r>
      <w:r w:rsidR="00391250" w:rsidRPr="000A2A2B">
        <w:rPr>
          <w:rFonts w:eastAsia="Times New Roman" w:cs="Times New Roman"/>
          <w:sz w:val="24"/>
          <w:szCs w:val="24"/>
        </w:rPr>
        <w:t xml:space="preserve">extensive modification of </w:t>
      </w:r>
      <w:r w:rsidR="00A94F16" w:rsidRPr="000A2A2B">
        <w:rPr>
          <w:rFonts w:eastAsia="Times New Roman" w:cs="Times New Roman"/>
          <w:sz w:val="24"/>
          <w:szCs w:val="24"/>
        </w:rPr>
        <w:t>spikelet</w:t>
      </w:r>
      <w:r w:rsidR="007E0E1E" w:rsidRPr="000A2A2B">
        <w:rPr>
          <w:rFonts w:eastAsia="Times New Roman" w:cs="Times New Roman"/>
          <w:sz w:val="24"/>
          <w:szCs w:val="24"/>
        </w:rPr>
        <w:t xml:space="preserve"> morpholog</w:t>
      </w:r>
      <w:r w:rsidR="00391250" w:rsidRPr="000A2A2B">
        <w:rPr>
          <w:rFonts w:eastAsia="Times New Roman" w:cs="Times New Roman"/>
          <w:sz w:val="24"/>
          <w:szCs w:val="24"/>
        </w:rPr>
        <w:t>y</w:t>
      </w:r>
      <w:r w:rsidR="00A94F16" w:rsidRPr="000A2A2B">
        <w:rPr>
          <w:rFonts w:eastAsia="Times New Roman" w:cs="Times New Roman"/>
          <w:sz w:val="24"/>
          <w:szCs w:val="24"/>
        </w:rPr>
        <w:t xml:space="preserve"> </w:t>
      </w:r>
      <w:r w:rsidR="00693917" w:rsidRPr="000A2A2B">
        <w:rPr>
          <w:rFonts w:eastAsia="Times New Roman" w:cs="Times New Roman"/>
          <w:sz w:val="24"/>
          <w:szCs w:val="24"/>
        </w:rPr>
        <w:t>among</w:t>
      </w:r>
      <w:r w:rsidR="00A94F16" w:rsidRPr="000A2A2B">
        <w:rPr>
          <w:rFonts w:eastAsia="Times New Roman" w:cs="Times New Roman"/>
          <w:sz w:val="24"/>
          <w:szCs w:val="24"/>
        </w:rPr>
        <w:t xml:space="preserve"> species may reflect alternate approaches to</w:t>
      </w:r>
      <w:r w:rsidR="007E0E1E" w:rsidRPr="000A2A2B">
        <w:rPr>
          <w:rFonts w:eastAsia="Times New Roman" w:cs="Times New Roman"/>
          <w:sz w:val="24"/>
          <w:szCs w:val="24"/>
        </w:rPr>
        <w:t xml:space="preserve"> </w:t>
      </w:r>
      <w:r w:rsidR="00A94F16" w:rsidRPr="000A2A2B">
        <w:rPr>
          <w:rFonts w:eastAsia="Times New Roman" w:cs="Times New Roman"/>
          <w:sz w:val="24"/>
          <w:szCs w:val="24"/>
        </w:rPr>
        <w:t>manipulating</w:t>
      </w:r>
      <w:r w:rsidR="00F63EF7" w:rsidRPr="000A2A2B">
        <w:rPr>
          <w:rFonts w:eastAsia="Times New Roman" w:cs="Times New Roman"/>
          <w:sz w:val="24"/>
          <w:szCs w:val="24"/>
        </w:rPr>
        <w:t xml:space="preserve"> </w:t>
      </w:r>
      <w:r w:rsidR="00A94F16" w:rsidRPr="000A2A2B">
        <w:rPr>
          <w:rFonts w:eastAsia="Times New Roman" w:cs="Times New Roman"/>
          <w:sz w:val="24"/>
          <w:szCs w:val="24"/>
        </w:rPr>
        <w:t>air currents</w:t>
      </w:r>
      <w:r w:rsidR="00F63EF7" w:rsidRPr="000A2A2B">
        <w:rPr>
          <w:rFonts w:eastAsia="Times New Roman" w:cs="Times New Roman"/>
          <w:sz w:val="24"/>
          <w:szCs w:val="24"/>
        </w:rPr>
        <w:t xml:space="preserve"> around the spikelet </w:t>
      </w:r>
      <w:r w:rsidR="00693917" w:rsidRPr="000A2A2B">
        <w:rPr>
          <w:rFonts w:eastAsia="Times New Roman" w:cs="Times New Roman"/>
          <w:sz w:val="24"/>
          <w:szCs w:val="24"/>
        </w:rPr>
        <w:t xml:space="preserve">to </w:t>
      </w:r>
      <w:r w:rsidR="00F63EF7" w:rsidRPr="000A2A2B">
        <w:rPr>
          <w:rFonts w:eastAsia="Times New Roman" w:cs="Times New Roman"/>
          <w:sz w:val="24"/>
          <w:szCs w:val="24"/>
        </w:rPr>
        <w:t xml:space="preserve">assist </w:t>
      </w:r>
      <w:r w:rsidR="00A94F16" w:rsidRPr="000A2A2B">
        <w:rPr>
          <w:rFonts w:eastAsia="Times New Roman" w:cs="Times New Roman"/>
          <w:sz w:val="24"/>
          <w:szCs w:val="24"/>
        </w:rPr>
        <w:t xml:space="preserve">pollen capture by </w:t>
      </w:r>
      <w:r w:rsidR="00F63EF7" w:rsidRPr="000A2A2B">
        <w:rPr>
          <w:rFonts w:eastAsia="Times New Roman" w:cs="Times New Roman"/>
          <w:sz w:val="24"/>
          <w:szCs w:val="24"/>
        </w:rPr>
        <w:t>stigmas</w:t>
      </w:r>
      <w:r w:rsidR="00A94F16" w:rsidRPr="000A2A2B">
        <w:rPr>
          <w:rFonts w:eastAsia="Times New Roman" w:cs="Times New Roman"/>
          <w:sz w:val="24"/>
          <w:szCs w:val="24"/>
        </w:rPr>
        <w:t xml:space="preserve">. </w:t>
      </w:r>
      <w:r w:rsidR="00924738" w:rsidRPr="000A2A2B">
        <w:rPr>
          <w:rFonts w:eastAsia="Times New Roman" w:cs="Times New Roman"/>
          <w:sz w:val="24"/>
          <w:szCs w:val="24"/>
        </w:rPr>
        <w:t xml:space="preserve">Grass pollen is often assumed to be relatively uniform, but forest grasses produce more highly ornamented pollen than those of open habitats. Microchannels in the outer pollen wall are assumed to be diagnostic for the grass family, but this trait and </w:t>
      </w:r>
      <w:commentRangeStart w:id="6"/>
      <w:r w:rsidR="00924738" w:rsidRPr="000A2A2B">
        <w:rPr>
          <w:rFonts w:eastAsia="Times New Roman" w:cs="Times New Roman"/>
          <w:sz w:val="24"/>
          <w:szCs w:val="24"/>
        </w:rPr>
        <w:t>others</w:t>
      </w:r>
      <w:commentRangeEnd w:id="6"/>
      <w:r w:rsidR="00F52172" w:rsidRPr="000A2A2B">
        <w:rPr>
          <w:rStyle w:val="CommentReference"/>
          <w:rFonts w:cs="Times New Roman"/>
          <w:sz w:val="24"/>
          <w:szCs w:val="24"/>
        </w:rPr>
        <w:commentReference w:id="6"/>
      </w:r>
      <w:r w:rsidR="00924738" w:rsidRPr="000A2A2B">
        <w:rPr>
          <w:rFonts w:eastAsia="Times New Roman" w:cs="Times New Roman"/>
          <w:sz w:val="24"/>
          <w:szCs w:val="24"/>
        </w:rPr>
        <w:t xml:space="preserve"> have not been investigated in a phylogenetic context. </w:t>
      </w:r>
      <w:r w:rsidR="003E5025" w:rsidRPr="000A2A2B">
        <w:rPr>
          <w:rFonts w:eastAsia="Times New Roman" w:cs="Times New Roman"/>
          <w:sz w:val="24"/>
          <w:szCs w:val="24"/>
        </w:rPr>
        <w:t xml:space="preserve">Conducting a detailed analysis of pollen structure in combination with CFD simulations, while sampling </w:t>
      </w:r>
      <w:r w:rsidR="002965C3" w:rsidRPr="000A2A2B">
        <w:rPr>
          <w:rFonts w:eastAsia="Times New Roman" w:cs="Times New Roman"/>
          <w:sz w:val="24"/>
          <w:szCs w:val="24"/>
        </w:rPr>
        <w:t>informative clades</w:t>
      </w:r>
      <w:r w:rsidR="003E5025" w:rsidRPr="000A2A2B">
        <w:rPr>
          <w:rFonts w:eastAsia="Times New Roman" w:cs="Times New Roman"/>
          <w:sz w:val="24"/>
          <w:szCs w:val="24"/>
        </w:rPr>
        <w:t xml:space="preserve"> in the phylogeny of Poaceae, </w:t>
      </w:r>
      <w:r w:rsidRPr="000A2A2B">
        <w:rPr>
          <w:rFonts w:eastAsia="Times New Roman" w:cs="Times New Roman"/>
          <w:sz w:val="24"/>
          <w:szCs w:val="24"/>
        </w:rPr>
        <w:t>will increase our understanding of the macroevolutionary history of grass spikelet morphology</w:t>
      </w:r>
      <w:r w:rsidR="00924738" w:rsidRPr="000A2A2B">
        <w:rPr>
          <w:rFonts w:eastAsia="Times New Roman" w:cs="Times New Roman"/>
          <w:sz w:val="24"/>
          <w:szCs w:val="24"/>
        </w:rPr>
        <w:t xml:space="preserve"> and pollen</w:t>
      </w:r>
      <w:r w:rsidRPr="000A2A2B">
        <w:rPr>
          <w:rFonts w:eastAsia="Times New Roman" w:cs="Times New Roman"/>
          <w:sz w:val="24"/>
          <w:szCs w:val="24"/>
        </w:rPr>
        <w:t>.</w:t>
      </w:r>
    </w:p>
    <w:p w14:paraId="0AB12F87" w14:textId="77777777" w:rsidR="000F3C84" w:rsidRPr="000A2A2B" w:rsidRDefault="000F3C84" w:rsidP="00333552">
      <w:pPr>
        <w:pStyle w:val="NoSpacing"/>
        <w:rPr>
          <w:rFonts w:ascii="Times New Roman" w:hAnsi="Times New Roman" w:cs="Times New Roman"/>
          <w:sz w:val="24"/>
          <w:szCs w:val="24"/>
        </w:rPr>
      </w:pPr>
    </w:p>
    <w:p w14:paraId="4DA7B15C" w14:textId="252CD82A" w:rsidR="003C4A87" w:rsidRPr="000A2A2B" w:rsidRDefault="008B4D2C" w:rsidP="003C4A87">
      <w:pPr>
        <w:autoSpaceDE w:val="0"/>
        <w:autoSpaceDN w:val="0"/>
        <w:adjustRightInd w:val="0"/>
        <w:rPr>
          <w:rFonts w:ascii="Times New Roman" w:hAnsi="Times New Roman" w:cs="Times New Roman"/>
        </w:rPr>
      </w:pPr>
      <w:r w:rsidRPr="000A2A2B">
        <w:rPr>
          <w:rFonts w:ascii="Times New Roman" w:hAnsi="Times New Roman" w:cs="Times New Roman"/>
        </w:rPr>
        <w:t>Wind pollination is ecologically common</w:t>
      </w:r>
      <w:r w:rsidR="00C71B30" w:rsidRPr="000A2A2B">
        <w:rPr>
          <w:rFonts w:ascii="Times New Roman" w:hAnsi="Times New Roman" w:cs="Times New Roman"/>
        </w:rPr>
        <w:t xml:space="preserve">. The </w:t>
      </w:r>
      <w:r w:rsidR="000F001A" w:rsidRPr="000A2A2B">
        <w:rPr>
          <w:rFonts w:ascii="Times New Roman" w:hAnsi="Times New Roman" w:cs="Times New Roman"/>
        </w:rPr>
        <w:t xml:space="preserve">observed prevalence of anemophily in grasslands and temperate forests is created by a </w:t>
      </w:r>
      <w:r w:rsidRPr="000A2A2B">
        <w:rPr>
          <w:rFonts w:ascii="Times New Roman" w:hAnsi="Times New Roman" w:cs="Times New Roman"/>
        </w:rPr>
        <w:t xml:space="preserve">small </w:t>
      </w:r>
      <w:r w:rsidR="007E0E1E" w:rsidRPr="000A2A2B">
        <w:rPr>
          <w:rFonts w:ascii="Times New Roman" w:hAnsi="Times New Roman" w:cs="Times New Roman"/>
        </w:rPr>
        <w:t xml:space="preserve">percentage </w:t>
      </w:r>
      <w:r w:rsidRPr="000A2A2B">
        <w:rPr>
          <w:rFonts w:ascii="Times New Roman" w:hAnsi="Times New Roman" w:cs="Times New Roman"/>
        </w:rPr>
        <w:t>of seed plants</w:t>
      </w:r>
      <w:r w:rsidR="009C7F6A" w:rsidRPr="000A2A2B">
        <w:rPr>
          <w:rFonts w:ascii="Times New Roman" w:hAnsi="Times New Roman" w:cs="Times New Roman"/>
        </w:rPr>
        <w:t xml:space="preserve"> that </w:t>
      </w:r>
      <w:r w:rsidR="000F001A" w:rsidRPr="000A2A2B">
        <w:rPr>
          <w:rFonts w:ascii="Times New Roman" w:hAnsi="Times New Roman" w:cs="Times New Roman"/>
        </w:rPr>
        <w:t>happen to be</w:t>
      </w:r>
      <w:r w:rsidR="009C7F6A" w:rsidRPr="000A2A2B">
        <w:rPr>
          <w:rFonts w:ascii="Times New Roman" w:hAnsi="Times New Roman" w:cs="Times New Roman"/>
        </w:rPr>
        <w:t xml:space="preserve"> ecologically dominant and globally successful</w:t>
      </w:r>
      <w:r w:rsidR="002965C3" w:rsidRPr="000A2A2B">
        <w:rPr>
          <w:rFonts w:ascii="Times New Roman" w:hAnsi="Times New Roman" w:cs="Times New Roman"/>
        </w:rPr>
        <w:t>.</w:t>
      </w:r>
      <w:r w:rsidR="007E0E1E" w:rsidRPr="000A2A2B">
        <w:rPr>
          <w:rFonts w:ascii="Times New Roman" w:hAnsi="Times New Roman" w:cs="Times New Roman"/>
        </w:rPr>
        <w:t xml:space="preserve"> Friedman &amp; Barrett </w:t>
      </w:r>
      <w:r w:rsidR="002965C3" w:rsidRPr="000A2A2B">
        <w:rPr>
          <w:rFonts w:ascii="Times New Roman" w:hAnsi="Times New Roman" w:cs="Times New Roman"/>
        </w:rPr>
        <w:t>(</w:t>
      </w:r>
      <w:r w:rsidR="007E0E1E" w:rsidRPr="000A2A2B">
        <w:rPr>
          <w:rFonts w:ascii="Times New Roman" w:hAnsi="Times New Roman" w:cs="Times New Roman"/>
        </w:rPr>
        <w:t>2009</w:t>
      </w:r>
      <w:r w:rsidR="002965C3" w:rsidRPr="000A2A2B">
        <w:rPr>
          <w:rFonts w:ascii="Times New Roman" w:hAnsi="Times New Roman" w:cs="Times New Roman"/>
        </w:rPr>
        <w:t>)</w:t>
      </w:r>
      <w:r w:rsidR="007E0E1E" w:rsidRPr="000A2A2B">
        <w:rPr>
          <w:rFonts w:ascii="Times New Roman" w:hAnsi="Times New Roman" w:cs="Times New Roman"/>
        </w:rPr>
        <w:t xml:space="preserve"> estimate</w:t>
      </w:r>
      <w:r w:rsidR="009C7F6A" w:rsidRPr="000A2A2B">
        <w:rPr>
          <w:rFonts w:ascii="Times New Roman" w:hAnsi="Times New Roman" w:cs="Times New Roman"/>
        </w:rPr>
        <w:t xml:space="preserve"> only</w:t>
      </w:r>
      <w:r w:rsidR="007E0E1E" w:rsidRPr="000A2A2B">
        <w:rPr>
          <w:rFonts w:ascii="Times New Roman" w:hAnsi="Times New Roman" w:cs="Times New Roman"/>
        </w:rPr>
        <w:t xml:space="preserve"> 10% of angiosperm</w:t>
      </w:r>
      <w:r w:rsidR="00693917" w:rsidRPr="000A2A2B">
        <w:rPr>
          <w:rFonts w:ascii="Times New Roman" w:hAnsi="Times New Roman" w:cs="Times New Roman"/>
        </w:rPr>
        <w:t xml:space="preserve"> </w:t>
      </w:r>
      <w:r w:rsidR="007E0E1E" w:rsidRPr="000A2A2B">
        <w:rPr>
          <w:rFonts w:ascii="Times New Roman" w:hAnsi="Times New Roman" w:cs="Times New Roman"/>
        </w:rPr>
        <w:t xml:space="preserve">species are </w:t>
      </w:r>
      <w:r w:rsidR="00391250" w:rsidRPr="000A2A2B">
        <w:rPr>
          <w:rFonts w:ascii="Times New Roman" w:hAnsi="Times New Roman" w:cs="Times New Roman"/>
        </w:rPr>
        <w:t>anemophilous</w:t>
      </w:r>
      <w:r w:rsidRPr="000A2A2B">
        <w:rPr>
          <w:rFonts w:ascii="Times New Roman" w:hAnsi="Times New Roman" w:cs="Times New Roman"/>
        </w:rPr>
        <w:t xml:space="preserve">. </w:t>
      </w:r>
      <w:r w:rsidR="009C7F6A" w:rsidRPr="000A2A2B">
        <w:rPr>
          <w:rFonts w:ascii="Times New Roman" w:hAnsi="Times New Roman" w:cs="Times New Roman"/>
        </w:rPr>
        <w:t>A</w:t>
      </w:r>
      <w:r w:rsidR="002965C3" w:rsidRPr="000A2A2B">
        <w:rPr>
          <w:rFonts w:ascii="Times New Roman" w:hAnsi="Times New Roman" w:cs="Times New Roman"/>
        </w:rPr>
        <w:t xml:space="preserve">pproximately </w:t>
      </w:r>
      <w:r w:rsidR="00940D32" w:rsidRPr="000A2A2B">
        <w:rPr>
          <w:rFonts w:ascii="Times New Roman" w:hAnsi="Times New Roman" w:cs="Times New Roman"/>
        </w:rPr>
        <w:t xml:space="preserve">1/5 of angiosperm families </w:t>
      </w:r>
      <w:r w:rsidR="002965C3" w:rsidRPr="000A2A2B">
        <w:rPr>
          <w:rFonts w:ascii="Times New Roman" w:hAnsi="Times New Roman" w:cs="Times New Roman"/>
        </w:rPr>
        <w:t>evolved anemophily</w:t>
      </w:r>
      <w:r w:rsidR="009C7F6A" w:rsidRPr="000A2A2B">
        <w:rPr>
          <w:rFonts w:ascii="Times New Roman" w:hAnsi="Times New Roman" w:cs="Times New Roman"/>
        </w:rPr>
        <w:t>, and</w:t>
      </w:r>
      <w:r w:rsidR="00940D32" w:rsidRPr="000A2A2B">
        <w:rPr>
          <w:rFonts w:ascii="Times New Roman" w:hAnsi="Times New Roman" w:cs="Times New Roman"/>
        </w:rPr>
        <w:t xml:space="preserve"> </w:t>
      </w:r>
      <w:r w:rsidR="002965C3" w:rsidRPr="000A2A2B">
        <w:rPr>
          <w:rFonts w:ascii="Times New Roman" w:hAnsi="Times New Roman" w:cs="Times New Roman"/>
        </w:rPr>
        <w:t xml:space="preserve">the transition </w:t>
      </w:r>
      <w:r w:rsidR="009C7F6A" w:rsidRPr="000A2A2B">
        <w:rPr>
          <w:rFonts w:ascii="Times New Roman" w:hAnsi="Times New Roman" w:cs="Times New Roman"/>
        </w:rPr>
        <w:t>is not associated</w:t>
      </w:r>
      <w:r w:rsidR="002965C3" w:rsidRPr="000A2A2B">
        <w:rPr>
          <w:rFonts w:ascii="Times New Roman" w:hAnsi="Times New Roman" w:cs="Times New Roman"/>
        </w:rPr>
        <w:t xml:space="preserve"> with high rates of speciation</w:t>
      </w:r>
      <w:r w:rsidR="00940D32" w:rsidRPr="000A2A2B">
        <w:rPr>
          <w:rFonts w:ascii="Times New Roman" w:hAnsi="Times New Roman" w:cs="Times New Roman"/>
        </w:rPr>
        <w:t xml:space="preserve">. </w:t>
      </w:r>
      <w:r w:rsidR="004C0BE6" w:rsidRPr="000A2A2B">
        <w:rPr>
          <w:rFonts w:ascii="Times New Roman" w:eastAsia="Times New Roman" w:hAnsi="Times New Roman" w:cs="Times New Roman"/>
        </w:rPr>
        <w:t>Grasses</w:t>
      </w:r>
      <w:r w:rsidR="002965C3" w:rsidRPr="000A2A2B">
        <w:rPr>
          <w:rFonts w:ascii="Times New Roman" w:eastAsia="Times New Roman" w:hAnsi="Times New Roman" w:cs="Times New Roman"/>
        </w:rPr>
        <w:t xml:space="preserve"> are the unique exception</w:t>
      </w:r>
      <w:r w:rsidR="00391250" w:rsidRPr="000A2A2B">
        <w:rPr>
          <w:rFonts w:ascii="Times New Roman" w:eastAsia="Times New Roman" w:hAnsi="Times New Roman" w:cs="Times New Roman"/>
        </w:rPr>
        <w:t>,</w:t>
      </w:r>
      <w:r w:rsidR="004C0BE6" w:rsidRPr="000A2A2B">
        <w:rPr>
          <w:rFonts w:ascii="Times New Roman" w:eastAsia="Times New Roman" w:hAnsi="Times New Roman" w:cs="Times New Roman"/>
        </w:rPr>
        <w:t xml:space="preserve"> </w:t>
      </w:r>
      <w:r w:rsidR="00391250" w:rsidRPr="000A2A2B">
        <w:rPr>
          <w:rFonts w:ascii="Times New Roman" w:hAnsi="Times New Roman" w:cs="Times New Roman"/>
        </w:rPr>
        <w:t>with ca. 12,000 species (making Poaceae the 5</w:t>
      </w:r>
      <w:r w:rsidR="00391250" w:rsidRPr="000A2A2B">
        <w:rPr>
          <w:rFonts w:ascii="Times New Roman" w:hAnsi="Times New Roman" w:cs="Times New Roman"/>
          <w:vertAlign w:val="superscript"/>
        </w:rPr>
        <w:t>th</w:t>
      </w:r>
      <w:r w:rsidR="00391250" w:rsidRPr="000A2A2B">
        <w:rPr>
          <w:rFonts w:ascii="Times New Roman" w:hAnsi="Times New Roman" w:cs="Times New Roman"/>
        </w:rPr>
        <w:t xml:space="preserve"> most diverse plant family)</w:t>
      </w:r>
      <w:r w:rsidR="002965C3" w:rsidRPr="000A2A2B">
        <w:rPr>
          <w:rFonts w:ascii="Times New Roman" w:hAnsi="Times New Roman" w:cs="Times New Roman"/>
        </w:rPr>
        <w:t xml:space="preserve">, and </w:t>
      </w:r>
      <w:r w:rsidR="00940D32" w:rsidRPr="000A2A2B">
        <w:rPr>
          <w:rFonts w:ascii="Times New Roman" w:hAnsi="Times New Roman" w:cs="Times New Roman"/>
        </w:rPr>
        <w:t xml:space="preserve">arguably the most successful lineage to </w:t>
      </w:r>
      <w:r w:rsidR="009C7F6A" w:rsidRPr="000A2A2B">
        <w:rPr>
          <w:rFonts w:ascii="Times New Roman" w:hAnsi="Times New Roman" w:cs="Times New Roman"/>
        </w:rPr>
        <w:t xml:space="preserve">evolve </w:t>
      </w:r>
      <w:r w:rsidR="00940D32" w:rsidRPr="000A2A2B">
        <w:rPr>
          <w:rFonts w:ascii="Times New Roman" w:hAnsi="Times New Roman" w:cs="Times New Roman"/>
        </w:rPr>
        <w:t>anemophily</w:t>
      </w:r>
      <w:r w:rsidR="002965C3" w:rsidRPr="000A2A2B">
        <w:rPr>
          <w:rFonts w:ascii="Times New Roman" w:hAnsi="Times New Roman" w:cs="Times New Roman"/>
        </w:rPr>
        <w:t xml:space="preserve">. </w:t>
      </w:r>
      <w:r w:rsidR="00C71B30" w:rsidRPr="000A2A2B">
        <w:rPr>
          <w:rFonts w:ascii="Times New Roman" w:hAnsi="Times New Roman" w:cs="Times New Roman"/>
        </w:rPr>
        <w:t xml:space="preserve">The family </w:t>
      </w:r>
      <w:proofErr w:type="spellStart"/>
      <w:r w:rsidR="00C71B30" w:rsidRPr="000A2A2B">
        <w:rPr>
          <w:rFonts w:ascii="Times New Roman" w:hAnsi="Times New Roman" w:cs="Times New Roman"/>
        </w:rPr>
        <w:t>Cyperaceae</w:t>
      </w:r>
      <w:proofErr w:type="spellEnd"/>
      <w:r w:rsidR="00693917" w:rsidRPr="000A2A2B">
        <w:rPr>
          <w:rFonts w:ascii="Times New Roman" w:hAnsi="Times New Roman" w:cs="Times New Roman"/>
        </w:rPr>
        <w:t xml:space="preserve">, a distant relative within the Commelinid clade, </w:t>
      </w:r>
      <w:r w:rsidR="00C71B30" w:rsidRPr="000A2A2B">
        <w:rPr>
          <w:rFonts w:ascii="Times New Roman" w:hAnsi="Times New Roman" w:cs="Times New Roman"/>
        </w:rPr>
        <w:t xml:space="preserve">is </w:t>
      </w:r>
      <w:r w:rsidR="009C7F6A" w:rsidRPr="000A2A2B">
        <w:rPr>
          <w:rFonts w:ascii="Times New Roman" w:hAnsi="Times New Roman" w:cs="Times New Roman"/>
        </w:rPr>
        <w:t>the</w:t>
      </w:r>
      <w:r w:rsidR="00F52172" w:rsidRPr="000A2A2B">
        <w:rPr>
          <w:rFonts w:ascii="Times New Roman" w:hAnsi="Times New Roman" w:cs="Times New Roman"/>
        </w:rPr>
        <w:t xml:space="preserve"> closest wind pollinated family </w:t>
      </w:r>
      <w:r w:rsidR="002965C3" w:rsidRPr="000A2A2B">
        <w:rPr>
          <w:rFonts w:ascii="Times New Roman" w:hAnsi="Times New Roman" w:cs="Times New Roman"/>
        </w:rPr>
        <w:t>in terms of number of species</w:t>
      </w:r>
      <w:r w:rsidR="006631F9" w:rsidRPr="000A2A2B">
        <w:rPr>
          <w:rFonts w:ascii="Times New Roman" w:hAnsi="Times New Roman" w:cs="Times New Roman"/>
        </w:rPr>
        <w:t xml:space="preserve"> </w:t>
      </w:r>
      <w:r w:rsidR="00693917" w:rsidRPr="000A2A2B">
        <w:rPr>
          <w:rFonts w:ascii="Times New Roman" w:hAnsi="Times New Roman" w:cs="Times New Roman"/>
        </w:rPr>
        <w:t xml:space="preserve">(ca. 5,000 species) </w:t>
      </w:r>
      <w:r w:rsidR="006631F9" w:rsidRPr="000A2A2B">
        <w:rPr>
          <w:rFonts w:ascii="Times New Roman" w:hAnsi="Times New Roman" w:cs="Times New Roman"/>
        </w:rPr>
        <w:t>and possesses</w:t>
      </w:r>
      <w:r w:rsidR="009C7F6A" w:rsidRPr="000A2A2B">
        <w:rPr>
          <w:rFonts w:ascii="Times New Roman" w:hAnsi="Times New Roman" w:cs="Times New Roman"/>
        </w:rPr>
        <w:t xml:space="preserve"> superficial similarities in floral design</w:t>
      </w:r>
      <w:r w:rsidR="00C71B30" w:rsidRPr="000A2A2B">
        <w:rPr>
          <w:rFonts w:ascii="Times New Roman" w:hAnsi="Times New Roman" w:cs="Times New Roman"/>
        </w:rPr>
        <w:t xml:space="preserve">. </w:t>
      </w:r>
      <w:r w:rsidRPr="000A2A2B">
        <w:rPr>
          <w:rFonts w:ascii="Times New Roman" w:hAnsi="Times New Roman" w:cs="Times New Roman"/>
        </w:rPr>
        <w:t xml:space="preserve">Other significant wind pollinated </w:t>
      </w:r>
      <w:r w:rsidR="0005011B" w:rsidRPr="000A2A2B">
        <w:rPr>
          <w:rFonts w:ascii="Times New Roman" w:hAnsi="Times New Roman" w:cs="Times New Roman"/>
        </w:rPr>
        <w:t xml:space="preserve">clades </w:t>
      </w:r>
      <w:r w:rsidRPr="000A2A2B">
        <w:rPr>
          <w:rFonts w:ascii="Times New Roman" w:hAnsi="Times New Roman" w:cs="Times New Roman"/>
        </w:rPr>
        <w:t>include</w:t>
      </w:r>
      <w:r w:rsidR="00940D32" w:rsidRPr="000A2A2B">
        <w:rPr>
          <w:rFonts w:ascii="Times New Roman" w:hAnsi="Times New Roman" w:cs="Times New Roman"/>
        </w:rPr>
        <w:t xml:space="preserve"> the </w:t>
      </w:r>
      <w:proofErr w:type="spellStart"/>
      <w:r w:rsidR="00940D32" w:rsidRPr="000A2A2B">
        <w:rPr>
          <w:rFonts w:ascii="Times New Roman" w:hAnsi="Times New Roman" w:cs="Times New Roman"/>
        </w:rPr>
        <w:t>Fagaceae</w:t>
      </w:r>
      <w:proofErr w:type="spellEnd"/>
      <w:r w:rsidR="0005011B" w:rsidRPr="000A2A2B">
        <w:rPr>
          <w:rFonts w:ascii="Times New Roman" w:hAnsi="Times New Roman" w:cs="Times New Roman"/>
        </w:rPr>
        <w:t xml:space="preserve"> and</w:t>
      </w:r>
      <w:r w:rsidR="006631F9" w:rsidRPr="000A2A2B">
        <w:rPr>
          <w:rFonts w:ascii="Times New Roman" w:hAnsi="Times New Roman" w:cs="Times New Roman"/>
        </w:rPr>
        <w:t xml:space="preserve"> the</w:t>
      </w:r>
      <w:r w:rsidR="0005011B" w:rsidRPr="000A2A2B">
        <w:rPr>
          <w:rFonts w:ascii="Times New Roman" w:hAnsi="Times New Roman" w:cs="Times New Roman"/>
        </w:rPr>
        <w:t xml:space="preserve"> conifers. </w:t>
      </w:r>
      <w:r w:rsidR="00693917" w:rsidRPr="000A2A2B">
        <w:rPr>
          <w:rFonts w:ascii="Times New Roman" w:hAnsi="Times New Roman" w:cs="Times New Roman"/>
        </w:rPr>
        <w:t>It is worth noting that</w:t>
      </w:r>
      <w:r w:rsidR="0005011B" w:rsidRPr="000A2A2B">
        <w:rPr>
          <w:rFonts w:ascii="Times New Roman" w:hAnsi="Times New Roman" w:cs="Times New Roman"/>
        </w:rPr>
        <w:t xml:space="preserve"> conifers and Gingko </w:t>
      </w:r>
      <w:r w:rsidR="006631F9" w:rsidRPr="000A2A2B">
        <w:rPr>
          <w:rFonts w:ascii="Times New Roman" w:hAnsi="Times New Roman" w:cs="Times New Roman"/>
        </w:rPr>
        <w:t xml:space="preserve">are the </w:t>
      </w:r>
      <w:r w:rsidR="0005011B" w:rsidRPr="000A2A2B">
        <w:rPr>
          <w:rFonts w:ascii="Times New Roman" w:hAnsi="Times New Roman" w:cs="Times New Roman"/>
        </w:rPr>
        <w:t xml:space="preserve">only exclusively wind-pollinated gymnosperms, whereas cycads and </w:t>
      </w:r>
      <w:proofErr w:type="spellStart"/>
      <w:r w:rsidR="0005011B" w:rsidRPr="000A2A2B">
        <w:rPr>
          <w:rFonts w:ascii="Times New Roman" w:hAnsi="Times New Roman" w:cs="Times New Roman"/>
        </w:rPr>
        <w:t>Gnetales</w:t>
      </w:r>
      <w:proofErr w:type="spellEnd"/>
      <w:r w:rsidR="0005011B" w:rsidRPr="000A2A2B">
        <w:rPr>
          <w:rFonts w:ascii="Times New Roman" w:hAnsi="Times New Roman" w:cs="Times New Roman"/>
        </w:rPr>
        <w:t xml:space="preserve"> are insect-pollinated (</w:t>
      </w:r>
      <w:proofErr w:type="spellStart"/>
      <w:r w:rsidR="0005011B" w:rsidRPr="000A2A2B">
        <w:rPr>
          <w:rFonts w:ascii="Times New Roman" w:hAnsi="Times New Roman" w:cs="Times New Roman"/>
        </w:rPr>
        <w:t>Peñalver</w:t>
      </w:r>
      <w:proofErr w:type="spellEnd"/>
      <w:r w:rsidR="0005011B" w:rsidRPr="000A2A2B">
        <w:rPr>
          <w:rFonts w:ascii="Times New Roman" w:hAnsi="Times New Roman" w:cs="Times New Roman"/>
        </w:rPr>
        <w:t xml:space="preserve"> et al. 2012).</w:t>
      </w:r>
      <w:r w:rsidR="00D81C42" w:rsidRPr="000A2A2B">
        <w:rPr>
          <w:rFonts w:ascii="Times New Roman" w:hAnsi="Times New Roman" w:cs="Times New Roman"/>
        </w:rPr>
        <w:t xml:space="preserve"> </w:t>
      </w:r>
      <w:r w:rsidR="00693917" w:rsidRPr="000A2A2B">
        <w:rPr>
          <w:rFonts w:ascii="Times New Roman" w:hAnsi="Times New Roman" w:cs="Times New Roman"/>
        </w:rPr>
        <w:t xml:space="preserve">The </w:t>
      </w:r>
      <w:r w:rsidR="00727F8C" w:rsidRPr="000A2A2B">
        <w:rPr>
          <w:rFonts w:ascii="Times New Roman" w:hAnsi="Times New Roman" w:cs="Times New Roman"/>
        </w:rPr>
        <w:t xml:space="preserve">diversification of </w:t>
      </w:r>
      <w:r w:rsidR="005377C4" w:rsidRPr="000A2A2B">
        <w:rPr>
          <w:rFonts w:ascii="Times New Roman" w:hAnsi="Times New Roman" w:cs="Times New Roman"/>
        </w:rPr>
        <w:t xml:space="preserve">the herbaceous </w:t>
      </w:r>
      <w:r w:rsidR="00727F8C" w:rsidRPr="000A2A2B">
        <w:rPr>
          <w:rFonts w:ascii="Times New Roman" w:hAnsi="Times New Roman" w:cs="Times New Roman"/>
        </w:rPr>
        <w:t>Poaceae and Cyperaceae,</w:t>
      </w:r>
      <w:r w:rsidR="005377C4" w:rsidRPr="000A2A2B">
        <w:rPr>
          <w:rFonts w:ascii="Times New Roman" w:hAnsi="Times New Roman" w:cs="Times New Roman"/>
        </w:rPr>
        <w:t xml:space="preserve"> which apparently converged on a </w:t>
      </w:r>
      <w:r w:rsidR="00741456" w:rsidRPr="000A2A2B">
        <w:rPr>
          <w:rFonts w:ascii="Times New Roman" w:hAnsi="Times New Roman" w:cs="Times New Roman"/>
        </w:rPr>
        <w:t xml:space="preserve">bracteate </w:t>
      </w:r>
      <w:r w:rsidR="005377C4" w:rsidRPr="000A2A2B">
        <w:rPr>
          <w:rFonts w:ascii="Times New Roman" w:hAnsi="Times New Roman" w:cs="Times New Roman"/>
        </w:rPr>
        <w:t>floral structure</w:t>
      </w:r>
      <w:r w:rsidR="00727F8C" w:rsidRPr="000A2A2B">
        <w:rPr>
          <w:rFonts w:ascii="Times New Roman" w:hAnsi="Times New Roman" w:cs="Times New Roman"/>
        </w:rPr>
        <w:t>, greatly exceeds their woody, catkin bearing counterparts. We currently have the capacity to make an important stride</w:t>
      </w:r>
      <w:r w:rsidR="004F11B7" w:rsidRPr="000A2A2B">
        <w:rPr>
          <w:rFonts w:ascii="Times New Roman" w:hAnsi="Times New Roman" w:cs="Times New Roman"/>
        </w:rPr>
        <w:t xml:space="preserve"> </w:t>
      </w:r>
      <w:r w:rsidR="005377C4" w:rsidRPr="000A2A2B">
        <w:rPr>
          <w:rFonts w:ascii="Times New Roman" w:hAnsi="Times New Roman" w:cs="Times New Roman"/>
        </w:rPr>
        <w:t xml:space="preserve">by testing </w:t>
      </w:r>
      <w:r w:rsidR="00727F8C" w:rsidRPr="000A2A2B">
        <w:rPr>
          <w:rFonts w:ascii="Times New Roman" w:hAnsi="Times New Roman" w:cs="Times New Roman"/>
        </w:rPr>
        <w:t xml:space="preserve">the relationship between </w:t>
      </w:r>
      <w:r w:rsidR="00741456" w:rsidRPr="000A2A2B">
        <w:rPr>
          <w:rFonts w:ascii="Times New Roman" w:hAnsi="Times New Roman" w:cs="Times New Roman"/>
        </w:rPr>
        <w:t xml:space="preserve">this successfully efficient </w:t>
      </w:r>
      <w:r w:rsidR="005377C4" w:rsidRPr="000A2A2B">
        <w:rPr>
          <w:rFonts w:ascii="Times New Roman" w:hAnsi="Times New Roman" w:cs="Times New Roman"/>
        </w:rPr>
        <w:t xml:space="preserve">spikelet shape </w:t>
      </w:r>
      <w:r w:rsidR="00727F8C" w:rsidRPr="000A2A2B">
        <w:rPr>
          <w:rFonts w:ascii="Times New Roman" w:hAnsi="Times New Roman" w:cs="Times New Roman"/>
        </w:rPr>
        <w:t xml:space="preserve">and aerodynamic function. The grasses, which </w:t>
      </w:r>
      <w:r w:rsidR="00741456" w:rsidRPr="000A2A2B">
        <w:rPr>
          <w:rFonts w:ascii="Times New Roman" w:hAnsi="Times New Roman" w:cs="Times New Roman"/>
        </w:rPr>
        <w:t>contain</w:t>
      </w:r>
      <w:r w:rsidR="00727F8C" w:rsidRPr="000A2A2B">
        <w:rPr>
          <w:rFonts w:ascii="Times New Roman" w:hAnsi="Times New Roman" w:cs="Times New Roman"/>
        </w:rPr>
        <w:t xml:space="preserve"> extreme floral structure variations</w:t>
      </w:r>
      <w:r w:rsidR="00741456" w:rsidRPr="000A2A2B">
        <w:rPr>
          <w:rFonts w:ascii="Times New Roman" w:hAnsi="Times New Roman" w:cs="Times New Roman"/>
        </w:rPr>
        <w:t xml:space="preserve"> within the family</w:t>
      </w:r>
      <w:r w:rsidR="00727F8C" w:rsidRPr="000A2A2B">
        <w:rPr>
          <w:rFonts w:ascii="Times New Roman" w:hAnsi="Times New Roman" w:cs="Times New Roman"/>
        </w:rPr>
        <w:t xml:space="preserve">, </w:t>
      </w:r>
      <w:r w:rsidR="00741456" w:rsidRPr="000A2A2B">
        <w:rPr>
          <w:rFonts w:ascii="Times New Roman" w:hAnsi="Times New Roman" w:cs="Times New Roman"/>
        </w:rPr>
        <w:t xml:space="preserve">possess </w:t>
      </w:r>
      <w:r w:rsidR="00727F8C" w:rsidRPr="000A2A2B">
        <w:rPr>
          <w:rFonts w:ascii="Times New Roman" w:hAnsi="Times New Roman" w:cs="Times New Roman"/>
        </w:rPr>
        <w:t xml:space="preserve">a </w:t>
      </w:r>
      <w:r w:rsidR="004F11B7" w:rsidRPr="000A2A2B">
        <w:rPr>
          <w:rFonts w:ascii="Times New Roman" w:hAnsi="Times New Roman" w:cs="Times New Roman"/>
        </w:rPr>
        <w:t>history of</w:t>
      </w:r>
      <w:r w:rsidR="00727F8C" w:rsidRPr="000A2A2B">
        <w:rPr>
          <w:rFonts w:ascii="Times New Roman" w:hAnsi="Times New Roman" w:cs="Times New Roman"/>
        </w:rPr>
        <w:t xml:space="preserve"> </w:t>
      </w:r>
      <w:r w:rsidR="004F11B7" w:rsidRPr="000A2A2B">
        <w:rPr>
          <w:rFonts w:ascii="Times New Roman" w:hAnsi="Times New Roman" w:cs="Times New Roman"/>
        </w:rPr>
        <w:t xml:space="preserve">strong </w:t>
      </w:r>
      <w:r w:rsidR="00727F8C" w:rsidRPr="000A2A2B">
        <w:rPr>
          <w:rFonts w:ascii="Times New Roman" w:hAnsi="Times New Roman" w:cs="Times New Roman"/>
        </w:rPr>
        <w:t xml:space="preserve">speciation, and </w:t>
      </w:r>
      <w:r w:rsidR="00741456" w:rsidRPr="000A2A2B">
        <w:rPr>
          <w:rFonts w:ascii="Times New Roman" w:hAnsi="Times New Roman" w:cs="Times New Roman"/>
        </w:rPr>
        <w:t xml:space="preserve">exhibit </w:t>
      </w:r>
      <w:r w:rsidR="00727F8C" w:rsidRPr="000A2A2B">
        <w:rPr>
          <w:rFonts w:ascii="Times New Roman" w:hAnsi="Times New Roman" w:cs="Times New Roman"/>
        </w:rPr>
        <w:t>ecological significance</w:t>
      </w:r>
      <w:r w:rsidR="004F11B7" w:rsidRPr="000A2A2B">
        <w:rPr>
          <w:rFonts w:ascii="Times New Roman" w:hAnsi="Times New Roman" w:cs="Times New Roman"/>
        </w:rPr>
        <w:t xml:space="preserve">, </w:t>
      </w:r>
      <w:commentRangeStart w:id="7"/>
      <w:r w:rsidR="004F11B7" w:rsidRPr="000A2A2B">
        <w:rPr>
          <w:rFonts w:ascii="Times New Roman" w:hAnsi="Times New Roman" w:cs="Times New Roman"/>
        </w:rPr>
        <w:t>provide</w:t>
      </w:r>
      <w:commentRangeEnd w:id="7"/>
      <w:r w:rsidR="004F11B7" w:rsidRPr="000A2A2B">
        <w:rPr>
          <w:rStyle w:val="CommentReference"/>
          <w:rFonts w:ascii="Times New Roman" w:eastAsiaTheme="minorHAnsi" w:hAnsi="Times New Roman" w:cs="Times New Roman"/>
          <w:sz w:val="24"/>
          <w:szCs w:val="24"/>
        </w:rPr>
        <w:commentReference w:id="7"/>
      </w:r>
      <w:r w:rsidR="004F11B7" w:rsidRPr="000A2A2B">
        <w:rPr>
          <w:rFonts w:ascii="Times New Roman" w:hAnsi="Times New Roman" w:cs="Times New Roman"/>
        </w:rPr>
        <w:t xml:space="preserve"> a sample </w:t>
      </w:r>
      <w:r w:rsidR="00727F8C" w:rsidRPr="000A2A2B">
        <w:rPr>
          <w:rFonts w:ascii="Times New Roman" w:hAnsi="Times New Roman" w:cs="Times New Roman"/>
        </w:rPr>
        <w:t>well suited</w:t>
      </w:r>
      <w:commentRangeStart w:id="8"/>
      <w:r w:rsidR="00727F8C" w:rsidRPr="000A2A2B">
        <w:rPr>
          <w:rFonts w:ascii="Times New Roman" w:hAnsi="Times New Roman" w:cs="Times New Roman"/>
        </w:rPr>
        <w:t xml:space="preserve"> to </w:t>
      </w:r>
      <w:r w:rsidR="004F11B7" w:rsidRPr="000A2A2B">
        <w:rPr>
          <w:rFonts w:ascii="Times New Roman" w:hAnsi="Times New Roman" w:cs="Times New Roman"/>
        </w:rPr>
        <w:t>investigate evolutionary questions.</w:t>
      </w:r>
      <w:commentRangeEnd w:id="8"/>
      <w:r w:rsidR="004F11B7" w:rsidRPr="000A2A2B">
        <w:rPr>
          <w:rStyle w:val="CommentReference"/>
          <w:rFonts w:ascii="Times New Roman" w:eastAsiaTheme="minorHAnsi" w:hAnsi="Times New Roman" w:cs="Times New Roman"/>
          <w:sz w:val="24"/>
          <w:szCs w:val="24"/>
        </w:rPr>
        <w:commentReference w:id="8"/>
      </w:r>
    </w:p>
    <w:p w14:paraId="354BFF9F" w14:textId="7AC9A8AE" w:rsidR="00A12314" w:rsidRPr="000A2A2B" w:rsidRDefault="00A12314" w:rsidP="003C4A87">
      <w:pPr>
        <w:autoSpaceDE w:val="0"/>
        <w:autoSpaceDN w:val="0"/>
        <w:adjustRightInd w:val="0"/>
        <w:rPr>
          <w:rFonts w:ascii="Times New Roman" w:hAnsi="Times New Roman" w:cs="Times New Roman"/>
        </w:rPr>
      </w:pPr>
    </w:p>
    <w:p w14:paraId="3F9A5180" w14:textId="2D39CF3A" w:rsidR="00A12314" w:rsidRPr="000A2A2B" w:rsidRDefault="004F11B7" w:rsidP="003C4A87">
      <w:pPr>
        <w:autoSpaceDE w:val="0"/>
        <w:autoSpaceDN w:val="0"/>
        <w:adjustRightInd w:val="0"/>
        <w:rPr>
          <w:rFonts w:ascii="Times New Roman" w:hAnsi="Times New Roman" w:cs="Times New Roman"/>
        </w:rPr>
      </w:pPr>
      <w:r w:rsidRPr="000A2A2B">
        <w:rPr>
          <w:rFonts w:ascii="Times New Roman" w:hAnsi="Times New Roman" w:cs="Times New Roman"/>
        </w:rPr>
        <w:lastRenderedPageBreak/>
        <w:t xml:space="preserve">Wind pollination has been well studied, but its chaotic nature has hindered computationally intensive analysis. </w:t>
      </w:r>
      <w:r w:rsidR="005952B8" w:rsidRPr="000A2A2B">
        <w:rPr>
          <w:rFonts w:ascii="Times New Roman" w:hAnsi="Times New Roman" w:cs="Times New Roman"/>
        </w:rPr>
        <w:t>Decades of literature have</w:t>
      </w:r>
      <w:r w:rsidR="00CA3AD8" w:rsidRPr="000A2A2B">
        <w:rPr>
          <w:rFonts w:ascii="Times New Roman" w:hAnsi="Times New Roman" w:cs="Times New Roman"/>
        </w:rPr>
        <w:t xml:space="preserve"> predicted </w:t>
      </w:r>
      <w:r w:rsidR="005952B8" w:rsidRPr="000A2A2B">
        <w:rPr>
          <w:rFonts w:ascii="Times New Roman" w:hAnsi="Times New Roman" w:cs="Times New Roman"/>
        </w:rPr>
        <w:t xml:space="preserve">a </w:t>
      </w:r>
      <w:r w:rsidR="00CA3AD8" w:rsidRPr="000A2A2B">
        <w:rPr>
          <w:rFonts w:ascii="Times New Roman" w:hAnsi="Times New Roman" w:cs="Times New Roman"/>
        </w:rPr>
        <w:t xml:space="preserve">range of parameters associated with </w:t>
      </w:r>
      <w:r w:rsidR="005952B8" w:rsidRPr="000A2A2B">
        <w:rPr>
          <w:rFonts w:ascii="Times New Roman" w:hAnsi="Times New Roman" w:cs="Times New Roman"/>
        </w:rPr>
        <w:t xml:space="preserve">anemophilous </w:t>
      </w:r>
      <w:r w:rsidR="00CA3AD8" w:rsidRPr="000A2A2B">
        <w:rPr>
          <w:rFonts w:ascii="Times New Roman" w:hAnsi="Times New Roman" w:cs="Times New Roman"/>
        </w:rPr>
        <w:t xml:space="preserve">flower strategy </w:t>
      </w:r>
      <w:r w:rsidR="005952B8" w:rsidRPr="000A2A2B">
        <w:rPr>
          <w:rFonts w:ascii="Times New Roman" w:hAnsi="Times New Roman" w:cs="Times New Roman"/>
        </w:rPr>
        <w:t>and</w:t>
      </w:r>
      <w:r w:rsidR="00CA3AD8" w:rsidRPr="000A2A2B">
        <w:rPr>
          <w:rFonts w:ascii="Times New Roman" w:hAnsi="Times New Roman" w:cs="Times New Roman"/>
        </w:rPr>
        <w:t xml:space="preserve"> </w:t>
      </w:r>
      <w:r w:rsidR="005336C4" w:rsidRPr="000A2A2B">
        <w:rPr>
          <w:rFonts w:ascii="Times New Roman" w:hAnsi="Times New Roman" w:cs="Times New Roman"/>
        </w:rPr>
        <w:t xml:space="preserve">in some cases </w:t>
      </w:r>
      <w:r w:rsidR="00CA3AD8" w:rsidRPr="000A2A2B">
        <w:rPr>
          <w:rFonts w:ascii="Times New Roman" w:hAnsi="Times New Roman" w:cs="Times New Roman"/>
        </w:rPr>
        <w:t>tested</w:t>
      </w:r>
      <w:r w:rsidR="005952B8" w:rsidRPr="000A2A2B">
        <w:rPr>
          <w:rFonts w:ascii="Times New Roman" w:hAnsi="Times New Roman" w:cs="Times New Roman"/>
        </w:rPr>
        <w:t xml:space="preserve"> for their presence in real world examples</w:t>
      </w:r>
      <w:r w:rsidR="00533A75" w:rsidRPr="000A2A2B">
        <w:rPr>
          <w:rFonts w:ascii="Times New Roman" w:hAnsi="Times New Roman" w:cs="Times New Roman"/>
        </w:rPr>
        <w:t xml:space="preserve">. </w:t>
      </w:r>
      <w:r w:rsidR="005952B8" w:rsidRPr="000A2A2B">
        <w:rPr>
          <w:rFonts w:ascii="Times New Roman" w:hAnsi="Times New Roman" w:cs="Times New Roman"/>
        </w:rPr>
        <w:t xml:space="preserve">It is predicted that wind pollinated plants will have </w:t>
      </w:r>
      <w:r w:rsidR="00A12314" w:rsidRPr="000A2A2B">
        <w:rPr>
          <w:rFonts w:ascii="Times New Roman" w:hAnsi="Times New Roman" w:cs="Times New Roman"/>
        </w:rPr>
        <w:t xml:space="preserve">feathery stigmas, </w:t>
      </w:r>
      <w:r w:rsidR="005952B8" w:rsidRPr="000A2A2B">
        <w:rPr>
          <w:rFonts w:ascii="Times New Roman" w:hAnsi="Times New Roman" w:cs="Times New Roman"/>
        </w:rPr>
        <w:t xml:space="preserve">a </w:t>
      </w:r>
      <w:r w:rsidR="00A12314" w:rsidRPr="000A2A2B">
        <w:rPr>
          <w:rFonts w:ascii="Times New Roman" w:hAnsi="Times New Roman" w:cs="Times New Roman"/>
        </w:rPr>
        <w:t xml:space="preserve">high </w:t>
      </w:r>
      <w:proofErr w:type="spellStart"/>
      <w:r w:rsidR="00A12314" w:rsidRPr="000A2A2B">
        <w:rPr>
          <w:rFonts w:ascii="Times New Roman" w:hAnsi="Times New Roman" w:cs="Times New Roman"/>
        </w:rPr>
        <w:t>pollen:ovule</w:t>
      </w:r>
      <w:proofErr w:type="spellEnd"/>
      <w:r w:rsidR="00A12314" w:rsidRPr="000A2A2B">
        <w:rPr>
          <w:rFonts w:ascii="Times New Roman" w:hAnsi="Times New Roman" w:cs="Times New Roman"/>
        </w:rPr>
        <w:t xml:space="preserve"> ratio, </w:t>
      </w:r>
      <w:r w:rsidR="005952B8" w:rsidRPr="000A2A2B">
        <w:rPr>
          <w:rFonts w:ascii="Times New Roman" w:hAnsi="Times New Roman" w:cs="Times New Roman"/>
        </w:rPr>
        <w:t xml:space="preserve">pollen grains with a </w:t>
      </w:r>
      <w:r w:rsidR="00A12314" w:rsidRPr="000A2A2B">
        <w:rPr>
          <w:rFonts w:ascii="Times New Roman" w:hAnsi="Times New Roman" w:cs="Times New Roman"/>
        </w:rPr>
        <w:t xml:space="preserve">10-50um diameter, pollen with slow terminal velocities 2 – 6 cm/s (Adams et al. 1981), pollen </w:t>
      </w:r>
      <w:r w:rsidR="005952B8" w:rsidRPr="000A2A2B">
        <w:rPr>
          <w:rFonts w:ascii="Times New Roman" w:hAnsi="Times New Roman" w:cs="Times New Roman"/>
        </w:rPr>
        <w:t xml:space="preserve">with a smooth </w:t>
      </w:r>
      <w:r w:rsidR="00A12314" w:rsidRPr="000A2A2B">
        <w:rPr>
          <w:rFonts w:ascii="Times New Roman" w:hAnsi="Times New Roman" w:cs="Times New Roman"/>
        </w:rPr>
        <w:t>surface,</w:t>
      </w:r>
      <w:r w:rsidR="005952B8" w:rsidRPr="000A2A2B">
        <w:rPr>
          <w:rFonts w:ascii="Times New Roman" w:hAnsi="Times New Roman" w:cs="Times New Roman"/>
        </w:rPr>
        <w:t xml:space="preserve"> pollen with</w:t>
      </w:r>
      <w:r w:rsidR="00A12314" w:rsidRPr="000A2A2B">
        <w:rPr>
          <w:rFonts w:ascii="Times New Roman" w:hAnsi="Times New Roman" w:cs="Times New Roman"/>
        </w:rPr>
        <w:t xml:space="preserve"> few and circular apertures, long stamen filaments, absent or reduced </w:t>
      </w:r>
      <w:proofErr w:type="spellStart"/>
      <w:r w:rsidR="00A12314" w:rsidRPr="000A2A2B">
        <w:rPr>
          <w:rFonts w:ascii="Times New Roman" w:hAnsi="Times New Roman" w:cs="Times New Roman"/>
        </w:rPr>
        <w:t>nectaries</w:t>
      </w:r>
      <w:proofErr w:type="spellEnd"/>
      <w:r w:rsidR="00A12314" w:rsidRPr="000A2A2B">
        <w:rPr>
          <w:rFonts w:ascii="Times New Roman" w:hAnsi="Times New Roman" w:cs="Times New Roman"/>
        </w:rPr>
        <w:t xml:space="preserve"> fragrance perianth, inflorescence held away from vegetation, low to moderate optimum wind speed habitat, low humidity habitat, infrequent precipitation habitat, open surrounding vegetation habitat, moderate to high plant density. (see </w:t>
      </w:r>
      <w:proofErr w:type="spellStart"/>
      <w:r w:rsidR="00A12314" w:rsidRPr="000A2A2B">
        <w:rPr>
          <w:rFonts w:ascii="Times New Roman" w:hAnsi="Times New Roman" w:cs="Times New Roman"/>
        </w:rPr>
        <w:t>bickel</w:t>
      </w:r>
      <w:proofErr w:type="spellEnd"/>
      <w:r w:rsidR="00A12314" w:rsidRPr="000A2A2B">
        <w:rPr>
          <w:rFonts w:ascii="Times New Roman" w:hAnsi="Times New Roman" w:cs="Times New Roman"/>
        </w:rPr>
        <w:t xml:space="preserve"> and freeman 1993 for plant geometry)</w:t>
      </w:r>
    </w:p>
    <w:p w14:paraId="1E357411" w14:textId="77777777" w:rsidR="00261EAB" w:rsidRPr="000A2A2B" w:rsidRDefault="00261EAB" w:rsidP="00333552">
      <w:pPr>
        <w:pStyle w:val="NoSpacing"/>
        <w:rPr>
          <w:rFonts w:ascii="Times New Roman" w:hAnsi="Times New Roman" w:cs="Times New Roman"/>
          <w:sz w:val="24"/>
          <w:szCs w:val="24"/>
        </w:rPr>
      </w:pPr>
    </w:p>
    <w:p w14:paraId="03B27E7B" w14:textId="77777777" w:rsidR="00261EAB" w:rsidRPr="000A2A2B" w:rsidRDefault="00261EAB"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In addition to wind, pollen release, transport and deposition also depend on other abiotic factors such as humidity, rainfall and temperature.</w:t>
      </w:r>
    </w:p>
    <w:p w14:paraId="71AAE10A" w14:textId="77777777" w:rsidR="00261EAB" w:rsidRPr="000A2A2B" w:rsidRDefault="00261EAB" w:rsidP="00333552">
      <w:pPr>
        <w:pStyle w:val="NoSpacing"/>
        <w:rPr>
          <w:rFonts w:ascii="Times New Roman" w:hAnsi="Times New Roman" w:cs="Times New Roman"/>
          <w:sz w:val="24"/>
          <w:szCs w:val="24"/>
        </w:rPr>
      </w:pPr>
    </w:p>
    <w:p w14:paraId="43882ADA" w14:textId="77777777" w:rsidR="00261EAB" w:rsidRPr="000A2A2B" w:rsidRDefault="00533A75"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Anemophily in grasses. </w:t>
      </w:r>
      <w:r w:rsidR="00261EAB" w:rsidRPr="000A2A2B">
        <w:rPr>
          <w:rFonts w:ascii="Times New Roman" w:hAnsi="Times New Roman" w:cs="Times New Roman"/>
          <w:sz w:val="24"/>
          <w:szCs w:val="24"/>
        </w:rPr>
        <w:t>Grass spikelet structure, bracteate, reduced flowers, feathery stigmas, versatile anthers. Grass pollen development (peripheral pollen). Grass pollen (</w:t>
      </w:r>
      <w:proofErr w:type="spellStart"/>
      <w:r w:rsidR="00261EAB" w:rsidRPr="000A2A2B">
        <w:rPr>
          <w:rFonts w:ascii="Times New Roman" w:hAnsi="Times New Roman" w:cs="Times New Roman"/>
          <w:sz w:val="24"/>
          <w:szCs w:val="24"/>
        </w:rPr>
        <w:t>uniporate</w:t>
      </w:r>
      <w:proofErr w:type="spellEnd"/>
      <w:r w:rsidR="00261EAB" w:rsidRPr="000A2A2B">
        <w:rPr>
          <w:rFonts w:ascii="Times New Roman" w:hAnsi="Times New Roman" w:cs="Times New Roman"/>
          <w:sz w:val="24"/>
          <w:szCs w:val="24"/>
        </w:rPr>
        <w:t xml:space="preserve">, annulus, operculum, supposedly smooth walls, microchannels as a potential synapomorphy). Note similarities of </w:t>
      </w:r>
      <w:proofErr w:type="spellStart"/>
      <w:r w:rsidR="00261EAB" w:rsidRPr="000A2A2B">
        <w:rPr>
          <w:rFonts w:ascii="Times New Roman" w:hAnsi="Times New Roman" w:cs="Times New Roman"/>
          <w:sz w:val="24"/>
          <w:szCs w:val="24"/>
        </w:rPr>
        <w:t>Cyperaceae</w:t>
      </w:r>
      <w:proofErr w:type="spellEnd"/>
      <w:r w:rsidR="00261EAB" w:rsidRPr="000A2A2B">
        <w:rPr>
          <w:rFonts w:ascii="Times New Roman" w:hAnsi="Times New Roman" w:cs="Times New Roman"/>
          <w:sz w:val="24"/>
          <w:szCs w:val="24"/>
        </w:rPr>
        <w:t xml:space="preserve"> (bracteate </w:t>
      </w:r>
      <w:proofErr w:type="spellStart"/>
      <w:r w:rsidR="00261EAB" w:rsidRPr="000A2A2B">
        <w:rPr>
          <w:rFonts w:ascii="Times New Roman" w:hAnsi="Times New Roman" w:cs="Times New Roman"/>
          <w:sz w:val="24"/>
          <w:szCs w:val="24"/>
        </w:rPr>
        <w:t>spikelets</w:t>
      </w:r>
      <w:proofErr w:type="spellEnd"/>
      <w:r w:rsidR="00261EAB" w:rsidRPr="000A2A2B">
        <w:rPr>
          <w:rFonts w:ascii="Times New Roman" w:hAnsi="Times New Roman" w:cs="Times New Roman"/>
          <w:sz w:val="24"/>
          <w:szCs w:val="24"/>
        </w:rPr>
        <w:t>, reduced flowers, independent evolution of peripheral pollen) but that these evolved independently.</w:t>
      </w:r>
      <w:r w:rsidR="00A12314" w:rsidRPr="000A2A2B">
        <w:rPr>
          <w:rFonts w:ascii="Times New Roman" w:hAnsi="Times New Roman" w:cs="Times New Roman"/>
          <w:sz w:val="24"/>
          <w:szCs w:val="24"/>
        </w:rPr>
        <w:t xml:space="preserve"> [Does peripheral pollen occur in any other wind-pollinated angiosperms, or in any angiosperms?]</w:t>
      </w:r>
    </w:p>
    <w:p w14:paraId="59E0CE87" w14:textId="77777777" w:rsidR="006261A8" w:rsidRPr="000A2A2B" w:rsidRDefault="006261A8" w:rsidP="00333552">
      <w:pPr>
        <w:pStyle w:val="NoSpacing"/>
        <w:rPr>
          <w:rFonts w:ascii="Times New Roman" w:hAnsi="Times New Roman" w:cs="Times New Roman"/>
          <w:sz w:val="24"/>
          <w:szCs w:val="24"/>
        </w:rPr>
      </w:pPr>
    </w:p>
    <w:p w14:paraId="205FE903" w14:textId="78497ECD" w:rsidR="006261A8" w:rsidRPr="000A2A2B" w:rsidRDefault="006261A8"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However, insect visitation to grass inflorescences (and not just forest grasses) and those of a number of wind-pollinated plants have been documented. </w:t>
      </w:r>
      <w:proofErr w:type="spellStart"/>
      <w:r w:rsidRPr="000A2A2B">
        <w:rPr>
          <w:rFonts w:ascii="Times New Roman" w:hAnsi="Times New Roman" w:cs="Times New Roman"/>
          <w:sz w:val="24"/>
          <w:szCs w:val="24"/>
        </w:rPr>
        <w:t>Ambophily</w:t>
      </w:r>
      <w:proofErr w:type="spellEnd"/>
      <w:r w:rsidRPr="000A2A2B">
        <w:rPr>
          <w:rFonts w:ascii="Times New Roman" w:hAnsi="Times New Roman" w:cs="Times New Roman"/>
          <w:sz w:val="24"/>
          <w:szCs w:val="24"/>
        </w:rPr>
        <w:t xml:space="preserve"> vs. insect-assisted pollination.</w:t>
      </w:r>
      <w:r w:rsidR="00616C2D" w:rsidRPr="000A2A2B">
        <w:rPr>
          <w:rFonts w:ascii="Times New Roman" w:hAnsi="Times New Roman" w:cs="Times New Roman"/>
          <w:sz w:val="24"/>
          <w:szCs w:val="24"/>
        </w:rPr>
        <w:t xml:space="preserve"> We have included some of the </w:t>
      </w:r>
      <w:proofErr w:type="spellStart"/>
      <w:r w:rsidR="00616C2D" w:rsidRPr="000A2A2B">
        <w:rPr>
          <w:rFonts w:ascii="Times New Roman" w:hAnsi="Times New Roman" w:cs="Times New Roman"/>
          <w:sz w:val="24"/>
          <w:szCs w:val="24"/>
        </w:rPr>
        <w:t>ambophilous</w:t>
      </w:r>
      <w:proofErr w:type="spellEnd"/>
      <w:r w:rsidR="00616C2D" w:rsidRPr="000A2A2B">
        <w:rPr>
          <w:rFonts w:ascii="Times New Roman" w:hAnsi="Times New Roman" w:cs="Times New Roman"/>
          <w:sz w:val="24"/>
          <w:szCs w:val="24"/>
        </w:rPr>
        <w:t xml:space="preserve"> grasses to test if the CFD results fall outside the range of expected behavior.</w:t>
      </w:r>
    </w:p>
    <w:p w14:paraId="1A7AD502" w14:textId="77777777" w:rsidR="006261A8" w:rsidRPr="000A2A2B" w:rsidRDefault="006261A8" w:rsidP="00333552">
      <w:pPr>
        <w:pStyle w:val="NoSpacing"/>
        <w:rPr>
          <w:rFonts w:ascii="Times New Roman" w:hAnsi="Times New Roman" w:cs="Times New Roman"/>
          <w:sz w:val="24"/>
          <w:szCs w:val="24"/>
        </w:rPr>
      </w:pPr>
    </w:p>
    <w:p w14:paraId="754A7B0D" w14:textId="77777777" w:rsidR="006261A8" w:rsidRPr="000A2A2B" w:rsidRDefault="006261A8" w:rsidP="00333552">
      <w:pPr>
        <w:pStyle w:val="NoSpacing"/>
        <w:rPr>
          <w:rFonts w:ascii="Times New Roman" w:hAnsi="Times New Roman" w:cs="Times New Roman"/>
          <w:sz w:val="24"/>
          <w:szCs w:val="24"/>
        </w:rPr>
      </w:pPr>
    </w:p>
    <w:p w14:paraId="455F8CF2" w14:textId="77777777" w:rsidR="006261A8" w:rsidRPr="000A2A2B" w:rsidRDefault="006261A8" w:rsidP="00333552">
      <w:pPr>
        <w:pStyle w:val="NoSpacing"/>
        <w:rPr>
          <w:rFonts w:ascii="Times New Roman" w:hAnsi="Times New Roman" w:cs="Times New Roman"/>
          <w:sz w:val="24"/>
          <w:szCs w:val="24"/>
        </w:rPr>
      </w:pPr>
    </w:p>
    <w:p w14:paraId="7DAEF70D" w14:textId="77777777" w:rsidR="00405B52" w:rsidRPr="000A2A2B" w:rsidRDefault="00C62ED1" w:rsidP="00333552">
      <w:pPr>
        <w:pStyle w:val="NoSpacing"/>
        <w:rPr>
          <w:rFonts w:ascii="Times New Roman" w:hAnsi="Times New Roman" w:cs="Times New Roman"/>
          <w:sz w:val="24"/>
          <w:szCs w:val="24"/>
          <w:u w:val="single"/>
        </w:rPr>
      </w:pPr>
      <w:r w:rsidRPr="000A2A2B">
        <w:rPr>
          <w:rFonts w:ascii="Times New Roman" w:hAnsi="Times New Roman" w:cs="Times New Roman"/>
          <w:sz w:val="24"/>
          <w:szCs w:val="24"/>
        </w:rPr>
        <w:t xml:space="preserve">   </w:t>
      </w:r>
      <w:r w:rsidR="00405B52" w:rsidRPr="000A2A2B">
        <w:rPr>
          <w:rFonts w:ascii="Times New Roman" w:hAnsi="Times New Roman" w:cs="Times New Roman"/>
          <w:sz w:val="24"/>
          <w:szCs w:val="24"/>
          <w:u w:val="single"/>
        </w:rPr>
        <w:t>Objectives</w:t>
      </w:r>
    </w:p>
    <w:p w14:paraId="3C48B771" w14:textId="77777777" w:rsidR="00405B52" w:rsidRPr="000A2A2B" w:rsidRDefault="003A77CF"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ab/>
        <w:t xml:space="preserve">-to </w:t>
      </w:r>
      <w:r w:rsidR="001F7EAB" w:rsidRPr="000A2A2B">
        <w:rPr>
          <w:rFonts w:ascii="Times New Roman" w:hAnsi="Times New Roman" w:cs="Times New Roman"/>
          <w:sz w:val="24"/>
          <w:szCs w:val="24"/>
        </w:rPr>
        <w:t>examine the evolution of grass spikelets in the context of adaptation to wind pollination</w:t>
      </w:r>
    </w:p>
    <w:p w14:paraId="4CB23E7F" w14:textId="1F5B42A9" w:rsidR="001F7EAB" w:rsidRPr="000A2A2B" w:rsidRDefault="001F7EAB"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ab/>
        <w:t xml:space="preserve">-to examine the evolution of traits associated with </w:t>
      </w:r>
      <w:r w:rsidR="00EB400C" w:rsidRPr="000A2A2B">
        <w:rPr>
          <w:rFonts w:ascii="Times New Roman" w:hAnsi="Times New Roman" w:cs="Times New Roman"/>
          <w:sz w:val="24"/>
          <w:szCs w:val="24"/>
        </w:rPr>
        <w:t xml:space="preserve">air movement and </w:t>
      </w:r>
      <w:r w:rsidR="004C0BE6" w:rsidRPr="000A2A2B">
        <w:rPr>
          <w:rFonts w:ascii="Times New Roman" w:hAnsi="Times New Roman" w:cs="Times New Roman"/>
          <w:sz w:val="24"/>
          <w:szCs w:val="24"/>
        </w:rPr>
        <w:t xml:space="preserve">pollen </w:t>
      </w:r>
      <w:r w:rsidR="00EB400C" w:rsidRPr="000A2A2B">
        <w:rPr>
          <w:rFonts w:ascii="Times New Roman" w:hAnsi="Times New Roman" w:cs="Times New Roman"/>
          <w:sz w:val="24"/>
          <w:szCs w:val="24"/>
        </w:rPr>
        <w:t>capture</w:t>
      </w:r>
      <w:r w:rsidRPr="000A2A2B">
        <w:rPr>
          <w:rFonts w:ascii="Times New Roman" w:hAnsi="Times New Roman" w:cs="Times New Roman"/>
          <w:sz w:val="24"/>
          <w:szCs w:val="24"/>
        </w:rPr>
        <w:t xml:space="preserve"> in the family in a phylogenetic context</w:t>
      </w:r>
    </w:p>
    <w:p w14:paraId="6D145CCF" w14:textId="77777777" w:rsidR="001F7EAB" w:rsidRPr="000A2A2B" w:rsidRDefault="001F7EAB"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ab/>
        <w:t>-to examine the surface and ultrastructure of grass pollen in a phylogenetic framework</w:t>
      </w:r>
    </w:p>
    <w:p w14:paraId="413966C3" w14:textId="77777777" w:rsidR="00405B52" w:rsidRPr="000A2A2B" w:rsidRDefault="00405B52" w:rsidP="00333552">
      <w:pPr>
        <w:pStyle w:val="NoSpacing"/>
        <w:rPr>
          <w:rFonts w:ascii="Times New Roman" w:hAnsi="Times New Roman" w:cs="Times New Roman"/>
          <w:sz w:val="24"/>
          <w:szCs w:val="24"/>
        </w:rPr>
      </w:pPr>
    </w:p>
    <w:p w14:paraId="52282087" w14:textId="77777777" w:rsidR="006261A8" w:rsidRPr="000A2A2B" w:rsidRDefault="00C62ED1"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   </w:t>
      </w:r>
      <w:r w:rsidR="00405B52" w:rsidRPr="000A2A2B">
        <w:rPr>
          <w:rFonts w:ascii="Times New Roman" w:hAnsi="Times New Roman" w:cs="Times New Roman"/>
          <w:sz w:val="24"/>
          <w:szCs w:val="24"/>
          <w:u w:val="single"/>
        </w:rPr>
        <w:t>Hypotheses</w:t>
      </w:r>
    </w:p>
    <w:p w14:paraId="6874C524" w14:textId="77777777" w:rsidR="00261EAB" w:rsidRPr="000A2A2B" w:rsidRDefault="00261EAB" w:rsidP="00333552">
      <w:pPr>
        <w:pStyle w:val="NoSpacing"/>
        <w:rPr>
          <w:rFonts w:ascii="Times New Roman" w:hAnsi="Times New Roman" w:cs="Times New Roman"/>
          <w:sz w:val="24"/>
          <w:szCs w:val="24"/>
        </w:rPr>
      </w:pPr>
    </w:p>
    <w:p w14:paraId="62BBD7B5" w14:textId="77777777" w:rsidR="00261EAB" w:rsidRPr="000A2A2B" w:rsidRDefault="00261EAB" w:rsidP="00333552">
      <w:pPr>
        <w:pStyle w:val="NoSpacing"/>
        <w:rPr>
          <w:rFonts w:ascii="Times New Roman" w:hAnsi="Times New Roman" w:cs="Times New Roman"/>
          <w:i/>
          <w:sz w:val="24"/>
          <w:szCs w:val="24"/>
        </w:rPr>
      </w:pPr>
      <w:r w:rsidRPr="000A2A2B">
        <w:rPr>
          <w:rFonts w:ascii="Times New Roman" w:hAnsi="Times New Roman" w:cs="Times New Roman"/>
          <w:i/>
          <w:sz w:val="24"/>
          <w:szCs w:val="24"/>
        </w:rPr>
        <w:t>Spikelet/spikelet trait-related</w:t>
      </w:r>
    </w:p>
    <w:p w14:paraId="5B4F2E97" w14:textId="2D4DE905" w:rsidR="00261EAB" w:rsidRPr="000A2A2B" w:rsidRDefault="00261EAB" w:rsidP="00261EAB">
      <w:pPr>
        <w:rPr>
          <w:rFonts w:ascii="Times New Roman" w:hAnsi="Times New Roman" w:cs="Times New Roman"/>
        </w:rPr>
      </w:pPr>
      <w:r w:rsidRPr="000A2A2B">
        <w:rPr>
          <w:rFonts w:ascii="Times New Roman" w:hAnsi="Times New Roman" w:cs="Times New Roman"/>
        </w:rPr>
        <w:t xml:space="preserve">H0 </w:t>
      </w:r>
      <w:r w:rsidR="00EB400C" w:rsidRPr="000A2A2B">
        <w:rPr>
          <w:rFonts w:ascii="Times New Roman" w:hAnsi="Times New Roman" w:cs="Times New Roman"/>
        </w:rPr>
        <w:t xml:space="preserve">A spikelet </w:t>
      </w:r>
      <w:r w:rsidRPr="000A2A2B">
        <w:rPr>
          <w:rFonts w:ascii="Times New Roman" w:hAnsi="Times New Roman" w:cs="Times New Roman"/>
        </w:rPr>
        <w:t>has the same pollen capture potential in all orientations</w:t>
      </w:r>
    </w:p>
    <w:p w14:paraId="07BB5005" w14:textId="77777777" w:rsidR="00261EAB" w:rsidRPr="000A2A2B" w:rsidRDefault="00261EAB" w:rsidP="00261EAB">
      <w:pPr>
        <w:rPr>
          <w:rFonts w:ascii="Times New Roman" w:hAnsi="Times New Roman" w:cs="Times New Roman"/>
        </w:rPr>
      </w:pPr>
      <w:r w:rsidRPr="000A2A2B">
        <w:rPr>
          <w:rFonts w:ascii="Times New Roman" w:hAnsi="Times New Roman" w:cs="Times New Roman"/>
        </w:rPr>
        <w:t>H1There are positions where pollen capture potential is greater than other positions</w:t>
      </w:r>
    </w:p>
    <w:p w14:paraId="37F97847" w14:textId="77777777" w:rsidR="00261EAB" w:rsidRPr="000A2A2B" w:rsidRDefault="00261EAB" w:rsidP="00261EAB">
      <w:pPr>
        <w:rPr>
          <w:rFonts w:ascii="Times New Roman" w:hAnsi="Times New Roman" w:cs="Times New Roman"/>
        </w:rPr>
      </w:pPr>
    </w:p>
    <w:p w14:paraId="788818ED" w14:textId="0C894450" w:rsidR="00261EAB" w:rsidRPr="000A2A2B" w:rsidRDefault="00261EAB" w:rsidP="00261EAB">
      <w:pPr>
        <w:rPr>
          <w:rFonts w:ascii="Times New Roman" w:hAnsi="Times New Roman" w:cs="Times New Roman"/>
        </w:rPr>
      </w:pPr>
      <w:r w:rsidRPr="000A2A2B">
        <w:rPr>
          <w:rFonts w:ascii="Times New Roman" w:hAnsi="Times New Roman" w:cs="Times New Roman"/>
        </w:rPr>
        <w:t xml:space="preserve">H0 </w:t>
      </w:r>
      <w:r w:rsidR="00EB400C" w:rsidRPr="000A2A2B">
        <w:rPr>
          <w:rFonts w:ascii="Times New Roman" w:hAnsi="Times New Roman" w:cs="Times New Roman"/>
        </w:rPr>
        <w:t xml:space="preserve">A spikelet </w:t>
      </w:r>
      <w:r w:rsidRPr="000A2A2B">
        <w:rPr>
          <w:rFonts w:ascii="Times New Roman" w:hAnsi="Times New Roman" w:cs="Times New Roman"/>
        </w:rPr>
        <w:t>has the same pollen capture potential in all wind speeds</w:t>
      </w:r>
    </w:p>
    <w:p w14:paraId="183133D6" w14:textId="19B27B48" w:rsidR="00261EAB" w:rsidRPr="000A2A2B" w:rsidRDefault="00261EAB" w:rsidP="00261EAB">
      <w:pPr>
        <w:rPr>
          <w:rFonts w:ascii="Times New Roman" w:hAnsi="Times New Roman" w:cs="Times New Roman"/>
        </w:rPr>
      </w:pPr>
      <w:r w:rsidRPr="000A2A2B">
        <w:rPr>
          <w:rFonts w:ascii="Times New Roman" w:hAnsi="Times New Roman" w:cs="Times New Roman"/>
        </w:rPr>
        <w:t xml:space="preserve">H1 A range of wind speeds increases the chance </w:t>
      </w:r>
      <w:r w:rsidR="00EB400C" w:rsidRPr="000A2A2B">
        <w:rPr>
          <w:rFonts w:ascii="Times New Roman" w:hAnsi="Times New Roman" w:cs="Times New Roman"/>
        </w:rPr>
        <w:t xml:space="preserve">of </w:t>
      </w:r>
      <w:r w:rsidRPr="000A2A2B">
        <w:rPr>
          <w:rFonts w:ascii="Times New Roman" w:hAnsi="Times New Roman" w:cs="Times New Roman"/>
        </w:rPr>
        <w:t>pollen capture</w:t>
      </w:r>
    </w:p>
    <w:p w14:paraId="329E5669" w14:textId="77777777" w:rsidR="00261EAB" w:rsidRPr="000A2A2B" w:rsidRDefault="00261EAB" w:rsidP="00261EAB">
      <w:pPr>
        <w:rPr>
          <w:rFonts w:ascii="Times New Roman" w:hAnsi="Times New Roman" w:cs="Times New Roman"/>
        </w:rPr>
      </w:pPr>
    </w:p>
    <w:p w14:paraId="7F65C06C" w14:textId="77777777" w:rsidR="00261EAB" w:rsidRPr="000A2A2B" w:rsidRDefault="00261EAB" w:rsidP="00261EAB">
      <w:pPr>
        <w:rPr>
          <w:rFonts w:ascii="Times New Roman" w:hAnsi="Times New Roman" w:cs="Times New Roman"/>
        </w:rPr>
      </w:pPr>
      <w:r w:rsidRPr="000A2A2B">
        <w:rPr>
          <w:rFonts w:ascii="Times New Roman" w:hAnsi="Times New Roman" w:cs="Times New Roman"/>
        </w:rPr>
        <w:t xml:space="preserve">H0 There is no correlation between habitat and pollen capture potential </w:t>
      </w:r>
    </w:p>
    <w:p w14:paraId="7D93FDF8" w14:textId="77777777" w:rsidR="00261EAB" w:rsidRPr="000A2A2B" w:rsidRDefault="00261EAB" w:rsidP="00261EAB">
      <w:pPr>
        <w:rPr>
          <w:rFonts w:ascii="Times New Roman" w:hAnsi="Times New Roman" w:cs="Times New Roman"/>
        </w:rPr>
      </w:pPr>
      <w:r w:rsidRPr="000A2A2B">
        <w:rPr>
          <w:rFonts w:ascii="Times New Roman" w:hAnsi="Times New Roman" w:cs="Times New Roman"/>
        </w:rPr>
        <w:lastRenderedPageBreak/>
        <w:t>H1 Spikelets differ in their aerodynamics (to a degree that influences pollination) that is specific to habitat, while also considering phylogenetic relatedness.</w:t>
      </w:r>
    </w:p>
    <w:p w14:paraId="31831459" w14:textId="77777777" w:rsidR="00261EAB" w:rsidRPr="000A2A2B" w:rsidRDefault="00261EAB" w:rsidP="00333552">
      <w:pPr>
        <w:pStyle w:val="NoSpacing"/>
        <w:rPr>
          <w:rFonts w:ascii="Times New Roman" w:hAnsi="Times New Roman" w:cs="Times New Roman"/>
          <w:sz w:val="24"/>
          <w:szCs w:val="24"/>
        </w:rPr>
      </w:pPr>
    </w:p>
    <w:p w14:paraId="648E79E2" w14:textId="77777777" w:rsidR="00A12314" w:rsidRPr="000A2A2B" w:rsidRDefault="00A12314" w:rsidP="00333552">
      <w:pPr>
        <w:pStyle w:val="NoSpacing"/>
        <w:rPr>
          <w:rFonts w:ascii="Times New Roman" w:hAnsi="Times New Roman" w:cs="Times New Roman"/>
          <w:sz w:val="24"/>
          <w:szCs w:val="24"/>
        </w:rPr>
      </w:pPr>
    </w:p>
    <w:p w14:paraId="48E6C8D0" w14:textId="77777777" w:rsidR="00A12314" w:rsidRPr="000A2A2B" w:rsidRDefault="00A12314" w:rsidP="00333552">
      <w:pPr>
        <w:pStyle w:val="NoSpacing"/>
        <w:rPr>
          <w:rFonts w:ascii="Times New Roman" w:hAnsi="Times New Roman" w:cs="Times New Roman"/>
          <w:i/>
          <w:sz w:val="24"/>
          <w:szCs w:val="24"/>
        </w:rPr>
      </w:pPr>
      <w:r w:rsidRPr="000A2A2B">
        <w:rPr>
          <w:rFonts w:ascii="Times New Roman" w:hAnsi="Times New Roman" w:cs="Times New Roman"/>
          <w:i/>
          <w:sz w:val="24"/>
          <w:szCs w:val="24"/>
        </w:rPr>
        <w:t>Pollen-related</w:t>
      </w:r>
    </w:p>
    <w:p w14:paraId="58B2BB1D" w14:textId="77777777" w:rsidR="00A12314" w:rsidRPr="000A2A2B" w:rsidRDefault="00A12314" w:rsidP="00A12314">
      <w:pPr>
        <w:pStyle w:val="NoSpacing"/>
        <w:rPr>
          <w:rFonts w:ascii="Times New Roman" w:hAnsi="Times New Roman" w:cs="Times New Roman"/>
          <w:sz w:val="24"/>
          <w:szCs w:val="24"/>
        </w:rPr>
      </w:pPr>
      <w:r w:rsidRPr="000A2A2B">
        <w:rPr>
          <w:rFonts w:ascii="Times New Roman" w:hAnsi="Times New Roman" w:cs="Times New Roman"/>
          <w:sz w:val="24"/>
          <w:szCs w:val="24"/>
        </w:rPr>
        <w:t>H0 Intra-</w:t>
      </w:r>
      <w:proofErr w:type="spellStart"/>
      <w:r w:rsidRPr="000A2A2B">
        <w:rPr>
          <w:rFonts w:ascii="Times New Roman" w:hAnsi="Times New Roman" w:cs="Times New Roman"/>
          <w:sz w:val="24"/>
          <w:szCs w:val="24"/>
        </w:rPr>
        <w:t>exinous</w:t>
      </w:r>
      <w:proofErr w:type="spellEnd"/>
      <w:r w:rsidRPr="000A2A2B">
        <w:rPr>
          <w:rFonts w:ascii="Times New Roman" w:hAnsi="Times New Roman" w:cs="Times New Roman"/>
          <w:sz w:val="24"/>
          <w:szCs w:val="24"/>
        </w:rPr>
        <w:t xml:space="preserve"> channels are not a synapomorphy of the Poaceae</w:t>
      </w:r>
    </w:p>
    <w:p w14:paraId="5BC1226C" w14:textId="77777777" w:rsidR="00A12314" w:rsidRPr="000A2A2B" w:rsidRDefault="00A12314" w:rsidP="00A12314">
      <w:pPr>
        <w:pStyle w:val="NoSpacing"/>
        <w:rPr>
          <w:rFonts w:ascii="Times New Roman" w:hAnsi="Times New Roman" w:cs="Times New Roman"/>
          <w:sz w:val="24"/>
          <w:szCs w:val="24"/>
        </w:rPr>
      </w:pPr>
      <w:r w:rsidRPr="000A2A2B">
        <w:rPr>
          <w:rFonts w:ascii="Times New Roman" w:hAnsi="Times New Roman" w:cs="Times New Roman"/>
          <w:sz w:val="24"/>
          <w:szCs w:val="24"/>
        </w:rPr>
        <w:t>H1 Intra-</w:t>
      </w:r>
      <w:proofErr w:type="spellStart"/>
      <w:r w:rsidRPr="000A2A2B">
        <w:rPr>
          <w:rFonts w:ascii="Times New Roman" w:hAnsi="Times New Roman" w:cs="Times New Roman"/>
          <w:sz w:val="24"/>
          <w:szCs w:val="24"/>
        </w:rPr>
        <w:t>exinous</w:t>
      </w:r>
      <w:proofErr w:type="spellEnd"/>
      <w:r w:rsidRPr="000A2A2B">
        <w:rPr>
          <w:rFonts w:ascii="Times New Roman" w:hAnsi="Times New Roman" w:cs="Times New Roman"/>
          <w:sz w:val="24"/>
          <w:szCs w:val="24"/>
        </w:rPr>
        <w:t xml:space="preserve"> channels are a synapomorphy of the Poaceae</w:t>
      </w:r>
    </w:p>
    <w:p w14:paraId="1B526FBD" w14:textId="77777777" w:rsidR="00333552" w:rsidRPr="000A2A2B" w:rsidRDefault="00333552" w:rsidP="00333552">
      <w:pPr>
        <w:pStyle w:val="NoSpacing"/>
        <w:rPr>
          <w:rFonts w:ascii="Times New Roman" w:hAnsi="Times New Roman" w:cs="Times New Roman"/>
          <w:sz w:val="24"/>
          <w:szCs w:val="24"/>
        </w:rPr>
      </w:pPr>
    </w:p>
    <w:p w14:paraId="44956BB8" w14:textId="77777777" w:rsidR="00A12314" w:rsidRPr="000A2A2B" w:rsidRDefault="00A12314" w:rsidP="00A12314">
      <w:pPr>
        <w:pStyle w:val="NoSpacing"/>
        <w:rPr>
          <w:rFonts w:ascii="Times New Roman" w:hAnsi="Times New Roman" w:cs="Times New Roman"/>
          <w:sz w:val="24"/>
          <w:szCs w:val="24"/>
        </w:rPr>
      </w:pPr>
      <w:r w:rsidRPr="000A2A2B">
        <w:rPr>
          <w:rFonts w:ascii="Times New Roman" w:hAnsi="Times New Roman" w:cs="Times New Roman"/>
          <w:sz w:val="24"/>
          <w:szCs w:val="24"/>
        </w:rPr>
        <w:t>H0 Intra-</w:t>
      </w:r>
      <w:proofErr w:type="spellStart"/>
      <w:r w:rsidRPr="000A2A2B">
        <w:rPr>
          <w:rFonts w:ascii="Times New Roman" w:hAnsi="Times New Roman" w:cs="Times New Roman"/>
          <w:sz w:val="24"/>
          <w:szCs w:val="24"/>
        </w:rPr>
        <w:t>exinous</w:t>
      </w:r>
      <w:proofErr w:type="spellEnd"/>
      <w:r w:rsidRPr="000A2A2B">
        <w:rPr>
          <w:rFonts w:ascii="Times New Roman" w:hAnsi="Times New Roman" w:cs="Times New Roman"/>
          <w:sz w:val="24"/>
          <w:szCs w:val="24"/>
        </w:rPr>
        <w:t xml:space="preserve"> channel presence and/or structure is not taxonomically significant at the subfamily level in the Poaceae</w:t>
      </w:r>
    </w:p>
    <w:p w14:paraId="33524551" w14:textId="77777777" w:rsidR="00A12314" w:rsidRPr="000A2A2B" w:rsidRDefault="00A12314" w:rsidP="00A12314">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H1 </w:t>
      </w:r>
      <w:proofErr w:type="gramStart"/>
      <w:r w:rsidRPr="000A2A2B">
        <w:rPr>
          <w:rFonts w:ascii="Times New Roman" w:hAnsi="Times New Roman" w:cs="Times New Roman"/>
          <w:sz w:val="24"/>
          <w:szCs w:val="24"/>
        </w:rPr>
        <w:t>The</w:t>
      </w:r>
      <w:proofErr w:type="gramEnd"/>
      <w:r w:rsidRPr="000A2A2B">
        <w:rPr>
          <w:rFonts w:ascii="Times New Roman" w:hAnsi="Times New Roman" w:cs="Times New Roman"/>
          <w:sz w:val="24"/>
          <w:szCs w:val="24"/>
        </w:rPr>
        <w:t xml:space="preserve"> presence and/or structure of intra-</w:t>
      </w:r>
      <w:proofErr w:type="spellStart"/>
      <w:r w:rsidRPr="000A2A2B">
        <w:rPr>
          <w:rFonts w:ascii="Times New Roman" w:hAnsi="Times New Roman" w:cs="Times New Roman"/>
          <w:sz w:val="24"/>
          <w:szCs w:val="24"/>
        </w:rPr>
        <w:t>exinous</w:t>
      </w:r>
      <w:proofErr w:type="spellEnd"/>
      <w:r w:rsidRPr="000A2A2B">
        <w:rPr>
          <w:rFonts w:ascii="Times New Roman" w:hAnsi="Times New Roman" w:cs="Times New Roman"/>
          <w:sz w:val="24"/>
          <w:szCs w:val="24"/>
        </w:rPr>
        <w:t xml:space="preserve"> channels is taxonomically significant at the subfamily level in the Poaceae</w:t>
      </w:r>
    </w:p>
    <w:p w14:paraId="7639F53C" w14:textId="77777777" w:rsidR="00A12314" w:rsidRPr="000A2A2B" w:rsidRDefault="00A12314" w:rsidP="00A12314">
      <w:pPr>
        <w:pStyle w:val="NoSpacing"/>
        <w:rPr>
          <w:rFonts w:ascii="Times New Roman" w:hAnsi="Times New Roman" w:cs="Times New Roman"/>
          <w:sz w:val="24"/>
          <w:szCs w:val="24"/>
        </w:rPr>
      </w:pPr>
      <w:r w:rsidRPr="000A2A2B">
        <w:rPr>
          <w:rFonts w:ascii="Times New Roman" w:hAnsi="Times New Roman" w:cs="Times New Roman"/>
          <w:sz w:val="24"/>
          <w:szCs w:val="24"/>
        </w:rPr>
        <w:t>H2 Intra-</w:t>
      </w:r>
      <w:proofErr w:type="spellStart"/>
      <w:r w:rsidRPr="000A2A2B">
        <w:rPr>
          <w:rFonts w:ascii="Times New Roman" w:hAnsi="Times New Roman" w:cs="Times New Roman"/>
          <w:sz w:val="24"/>
          <w:szCs w:val="24"/>
        </w:rPr>
        <w:t>exinous</w:t>
      </w:r>
      <w:proofErr w:type="spellEnd"/>
      <w:r w:rsidRPr="000A2A2B">
        <w:rPr>
          <w:rFonts w:ascii="Times New Roman" w:hAnsi="Times New Roman" w:cs="Times New Roman"/>
          <w:sz w:val="24"/>
          <w:szCs w:val="24"/>
        </w:rPr>
        <w:t xml:space="preserve"> channels are a synapomorphy of the BOP + PACMAD clade</w:t>
      </w:r>
    </w:p>
    <w:p w14:paraId="28820392" w14:textId="77777777" w:rsidR="00A12314" w:rsidRPr="000A2A2B" w:rsidRDefault="00A12314" w:rsidP="00A12314">
      <w:pPr>
        <w:pStyle w:val="NoSpacing"/>
        <w:rPr>
          <w:rFonts w:ascii="Times New Roman" w:hAnsi="Times New Roman" w:cs="Times New Roman"/>
          <w:sz w:val="24"/>
          <w:szCs w:val="24"/>
        </w:rPr>
      </w:pPr>
    </w:p>
    <w:p w14:paraId="1ECFCCC9" w14:textId="77777777" w:rsidR="001F7EAB" w:rsidRPr="000A2A2B" w:rsidRDefault="001F7EAB" w:rsidP="00A12314">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H0 </w:t>
      </w:r>
      <w:proofErr w:type="gramStart"/>
      <w:r w:rsidRPr="000A2A2B">
        <w:rPr>
          <w:rFonts w:ascii="Times New Roman" w:hAnsi="Times New Roman" w:cs="Times New Roman"/>
          <w:sz w:val="24"/>
          <w:szCs w:val="24"/>
        </w:rPr>
        <w:t>The</w:t>
      </w:r>
      <w:proofErr w:type="gramEnd"/>
      <w:r w:rsidRPr="000A2A2B">
        <w:rPr>
          <w:rFonts w:ascii="Times New Roman" w:hAnsi="Times New Roman" w:cs="Times New Roman"/>
          <w:sz w:val="24"/>
          <w:szCs w:val="24"/>
        </w:rPr>
        <w:t xml:space="preserve"> presence of intra-</w:t>
      </w:r>
      <w:proofErr w:type="spellStart"/>
      <w:r w:rsidRPr="000A2A2B">
        <w:rPr>
          <w:rFonts w:ascii="Times New Roman" w:hAnsi="Times New Roman" w:cs="Times New Roman"/>
          <w:sz w:val="24"/>
          <w:szCs w:val="24"/>
        </w:rPr>
        <w:t>exinous</w:t>
      </w:r>
      <w:proofErr w:type="spellEnd"/>
      <w:r w:rsidRPr="000A2A2B">
        <w:rPr>
          <w:rFonts w:ascii="Times New Roman" w:hAnsi="Times New Roman" w:cs="Times New Roman"/>
          <w:sz w:val="24"/>
          <w:szCs w:val="24"/>
        </w:rPr>
        <w:t xml:space="preserve"> channels does not correlate with habitat (forest-associated vs. grassland)</w:t>
      </w:r>
    </w:p>
    <w:p w14:paraId="24EFFF35" w14:textId="77777777" w:rsidR="001F7EAB" w:rsidRPr="000A2A2B" w:rsidRDefault="001F7EAB" w:rsidP="00A12314">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H1 </w:t>
      </w:r>
      <w:proofErr w:type="gramStart"/>
      <w:r w:rsidRPr="000A2A2B">
        <w:rPr>
          <w:rFonts w:ascii="Times New Roman" w:hAnsi="Times New Roman" w:cs="Times New Roman"/>
          <w:sz w:val="24"/>
          <w:szCs w:val="24"/>
        </w:rPr>
        <w:t>The</w:t>
      </w:r>
      <w:proofErr w:type="gramEnd"/>
      <w:r w:rsidRPr="000A2A2B">
        <w:rPr>
          <w:rFonts w:ascii="Times New Roman" w:hAnsi="Times New Roman" w:cs="Times New Roman"/>
          <w:sz w:val="24"/>
          <w:szCs w:val="24"/>
        </w:rPr>
        <w:t xml:space="preserve"> occurrence of intra-</w:t>
      </w:r>
      <w:proofErr w:type="spellStart"/>
      <w:r w:rsidRPr="000A2A2B">
        <w:rPr>
          <w:rFonts w:ascii="Times New Roman" w:hAnsi="Times New Roman" w:cs="Times New Roman"/>
          <w:sz w:val="24"/>
          <w:szCs w:val="24"/>
        </w:rPr>
        <w:t>exinous</w:t>
      </w:r>
      <w:proofErr w:type="spellEnd"/>
      <w:r w:rsidRPr="000A2A2B">
        <w:rPr>
          <w:rFonts w:ascii="Times New Roman" w:hAnsi="Times New Roman" w:cs="Times New Roman"/>
          <w:sz w:val="24"/>
          <w:szCs w:val="24"/>
        </w:rPr>
        <w:t xml:space="preserve"> channels differs between forest-associated taxa and grassland taxa</w:t>
      </w:r>
    </w:p>
    <w:p w14:paraId="261E52F9" w14:textId="77777777" w:rsidR="001F7EAB" w:rsidRPr="000A2A2B" w:rsidRDefault="001F7EAB" w:rsidP="00A12314">
      <w:pPr>
        <w:pStyle w:val="NoSpacing"/>
        <w:rPr>
          <w:rFonts w:ascii="Times New Roman" w:hAnsi="Times New Roman" w:cs="Times New Roman"/>
          <w:sz w:val="24"/>
          <w:szCs w:val="24"/>
        </w:rPr>
      </w:pPr>
      <w:r w:rsidRPr="000A2A2B">
        <w:rPr>
          <w:rFonts w:ascii="Times New Roman" w:hAnsi="Times New Roman" w:cs="Times New Roman"/>
          <w:sz w:val="24"/>
          <w:szCs w:val="24"/>
        </w:rPr>
        <w:t>[might need to modify depending on what the literature search shows]</w:t>
      </w:r>
    </w:p>
    <w:p w14:paraId="7461CF34" w14:textId="77777777" w:rsidR="00A12314" w:rsidRPr="000A2A2B" w:rsidRDefault="00A12314" w:rsidP="00A12314">
      <w:pPr>
        <w:pStyle w:val="NoSpacing"/>
        <w:rPr>
          <w:rFonts w:ascii="Times New Roman" w:hAnsi="Times New Roman" w:cs="Times New Roman"/>
          <w:sz w:val="24"/>
          <w:szCs w:val="24"/>
        </w:rPr>
      </w:pPr>
    </w:p>
    <w:p w14:paraId="6756F94C" w14:textId="77777777" w:rsidR="00333552" w:rsidRPr="000A2A2B" w:rsidRDefault="00333552" w:rsidP="00333552">
      <w:pPr>
        <w:pStyle w:val="NoSpacing"/>
        <w:rPr>
          <w:rFonts w:ascii="Times New Roman" w:hAnsi="Times New Roman" w:cs="Times New Roman"/>
          <w:b/>
          <w:sz w:val="24"/>
          <w:szCs w:val="24"/>
        </w:rPr>
      </w:pPr>
      <w:r w:rsidRPr="000A2A2B">
        <w:rPr>
          <w:rFonts w:ascii="Times New Roman" w:hAnsi="Times New Roman" w:cs="Times New Roman"/>
          <w:b/>
          <w:sz w:val="24"/>
          <w:szCs w:val="24"/>
        </w:rPr>
        <w:t>Significance</w:t>
      </w:r>
    </w:p>
    <w:p w14:paraId="0EA6B8BF" w14:textId="77777777" w:rsidR="00333552" w:rsidRPr="000A2A2B" w:rsidRDefault="003A77CF"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   [If we include this section, we have to be careful not to be redundant with the Broader Impacts. But this would give us a chance to highlight the novelty of the virtual wind tunnel.]</w:t>
      </w:r>
    </w:p>
    <w:p w14:paraId="2D0A2C96" w14:textId="77777777" w:rsidR="00333552" w:rsidRPr="000A2A2B" w:rsidRDefault="00333552" w:rsidP="00333552">
      <w:pPr>
        <w:pStyle w:val="NoSpacing"/>
        <w:rPr>
          <w:rFonts w:ascii="Times New Roman" w:hAnsi="Times New Roman" w:cs="Times New Roman"/>
          <w:sz w:val="24"/>
          <w:szCs w:val="24"/>
        </w:rPr>
      </w:pPr>
    </w:p>
    <w:p w14:paraId="7A5D4EFB" w14:textId="77777777" w:rsidR="00333552" w:rsidRPr="000A2A2B" w:rsidRDefault="00333552" w:rsidP="00333552">
      <w:pPr>
        <w:pStyle w:val="NoSpacing"/>
        <w:rPr>
          <w:rFonts w:ascii="Times New Roman" w:hAnsi="Times New Roman" w:cs="Times New Roman"/>
          <w:b/>
          <w:sz w:val="24"/>
          <w:szCs w:val="24"/>
        </w:rPr>
      </w:pPr>
      <w:r w:rsidRPr="000A2A2B">
        <w:rPr>
          <w:rFonts w:ascii="Times New Roman" w:hAnsi="Times New Roman" w:cs="Times New Roman"/>
          <w:b/>
          <w:sz w:val="24"/>
          <w:szCs w:val="24"/>
        </w:rPr>
        <w:t>Proposed Work</w:t>
      </w:r>
    </w:p>
    <w:p w14:paraId="68ABE0E0" w14:textId="77777777" w:rsidR="00333552" w:rsidRPr="000A2A2B" w:rsidRDefault="00333552" w:rsidP="00333552">
      <w:pPr>
        <w:pStyle w:val="NoSpacing"/>
        <w:rPr>
          <w:rFonts w:ascii="Times New Roman" w:hAnsi="Times New Roman" w:cs="Times New Roman"/>
          <w:sz w:val="24"/>
          <w:szCs w:val="24"/>
          <w:u w:val="single"/>
        </w:rPr>
      </w:pPr>
      <w:r w:rsidRPr="000A2A2B">
        <w:rPr>
          <w:rFonts w:ascii="Times New Roman" w:hAnsi="Times New Roman" w:cs="Times New Roman"/>
          <w:sz w:val="24"/>
          <w:szCs w:val="24"/>
        </w:rPr>
        <w:t xml:space="preserve">   </w:t>
      </w:r>
      <w:r w:rsidRPr="000A2A2B">
        <w:rPr>
          <w:rFonts w:ascii="Times New Roman" w:hAnsi="Times New Roman" w:cs="Times New Roman"/>
          <w:sz w:val="24"/>
          <w:szCs w:val="24"/>
          <w:u w:val="single"/>
        </w:rPr>
        <w:t>Pollination and Spikelet Evolution</w:t>
      </w:r>
    </w:p>
    <w:p w14:paraId="24DEEE95" w14:textId="77777777" w:rsidR="00333552" w:rsidRPr="000A2A2B" w:rsidRDefault="00333552"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      Sampling</w:t>
      </w:r>
    </w:p>
    <w:p w14:paraId="33EE8B03" w14:textId="08308892" w:rsidR="009D15A3" w:rsidRPr="000A2A2B" w:rsidRDefault="000D0EF4" w:rsidP="005A58ED">
      <w:pPr>
        <w:rPr>
          <w:rFonts w:ascii="Times New Roman" w:hAnsi="Times New Roman" w:cs="Times New Roman"/>
        </w:rPr>
      </w:pPr>
      <w:r w:rsidRPr="000A2A2B">
        <w:rPr>
          <w:rFonts w:ascii="Times New Roman" w:hAnsi="Times New Roman" w:cs="Times New Roman"/>
        </w:rPr>
        <w:t>We</w:t>
      </w:r>
      <w:r w:rsidR="005A58ED" w:rsidRPr="000A2A2B">
        <w:rPr>
          <w:rFonts w:ascii="Times New Roman" w:hAnsi="Times New Roman" w:cs="Times New Roman"/>
        </w:rPr>
        <w:t xml:space="preserve"> propose </w:t>
      </w:r>
      <w:r w:rsidRPr="000A2A2B">
        <w:rPr>
          <w:rFonts w:ascii="Times New Roman" w:hAnsi="Times New Roman" w:cs="Times New Roman"/>
        </w:rPr>
        <w:t xml:space="preserve">26 species (table #) </w:t>
      </w:r>
      <w:r w:rsidR="005A58ED" w:rsidRPr="000A2A2B">
        <w:rPr>
          <w:rFonts w:ascii="Times New Roman" w:hAnsi="Times New Roman" w:cs="Times New Roman"/>
        </w:rPr>
        <w:t xml:space="preserve">for the </w:t>
      </w:r>
      <w:r w:rsidR="005336C4" w:rsidRPr="000A2A2B">
        <w:rPr>
          <w:rFonts w:ascii="Times New Roman" w:hAnsi="Times New Roman" w:cs="Times New Roman"/>
        </w:rPr>
        <w:t xml:space="preserve">3D </w:t>
      </w:r>
      <w:r w:rsidR="005A58ED" w:rsidRPr="000A2A2B">
        <w:rPr>
          <w:rFonts w:ascii="Times New Roman" w:hAnsi="Times New Roman" w:cs="Times New Roman"/>
        </w:rPr>
        <w:t>modeling component of this study</w:t>
      </w:r>
      <w:r w:rsidRPr="000A2A2B">
        <w:rPr>
          <w:rFonts w:ascii="Times New Roman" w:hAnsi="Times New Roman" w:cs="Times New Roman"/>
        </w:rPr>
        <w:t>, which</w:t>
      </w:r>
      <w:r w:rsidR="005A58ED" w:rsidRPr="000A2A2B">
        <w:rPr>
          <w:rFonts w:ascii="Times New Roman" w:hAnsi="Times New Roman" w:cs="Times New Roman"/>
        </w:rPr>
        <w:t xml:space="preserve"> </w:t>
      </w:r>
      <w:r w:rsidRPr="000A2A2B">
        <w:rPr>
          <w:rFonts w:ascii="Times New Roman" w:hAnsi="Times New Roman" w:cs="Times New Roman"/>
        </w:rPr>
        <w:t xml:space="preserve">are </w:t>
      </w:r>
      <w:r w:rsidR="005A58ED" w:rsidRPr="000A2A2B">
        <w:rPr>
          <w:rFonts w:ascii="Times New Roman" w:hAnsi="Times New Roman" w:cs="Times New Roman"/>
        </w:rPr>
        <w:t xml:space="preserve">chosen </w:t>
      </w:r>
      <w:r w:rsidRPr="000A2A2B">
        <w:rPr>
          <w:rFonts w:ascii="Times New Roman" w:hAnsi="Times New Roman" w:cs="Times New Roman"/>
        </w:rPr>
        <w:t xml:space="preserve">with consideration </w:t>
      </w:r>
      <w:r w:rsidR="005336C4" w:rsidRPr="000A2A2B">
        <w:rPr>
          <w:rFonts w:ascii="Times New Roman" w:hAnsi="Times New Roman" w:cs="Times New Roman"/>
        </w:rPr>
        <w:t xml:space="preserve">of </w:t>
      </w:r>
      <w:r w:rsidR="005A58ED" w:rsidRPr="000A2A2B">
        <w:rPr>
          <w:rFonts w:ascii="Times New Roman" w:hAnsi="Times New Roman" w:cs="Times New Roman"/>
        </w:rPr>
        <w:t xml:space="preserve">the availability of structurally uncompromised spikelet material, representation from open, margin, and forest habitats, and the strong presence of characters to be studied at the larger phylogenetic scale (see table #). </w:t>
      </w:r>
      <w:r w:rsidR="00E75068" w:rsidRPr="000A2A2B">
        <w:rPr>
          <w:rFonts w:ascii="Times New Roman" w:hAnsi="Times New Roman" w:cs="Times New Roman"/>
        </w:rPr>
        <w:t>It is feasible to use taxa from</w:t>
      </w:r>
      <w:r w:rsidR="005A58ED" w:rsidRPr="000A2A2B">
        <w:rPr>
          <w:rFonts w:ascii="Times New Roman" w:hAnsi="Times New Roman" w:cs="Times New Roman"/>
        </w:rPr>
        <w:t xml:space="preserve"> ten of the twelve subfamilies of Poaceae</w:t>
      </w:r>
      <w:r w:rsidR="00E75068" w:rsidRPr="000A2A2B">
        <w:rPr>
          <w:rFonts w:ascii="Times New Roman" w:hAnsi="Times New Roman" w:cs="Times New Roman"/>
        </w:rPr>
        <w:t xml:space="preserve">; only </w:t>
      </w:r>
      <w:proofErr w:type="spellStart"/>
      <w:r w:rsidR="00E75068" w:rsidRPr="000A2A2B">
        <w:rPr>
          <w:rFonts w:ascii="Times New Roman" w:hAnsi="Times New Roman" w:cs="Times New Roman"/>
        </w:rPr>
        <w:t>Pueloideae</w:t>
      </w:r>
      <w:proofErr w:type="spellEnd"/>
      <w:r w:rsidR="00E75068" w:rsidRPr="000A2A2B">
        <w:rPr>
          <w:rFonts w:ascii="Times New Roman" w:hAnsi="Times New Roman" w:cs="Times New Roman"/>
        </w:rPr>
        <w:t xml:space="preserve"> and </w:t>
      </w:r>
      <w:proofErr w:type="spellStart"/>
      <w:r w:rsidR="00E75068" w:rsidRPr="000A2A2B">
        <w:rPr>
          <w:rFonts w:ascii="Times New Roman" w:hAnsi="Times New Roman" w:cs="Times New Roman"/>
        </w:rPr>
        <w:t>Micrarioideae</w:t>
      </w:r>
      <w:proofErr w:type="spellEnd"/>
      <w:r w:rsidR="00E75068" w:rsidRPr="000A2A2B">
        <w:rPr>
          <w:rFonts w:ascii="Times New Roman" w:hAnsi="Times New Roman" w:cs="Times New Roman"/>
        </w:rPr>
        <w:t xml:space="preserve"> </w:t>
      </w:r>
      <w:r w:rsidRPr="000A2A2B">
        <w:rPr>
          <w:rFonts w:ascii="Times New Roman" w:hAnsi="Times New Roman" w:cs="Times New Roman"/>
        </w:rPr>
        <w:t>are</w:t>
      </w:r>
      <w:r w:rsidR="005A58ED" w:rsidRPr="000A2A2B">
        <w:rPr>
          <w:rFonts w:ascii="Times New Roman" w:hAnsi="Times New Roman" w:cs="Times New Roman"/>
        </w:rPr>
        <w:t xml:space="preserve"> avoided due to </w:t>
      </w:r>
      <w:r w:rsidR="005336C4" w:rsidRPr="000A2A2B">
        <w:rPr>
          <w:rFonts w:ascii="Times New Roman" w:hAnsi="Times New Roman" w:cs="Times New Roman"/>
        </w:rPr>
        <w:t xml:space="preserve">flowering </w:t>
      </w:r>
      <w:r w:rsidR="005A58ED" w:rsidRPr="000A2A2B">
        <w:rPr>
          <w:rFonts w:ascii="Times New Roman" w:hAnsi="Times New Roman" w:cs="Times New Roman"/>
        </w:rPr>
        <w:t xml:space="preserve">material being difficult to obtain. </w:t>
      </w:r>
      <w:proofErr w:type="spellStart"/>
      <w:r w:rsidR="009D15A3" w:rsidRPr="000A2A2B">
        <w:rPr>
          <w:rFonts w:ascii="Times New Roman" w:eastAsia="Times New Roman" w:hAnsi="Times New Roman" w:cs="Times New Roman"/>
          <w:i/>
          <w:iCs/>
          <w:color w:val="000000"/>
        </w:rPr>
        <w:t>Anomochloa</w:t>
      </w:r>
      <w:proofErr w:type="spellEnd"/>
      <w:r w:rsidR="009D15A3" w:rsidRPr="000A2A2B">
        <w:rPr>
          <w:rFonts w:ascii="Times New Roman" w:eastAsia="Times New Roman" w:hAnsi="Times New Roman" w:cs="Times New Roman"/>
          <w:i/>
          <w:iCs/>
          <w:color w:val="000000"/>
        </w:rPr>
        <w:t xml:space="preserve"> </w:t>
      </w:r>
      <w:proofErr w:type="spellStart"/>
      <w:r w:rsidR="009D15A3" w:rsidRPr="000A2A2B">
        <w:rPr>
          <w:rFonts w:ascii="Times New Roman" w:eastAsia="Times New Roman" w:hAnsi="Times New Roman" w:cs="Times New Roman"/>
          <w:i/>
          <w:iCs/>
          <w:color w:val="000000"/>
        </w:rPr>
        <w:t>marantoidea</w:t>
      </w:r>
      <w:proofErr w:type="spellEnd"/>
      <w:r w:rsidR="005A58ED" w:rsidRPr="000A2A2B">
        <w:rPr>
          <w:rFonts w:ascii="Times New Roman" w:hAnsi="Times New Roman" w:cs="Times New Roman"/>
        </w:rPr>
        <w:t xml:space="preserve">, </w:t>
      </w:r>
      <w:proofErr w:type="spellStart"/>
      <w:r w:rsidR="009D15A3" w:rsidRPr="000A2A2B">
        <w:rPr>
          <w:rFonts w:ascii="Times New Roman" w:eastAsia="Times New Roman" w:hAnsi="Times New Roman" w:cs="Times New Roman"/>
          <w:i/>
          <w:iCs/>
          <w:color w:val="000000"/>
        </w:rPr>
        <w:t>Streptocheata</w:t>
      </w:r>
      <w:proofErr w:type="spellEnd"/>
      <w:r w:rsidR="009D15A3" w:rsidRPr="000A2A2B">
        <w:rPr>
          <w:rFonts w:ascii="Times New Roman" w:eastAsia="Times New Roman" w:hAnsi="Times New Roman" w:cs="Times New Roman"/>
          <w:i/>
          <w:iCs/>
          <w:color w:val="000000"/>
        </w:rPr>
        <w:t xml:space="preserve"> spicata</w:t>
      </w:r>
      <w:r w:rsidR="005A58ED" w:rsidRPr="000A2A2B">
        <w:rPr>
          <w:rFonts w:ascii="Times New Roman" w:hAnsi="Times New Roman" w:cs="Times New Roman"/>
        </w:rPr>
        <w:t xml:space="preserve">, and </w:t>
      </w:r>
      <w:proofErr w:type="spellStart"/>
      <w:r w:rsidR="009D15A3" w:rsidRPr="000A2A2B">
        <w:rPr>
          <w:rFonts w:ascii="Times New Roman" w:eastAsia="Times New Roman" w:hAnsi="Times New Roman" w:cs="Times New Roman"/>
          <w:i/>
          <w:iCs/>
          <w:color w:val="000000"/>
        </w:rPr>
        <w:t>Pharus</w:t>
      </w:r>
      <w:proofErr w:type="spellEnd"/>
      <w:r w:rsidR="009D15A3" w:rsidRPr="000A2A2B">
        <w:rPr>
          <w:rFonts w:ascii="Times New Roman" w:eastAsia="Times New Roman" w:hAnsi="Times New Roman" w:cs="Times New Roman"/>
          <w:i/>
          <w:iCs/>
          <w:color w:val="000000"/>
        </w:rPr>
        <w:t xml:space="preserve"> </w:t>
      </w:r>
      <w:proofErr w:type="spellStart"/>
      <w:r w:rsidR="009D15A3" w:rsidRPr="000A2A2B">
        <w:rPr>
          <w:rFonts w:ascii="Times New Roman" w:eastAsia="Times New Roman" w:hAnsi="Times New Roman" w:cs="Times New Roman"/>
          <w:i/>
          <w:iCs/>
          <w:color w:val="000000"/>
        </w:rPr>
        <w:t>latifolius</w:t>
      </w:r>
      <w:proofErr w:type="spellEnd"/>
      <w:r w:rsidR="005A58ED" w:rsidRPr="000A2A2B">
        <w:rPr>
          <w:rFonts w:ascii="Times New Roman" w:hAnsi="Times New Roman" w:cs="Times New Roman"/>
        </w:rPr>
        <w:t xml:space="preserve"> </w:t>
      </w:r>
      <w:r w:rsidR="006625F2" w:rsidRPr="000A2A2B">
        <w:rPr>
          <w:rFonts w:ascii="Times New Roman" w:hAnsi="Times New Roman" w:cs="Times New Roman"/>
        </w:rPr>
        <w:t xml:space="preserve">are </w:t>
      </w:r>
      <w:r w:rsidR="005A58ED" w:rsidRPr="000A2A2B">
        <w:rPr>
          <w:rFonts w:ascii="Times New Roman" w:hAnsi="Times New Roman" w:cs="Times New Roman"/>
        </w:rPr>
        <w:t>chosen because they represent the earliest diverging lineages of Poaceae and fresh, flowering material can be obtained from specimens growing in the Pohl Conservatory at Iowa State University.</w:t>
      </w:r>
      <w:r w:rsidR="00E75068" w:rsidRPr="000A2A2B">
        <w:rPr>
          <w:rFonts w:ascii="Times New Roman" w:hAnsi="Times New Roman" w:cs="Times New Roman"/>
        </w:rPr>
        <w:t xml:space="preserve"> </w:t>
      </w:r>
      <w:proofErr w:type="spellStart"/>
      <w:r w:rsidR="005A58ED" w:rsidRPr="000A2A2B">
        <w:rPr>
          <w:rFonts w:ascii="Times New Roman" w:hAnsi="Times New Roman" w:cs="Times New Roman"/>
        </w:rPr>
        <w:t>Anomochloa</w:t>
      </w:r>
      <w:proofErr w:type="spellEnd"/>
      <w:r w:rsidR="005A58ED" w:rsidRPr="000A2A2B">
        <w:rPr>
          <w:rFonts w:ascii="Times New Roman" w:hAnsi="Times New Roman" w:cs="Times New Roman"/>
        </w:rPr>
        <w:t xml:space="preserve"> and </w:t>
      </w:r>
      <w:proofErr w:type="spellStart"/>
      <w:r w:rsidR="005A58ED" w:rsidRPr="000A2A2B">
        <w:rPr>
          <w:rFonts w:ascii="Times New Roman" w:hAnsi="Times New Roman" w:cs="Times New Roman"/>
        </w:rPr>
        <w:t>Streptocheata</w:t>
      </w:r>
      <w:proofErr w:type="spellEnd"/>
      <w:r w:rsidR="005A58ED" w:rsidRPr="000A2A2B">
        <w:rPr>
          <w:rFonts w:ascii="Times New Roman" w:hAnsi="Times New Roman" w:cs="Times New Roman"/>
        </w:rPr>
        <w:t xml:space="preserve"> are both in the subfamily </w:t>
      </w:r>
      <w:proofErr w:type="spellStart"/>
      <w:r w:rsidR="005A58ED" w:rsidRPr="000A2A2B">
        <w:rPr>
          <w:rFonts w:ascii="Times New Roman" w:hAnsi="Times New Roman" w:cs="Times New Roman"/>
        </w:rPr>
        <w:t>Anomochlooideae</w:t>
      </w:r>
      <w:proofErr w:type="spellEnd"/>
      <w:r w:rsidR="005A58ED" w:rsidRPr="000A2A2B">
        <w:rPr>
          <w:rFonts w:ascii="Times New Roman" w:hAnsi="Times New Roman" w:cs="Times New Roman"/>
        </w:rPr>
        <w:t xml:space="preserve"> and are forest grasses. </w:t>
      </w:r>
      <w:proofErr w:type="spellStart"/>
      <w:r w:rsidR="005A58ED" w:rsidRPr="000A2A2B">
        <w:rPr>
          <w:rFonts w:ascii="Times New Roman" w:hAnsi="Times New Roman" w:cs="Times New Roman"/>
        </w:rPr>
        <w:t>Pharus</w:t>
      </w:r>
      <w:proofErr w:type="spellEnd"/>
      <w:r w:rsidR="005A58ED" w:rsidRPr="000A2A2B">
        <w:rPr>
          <w:rFonts w:ascii="Times New Roman" w:hAnsi="Times New Roman" w:cs="Times New Roman"/>
        </w:rPr>
        <w:t xml:space="preserve"> is in the subfamily </w:t>
      </w:r>
      <w:proofErr w:type="spellStart"/>
      <w:r w:rsidR="005A58ED" w:rsidRPr="000A2A2B">
        <w:rPr>
          <w:rFonts w:ascii="Times New Roman" w:hAnsi="Times New Roman" w:cs="Times New Roman"/>
        </w:rPr>
        <w:t>Pharoideae</w:t>
      </w:r>
      <w:proofErr w:type="spellEnd"/>
      <w:r w:rsidR="005A58ED" w:rsidRPr="000A2A2B">
        <w:rPr>
          <w:rFonts w:ascii="Times New Roman" w:hAnsi="Times New Roman" w:cs="Times New Roman"/>
        </w:rPr>
        <w:t xml:space="preserve"> and is considered to live in margins.</w:t>
      </w:r>
      <w:r w:rsidR="00E75068" w:rsidRPr="000A2A2B">
        <w:rPr>
          <w:rFonts w:ascii="Times New Roman" w:hAnsi="Times New Roman" w:cs="Times New Roman"/>
        </w:rPr>
        <w:t xml:space="preserve"> </w:t>
      </w:r>
      <w:r w:rsidR="005A58ED" w:rsidRPr="000A2A2B">
        <w:rPr>
          <w:rFonts w:ascii="Times New Roman" w:hAnsi="Times New Roman" w:cs="Times New Roman"/>
        </w:rPr>
        <w:t xml:space="preserve">The </w:t>
      </w:r>
      <w:proofErr w:type="spellStart"/>
      <w:r w:rsidR="005A58ED" w:rsidRPr="000A2A2B">
        <w:rPr>
          <w:rFonts w:ascii="Times New Roman" w:hAnsi="Times New Roman" w:cs="Times New Roman"/>
        </w:rPr>
        <w:t>Panicoideae</w:t>
      </w:r>
      <w:proofErr w:type="spellEnd"/>
      <w:r w:rsidR="005A58ED" w:rsidRPr="000A2A2B">
        <w:rPr>
          <w:rFonts w:ascii="Times New Roman" w:hAnsi="Times New Roman" w:cs="Times New Roman"/>
        </w:rPr>
        <w:t xml:space="preserve"> and </w:t>
      </w:r>
      <w:proofErr w:type="spellStart"/>
      <w:r w:rsidR="005A58ED" w:rsidRPr="000A2A2B">
        <w:rPr>
          <w:rFonts w:ascii="Times New Roman" w:hAnsi="Times New Roman" w:cs="Times New Roman"/>
        </w:rPr>
        <w:t>Pooideae</w:t>
      </w:r>
      <w:proofErr w:type="spellEnd"/>
      <w:r w:rsidR="005A58ED" w:rsidRPr="000A2A2B">
        <w:rPr>
          <w:rFonts w:ascii="Times New Roman" w:hAnsi="Times New Roman" w:cs="Times New Roman"/>
        </w:rPr>
        <w:t xml:space="preserve"> subfamilies contain locally available, con generic taxa with one species living in open habitat </w:t>
      </w:r>
      <w:r w:rsidR="009D15A3" w:rsidRPr="000A2A2B">
        <w:rPr>
          <w:rFonts w:ascii="Times New Roman" w:hAnsi="Times New Roman" w:cs="Times New Roman"/>
        </w:rPr>
        <w:t>(</w:t>
      </w:r>
      <w:proofErr w:type="spellStart"/>
      <w:r w:rsidR="009D15A3" w:rsidRPr="000A2A2B">
        <w:rPr>
          <w:rFonts w:ascii="Times New Roman" w:eastAsia="Times New Roman" w:hAnsi="Times New Roman" w:cs="Times New Roman"/>
          <w:i/>
          <w:iCs/>
          <w:color w:val="000000"/>
        </w:rPr>
        <w:t>Dichanthelium</w:t>
      </w:r>
      <w:proofErr w:type="spellEnd"/>
      <w:r w:rsidR="009D15A3" w:rsidRPr="000A2A2B">
        <w:rPr>
          <w:rFonts w:ascii="Times New Roman" w:eastAsia="Times New Roman" w:hAnsi="Times New Roman" w:cs="Times New Roman"/>
          <w:i/>
          <w:iCs/>
          <w:color w:val="000000"/>
        </w:rPr>
        <w:t xml:space="preserve"> </w:t>
      </w:r>
      <w:proofErr w:type="spellStart"/>
      <w:r w:rsidR="009D15A3" w:rsidRPr="000A2A2B">
        <w:rPr>
          <w:rFonts w:ascii="Times New Roman" w:eastAsia="Times New Roman" w:hAnsi="Times New Roman" w:cs="Times New Roman"/>
          <w:i/>
          <w:iCs/>
          <w:color w:val="000000"/>
        </w:rPr>
        <w:t>oligosanthes</w:t>
      </w:r>
      <w:proofErr w:type="spellEnd"/>
      <w:r w:rsidR="009D15A3" w:rsidRPr="000A2A2B">
        <w:rPr>
          <w:rFonts w:ascii="Times New Roman" w:hAnsi="Times New Roman" w:cs="Times New Roman"/>
        </w:rPr>
        <w:t xml:space="preserve">, </w:t>
      </w:r>
      <w:r w:rsidR="009D15A3" w:rsidRPr="000A2A2B">
        <w:rPr>
          <w:rFonts w:ascii="Times New Roman" w:eastAsia="Times New Roman" w:hAnsi="Times New Roman" w:cs="Times New Roman"/>
          <w:i/>
          <w:iCs/>
          <w:color w:val="000000"/>
        </w:rPr>
        <w:t xml:space="preserve">Elymus </w:t>
      </w:r>
      <w:proofErr w:type="spellStart"/>
      <w:r w:rsidR="009D15A3" w:rsidRPr="000A2A2B">
        <w:rPr>
          <w:rFonts w:ascii="Times New Roman" w:eastAsia="Times New Roman" w:hAnsi="Times New Roman" w:cs="Times New Roman"/>
          <w:i/>
          <w:iCs/>
          <w:color w:val="000000"/>
        </w:rPr>
        <w:t>virginicus</w:t>
      </w:r>
      <w:proofErr w:type="spellEnd"/>
      <w:r w:rsidR="009D15A3" w:rsidRPr="000A2A2B">
        <w:rPr>
          <w:rFonts w:ascii="Times New Roman" w:hAnsi="Times New Roman" w:cs="Times New Roman"/>
        </w:rPr>
        <w:t xml:space="preserve">, </w:t>
      </w:r>
      <w:r w:rsidR="009D15A3" w:rsidRPr="000A2A2B">
        <w:rPr>
          <w:rFonts w:ascii="Times New Roman" w:eastAsia="Times New Roman" w:hAnsi="Times New Roman" w:cs="Times New Roman"/>
          <w:i/>
          <w:iCs/>
          <w:color w:val="000000"/>
        </w:rPr>
        <w:t xml:space="preserve">Festuca </w:t>
      </w:r>
      <w:proofErr w:type="spellStart"/>
      <w:r w:rsidR="009D15A3" w:rsidRPr="000A2A2B">
        <w:rPr>
          <w:rFonts w:ascii="Times New Roman" w:eastAsia="Times New Roman" w:hAnsi="Times New Roman" w:cs="Times New Roman"/>
          <w:i/>
          <w:iCs/>
          <w:color w:val="000000"/>
        </w:rPr>
        <w:t>paradoxa</w:t>
      </w:r>
      <w:proofErr w:type="spellEnd"/>
      <w:r w:rsidR="009D15A3" w:rsidRPr="000A2A2B">
        <w:rPr>
          <w:rFonts w:ascii="Times New Roman" w:hAnsi="Times New Roman" w:cs="Times New Roman"/>
        </w:rPr>
        <w:t xml:space="preserve">, and </w:t>
      </w:r>
      <w:proofErr w:type="spellStart"/>
      <w:r w:rsidR="009D15A3" w:rsidRPr="000A2A2B">
        <w:rPr>
          <w:rFonts w:ascii="Times New Roman" w:eastAsia="Times New Roman" w:hAnsi="Times New Roman" w:cs="Times New Roman"/>
          <w:i/>
          <w:iCs/>
          <w:color w:val="000000"/>
        </w:rPr>
        <w:t>Poa</w:t>
      </w:r>
      <w:proofErr w:type="spellEnd"/>
      <w:r w:rsidR="009D15A3" w:rsidRPr="000A2A2B">
        <w:rPr>
          <w:rFonts w:ascii="Times New Roman" w:eastAsia="Times New Roman" w:hAnsi="Times New Roman" w:cs="Times New Roman"/>
          <w:i/>
          <w:iCs/>
          <w:color w:val="000000"/>
        </w:rPr>
        <w:t xml:space="preserve"> pratensis</w:t>
      </w:r>
      <w:r w:rsidR="009D15A3" w:rsidRPr="000A2A2B">
        <w:rPr>
          <w:rFonts w:ascii="Times New Roman" w:hAnsi="Times New Roman" w:cs="Times New Roman"/>
        </w:rPr>
        <w:t xml:space="preserve">) </w:t>
      </w:r>
      <w:r w:rsidR="005A58ED" w:rsidRPr="000A2A2B">
        <w:rPr>
          <w:rFonts w:ascii="Times New Roman" w:hAnsi="Times New Roman" w:cs="Times New Roman"/>
        </w:rPr>
        <w:t xml:space="preserve">and </w:t>
      </w:r>
      <w:r w:rsidRPr="000A2A2B">
        <w:rPr>
          <w:rFonts w:ascii="Times New Roman" w:hAnsi="Times New Roman" w:cs="Times New Roman"/>
        </w:rPr>
        <w:t>an</w:t>
      </w:r>
      <w:r w:rsidR="005A58ED" w:rsidRPr="000A2A2B">
        <w:rPr>
          <w:rFonts w:ascii="Times New Roman" w:hAnsi="Times New Roman" w:cs="Times New Roman"/>
        </w:rPr>
        <w:t xml:space="preserve">other </w:t>
      </w:r>
      <w:r w:rsidRPr="000A2A2B">
        <w:rPr>
          <w:rFonts w:ascii="Times New Roman" w:hAnsi="Times New Roman" w:cs="Times New Roman"/>
        </w:rPr>
        <w:t xml:space="preserve">species </w:t>
      </w:r>
      <w:r w:rsidR="005A58ED" w:rsidRPr="000A2A2B">
        <w:rPr>
          <w:rFonts w:ascii="Times New Roman" w:hAnsi="Times New Roman" w:cs="Times New Roman"/>
        </w:rPr>
        <w:t>in forests (</w:t>
      </w:r>
      <w:proofErr w:type="spellStart"/>
      <w:r w:rsidR="009D15A3" w:rsidRPr="000A2A2B">
        <w:rPr>
          <w:rFonts w:ascii="Times New Roman" w:eastAsia="Times New Roman" w:hAnsi="Times New Roman" w:cs="Times New Roman"/>
          <w:i/>
          <w:iCs/>
          <w:color w:val="000000"/>
        </w:rPr>
        <w:t>Dichanthelium</w:t>
      </w:r>
      <w:proofErr w:type="spellEnd"/>
      <w:r w:rsidR="009D15A3" w:rsidRPr="000A2A2B">
        <w:rPr>
          <w:rFonts w:ascii="Times New Roman" w:eastAsia="Times New Roman" w:hAnsi="Times New Roman" w:cs="Times New Roman"/>
          <w:i/>
          <w:iCs/>
          <w:color w:val="000000"/>
        </w:rPr>
        <w:t xml:space="preserve"> </w:t>
      </w:r>
      <w:proofErr w:type="spellStart"/>
      <w:r w:rsidR="009D15A3" w:rsidRPr="000A2A2B">
        <w:rPr>
          <w:rFonts w:ascii="Times New Roman" w:eastAsia="Times New Roman" w:hAnsi="Times New Roman" w:cs="Times New Roman"/>
          <w:i/>
          <w:iCs/>
          <w:color w:val="000000"/>
        </w:rPr>
        <w:t>latifolium</w:t>
      </w:r>
      <w:proofErr w:type="spellEnd"/>
      <w:r w:rsidR="005A58ED" w:rsidRPr="000A2A2B">
        <w:rPr>
          <w:rFonts w:ascii="Times New Roman" w:hAnsi="Times New Roman" w:cs="Times New Roman"/>
        </w:rPr>
        <w:t xml:space="preserve">, </w:t>
      </w:r>
      <w:r w:rsidR="009D15A3" w:rsidRPr="000A2A2B">
        <w:rPr>
          <w:rFonts w:ascii="Times New Roman" w:eastAsia="Times New Roman" w:hAnsi="Times New Roman" w:cs="Times New Roman"/>
          <w:i/>
          <w:iCs/>
          <w:color w:val="000000"/>
        </w:rPr>
        <w:t xml:space="preserve">Elymus </w:t>
      </w:r>
      <w:proofErr w:type="spellStart"/>
      <w:r w:rsidR="009D15A3" w:rsidRPr="000A2A2B">
        <w:rPr>
          <w:rFonts w:ascii="Times New Roman" w:eastAsia="Times New Roman" w:hAnsi="Times New Roman" w:cs="Times New Roman"/>
          <w:i/>
          <w:iCs/>
          <w:color w:val="000000"/>
        </w:rPr>
        <w:t>hystrix</w:t>
      </w:r>
      <w:proofErr w:type="spellEnd"/>
      <w:r w:rsidR="005A58ED" w:rsidRPr="000A2A2B">
        <w:rPr>
          <w:rFonts w:ascii="Times New Roman" w:hAnsi="Times New Roman" w:cs="Times New Roman"/>
        </w:rPr>
        <w:t xml:space="preserve">, </w:t>
      </w:r>
      <w:r w:rsidR="009D15A3" w:rsidRPr="000A2A2B">
        <w:rPr>
          <w:rFonts w:ascii="Times New Roman" w:eastAsia="Times New Roman" w:hAnsi="Times New Roman" w:cs="Times New Roman"/>
          <w:i/>
          <w:iCs/>
          <w:color w:val="000000"/>
        </w:rPr>
        <w:t xml:space="preserve">Festuca </w:t>
      </w:r>
      <w:proofErr w:type="spellStart"/>
      <w:r w:rsidR="009D15A3" w:rsidRPr="000A2A2B">
        <w:rPr>
          <w:rFonts w:ascii="Times New Roman" w:eastAsia="Times New Roman" w:hAnsi="Times New Roman" w:cs="Times New Roman"/>
          <w:i/>
          <w:iCs/>
          <w:color w:val="000000"/>
        </w:rPr>
        <w:t>subverticillata</w:t>
      </w:r>
      <w:proofErr w:type="spellEnd"/>
      <w:r w:rsidR="005A58ED" w:rsidRPr="000A2A2B">
        <w:rPr>
          <w:rFonts w:ascii="Times New Roman" w:hAnsi="Times New Roman" w:cs="Times New Roman"/>
        </w:rPr>
        <w:t xml:space="preserve">, and </w:t>
      </w:r>
      <w:proofErr w:type="spellStart"/>
      <w:r w:rsidR="009D15A3" w:rsidRPr="000A2A2B">
        <w:rPr>
          <w:rFonts w:ascii="Times New Roman" w:eastAsia="Times New Roman" w:hAnsi="Times New Roman" w:cs="Times New Roman"/>
          <w:i/>
          <w:iCs/>
          <w:color w:val="000000"/>
        </w:rPr>
        <w:t>Poa</w:t>
      </w:r>
      <w:proofErr w:type="spellEnd"/>
      <w:r w:rsidR="009D15A3" w:rsidRPr="000A2A2B">
        <w:rPr>
          <w:rFonts w:ascii="Times New Roman" w:eastAsia="Times New Roman" w:hAnsi="Times New Roman" w:cs="Times New Roman"/>
          <w:i/>
          <w:iCs/>
          <w:color w:val="000000"/>
        </w:rPr>
        <w:t xml:space="preserve"> </w:t>
      </w:r>
      <w:proofErr w:type="spellStart"/>
      <w:r w:rsidR="009D15A3" w:rsidRPr="000A2A2B">
        <w:rPr>
          <w:rFonts w:ascii="Times New Roman" w:eastAsia="Times New Roman" w:hAnsi="Times New Roman" w:cs="Times New Roman"/>
          <w:i/>
          <w:iCs/>
          <w:color w:val="000000"/>
        </w:rPr>
        <w:t>sylvestris</w:t>
      </w:r>
      <w:proofErr w:type="spellEnd"/>
      <w:r w:rsidR="005A58ED" w:rsidRPr="000A2A2B">
        <w:rPr>
          <w:rFonts w:ascii="Times New Roman" w:hAnsi="Times New Roman" w:cs="Times New Roman"/>
        </w:rPr>
        <w:t xml:space="preserve">). These taxa form the core of our sampling strategy to contrast spikelets from open vs closed habitats. The additional species </w:t>
      </w:r>
      <w:proofErr w:type="spellStart"/>
      <w:r w:rsidR="009D15A3" w:rsidRPr="000A2A2B">
        <w:rPr>
          <w:rFonts w:ascii="Times New Roman" w:eastAsia="Times New Roman" w:hAnsi="Times New Roman" w:cs="Times New Roman"/>
          <w:i/>
          <w:iCs/>
          <w:color w:val="000000"/>
        </w:rPr>
        <w:t>Brachyeletrum</w:t>
      </w:r>
      <w:proofErr w:type="spellEnd"/>
      <w:r w:rsidR="009D15A3" w:rsidRPr="000A2A2B">
        <w:rPr>
          <w:rFonts w:ascii="Times New Roman" w:eastAsia="Times New Roman" w:hAnsi="Times New Roman" w:cs="Times New Roman"/>
          <w:i/>
          <w:iCs/>
          <w:color w:val="000000"/>
        </w:rPr>
        <w:t xml:space="preserve"> </w:t>
      </w:r>
      <w:proofErr w:type="spellStart"/>
      <w:r w:rsidR="009D15A3" w:rsidRPr="000A2A2B">
        <w:rPr>
          <w:rFonts w:ascii="Times New Roman" w:eastAsia="Times New Roman" w:hAnsi="Times New Roman" w:cs="Times New Roman"/>
          <w:i/>
          <w:iCs/>
          <w:color w:val="000000"/>
        </w:rPr>
        <w:t>erectum</w:t>
      </w:r>
      <w:proofErr w:type="spellEnd"/>
      <w:r w:rsidR="005A58ED" w:rsidRPr="000A2A2B">
        <w:rPr>
          <w:rFonts w:ascii="Times New Roman" w:hAnsi="Times New Roman" w:cs="Times New Roman"/>
        </w:rPr>
        <w:t xml:space="preserve">, </w:t>
      </w:r>
      <w:proofErr w:type="spellStart"/>
      <w:r w:rsidR="009D15A3" w:rsidRPr="000A2A2B">
        <w:rPr>
          <w:rFonts w:ascii="Times New Roman" w:eastAsia="Times New Roman" w:hAnsi="Times New Roman" w:cs="Times New Roman"/>
          <w:i/>
          <w:iCs/>
          <w:color w:val="000000"/>
        </w:rPr>
        <w:t>Chasmanthium</w:t>
      </w:r>
      <w:proofErr w:type="spellEnd"/>
      <w:r w:rsidR="009D15A3" w:rsidRPr="000A2A2B">
        <w:rPr>
          <w:rFonts w:ascii="Times New Roman" w:eastAsia="Times New Roman" w:hAnsi="Times New Roman" w:cs="Times New Roman"/>
          <w:i/>
          <w:iCs/>
          <w:color w:val="000000"/>
        </w:rPr>
        <w:t xml:space="preserve"> </w:t>
      </w:r>
      <w:proofErr w:type="spellStart"/>
      <w:r w:rsidR="009D15A3" w:rsidRPr="000A2A2B">
        <w:rPr>
          <w:rFonts w:ascii="Times New Roman" w:eastAsia="Times New Roman" w:hAnsi="Times New Roman" w:cs="Times New Roman"/>
          <w:i/>
          <w:iCs/>
          <w:color w:val="000000"/>
        </w:rPr>
        <w:t>latifolium</w:t>
      </w:r>
      <w:proofErr w:type="spellEnd"/>
      <w:r w:rsidR="005A58ED" w:rsidRPr="000A2A2B">
        <w:rPr>
          <w:rFonts w:ascii="Times New Roman" w:hAnsi="Times New Roman" w:cs="Times New Roman"/>
        </w:rPr>
        <w:t xml:space="preserve">, and </w:t>
      </w:r>
      <w:proofErr w:type="spellStart"/>
      <w:r w:rsidR="009D15A3" w:rsidRPr="000A2A2B">
        <w:rPr>
          <w:rFonts w:ascii="Times New Roman" w:eastAsia="Times New Roman" w:hAnsi="Times New Roman" w:cs="Times New Roman"/>
          <w:i/>
          <w:iCs/>
          <w:color w:val="000000"/>
        </w:rPr>
        <w:t>Diarrhena</w:t>
      </w:r>
      <w:proofErr w:type="spellEnd"/>
      <w:r w:rsidR="009D15A3" w:rsidRPr="000A2A2B">
        <w:rPr>
          <w:rFonts w:ascii="Times New Roman" w:eastAsia="Times New Roman" w:hAnsi="Times New Roman" w:cs="Times New Roman"/>
          <w:i/>
          <w:iCs/>
          <w:color w:val="000000"/>
        </w:rPr>
        <w:t xml:space="preserve"> </w:t>
      </w:r>
      <w:proofErr w:type="spellStart"/>
      <w:r w:rsidR="009D15A3" w:rsidRPr="000A2A2B">
        <w:rPr>
          <w:rFonts w:ascii="Times New Roman" w:eastAsia="Times New Roman" w:hAnsi="Times New Roman" w:cs="Times New Roman"/>
          <w:i/>
          <w:iCs/>
          <w:color w:val="000000"/>
        </w:rPr>
        <w:t>obovata</w:t>
      </w:r>
      <w:proofErr w:type="spellEnd"/>
      <w:r w:rsidR="005A58ED" w:rsidRPr="000A2A2B">
        <w:rPr>
          <w:rFonts w:ascii="Times New Roman" w:hAnsi="Times New Roman" w:cs="Times New Roman"/>
        </w:rPr>
        <w:t xml:space="preserve"> </w:t>
      </w:r>
      <w:r w:rsidR="006625F2" w:rsidRPr="000A2A2B">
        <w:rPr>
          <w:rFonts w:ascii="Times New Roman" w:hAnsi="Times New Roman" w:cs="Times New Roman"/>
        </w:rPr>
        <w:t xml:space="preserve">are </w:t>
      </w:r>
      <w:r w:rsidR="005A58ED" w:rsidRPr="000A2A2B">
        <w:rPr>
          <w:rFonts w:ascii="Times New Roman" w:hAnsi="Times New Roman" w:cs="Times New Roman"/>
        </w:rPr>
        <w:t>added to represent grasses growing in forest margins</w:t>
      </w:r>
      <w:r w:rsidR="009D15A3" w:rsidRPr="000A2A2B">
        <w:rPr>
          <w:rFonts w:ascii="Times New Roman" w:hAnsi="Times New Roman" w:cs="Times New Roman"/>
        </w:rPr>
        <w:t xml:space="preserve">, and </w:t>
      </w:r>
      <w:proofErr w:type="spellStart"/>
      <w:r w:rsidR="009D15A3" w:rsidRPr="000A2A2B">
        <w:rPr>
          <w:rFonts w:ascii="Times New Roman" w:eastAsia="Times New Roman" w:hAnsi="Times New Roman" w:cs="Times New Roman"/>
          <w:i/>
          <w:iCs/>
          <w:color w:val="000000"/>
        </w:rPr>
        <w:t>Centotheca</w:t>
      </w:r>
      <w:proofErr w:type="spellEnd"/>
      <w:r w:rsidR="009D15A3" w:rsidRPr="000A2A2B">
        <w:rPr>
          <w:rFonts w:ascii="Times New Roman" w:eastAsia="Times New Roman" w:hAnsi="Times New Roman" w:cs="Times New Roman"/>
          <w:i/>
          <w:iCs/>
          <w:color w:val="000000"/>
        </w:rPr>
        <w:t xml:space="preserve"> </w:t>
      </w:r>
      <w:proofErr w:type="spellStart"/>
      <w:r w:rsidR="009D15A3" w:rsidRPr="000A2A2B">
        <w:rPr>
          <w:rFonts w:ascii="Times New Roman" w:eastAsia="Times New Roman" w:hAnsi="Times New Roman" w:cs="Times New Roman"/>
          <w:i/>
          <w:iCs/>
          <w:color w:val="000000"/>
        </w:rPr>
        <w:t>lappacea</w:t>
      </w:r>
      <w:proofErr w:type="spellEnd"/>
      <w:r w:rsidR="009D15A3" w:rsidRPr="000A2A2B">
        <w:rPr>
          <w:rFonts w:ascii="Times New Roman" w:hAnsi="Times New Roman" w:cs="Times New Roman"/>
        </w:rPr>
        <w:t xml:space="preserve"> and </w:t>
      </w:r>
      <w:proofErr w:type="spellStart"/>
      <w:r w:rsidR="009D15A3" w:rsidRPr="000A2A2B">
        <w:rPr>
          <w:rFonts w:ascii="Times New Roman" w:eastAsia="Times New Roman" w:hAnsi="Times New Roman" w:cs="Times New Roman"/>
          <w:i/>
          <w:iCs/>
          <w:color w:val="000000"/>
        </w:rPr>
        <w:t>Zeugites</w:t>
      </w:r>
      <w:proofErr w:type="spellEnd"/>
      <w:r w:rsidR="009D15A3" w:rsidRPr="000A2A2B">
        <w:rPr>
          <w:rFonts w:ascii="Times New Roman" w:eastAsia="Times New Roman" w:hAnsi="Times New Roman" w:cs="Times New Roman"/>
          <w:i/>
          <w:iCs/>
          <w:color w:val="000000"/>
        </w:rPr>
        <w:t xml:space="preserve"> </w:t>
      </w:r>
      <w:proofErr w:type="spellStart"/>
      <w:r w:rsidR="009D15A3" w:rsidRPr="000A2A2B">
        <w:rPr>
          <w:rFonts w:ascii="Times New Roman" w:eastAsia="Times New Roman" w:hAnsi="Times New Roman" w:cs="Times New Roman"/>
          <w:i/>
          <w:iCs/>
          <w:color w:val="000000"/>
        </w:rPr>
        <w:t>pittieri</w:t>
      </w:r>
      <w:proofErr w:type="spellEnd"/>
      <w:r w:rsidR="009D15A3" w:rsidRPr="000A2A2B">
        <w:rPr>
          <w:rFonts w:ascii="Times New Roman" w:hAnsi="Times New Roman" w:cs="Times New Roman"/>
        </w:rPr>
        <w:t xml:space="preserve"> will represent additional forest grasses.</w:t>
      </w:r>
      <w:r w:rsidR="006625F2" w:rsidRPr="000A2A2B">
        <w:rPr>
          <w:rFonts w:ascii="Times New Roman" w:hAnsi="Times New Roman" w:cs="Times New Roman"/>
        </w:rPr>
        <w:t xml:space="preserve"> The spikelets of</w:t>
      </w:r>
      <w:r w:rsidR="009D15A3" w:rsidRPr="000A2A2B">
        <w:rPr>
          <w:rFonts w:ascii="Times New Roman" w:hAnsi="Times New Roman" w:cs="Times New Roman"/>
        </w:rPr>
        <w:t xml:space="preserve"> </w:t>
      </w:r>
      <w:r w:rsidR="009D15A3" w:rsidRPr="000A2A2B">
        <w:rPr>
          <w:rFonts w:ascii="Times New Roman" w:eastAsia="Times New Roman" w:hAnsi="Times New Roman" w:cs="Times New Roman"/>
          <w:i/>
          <w:iCs/>
          <w:color w:val="000000"/>
        </w:rPr>
        <w:t>Panicum virgatum</w:t>
      </w:r>
      <w:r w:rsidR="00F731C6" w:rsidRPr="000A2A2B">
        <w:rPr>
          <w:rFonts w:ascii="Times New Roman" w:eastAsia="Times New Roman" w:hAnsi="Times New Roman" w:cs="Times New Roman"/>
          <w:i/>
          <w:iCs/>
          <w:color w:val="000000"/>
        </w:rPr>
        <w:t xml:space="preserve"> </w:t>
      </w:r>
      <w:r w:rsidR="006625F2" w:rsidRPr="000A2A2B">
        <w:rPr>
          <w:rFonts w:ascii="Times New Roman" w:hAnsi="Times New Roman" w:cs="Times New Roman"/>
        </w:rPr>
        <w:t xml:space="preserve">exemplify </w:t>
      </w:r>
      <w:r w:rsidR="005A58ED" w:rsidRPr="000A2A2B">
        <w:rPr>
          <w:rFonts w:ascii="Times New Roman" w:hAnsi="Times New Roman" w:cs="Times New Roman"/>
        </w:rPr>
        <w:t xml:space="preserve">an important variation </w:t>
      </w:r>
      <w:r w:rsidR="006625F2" w:rsidRPr="000A2A2B">
        <w:rPr>
          <w:rFonts w:ascii="Times New Roman" w:hAnsi="Times New Roman" w:cs="Times New Roman"/>
        </w:rPr>
        <w:t>in</w:t>
      </w:r>
      <w:r w:rsidR="005A58ED" w:rsidRPr="000A2A2B">
        <w:rPr>
          <w:rFonts w:ascii="Times New Roman" w:hAnsi="Times New Roman" w:cs="Times New Roman"/>
        </w:rPr>
        <w:t xml:space="preserve"> design where sterile lemmas accompany </w:t>
      </w:r>
      <w:r w:rsidR="006625F2" w:rsidRPr="000A2A2B">
        <w:rPr>
          <w:rFonts w:ascii="Times New Roman" w:hAnsi="Times New Roman" w:cs="Times New Roman"/>
        </w:rPr>
        <w:t xml:space="preserve">a </w:t>
      </w:r>
      <w:r w:rsidR="005A58ED" w:rsidRPr="000A2A2B">
        <w:rPr>
          <w:rFonts w:ascii="Times New Roman" w:hAnsi="Times New Roman" w:cs="Times New Roman"/>
        </w:rPr>
        <w:t xml:space="preserve">single fertile floret. The </w:t>
      </w:r>
      <w:proofErr w:type="spellStart"/>
      <w:r w:rsidR="005A58ED" w:rsidRPr="000A2A2B">
        <w:rPr>
          <w:rFonts w:ascii="Times New Roman" w:hAnsi="Times New Roman" w:cs="Times New Roman"/>
        </w:rPr>
        <w:t>spikelets</w:t>
      </w:r>
      <w:proofErr w:type="spellEnd"/>
      <w:r w:rsidR="005A58ED" w:rsidRPr="000A2A2B">
        <w:rPr>
          <w:rFonts w:ascii="Times New Roman" w:hAnsi="Times New Roman" w:cs="Times New Roman"/>
        </w:rPr>
        <w:t xml:space="preserve"> of </w:t>
      </w:r>
      <w:proofErr w:type="spellStart"/>
      <w:r w:rsidR="009D15A3" w:rsidRPr="000A2A2B">
        <w:rPr>
          <w:rFonts w:ascii="Times New Roman" w:eastAsia="Times New Roman" w:hAnsi="Times New Roman" w:cs="Times New Roman"/>
          <w:i/>
          <w:iCs/>
          <w:color w:val="000000"/>
        </w:rPr>
        <w:t>Echinochloa</w:t>
      </w:r>
      <w:proofErr w:type="spellEnd"/>
      <w:r w:rsidR="009D15A3" w:rsidRPr="000A2A2B">
        <w:rPr>
          <w:rFonts w:ascii="Times New Roman" w:eastAsia="Times New Roman" w:hAnsi="Times New Roman" w:cs="Times New Roman"/>
          <w:i/>
          <w:iCs/>
          <w:color w:val="000000"/>
        </w:rPr>
        <w:t xml:space="preserve"> </w:t>
      </w:r>
      <w:proofErr w:type="spellStart"/>
      <w:r w:rsidR="009D15A3" w:rsidRPr="000A2A2B">
        <w:rPr>
          <w:rFonts w:ascii="Times New Roman" w:eastAsia="Times New Roman" w:hAnsi="Times New Roman" w:cs="Times New Roman"/>
          <w:i/>
          <w:iCs/>
          <w:color w:val="000000"/>
        </w:rPr>
        <w:lastRenderedPageBreak/>
        <w:t>crusgalli</w:t>
      </w:r>
      <w:proofErr w:type="spellEnd"/>
      <w:r w:rsidR="005A58ED" w:rsidRPr="000A2A2B">
        <w:rPr>
          <w:rFonts w:ascii="Times New Roman" w:hAnsi="Times New Roman" w:cs="Times New Roman"/>
        </w:rPr>
        <w:t xml:space="preserve"> share this design, but </w:t>
      </w:r>
      <w:r w:rsidR="009D15A3" w:rsidRPr="000A2A2B">
        <w:rPr>
          <w:rFonts w:ascii="Times New Roman" w:hAnsi="Times New Roman" w:cs="Times New Roman"/>
        </w:rPr>
        <w:t>have a</w:t>
      </w:r>
      <w:r w:rsidR="005A58ED" w:rsidRPr="000A2A2B">
        <w:rPr>
          <w:rFonts w:ascii="Times New Roman" w:hAnsi="Times New Roman" w:cs="Times New Roman"/>
        </w:rPr>
        <w:t xml:space="preserve"> significant amount of ornamentation (awns and epidermal hairs) that will allow an interesting contrast among the open habitat </w:t>
      </w:r>
      <w:proofErr w:type="spellStart"/>
      <w:r w:rsidR="005A58ED" w:rsidRPr="000A2A2B">
        <w:rPr>
          <w:rFonts w:ascii="Times New Roman" w:hAnsi="Times New Roman" w:cs="Times New Roman"/>
        </w:rPr>
        <w:t>Panicoideae</w:t>
      </w:r>
      <w:proofErr w:type="spellEnd"/>
      <w:r w:rsidR="005A58ED" w:rsidRPr="000A2A2B">
        <w:rPr>
          <w:rFonts w:ascii="Times New Roman" w:hAnsi="Times New Roman" w:cs="Times New Roman"/>
        </w:rPr>
        <w:t xml:space="preserve">. </w:t>
      </w:r>
      <w:r w:rsidR="00CD790C" w:rsidRPr="000A2A2B">
        <w:rPr>
          <w:rFonts w:ascii="Times New Roman" w:hAnsi="Times New Roman" w:cs="Times New Roman"/>
        </w:rPr>
        <w:t xml:space="preserve">We propose sampling a species of </w:t>
      </w:r>
      <w:proofErr w:type="spellStart"/>
      <w:r w:rsidR="00CD790C" w:rsidRPr="000A2A2B">
        <w:rPr>
          <w:rFonts w:ascii="Times New Roman" w:hAnsi="Times New Roman" w:cs="Times New Roman"/>
        </w:rPr>
        <w:t>Leersia</w:t>
      </w:r>
      <w:proofErr w:type="spellEnd"/>
      <w:r w:rsidR="00CD790C" w:rsidRPr="000A2A2B">
        <w:rPr>
          <w:rFonts w:ascii="Times New Roman" w:hAnsi="Times New Roman" w:cs="Times New Roman"/>
        </w:rPr>
        <w:t xml:space="preserve"> and </w:t>
      </w:r>
      <w:proofErr w:type="spellStart"/>
      <w:r w:rsidR="00CD790C" w:rsidRPr="000A2A2B">
        <w:rPr>
          <w:rFonts w:ascii="Times New Roman" w:hAnsi="Times New Roman" w:cs="Times New Roman"/>
        </w:rPr>
        <w:t>Ehrharta</w:t>
      </w:r>
      <w:proofErr w:type="spellEnd"/>
      <w:r w:rsidR="00CD790C" w:rsidRPr="000A2A2B">
        <w:rPr>
          <w:rFonts w:ascii="Times New Roman" w:hAnsi="Times New Roman" w:cs="Times New Roman"/>
        </w:rPr>
        <w:t xml:space="preserve"> from within the </w:t>
      </w:r>
      <w:proofErr w:type="spellStart"/>
      <w:r w:rsidR="00CD790C" w:rsidRPr="000A2A2B">
        <w:rPr>
          <w:rFonts w:ascii="Times New Roman" w:hAnsi="Times New Roman" w:cs="Times New Roman"/>
        </w:rPr>
        <w:t>Oryzoideae</w:t>
      </w:r>
      <w:proofErr w:type="spellEnd"/>
      <w:r w:rsidR="00CD790C" w:rsidRPr="000A2A2B">
        <w:rPr>
          <w:rFonts w:ascii="Times New Roman" w:hAnsi="Times New Roman" w:cs="Times New Roman"/>
        </w:rPr>
        <w:t xml:space="preserve">. The </w:t>
      </w:r>
      <w:proofErr w:type="spellStart"/>
      <w:r w:rsidR="006625F2" w:rsidRPr="000A2A2B">
        <w:rPr>
          <w:rFonts w:ascii="Times New Roman" w:hAnsi="Times New Roman" w:cs="Times New Roman"/>
        </w:rPr>
        <w:t>spikelets</w:t>
      </w:r>
      <w:proofErr w:type="spellEnd"/>
      <w:r w:rsidR="006625F2" w:rsidRPr="000A2A2B">
        <w:rPr>
          <w:rFonts w:ascii="Times New Roman" w:hAnsi="Times New Roman" w:cs="Times New Roman"/>
        </w:rPr>
        <w:t xml:space="preserve"> of</w:t>
      </w:r>
      <w:r w:rsidR="005A58ED" w:rsidRPr="000A2A2B">
        <w:rPr>
          <w:rFonts w:ascii="Times New Roman" w:hAnsi="Times New Roman" w:cs="Times New Roman"/>
        </w:rPr>
        <w:t xml:space="preserve"> </w:t>
      </w:r>
      <w:proofErr w:type="spellStart"/>
      <w:r w:rsidR="009D15A3" w:rsidRPr="000A2A2B">
        <w:rPr>
          <w:rFonts w:ascii="Times New Roman" w:eastAsia="Times New Roman" w:hAnsi="Times New Roman" w:cs="Times New Roman"/>
          <w:i/>
          <w:iCs/>
          <w:color w:val="000000"/>
        </w:rPr>
        <w:t>Leersia</w:t>
      </w:r>
      <w:proofErr w:type="spellEnd"/>
      <w:r w:rsidR="009D15A3" w:rsidRPr="000A2A2B">
        <w:rPr>
          <w:rFonts w:ascii="Times New Roman" w:eastAsia="Times New Roman" w:hAnsi="Times New Roman" w:cs="Times New Roman"/>
          <w:i/>
          <w:iCs/>
          <w:color w:val="000000"/>
        </w:rPr>
        <w:t xml:space="preserve"> virginica</w:t>
      </w:r>
      <w:r w:rsidR="005A58ED" w:rsidRPr="000A2A2B">
        <w:rPr>
          <w:rFonts w:ascii="Times New Roman" w:hAnsi="Times New Roman" w:cs="Times New Roman"/>
        </w:rPr>
        <w:t xml:space="preserve"> </w:t>
      </w:r>
      <w:r w:rsidR="006625F2" w:rsidRPr="000A2A2B">
        <w:rPr>
          <w:rFonts w:ascii="Times New Roman" w:hAnsi="Times New Roman" w:cs="Times New Roman"/>
        </w:rPr>
        <w:t>are</w:t>
      </w:r>
      <w:r w:rsidR="005A58ED" w:rsidRPr="000A2A2B">
        <w:rPr>
          <w:rFonts w:ascii="Times New Roman" w:hAnsi="Times New Roman" w:cs="Times New Roman"/>
        </w:rPr>
        <w:t xml:space="preserve"> </w:t>
      </w:r>
      <w:r w:rsidR="006625F2" w:rsidRPr="000A2A2B">
        <w:rPr>
          <w:rFonts w:ascii="Times New Roman" w:hAnsi="Times New Roman" w:cs="Times New Roman"/>
        </w:rPr>
        <w:t xml:space="preserve">an excellent example of lateral </w:t>
      </w:r>
      <w:r w:rsidR="005A58ED" w:rsidRPr="000A2A2B">
        <w:rPr>
          <w:rFonts w:ascii="Times New Roman" w:hAnsi="Times New Roman" w:cs="Times New Roman"/>
        </w:rPr>
        <w:t>compression</w:t>
      </w:r>
      <w:r w:rsidR="009D15A3" w:rsidRPr="000A2A2B">
        <w:rPr>
          <w:rFonts w:ascii="Times New Roman" w:hAnsi="Times New Roman" w:cs="Times New Roman"/>
        </w:rPr>
        <w:t xml:space="preserve"> and </w:t>
      </w:r>
      <w:proofErr w:type="spellStart"/>
      <w:r w:rsidR="009D15A3" w:rsidRPr="000A2A2B">
        <w:rPr>
          <w:rFonts w:ascii="Times New Roman" w:eastAsia="Times New Roman" w:hAnsi="Times New Roman" w:cs="Times New Roman"/>
          <w:i/>
          <w:iCs/>
          <w:color w:val="000000"/>
        </w:rPr>
        <w:t>Ehrharta</w:t>
      </w:r>
      <w:proofErr w:type="spellEnd"/>
      <w:r w:rsidR="009D15A3" w:rsidRPr="000A2A2B">
        <w:rPr>
          <w:rFonts w:ascii="Times New Roman" w:eastAsia="Times New Roman" w:hAnsi="Times New Roman" w:cs="Times New Roman"/>
          <w:i/>
          <w:iCs/>
          <w:color w:val="000000"/>
        </w:rPr>
        <w:t xml:space="preserve"> </w:t>
      </w:r>
      <w:proofErr w:type="spellStart"/>
      <w:r w:rsidR="009D15A3" w:rsidRPr="000A2A2B">
        <w:rPr>
          <w:rFonts w:ascii="Times New Roman" w:eastAsia="Times New Roman" w:hAnsi="Times New Roman" w:cs="Times New Roman"/>
          <w:i/>
          <w:iCs/>
          <w:color w:val="000000"/>
        </w:rPr>
        <w:t>erecta</w:t>
      </w:r>
      <w:proofErr w:type="spellEnd"/>
      <w:r w:rsidR="009D15A3" w:rsidRPr="000A2A2B" w:rsidDel="009D15A3">
        <w:rPr>
          <w:rFonts w:ascii="Times New Roman" w:hAnsi="Times New Roman" w:cs="Times New Roman"/>
        </w:rPr>
        <w:t xml:space="preserve"> </w:t>
      </w:r>
      <w:r w:rsidR="005A58ED" w:rsidRPr="000A2A2B">
        <w:rPr>
          <w:rFonts w:ascii="Times New Roman" w:hAnsi="Times New Roman" w:cs="Times New Roman"/>
        </w:rPr>
        <w:t xml:space="preserve">grows aggressively in our greenhouse </w:t>
      </w:r>
      <w:r w:rsidR="009D15A3" w:rsidRPr="000A2A2B">
        <w:rPr>
          <w:rFonts w:ascii="Times New Roman" w:hAnsi="Times New Roman" w:cs="Times New Roman"/>
        </w:rPr>
        <w:t xml:space="preserve">and </w:t>
      </w:r>
      <w:r w:rsidR="005A58ED" w:rsidRPr="000A2A2B">
        <w:rPr>
          <w:rFonts w:ascii="Times New Roman" w:hAnsi="Times New Roman" w:cs="Times New Roman"/>
        </w:rPr>
        <w:t>can easily provide fresh material at anthesis.</w:t>
      </w:r>
      <w:r w:rsidR="00C42C23" w:rsidRPr="000A2A2B">
        <w:rPr>
          <w:rFonts w:ascii="Times New Roman" w:hAnsi="Times New Roman" w:cs="Times New Roman"/>
        </w:rPr>
        <w:t xml:space="preserve"> </w:t>
      </w:r>
      <w:r w:rsidR="009D15A3" w:rsidRPr="000A2A2B">
        <w:rPr>
          <w:rFonts w:ascii="Times New Roman" w:eastAsia="Times New Roman" w:hAnsi="Times New Roman" w:cs="Times New Roman"/>
          <w:i/>
          <w:iCs/>
          <w:color w:val="000000"/>
        </w:rPr>
        <w:t xml:space="preserve">Phragmites </w:t>
      </w:r>
      <w:proofErr w:type="spellStart"/>
      <w:r w:rsidR="009D15A3" w:rsidRPr="000A2A2B">
        <w:rPr>
          <w:rFonts w:ascii="Times New Roman" w:eastAsia="Times New Roman" w:hAnsi="Times New Roman" w:cs="Times New Roman"/>
          <w:i/>
          <w:iCs/>
          <w:color w:val="000000"/>
        </w:rPr>
        <w:t>australis</w:t>
      </w:r>
      <w:proofErr w:type="spellEnd"/>
      <w:r w:rsidR="005A58ED" w:rsidRPr="000A2A2B">
        <w:rPr>
          <w:rFonts w:ascii="Times New Roman" w:hAnsi="Times New Roman" w:cs="Times New Roman"/>
        </w:rPr>
        <w:t xml:space="preserve"> </w:t>
      </w:r>
      <w:r w:rsidR="00CD790C" w:rsidRPr="000A2A2B">
        <w:rPr>
          <w:rFonts w:ascii="Times New Roman" w:hAnsi="Times New Roman" w:cs="Times New Roman"/>
        </w:rPr>
        <w:t>(</w:t>
      </w:r>
      <w:proofErr w:type="spellStart"/>
      <w:r w:rsidR="005A58ED" w:rsidRPr="000A2A2B">
        <w:rPr>
          <w:rFonts w:ascii="Times New Roman" w:hAnsi="Times New Roman" w:cs="Times New Roman"/>
        </w:rPr>
        <w:t>Arundinoideae</w:t>
      </w:r>
      <w:proofErr w:type="spellEnd"/>
      <w:r w:rsidR="00CD790C" w:rsidRPr="000A2A2B">
        <w:rPr>
          <w:rFonts w:ascii="Times New Roman" w:hAnsi="Times New Roman" w:cs="Times New Roman"/>
        </w:rPr>
        <w:t>)</w:t>
      </w:r>
      <w:r w:rsidR="00C42C23" w:rsidRPr="000A2A2B">
        <w:rPr>
          <w:rFonts w:ascii="Times New Roman" w:hAnsi="Times New Roman" w:cs="Times New Roman"/>
        </w:rPr>
        <w:t xml:space="preserve"> is readily available and</w:t>
      </w:r>
      <w:r w:rsidR="005A58ED" w:rsidRPr="000A2A2B">
        <w:rPr>
          <w:rFonts w:ascii="Times New Roman" w:hAnsi="Times New Roman" w:cs="Times New Roman"/>
        </w:rPr>
        <w:t xml:space="preserve"> </w:t>
      </w:r>
      <w:r w:rsidR="00C42C23" w:rsidRPr="000A2A2B">
        <w:rPr>
          <w:rFonts w:ascii="Times New Roman" w:hAnsi="Times New Roman" w:cs="Times New Roman"/>
        </w:rPr>
        <w:t>i</w:t>
      </w:r>
      <w:r w:rsidR="005A58ED" w:rsidRPr="000A2A2B">
        <w:rPr>
          <w:rFonts w:ascii="Times New Roman" w:hAnsi="Times New Roman" w:cs="Times New Roman"/>
        </w:rPr>
        <w:t>nformation gained about its reproductive behavior could be valuable because of its near global distribution and invasive tendencies.</w:t>
      </w:r>
      <w:r w:rsidR="00E75068" w:rsidRPr="000A2A2B">
        <w:rPr>
          <w:rFonts w:ascii="Times New Roman" w:hAnsi="Times New Roman" w:cs="Times New Roman"/>
        </w:rPr>
        <w:t xml:space="preserve"> </w:t>
      </w:r>
      <w:r w:rsidR="005A58ED" w:rsidRPr="000A2A2B">
        <w:rPr>
          <w:rFonts w:ascii="Times New Roman" w:hAnsi="Times New Roman" w:cs="Times New Roman"/>
        </w:rPr>
        <w:t xml:space="preserve">Two species of </w:t>
      </w:r>
      <w:proofErr w:type="spellStart"/>
      <w:r w:rsidR="005A58ED" w:rsidRPr="000A2A2B">
        <w:rPr>
          <w:rFonts w:ascii="Times New Roman" w:hAnsi="Times New Roman" w:cs="Times New Roman"/>
        </w:rPr>
        <w:t>Bouteloua</w:t>
      </w:r>
      <w:proofErr w:type="spellEnd"/>
      <w:r w:rsidR="005A58ED" w:rsidRPr="000A2A2B">
        <w:rPr>
          <w:rFonts w:ascii="Times New Roman" w:hAnsi="Times New Roman" w:cs="Times New Roman"/>
        </w:rPr>
        <w:t xml:space="preserve"> (</w:t>
      </w:r>
      <w:proofErr w:type="spellStart"/>
      <w:r w:rsidR="005A58ED" w:rsidRPr="000A2A2B">
        <w:rPr>
          <w:rFonts w:ascii="Times New Roman" w:hAnsi="Times New Roman" w:cs="Times New Roman"/>
        </w:rPr>
        <w:t>Chloridoideae</w:t>
      </w:r>
      <w:proofErr w:type="spellEnd"/>
      <w:r w:rsidR="005A58ED" w:rsidRPr="000A2A2B">
        <w:rPr>
          <w:rFonts w:ascii="Times New Roman" w:hAnsi="Times New Roman" w:cs="Times New Roman"/>
        </w:rPr>
        <w:t xml:space="preserve">) will be modeled </w:t>
      </w:r>
      <w:r w:rsidR="009D15A3" w:rsidRPr="000A2A2B">
        <w:rPr>
          <w:rFonts w:ascii="Times New Roman" w:hAnsi="Times New Roman" w:cs="Times New Roman"/>
        </w:rPr>
        <w:t xml:space="preserve">with the bonus opportunity of comparing the influence of </w:t>
      </w:r>
      <w:r w:rsidR="005A58ED" w:rsidRPr="000A2A2B">
        <w:rPr>
          <w:rFonts w:ascii="Times New Roman" w:hAnsi="Times New Roman" w:cs="Times New Roman"/>
        </w:rPr>
        <w:t xml:space="preserve">spikelet packing. </w:t>
      </w:r>
      <w:proofErr w:type="spellStart"/>
      <w:r w:rsidR="005A58ED" w:rsidRPr="000A2A2B">
        <w:rPr>
          <w:rFonts w:ascii="Times New Roman" w:eastAsia="Times New Roman" w:hAnsi="Times New Roman" w:cs="Times New Roman"/>
          <w:i/>
          <w:iCs/>
          <w:color w:val="000000"/>
        </w:rPr>
        <w:t>Bouteloua</w:t>
      </w:r>
      <w:proofErr w:type="spellEnd"/>
      <w:r w:rsidR="005A58ED" w:rsidRPr="000A2A2B">
        <w:rPr>
          <w:rFonts w:ascii="Times New Roman" w:eastAsia="Times New Roman" w:hAnsi="Times New Roman" w:cs="Times New Roman"/>
          <w:i/>
          <w:iCs/>
          <w:color w:val="000000"/>
        </w:rPr>
        <w:t xml:space="preserve"> </w:t>
      </w:r>
      <w:proofErr w:type="spellStart"/>
      <w:r w:rsidR="005A58ED" w:rsidRPr="000A2A2B">
        <w:rPr>
          <w:rFonts w:ascii="Times New Roman" w:eastAsia="Times New Roman" w:hAnsi="Times New Roman" w:cs="Times New Roman"/>
          <w:i/>
          <w:iCs/>
          <w:color w:val="000000"/>
        </w:rPr>
        <w:t>curtipendula</w:t>
      </w:r>
      <w:proofErr w:type="spellEnd"/>
      <w:r w:rsidR="005A58ED" w:rsidRPr="000A2A2B">
        <w:rPr>
          <w:rFonts w:ascii="Times New Roman" w:hAnsi="Times New Roman" w:cs="Times New Roman"/>
        </w:rPr>
        <w:t xml:space="preserve"> has pendulant, solitary spikelets while the </w:t>
      </w:r>
      <w:proofErr w:type="spellStart"/>
      <w:r w:rsidR="005A58ED" w:rsidRPr="000A2A2B">
        <w:rPr>
          <w:rFonts w:ascii="Times New Roman" w:hAnsi="Times New Roman" w:cs="Times New Roman"/>
        </w:rPr>
        <w:t>synflorescence</w:t>
      </w:r>
      <w:proofErr w:type="spellEnd"/>
      <w:r w:rsidR="005A58ED" w:rsidRPr="000A2A2B">
        <w:rPr>
          <w:rFonts w:ascii="Times New Roman" w:hAnsi="Times New Roman" w:cs="Times New Roman"/>
        </w:rPr>
        <w:t xml:space="preserve"> of </w:t>
      </w:r>
      <w:proofErr w:type="spellStart"/>
      <w:r w:rsidR="005A58ED" w:rsidRPr="000A2A2B">
        <w:rPr>
          <w:rFonts w:ascii="Times New Roman" w:eastAsia="Times New Roman" w:hAnsi="Times New Roman" w:cs="Times New Roman"/>
          <w:i/>
          <w:iCs/>
          <w:color w:val="000000"/>
        </w:rPr>
        <w:t>Bouteloua</w:t>
      </w:r>
      <w:proofErr w:type="spellEnd"/>
      <w:r w:rsidR="005A58ED" w:rsidRPr="000A2A2B">
        <w:rPr>
          <w:rFonts w:ascii="Times New Roman" w:eastAsia="Times New Roman" w:hAnsi="Times New Roman" w:cs="Times New Roman"/>
          <w:i/>
          <w:iCs/>
          <w:color w:val="000000"/>
        </w:rPr>
        <w:t xml:space="preserve"> </w:t>
      </w:r>
      <w:proofErr w:type="spellStart"/>
      <w:r w:rsidR="005A58ED" w:rsidRPr="000A2A2B">
        <w:rPr>
          <w:rFonts w:ascii="Times New Roman" w:eastAsia="Times New Roman" w:hAnsi="Times New Roman" w:cs="Times New Roman"/>
          <w:i/>
          <w:iCs/>
          <w:color w:val="000000"/>
        </w:rPr>
        <w:t>gracilis</w:t>
      </w:r>
      <w:proofErr w:type="spellEnd"/>
      <w:r w:rsidR="005A58ED" w:rsidRPr="000A2A2B">
        <w:rPr>
          <w:rFonts w:ascii="Times New Roman" w:hAnsi="Times New Roman" w:cs="Times New Roman"/>
        </w:rPr>
        <w:t xml:space="preserve"> contains multiple closely spaced spikelets.</w:t>
      </w:r>
      <w:r w:rsidR="00E75068" w:rsidRPr="000A2A2B">
        <w:rPr>
          <w:rFonts w:ascii="Times New Roman" w:hAnsi="Times New Roman" w:cs="Times New Roman"/>
        </w:rPr>
        <w:t xml:space="preserve"> </w:t>
      </w:r>
      <w:r w:rsidR="009D15A3" w:rsidRPr="000A2A2B">
        <w:rPr>
          <w:rFonts w:ascii="Times New Roman" w:eastAsia="Times New Roman" w:hAnsi="Times New Roman" w:cs="Times New Roman"/>
          <w:i/>
          <w:iCs/>
          <w:color w:val="000000"/>
        </w:rPr>
        <w:t xml:space="preserve">Aristida </w:t>
      </w:r>
      <w:proofErr w:type="spellStart"/>
      <w:r w:rsidR="009D15A3" w:rsidRPr="000A2A2B">
        <w:rPr>
          <w:rFonts w:ascii="Times New Roman" w:eastAsia="Times New Roman" w:hAnsi="Times New Roman" w:cs="Times New Roman"/>
          <w:i/>
          <w:iCs/>
          <w:color w:val="000000"/>
        </w:rPr>
        <w:t>purpurea</w:t>
      </w:r>
      <w:proofErr w:type="spellEnd"/>
      <w:r w:rsidR="005A58ED" w:rsidRPr="000A2A2B">
        <w:rPr>
          <w:rFonts w:ascii="Times New Roman" w:hAnsi="Times New Roman" w:cs="Times New Roman"/>
        </w:rPr>
        <w:t xml:space="preserve"> (</w:t>
      </w:r>
      <w:proofErr w:type="spellStart"/>
      <w:r w:rsidR="005A58ED" w:rsidRPr="000A2A2B">
        <w:rPr>
          <w:rFonts w:ascii="Times New Roman" w:hAnsi="Times New Roman" w:cs="Times New Roman"/>
        </w:rPr>
        <w:t>Aristidoideae</w:t>
      </w:r>
      <w:proofErr w:type="spellEnd"/>
      <w:r w:rsidR="005A58ED" w:rsidRPr="000A2A2B">
        <w:rPr>
          <w:rFonts w:ascii="Times New Roman" w:hAnsi="Times New Roman" w:cs="Times New Roman"/>
        </w:rPr>
        <w:t xml:space="preserve">) and </w:t>
      </w:r>
      <w:proofErr w:type="spellStart"/>
      <w:r w:rsidR="009D15A3" w:rsidRPr="000A2A2B">
        <w:rPr>
          <w:rFonts w:ascii="Times New Roman" w:eastAsia="Times New Roman" w:hAnsi="Times New Roman" w:cs="Times New Roman"/>
          <w:i/>
          <w:iCs/>
          <w:color w:val="000000"/>
        </w:rPr>
        <w:t>Danthonia</w:t>
      </w:r>
      <w:proofErr w:type="spellEnd"/>
      <w:r w:rsidR="009D15A3" w:rsidRPr="000A2A2B">
        <w:rPr>
          <w:rFonts w:ascii="Times New Roman" w:eastAsia="Times New Roman" w:hAnsi="Times New Roman" w:cs="Times New Roman"/>
          <w:i/>
          <w:iCs/>
          <w:color w:val="000000"/>
        </w:rPr>
        <w:t xml:space="preserve"> spicata</w:t>
      </w:r>
      <w:r w:rsidR="005A58ED" w:rsidRPr="000A2A2B">
        <w:rPr>
          <w:rFonts w:ascii="Times New Roman" w:hAnsi="Times New Roman" w:cs="Times New Roman"/>
        </w:rPr>
        <w:t xml:space="preserve"> (</w:t>
      </w:r>
      <w:proofErr w:type="spellStart"/>
      <w:r w:rsidR="005A58ED" w:rsidRPr="000A2A2B">
        <w:rPr>
          <w:rFonts w:ascii="Times New Roman" w:hAnsi="Times New Roman" w:cs="Times New Roman"/>
        </w:rPr>
        <w:t>Danthonioideae</w:t>
      </w:r>
      <w:proofErr w:type="spellEnd"/>
      <w:r w:rsidR="005A58ED" w:rsidRPr="000A2A2B">
        <w:rPr>
          <w:rFonts w:ascii="Times New Roman" w:hAnsi="Times New Roman" w:cs="Times New Roman"/>
        </w:rPr>
        <w:t xml:space="preserve">) are both accessible and have </w:t>
      </w:r>
      <w:r w:rsidR="007E3D3B" w:rsidRPr="000A2A2B">
        <w:rPr>
          <w:rFonts w:ascii="Times New Roman" w:hAnsi="Times New Roman" w:cs="Times New Roman"/>
        </w:rPr>
        <w:t>characteristically</w:t>
      </w:r>
      <w:r w:rsidR="009D15A3" w:rsidRPr="000A2A2B">
        <w:rPr>
          <w:rFonts w:ascii="Times New Roman" w:hAnsi="Times New Roman" w:cs="Times New Roman"/>
        </w:rPr>
        <w:t xml:space="preserve"> large</w:t>
      </w:r>
      <w:r w:rsidR="005A58ED" w:rsidRPr="000A2A2B">
        <w:rPr>
          <w:rFonts w:ascii="Times New Roman" w:hAnsi="Times New Roman" w:cs="Times New Roman"/>
        </w:rPr>
        <w:t xml:space="preserve"> awns.</w:t>
      </w:r>
      <w:r w:rsidR="00E75068" w:rsidRPr="000A2A2B">
        <w:rPr>
          <w:rFonts w:ascii="Times New Roman" w:hAnsi="Times New Roman" w:cs="Times New Roman"/>
        </w:rPr>
        <w:t xml:space="preserve"> </w:t>
      </w:r>
      <w:proofErr w:type="spellStart"/>
      <w:r w:rsidR="009D15A3" w:rsidRPr="000A2A2B">
        <w:rPr>
          <w:rFonts w:ascii="Times New Roman" w:eastAsia="Times New Roman" w:hAnsi="Times New Roman" w:cs="Times New Roman"/>
          <w:i/>
          <w:iCs/>
          <w:color w:val="000000"/>
        </w:rPr>
        <w:t>Raddia</w:t>
      </w:r>
      <w:proofErr w:type="spellEnd"/>
      <w:r w:rsidR="009D15A3" w:rsidRPr="000A2A2B">
        <w:rPr>
          <w:rFonts w:ascii="Times New Roman" w:eastAsia="Times New Roman" w:hAnsi="Times New Roman" w:cs="Times New Roman"/>
          <w:i/>
          <w:iCs/>
          <w:color w:val="000000"/>
        </w:rPr>
        <w:t xml:space="preserve"> </w:t>
      </w:r>
      <w:proofErr w:type="spellStart"/>
      <w:r w:rsidR="009D15A3" w:rsidRPr="000A2A2B">
        <w:rPr>
          <w:rFonts w:ascii="Times New Roman" w:eastAsia="Times New Roman" w:hAnsi="Times New Roman" w:cs="Times New Roman"/>
          <w:i/>
          <w:iCs/>
          <w:color w:val="000000"/>
        </w:rPr>
        <w:t>brasilliensis</w:t>
      </w:r>
      <w:proofErr w:type="spellEnd"/>
      <w:r w:rsidR="005A58ED" w:rsidRPr="000A2A2B">
        <w:rPr>
          <w:rFonts w:ascii="Times New Roman" w:hAnsi="Times New Roman" w:cs="Times New Roman"/>
        </w:rPr>
        <w:t xml:space="preserve"> and </w:t>
      </w:r>
      <w:proofErr w:type="spellStart"/>
      <w:r w:rsidR="009D15A3" w:rsidRPr="000A2A2B">
        <w:rPr>
          <w:rFonts w:ascii="Times New Roman" w:eastAsia="Times New Roman" w:hAnsi="Times New Roman" w:cs="Times New Roman"/>
          <w:i/>
          <w:iCs/>
          <w:color w:val="000000"/>
        </w:rPr>
        <w:t>Lithachne</w:t>
      </w:r>
      <w:proofErr w:type="spellEnd"/>
      <w:r w:rsidR="009D15A3" w:rsidRPr="000A2A2B">
        <w:rPr>
          <w:rFonts w:ascii="Times New Roman" w:eastAsia="Times New Roman" w:hAnsi="Times New Roman" w:cs="Times New Roman"/>
          <w:i/>
          <w:iCs/>
          <w:color w:val="000000"/>
        </w:rPr>
        <w:t xml:space="preserve"> </w:t>
      </w:r>
      <w:proofErr w:type="spellStart"/>
      <w:r w:rsidR="009D15A3" w:rsidRPr="000A2A2B">
        <w:rPr>
          <w:rFonts w:ascii="Times New Roman" w:eastAsia="Times New Roman" w:hAnsi="Times New Roman" w:cs="Times New Roman"/>
          <w:i/>
          <w:iCs/>
          <w:color w:val="000000"/>
        </w:rPr>
        <w:t>pauciflora</w:t>
      </w:r>
      <w:proofErr w:type="spellEnd"/>
      <w:r w:rsidR="005A58ED" w:rsidRPr="000A2A2B">
        <w:rPr>
          <w:rFonts w:ascii="Times New Roman" w:hAnsi="Times New Roman" w:cs="Times New Roman"/>
        </w:rPr>
        <w:t xml:space="preserve"> were chosen from the </w:t>
      </w:r>
      <w:proofErr w:type="spellStart"/>
      <w:r w:rsidR="005A58ED" w:rsidRPr="000A2A2B">
        <w:rPr>
          <w:rFonts w:ascii="Times New Roman" w:hAnsi="Times New Roman" w:cs="Times New Roman"/>
        </w:rPr>
        <w:t>Bambusoideae</w:t>
      </w:r>
      <w:proofErr w:type="spellEnd"/>
      <w:r w:rsidR="005A58ED" w:rsidRPr="000A2A2B">
        <w:rPr>
          <w:rFonts w:ascii="Times New Roman" w:hAnsi="Times New Roman" w:cs="Times New Roman"/>
        </w:rPr>
        <w:t xml:space="preserve"> because they are growing in the Pohl Conservatory at Iowa State University and flower regularly.</w:t>
      </w:r>
      <w:r w:rsidR="00E75068" w:rsidRPr="000A2A2B">
        <w:rPr>
          <w:rFonts w:ascii="Times New Roman" w:hAnsi="Times New Roman" w:cs="Times New Roman"/>
        </w:rPr>
        <w:t xml:space="preserve"> </w:t>
      </w:r>
      <w:r w:rsidR="009D15A3" w:rsidRPr="000A2A2B">
        <w:rPr>
          <w:rFonts w:ascii="Times New Roman" w:hAnsi="Times New Roman" w:cs="Times New Roman"/>
        </w:rPr>
        <w:t>Fresh material can be obtained from specimens growing in Iowa State Greenhouses or from local populations for all 26 grasses chosen for the modeling portion</w:t>
      </w:r>
      <w:r w:rsidRPr="000A2A2B">
        <w:rPr>
          <w:rFonts w:ascii="Times New Roman" w:hAnsi="Times New Roman" w:cs="Times New Roman"/>
        </w:rPr>
        <w:t xml:space="preserve"> of</w:t>
      </w:r>
      <w:r w:rsidR="009D15A3" w:rsidRPr="000A2A2B">
        <w:rPr>
          <w:rFonts w:ascii="Times New Roman" w:hAnsi="Times New Roman" w:cs="Times New Roman"/>
        </w:rPr>
        <w:t xml:space="preserve"> this study.</w:t>
      </w:r>
    </w:p>
    <w:p w14:paraId="488B5AB1" w14:textId="77777777" w:rsidR="005A58ED" w:rsidRPr="000A2A2B" w:rsidRDefault="005A58ED" w:rsidP="00333552">
      <w:pPr>
        <w:pStyle w:val="NoSpacing"/>
        <w:rPr>
          <w:rFonts w:ascii="Times New Roman" w:hAnsi="Times New Roman" w:cs="Times New Roman"/>
          <w:sz w:val="24"/>
          <w:szCs w:val="24"/>
        </w:rPr>
      </w:pPr>
    </w:p>
    <w:p w14:paraId="1773919D" w14:textId="77777777" w:rsidR="00405B52" w:rsidRPr="000A2A2B" w:rsidRDefault="00405B52"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      </w:t>
      </w:r>
      <w:r w:rsidR="003A77CF" w:rsidRPr="000A2A2B">
        <w:rPr>
          <w:rFonts w:ascii="Times New Roman" w:hAnsi="Times New Roman" w:cs="Times New Roman"/>
          <w:sz w:val="24"/>
          <w:szCs w:val="24"/>
        </w:rPr>
        <w:t>Spikelet modeling</w:t>
      </w:r>
    </w:p>
    <w:p w14:paraId="5217CA27" w14:textId="56B06D38" w:rsidR="007E3D3B" w:rsidRPr="000A2A2B" w:rsidRDefault="000554A2"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When the grasses on our sampling list reach the point of anthesis </w:t>
      </w:r>
      <w:r w:rsidR="005258CF" w:rsidRPr="000A2A2B">
        <w:rPr>
          <w:rFonts w:ascii="Times New Roman" w:hAnsi="Times New Roman" w:cs="Times New Roman"/>
          <w:sz w:val="24"/>
          <w:szCs w:val="24"/>
        </w:rPr>
        <w:t>we will collect material</w:t>
      </w:r>
      <w:r w:rsidRPr="000A2A2B">
        <w:rPr>
          <w:rFonts w:ascii="Times New Roman" w:hAnsi="Times New Roman" w:cs="Times New Roman"/>
          <w:sz w:val="24"/>
          <w:szCs w:val="24"/>
        </w:rPr>
        <w:t xml:space="preserve"> for vouchers and reference photographs. A set of s</w:t>
      </w:r>
      <w:r w:rsidR="007E3D3B" w:rsidRPr="000A2A2B">
        <w:rPr>
          <w:rFonts w:ascii="Times New Roman" w:hAnsi="Times New Roman" w:cs="Times New Roman"/>
          <w:sz w:val="24"/>
          <w:szCs w:val="24"/>
        </w:rPr>
        <w:t xml:space="preserve">pikelets will be removed </w:t>
      </w:r>
      <w:r w:rsidRPr="000A2A2B">
        <w:rPr>
          <w:rFonts w:ascii="Times New Roman" w:hAnsi="Times New Roman" w:cs="Times New Roman"/>
          <w:sz w:val="24"/>
          <w:szCs w:val="24"/>
        </w:rPr>
        <w:t xml:space="preserve">and fixed in scintillation </w:t>
      </w:r>
      <w:proofErr w:type="spellStart"/>
      <w:r w:rsidRPr="000A2A2B">
        <w:rPr>
          <w:rFonts w:ascii="Times New Roman" w:hAnsi="Times New Roman" w:cs="Times New Roman"/>
          <w:sz w:val="24"/>
          <w:szCs w:val="24"/>
        </w:rPr>
        <w:t>viles</w:t>
      </w:r>
      <w:proofErr w:type="spellEnd"/>
      <w:r w:rsidRPr="000A2A2B">
        <w:rPr>
          <w:rFonts w:ascii="Times New Roman" w:hAnsi="Times New Roman" w:cs="Times New Roman"/>
          <w:sz w:val="24"/>
          <w:szCs w:val="24"/>
        </w:rPr>
        <w:t xml:space="preserve"> of </w:t>
      </w:r>
      <w:proofErr w:type="spellStart"/>
      <w:r w:rsidRPr="000A2A2B">
        <w:rPr>
          <w:rFonts w:ascii="Times New Roman" w:hAnsi="Times New Roman" w:cs="Times New Roman"/>
          <w:sz w:val="24"/>
          <w:szCs w:val="24"/>
        </w:rPr>
        <w:t>gFAA</w:t>
      </w:r>
      <w:proofErr w:type="spellEnd"/>
      <w:r w:rsidRPr="000A2A2B">
        <w:rPr>
          <w:rFonts w:ascii="Times New Roman" w:hAnsi="Times New Roman" w:cs="Times New Roman"/>
          <w:sz w:val="24"/>
          <w:szCs w:val="24"/>
        </w:rPr>
        <w:t xml:space="preserve"> while other </w:t>
      </w:r>
      <w:proofErr w:type="spellStart"/>
      <w:r w:rsidRPr="000A2A2B">
        <w:rPr>
          <w:rFonts w:ascii="Times New Roman" w:hAnsi="Times New Roman" w:cs="Times New Roman"/>
          <w:sz w:val="24"/>
          <w:szCs w:val="24"/>
        </w:rPr>
        <w:t>spikelets</w:t>
      </w:r>
      <w:proofErr w:type="spellEnd"/>
      <w:r w:rsidRPr="000A2A2B">
        <w:rPr>
          <w:rFonts w:ascii="Times New Roman" w:hAnsi="Times New Roman" w:cs="Times New Roman"/>
          <w:sz w:val="24"/>
          <w:szCs w:val="24"/>
        </w:rPr>
        <w:t xml:space="preserve"> are dried to provide material for the</w:t>
      </w:r>
      <w:r w:rsidR="00D00925" w:rsidRPr="000A2A2B">
        <w:rPr>
          <w:rFonts w:ascii="Times New Roman" w:hAnsi="Times New Roman" w:cs="Times New Roman"/>
          <w:sz w:val="24"/>
          <w:szCs w:val="24"/>
        </w:rPr>
        <w:t xml:space="preserve"> light</w:t>
      </w:r>
      <w:r w:rsidRPr="000A2A2B">
        <w:rPr>
          <w:rFonts w:ascii="Times New Roman" w:hAnsi="Times New Roman" w:cs="Times New Roman"/>
          <w:sz w:val="24"/>
          <w:szCs w:val="24"/>
        </w:rPr>
        <w:t xml:space="preserve"> microscopy analysis of pollen. Fixed material will be grouped, dissected, and embedded into paraffin wax as described in the recent method paper (Klahs, Gallaher, and Clark 2018). Following the described </w:t>
      </w:r>
      <w:proofErr w:type="gramStart"/>
      <w:r w:rsidRPr="000A2A2B">
        <w:rPr>
          <w:rFonts w:ascii="Times New Roman" w:hAnsi="Times New Roman" w:cs="Times New Roman"/>
          <w:sz w:val="24"/>
          <w:szCs w:val="24"/>
        </w:rPr>
        <w:t>procedure</w:t>
      </w:r>
      <w:proofErr w:type="gramEnd"/>
      <w:r w:rsidRPr="000A2A2B">
        <w:rPr>
          <w:rFonts w:ascii="Times New Roman" w:hAnsi="Times New Roman" w:cs="Times New Roman"/>
          <w:sz w:val="24"/>
          <w:szCs w:val="24"/>
        </w:rPr>
        <w:t xml:space="preserve"> we will section spikelets</w:t>
      </w:r>
      <w:r w:rsidR="00693E36" w:rsidRPr="000A2A2B">
        <w:rPr>
          <w:rFonts w:ascii="Times New Roman" w:hAnsi="Times New Roman" w:cs="Times New Roman"/>
          <w:sz w:val="24"/>
          <w:szCs w:val="24"/>
        </w:rPr>
        <w:t xml:space="preserve"> and</w:t>
      </w:r>
      <w:r w:rsidRPr="000A2A2B">
        <w:rPr>
          <w:rFonts w:ascii="Times New Roman" w:hAnsi="Times New Roman" w:cs="Times New Roman"/>
          <w:sz w:val="24"/>
          <w:szCs w:val="24"/>
        </w:rPr>
        <w:t xml:space="preserve"> portions of spikelets to produce serial sections mounted on </w:t>
      </w:r>
      <w:r w:rsidR="00D01D41" w:rsidRPr="000A2A2B">
        <w:rPr>
          <w:rFonts w:ascii="Times New Roman" w:hAnsi="Times New Roman" w:cs="Times New Roman"/>
          <w:sz w:val="24"/>
          <w:szCs w:val="24"/>
        </w:rPr>
        <w:t xml:space="preserve">slides. Images of these sections are used to create 3D computer </w:t>
      </w:r>
      <w:r w:rsidR="00951AEF" w:rsidRPr="000A2A2B">
        <w:rPr>
          <w:rFonts w:ascii="Times New Roman" w:hAnsi="Times New Roman" w:cs="Times New Roman"/>
          <w:sz w:val="24"/>
          <w:szCs w:val="24"/>
        </w:rPr>
        <w:t xml:space="preserve">aided </w:t>
      </w:r>
      <w:r w:rsidR="00D01D41" w:rsidRPr="000A2A2B">
        <w:rPr>
          <w:rFonts w:ascii="Times New Roman" w:hAnsi="Times New Roman" w:cs="Times New Roman"/>
          <w:sz w:val="24"/>
          <w:szCs w:val="24"/>
        </w:rPr>
        <w:t xml:space="preserve">design (CAD) models </w:t>
      </w:r>
      <w:r w:rsidR="00693E36" w:rsidRPr="000A2A2B">
        <w:rPr>
          <w:rFonts w:ascii="Times New Roman" w:hAnsi="Times New Roman" w:cs="Times New Roman"/>
          <w:sz w:val="24"/>
          <w:szCs w:val="24"/>
        </w:rPr>
        <w:t>using</w:t>
      </w:r>
      <w:r w:rsidR="00D01D41" w:rsidRPr="000A2A2B">
        <w:rPr>
          <w:rFonts w:ascii="Times New Roman" w:hAnsi="Times New Roman" w:cs="Times New Roman"/>
          <w:sz w:val="24"/>
          <w:szCs w:val="24"/>
        </w:rPr>
        <w:t xml:space="preserve"> Cinema 4D</w:t>
      </w:r>
      <w:r w:rsidR="00693E36" w:rsidRPr="000A2A2B">
        <w:rPr>
          <w:rFonts w:ascii="Times New Roman" w:hAnsi="Times New Roman" w:cs="Times New Roman"/>
          <w:sz w:val="24"/>
          <w:szCs w:val="24"/>
        </w:rPr>
        <w:t xml:space="preserve"> software</w:t>
      </w:r>
      <w:r w:rsidR="00D01D41" w:rsidRPr="000A2A2B">
        <w:rPr>
          <w:rFonts w:ascii="Times New Roman" w:hAnsi="Times New Roman" w:cs="Times New Roman"/>
          <w:sz w:val="24"/>
          <w:szCs w:val="24"/>
        </w:rPr>
        <w:t>.</w:t>
      </w:r>
      <w:r w:rsidR="005258CF" w:rsidRPr="000A2A2B">
        <w:rPr>
          <w:rFonts w:ascii="Times New Roman" w:hAnsi="Times New Roman" w:cs="Times New Roman"/>
          <w:sz w:val="24"/>
          <w:szCs w:val="24"/>
        </w:rPr>
        <w:t xml:space="preserve"> The models consist of individual wireframe meshes for each spikelet bract. The meshes are sculpted using both the reference photographs of spikelets and the images of serial sections</w:t>
      </w:r>
      <w:r w:rsidR="00C42C23" w:rsidRPr="000A2A2B">
        <w:rPr>
          <w:rFonts w:ascii="Times New Roman" w:hAnsi="Times New Roman" w:cs="Times New Roman"/>
          <w:sz w:val="24"/>
          <w:szCs w:val="24"/>
        </w:rPr>
        <w:t>. The final 3D spikelet model</w:t>
      </w:r>
      <w:r w:rsidR="005258CF" w:rsidRPr="000A2A2B">
        <w:rPr>
          <w:rFonts w:ascii="Times New Roman" w:hAnsi="Times New Roman" w:cs="Times New Roman"/>
          <w:sz w:val="24"/>
          <w:szCs w:val="24"/>
        </w:rPr>
        <w:t xml:space="preserve"> accurately represent</w:t>
      </w:r>
      <w:r w:rsidR="00C42C23" w:rsidRPr="000A2A2B">
        <w:rPr>
          <w:rFonts w:ascii="Times New Roman" w:hAnsi="Times New Roman" w:cs="Times New Roman"/>
          <w:sz w:val="24"/>
          <w:szCs w:val="24"/>
        </w:rPr>
        <w:t>s</w:t>
      </w:r>
      <w:r w:rsidR="005258CF" w:rsidRPr="000A2A2B">
        <w:rPr>
          <w:rFonts w:ascii="Times New Roman" w:hAnsi="Times New Roman" w:cs="Times New Roman"/>
          <w:sz w:val="24"/>
          <w:szCs w:val="24"/>
        </w:rPr>
        <w:t xml:space="preserve"> the biological structure</w:t>
      </w:r>
      <w:r w:rsidR="00C42C23" w:rsidRPr="000A2A2B">
        <w:rPr>
          <w:rFonts w:ascii="Times New Roman" w:hAnsi="Times New Roman" w:cs="Times New Roman"/>
          <w:sz w:val="24"/>
          <w:szCs w:val="24"/>
        </w:rPr>
        <w:t xml:space="preserve"> and provides the virtual surface for computational fluid dynamic simulations</w:t>
      </w:r>
      <w:r w:rsidR="005258CF" w:rsidRPr="000A2A2B">
        <w:rPr>
          <w:rFonts w:ascii="Times New Roman" w:hAnsi="Times New Roman" w:cs="Times New Roman"/>
          <w:sz w:val="24"/>
          <w:szCs w:val="24"/>
        </w:rPr>
        <w:t xml:space="preserve">. </w:t>
      </w:r>
      <w:r w:rsidR="00693E36" w:rsidRPr="000A2A2B">
        <w:rPr>
          <w:rFonts w:ascii="Times New Roman" w:hAnsi="Times New Roman" w:cs="Times New Roman"/>
          <w:sz w:val="24"/>
          <w:szCs w:val="24"/>
        </w:rPr>
        <w:t xml:space="preserve">Examples of 3D models </w:t>
      </w:r>
      <w:r w:rsidR="00900A84" w:rsidRPr="000A2A2B">
        <w:rPr>
          <w:rFonts w:ascii="Times New Roman" w:hAnsi="Times New Roman" w:cs="Times New Roman"/>
          <w:sz w:val="24"/>
          <w:szCs w:val="24"/>
        </w:rPr>
        <w:t xml:space="preserve">already </w:t>
      </w:r>
      <w:r w:rsidR="00693E36" w:rsidRPr="000A2A2B">
        <w:rPr>
          <w:rFonts w:ascii="Times New Roman" w:hAnsi="Times New Roman" w:cs="Times New Roman"/>
          <w:sz w:val="24"/>
          <w:szCs w:val="24"/>
        </w:rPr>
        <w:t xml:space="preserve">created </w:t>
      </w:r>
      <w:r w:rsidR="00900A84" w:rsidRPr="000A2A2B">
        <w:rPr>
          <w:rFonts w:ascii="Times New Roman" w:hAnsi="Times New Roman" w:cs="Times New Roman"/>
          <w:sz w:val="24"/>
          <w:szCs w:val="24"/>
        </w:rPr>
        <w:t xml:space="preserve">with </w:t>
      </w:r>
      <w:r w:rsidR="00693E36" w:rsidRPr="000A2A2B">
        <w:rPr>
          <w:rFonts w:ascii="Times New Roman" w:hAnsi="Times New Roman" w:cs="Times New Roman"/>
          <w:sz w:val="24"/>
          <w:szCs w:val="24"/>
        </w:rPr>
        <w:t xml:space="preserve">this process can be viewed at </w:t>
      </w:r>
      <w:hyperlink r:id="rId8" w:history="1">
        <w:r w:rsidR="00693E36" w:rsidRPr="000A2A2B">
          <w:rPr>
            <w:rStyle w:val="Hyperlink"/>
            <w:rFonts w:ascii="Times New Roman" w:hAnsi="Times New Roman" w:cs="Times New Roman"/>
            <w:sz w:val="24"/>
            <w:szCs w:val="24"/>
          </w:rPr>
          <w:t>https://sketchfab.com/pklahs</w:t>
        </w:r>
      </w:hyperlink>
      <w:r w:rsidR="00693E36" w:rsidRPr="000A2A2B">
        <w:rPr>
          <w:rFonts w:ascii="Times New Roman" w:hAnsi="Times New Roman" w:cs="Times New Roman"/>
          <w:sz w:val="24"/>
          <w:szCs w:val="24"/>
        </w:rPr>
        <w:t xml:space="preserve">. </w:t>
      </w:r>
    </w:p>
    <w:p w14:paraId="5A7EB4DC" w14:textId="77777777" w:rsidR="00C42C23" w:rsidRPr="000A2A2B" w:rsidRDefault="00405B52"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      </w:t>
      </w:r>
    </w:p>
    <w:p w14:paraId="47A5F273" w14:textId="30B7D786" w:rsidR="00405B52" w:rsidRPr="000A2A2B" w:rsidRDefault="00C42C23"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ab/>
      </w:r>
      <w:r w:rsidR="003A77CF" w:rsidRPr="000A2A2B">
        <w:rPr>
          <w:rFonts w:ascii="Times New Roman" w:hAnsi="Times New Roman" w:cs="Times New Roman"/>
          <w:sz w:val="24"/>
          <w:szCs w:val="24"/>
        </w:rPr>
        <w:t>Virtual wind tunnel e</w:t>
      </w:r>
      <w:r w:rsidR="00405B52" w:rsidRPr="000A2A2B">
        <w:rPr>
          <w:rFonts w:ascii="Times New Roman" w:hAnsi="Times New Roman" w:cs="Times New Roman"/>
          <w:sz w:val="24"/>
          <w:szCs w:val="24"/>
        </w:rPr>
        <w:t>xperiments</w:t>
      </w:r>
      <w:r w:rsidR="009830DD" w:rsidRPr="000A2A2B">
        <w:rPr>
          <w:rFonts w:ascii="Times New Roman" w:hAnsi="Times New Roman" w:cs="Times New Roman"/>
          <w:sz w:val="24"/>
          <w:szCs w:val="24"/>
        </w:rPr>
        <w:t xml:space="preserve"> </w:t>
      </w:r>
    </w:p>
    <w:p w14:paraId="47731847" w14:textId="4749BE44" w:rsidR="007C3482" w:rsidRPr="000A2A2B" w:rsidRDefault="00FE00E3"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After modeling is </w:t>
      </w:r>
      <w:r w:rsidR="00AD2A7C" w:rsidRPr="000A2A2B">
        <w:rPr>
          <w:rFonts w:ascii="Times New Roman" w:hAnsi="Times New Roman" w:cs="Times New Roman"/>
          <w:sz w:val="24"/>
          <w:szCs w:val="24"/>
        </w:rPr>
        <w:t>completed the</w:t>
      </w:r>
      <w:r w:rsidRPr="000A2A2B">
        <w:rPr>
          <w:rFonts w:ascii="Times New Roman" w:hAnsi="Times New Roman" w:cs="Times New Roman"/>
          <w:sz w:val="24"/>
          <w:szCs w:val="24"/>
        </w:rPr>
        <w:t xml:space="preserve"> virtual 3D spikelet is</w:t>
      </w:r>
      <w:r w:rsidR="00C42C23" w:rsidRPr="000A2A2B">
        <w:rPr>
          <w:rFonts w:ascii="Times New Roman" w:hAnsi="Times New Roman" w:cs="Times New Roman"/>
          <w:sz w:val="24"/>
          <w:szCs w:val="24"/>
        </w:rPr>
        <w:t xml:space="preserve"> exported</w:t>
      </w:r>
      <w:r w:rsidR="00951AEF" w:rsidRPr="000A2A2B">
        <w:rPr>
          <w:rFonts w:ascii="Times New Roman" w:hAnsi="Times New Roman" w:cs="Times New Roman"/>
          <w:sz w:val="24"/>
          <w:szCs w:val="24"/>
        </w:rPr>
        <w:t xml:space="preserve"> as a set of </w:t>
      </w:r>
      <w:r w:rsidR="00C42C23" w:rsidRPr="000A2A2B">
        <w:rPr>
          <w:rFonts w:ascii="Times New Roman" w:hAnsi="Times New Roman" w:cs="Times New Roman"/>
          <w:sz w:val="24"/>
          <w:szCs w:val="24"/>
        </w:rPr>
        <w:t>surface mesh</w:t>
      </w:r>
      <w:r w:rsidR="00367600" w:rsidRPr="000A2A2B">
        <w:rPr>
          <w:rFonts w:ascii="Times New Roman" w:hAnsi="Times New Roman" w:cs="Times New Roman"/>
          <w:sz w:val="24"/>
          <w:szCs w:val="24"/>
        </w:rPr>
        <w:t>es. Computational fluid dynamic</w:t>
      </w:r>
      <w:r w:rsidR="00993578" w:rsidRPr="000A2A2B">
        <w:rPr>
          <w:rFonts w:ascii="Times New Roman" w:hAnsi="Times New Roman" w:cs="Times New Roman"/>
          <w:sz w:val="24"/>
          <w:szCs w:val="24"/>
        </w:rPr>
        <w:t xml:space="preserve">s simulations predict airflow and pressure around the surface meshes by solving the </w:t>
      </w:r>
      <w:proofErr w:type="spellStart"/>
      <w:r w:rsidR="00993578" w:rsidRPr="000A2A2B">
        <w:rPr>
          <w:rFonts w:ascii="Times New Roman" w:hAnsi="Times New Roman" w:cs="Times New Roman"/>
          <w:sz w:val="24"/>
          <w:szCs w:val="24"/>
        </w:rPr>
        <w:t>Navier</w:t>
      </w:r>
      <w:proofErr w:type="spellEnd"/>
      <w:r w:rsidR="00993578" w:rsidRPr="000A2A2B">
        <w:rPr>
          <w:rFonts w:ascii="Times New Roman" w:hAnsi="Times New Roman" w:cs="Times New Roman"/>
          <w:sz w:val="24"/>
          <w:szCs w:val="24"/>
        </w:rPr>
        <w:t xml:space="preserve">-Stokes equations. These </w:t>
      </w:r>
      <w:r w:rsidR="00367600" w:rsidRPr="000A2A2B">
        <w:rPr>
          <w:rFonts w:ascii="Times New Roman" w:hAnsi="Times New Roman" w:cs="Times New Roman"/>
          <w:sz w:val="24"/>
          <w:szCs w:val="24"/>
        </w:rPr>
        <w:t>simulations are computationally laborious</w:t>
      </w:r>
      <w:r w:rsidR="00993578" w:rsidRPr="000A2A2B">
        <w:rPr>
          <w:rFonts w:ascii="Times New Roman" w:hAnsi="Times New Roman" w:cs="Times New Roman"/>
          <w:sz w:val="24"/>
          <w:szCs w:val="24"/>
        </w:rPr>
        <w:t xml:space="preserve"> and the number of vertices (and resulting polygons) can significantly increase calculation time</w:t>
      </w:r>
      <w:r w:rsidR="00982D3C" w:rsidRPr="000A2A2B">
        <w:rPr>
          <w:rFonts w:ascii="Times New Roman" w:hAnsi="Times New Roman" w:cs="Times New Roman"/>
          <w:sz w:val="24"/>
          <w:szCs w:val="24"/>
        </w:rPr>
        <w:t xml:space="preserve">. </w:t>
      </w:r>
      <w:r w:rsidR="00AD2A7C" w:rsidRPr="000A2A2B">
        <w:rPr>
          <w:rFonts w:ascii="Times New Roman" w:hAnsi="Times New Roman" w:cs="Times New Roman"/>
          <w:sz w:val="24"/>
          <w:szCs w:val="24"/>
        </w:rPr>
        <w:t>We</w:t>
      </w:r>
      <w:r w:rsidR="00982D3C" w:rsidRPr="000A2A2B">
        <w:rPr>
          <w:rFonts w:ascii="Times New Roman" w:hAnsi="Times New Roman" w:cs="Times New Roman"/>
          <w:sz w:val="24"/>
          <w:szCs w:val="24"/>
        </w:rPr>
        <w:t xml:space="preserve"> use a script developed by a lab of mechanical engineer</w:t>
      </w:r>
      <w:r w:rsidR="00AD2A7C" w:rsidRPr="000A2A2B">
        <w:rPr>
          <w:rFonts w:ascii="Times New Roman" w:hAnsi="Times New Roman" w:cs="Times New Roman"/>
          <w:sz w:val="24"/>
          <w:szCs w:val="24"/>
        </w:rPr>
        <w:t>s</w:t>
      </w:r>
      <w:r w:rsidR="00982D3C" w:rsidRPr="000A2A2B">
        <w:rPr>
          <w:rFonts w:ascii="Times New Roman" w:hAnsi="Times New Roman" w:cs="Times New Roman"/>
          <w:sz w:val="24"/>
          <w:szCs w:val="24"/>
        </w:rPr>
        <w:t xml:space="preserve"> at Iowa State University (Ming-Chen</w:t>
      </w:r>
      <w:r w:rsidR="00993578" w:rsidRPr="000A2A2B">
        <w:rPr>
          <w:rFonts w:ascii="Times New Roman" w:hAnsi="Times New Roman" w:cs="Times New Roman"/>
          <w:sz w:val="24"/>
          <w:szCs w:val="24"/>
        </w:rPr>
        <w:t xml:space="preserve"> Hsu</w:t>
      </w:r>
      <w:r w:rsidR="00982D3C" w:rsidRPr="000A2A2B">
        <w:rPr>
          <w:rFonts w:ascii="Times New Roman" w:hAnsi="Times New Roman" w:cs="Times New Roman"/>
          <w:sz w:val="24"/>
          <w:szCs w:val="24"/>
        </w:rPr>
        <w:t xml:space="preserve"> citation)</w:t>
      </w:r>
      <w:r w:rsidR="00AD2A7C" w:rsidRPr="000A2A2B">
        <w:rPr>
          <w:rFonts w:ascii="Times New Roman" w:hAnsi="Times New Roman" w:cs="Times New Roman"/>
          <w:sz w:val="24"/>
          <w:szCs w:val="24"/>
        </w:rPr>
        <w:t xml:space="preserve"> to solve the </w:t>
      </w:r>
      <w:proofErr w:type="spellStart"/>
      <w:r w:rsidR="00AD2A7C" w:rsidRPr="000A2A2B">
        <w:rPr>
          <w:rFonts w:ascii="Times New Roman" w:hAnsi="Times New Roman" w:cs="Times New Roman"/>
          <w:sz w:val="24"/>
          <w:szCs w:val="24"/>
        </w:rPr>
        <w:t>Navier</w:t>
      </w:r>
      <w:proofErr w:type="spellEnd"/>
      <w:r w:rsidR="00AD2A7C" w:rsidRPr="000A2A2B">
        <w:rPr>
          <w:rFonts w:ascii="Times New Roman" w:hAnsi="Times New Roman" w:cs="Times New Roman"/>
          <w:sz w:val="24"/>
          <w:szCs w:val="24"/>
        </w:rPr>
        <w:t>-Stokes equations. The surface meshes are primed for simulation by a series of steps that involve positioning the spikelet, defining the space (a virtual wind tunnel), and initiating a directional flow (setting wind speed).</w:t>
      </w:r>
      <w:r w:rsidR="00400429" w:rsidRPr="000A2A2B">
        <w:rPr>
          <w:rFonts w:ascii="Times New Roman" w:hAnsi="Times New Roman" w:cs="Times New Roman"/>
          <w:sz w:val="24"/>
          <w:szCs w:val="24"/>
        </w:rPr>
        <w:t xml:space="preserve"> The iterative calculation of wind speed and pressure converges to a quantitative portrait of the air moving around the grass spikelet. The results of a particular time step can be exported as a 3D matrix of pressure values and wind speed vectors. This matrix contains data for statistical comparisons between taxa and can be graphically represented </w:t>
      </w:r>
      <w:r w:rsidR="007C3482" w:rsidRPr="000A2A2B">
        <w:rPr>
          <w:rFonts w:ascii="Times New Roman" w:hAnsi="Times New Roman" w:cs="Times New Roman"/>
          <w:sz w:val="24"/>
          <w:szCs w:val="24"/>
        </w:rPr>
        <w:t>(Fig #).</w:t>
      </w:r>
    </w:p>
    <w:p w14:paraId="69A4B5C5" w14:textId="77777777" w:rsidR="007C3482" w:rsidRPr="000A2A2B" w:rsidRDefault="007C3482" w:rsidP="00333552">
      <w:pPr>
        <w:pStyle w:val="NoSpacing"/>
        <w:rPr>
          <w:rFonts w:ascii="Times New Roman" w:hAnsi="Times New Roman" w:cs="Times New Roman"/>
          <w:sz w:val="24"/>
          <w:szCs w:val="24"/>
        </w:rPr>
      </w:pPr>
    </w:p>
    <w:p w14:paraId="44530B61" w14:textId="55D4E10E" w:rsidR="00333552" w:rsidRPr="000A2A2B" w:rsidRDefault="007C3482" w:rsidP="00333552">
      <w:pPr>
        <w:pStyle w:val="NoSpacing"/>
        <w:rPr>
          <w:rFonts w:ascii="Times New Roman" w:hAnsi="Times New Roman" w:cs="Times New Roman"/>
          <w:sz w:val="24"/>
          <w:szCs w:val="24"/>
        </w:rPr>
      </w:pPr>
      <w:r w:rsidRPr="000A2A2B">
        <w:rPr>
          <w:rFonts w:ascii="Times New Roman" w:hAnsi="Times New Roman" w:cs="Times New Roman"/>
          <w:sz w:val="24"/>
          <w:szCs w:val="24"/>
        </w:rPr>
        <w:lastRenderedPageBreak/>
        <w:t xml:space="preserve">The visualization and quantitative measurement of air currents moving around the spikelet provides an unprecedented opportunity to study wind pollination. Our preliminary data </w:t>
      </w:r>
      <w:r w:rsidR="00DC75B0" w:rsidRPr="000A2A2B">
        <w:rPr>
          <w:rFonts w:ascii="Times New Roman" w:hAnsi="Times New Roman" w:cs="Times New Roman"/>
          <w:sz w:val="24"/>
          <w:szCs w:val="24"/>
        </w:rPr>
        <w:t xml:space="preserve">from </w:t>
      </w:r>
      <w:r w:rsidRPr="000A2A2B">
        <w:rPr>
          <w:rFonts w:ascii="Times New Roman" w:hAnsi="Times New Roman" w:cs="Times New Roman"/>
          <w:sz w:val="24"/>
          <w:szCs w:val="24"/>
        </w:rPr>
        <w:t xml:space="preserve">simulations of Panicum and both </w:t>
      </w:r>
      <w:proofErr w:type="spellStart"/>
      <w:r w:rsidRPr="000A2A2B">
        <w:rPr>
          <w:rFonts w:ascii="Times New Roman" w:hAnsi="Times New Roman" w:cs="Times New Roman"/>
          <w:sz w:val="24"/>
          <w:szCs w:val="24"/>
        </w:rPr>
        <w:t>Festucas</w:t>
      </w:r>
      <w:proofErr w:type="spellEnd"/>
      <w:r w:rsidRPr="000A2A2B">
        <w:rPr>
          <w:rFonts w:ascii="Times New Roman" w:hAnsi="Times New Roman" w:cs="Times New Roman"/>
          <w:sz w:val="24"/>
          <w:szCs w:val="24"/>
        </w:rPr>
        <w:t xml:space="preserve"> have already revealed interesting behavior in air current funneling. Air cannot pass through the surface meshes </w:t>
      </w:r>
      <w:r w:rsidR="00723463" w:rsidRPr="000A2A2B">
        <w:rPr>
          <w:rFonts w:ascii="Times New Roman" w:hAnsi="Times New Roman" w:cs="Times New Roman"/>
          <w:sz w:val="24"/>
          <w:szCs w:val="24"/>
        </w:rPr>
        <w:t>and is forced to move</w:t>
      </w:r>
      <w:r w:rsidRPr="000A2A2B">
        <w:rPr>
          <w:rFonts w:ascii="Times New Roman" w:hAnsi="Times New Roman" w:cs="Times New Roman"/>
          <w:sz w:val="24"/>
          <w:szCs w:val="24"/>
        </w:rPr>
        <w:t xml:space="preserve"> around </w:t>
      </w:r>
      <w:r w:rsidR="00723463" w:rsidRPr="000A2A2B">
        <w:rPr>
          <w:rFonts w:ascii="Times New Roman" w:hAnsi="Times New Roman" w:cs="Times New Roman"/>
          <w:sz w:val="24"/>
          <w:szCs w:val="24"/>
        </w:rPr>
        <w:t xml:space="preserve">the </w:t>
      </w:r>
      <w:r w:rsidRPr="000A2A2B">
        <w:rPr>
          <w:rFonts w:ascii="Times New Roman" w:hAnsi="Times New Roman" w:cs="Times New Roman"/>
          <w:sz w:val="24"/>
          <w:szCs w:val="24"/>
        </w:rPr>
        <w:t>spikelet</w:t>
      </w:r>
      <w:r w:rsidR="00723463" w:rsidRPr="000A2A2B">
        <w:rPr>
          <w:rFonts w:ascii="Times New Roman" w:hAnsi="Times New Roman" w:cs="Times New Roman"/>
          <w:sz w:val="24"/>
          <w:szCs w:val="24"/>
        </w:rPr>
        <w:t>. This</w:t>
      </w:r>
      <w:r w:rsidRPr="000A2A2B">
        <w:rPr>
          <w:rFonts w:ascii="Times New Roman" w:hAnsi="Times New Roman" w:cs="Times New Roman"/>
          <w:sz w:val="24"/>
          <w:szCs w:val="24"/>
        </w:rPr>
        <w:t xml:space="preserve"> result</w:t>
      </w:r>
      <w:r w:rsidR="00723463" w:rsidRPr="000A2A2B">
        <w:rPr>
          <w:rFonts w:ascii="Times New Roman" w:hAnsi="Times New Roman" w:cs="Times New Roman"/>
          <w:sz w:val="24"/>
          <w:szCs w:val="24"/>
        </w:rPr>
        <w:t>s</w:t>
      </w:r>
      <w:r w:rsidRPr="000A2A2B">
        <w:rPr>
          <w:rFonts w:ascii="Times New Roman" w:hAnsi="Times New Roman" w:cs="Times New Roman"/>
          <w:sz w:val="24"/>
          <w:szCs w:val="24"/>
        </w:rPr>
        <w:t xml:space="preserve"> in</w:t>
      </w:r>
      <w:r w:rsidR="00723463" w:rsidRPr="000A2A2B">
        <w:rPr>
          <w:rFonts w:ascii="Times New Roman" w:hAnsi="Times New Roman" w:cs="Times New Roman"/>
          <w:sz w:val="24"/>
          <w:szCs w:val="24"/>
        </w:rPr>
        <w:t xml:space="preserve"> increased air speeds (above the </w:t>
      </w:r>
      <w:commentRangeStart w:id="9"/>
      <w:r w:rsidR="00723463" w:rsidRPr="000A2A2B">
        <w:rPr>
          <w:rFonts w:ascii="Times New Roman" w:hAnsi="Times New Roman" w:cs="Times New Roman"/>
          <w:sz w:val="24"/>
          <w:szCs w:val="24"/>
        </w:rPr>
        <w:t>speed</w:t>
      </w:r>
      <w:commentRangeEnd w:id="9"/>
      <w:r w:rsidR="00723463" w:rsidRPr="000A2A2B">
        <w:rPr>
          <w:rStyle w:val="CommentReference"/>
          <w:rFonts w:ascii="Times New Roman" w:hAnsi="Times New Roman" w:cs="Times New Roman"/>
          <w:sz w:val="24"/>
          <w:szCs w:val="24"/>
        </w:rPr>
        <w:commentReference w:id="9"/>
      </w:r>
      <w:r w:rsidR="00723463" w:rsidRPr="000A2A2B">
        <w:rPr>
          <w:rFonts w:ascii="Times New Roman" w:hAnsi="Times New Roman" w:cs="Times New Roman"/>
          <w:sz w:val="24"/>
          <w:szCs w:val="24"/>
        </w:rPr>
        <w:t xml:space="preserve"> produced by the simulation) and a change of pressure in specific</w:t>
      </w:r>
      <w:r w:rsidRPr="000A2A2B">
        <w:rPr>
          <w:rFonts w:ascii="Times New Roman" w:hAnsi="Times New Roman" w:cs="Times New Roman"/>
          <w:sz w:val="24"/>
          <w:szCs w:val="24"/>
        </w:rPr>
        <w:t xml:space="preserve"> </w:t>
      </w:r>
      <w:r w:rsidR="00723463" w:rsidRPr="000A2A2B">
        <w:rPr>
          <w:rFonts w:ascii="Times New Roman" w:hAnsi="Times New Roman" w:cs="Times New Roman"/>
          <w:sz w:val="24"/>
          <w:szCs w:val="24"/>
        </w:rPr>
        <w:t xml:space="preserve">regions adjacent to the spikelet. These </w:t>
      </w:r>
      <w:proofErr w:type="spellStart"/>
      <w:proofErr w:type="gramStart"/>
      <w:r w:rsidR="00723463" w:rsidRPr="000A2A2B">
        <w:rPr>
          <w:rFonts w:ascii="Times New Roman" w:hAnsi="Times New Roman" w:cs="Times New Roman"/>
          <w:sz w:val="24"/>
          <w:szCs w:val="24"/>
        </w:rPr>
        <w:t>regions</w:t>
      </w:r>
      <w:r w:rsidR="00DC75B0" w:rsidRPr="000A2A2B">
        <w:rPr>
          <w:rFonts w:ascii="Times New Roman" w:hAnsi="Times New Roman" w:cs="Times New Roman"/>
          <w:sz w:val="24"/>
          <w:szCs w:val="24"/>
        </w:rPr>
        <w:t>,</w:t>
      </w:r>
      <w:r w:rsidR="00723463" w:rsidRPr="000A2A2B">
        <w:rPr>
          <w:rFonts w:ascii="Times New Roman" w:hAnsi="Times New Roman" w:cs="Times New Roman"/>
          <w:sz w:val="24"/>
          <w:szCs w:val="24"/>
        </w:rPr>
        <w:t>interestingly</w:t>
      </w:r>
      <w:proofErr w:type="spellEnd"/>
      <w:proofErr w:type="gramEnd"/>
      <w:r w:rsidR="00DC75B0" w:rsidRPr="000A2A2B">
        <w:rPr>
          <w:rFonts w:ascii="Times New Roman" w:hAnsi="Times New Roman" w:cs="Times New Roman"/>
          <w:sz w:val="24"/>
          <w:szCs w:val="24"/>
        </w:rPr>
        <w:t>, are</w:t>
      </w:r>
      <w:r w:rsidR="00723463" w:rsidRPr="000A2A2B">
        <w:rPr>
          <w:rFonts w:ascii="Times New Roman" w:hAnsi="Times New Roman" w:cs="Times New Roman"/>
          <w:sz w:val="24"/>
          <w:szCs w:val="24"/>
        </w:rPr>
        <w:t xml:space="preserve"> the same space occupied by the stigmas and may be evidence to support the claims of </w:t>
      </w:r>
      <w:commentRangeStart w:id="10"/>
      <w:r w:rsidR="00723463" w:rsidRPr="000A2A2B">
        <w:rPr>
          <w:rFonts w:ascii="Times New Roman" w:hAnsi="Times New Roman" w:cs="Times New Roman"/>
          <w:sz w:val="24"/>
          <w:szCs w:val="24"/>
        </w:rPr>
        <w:t xml:space="preserve">Carl </w:t>
      </w:r>
      <w:proofErr w:type="spellStart"/>
      <w:r w:rsidR="00723463" w:rsidRPr="000A2A2B">
        <w:rPr>
          <w:rFonts w:ascii="Times New Roman" w:hAnsi="Times New Roman" w:cs="Times New Roman"/>
          <w:sz w:val="24"/>
          <w:szCs w:val="24"/>
        </w:rPr>
        <w:t>Niklas</w:t>
      </w:r>
      <w:proofErr w:type="spellEnd"/>
      <w:r w:rsidR="00723463" w:rsidRPr="000A2A2B">
        <w:rPr>
          <w:rFonts w:ascii="Times New Roman" w:hAnsi="Times New Roman" w:cs="Times New Roman"/>
          <w:sz w:val="24"/>
          <w:szCs w:val="24"/>
        </w:rPr>
        <w:t xml:space="preserve"> </w:t>
      </w:r>
      <w:commentRangeEnd w:id="10"/>
      <w:r w:rsidR="00723463" w:rsidRPr="000A2A2B">
        <w:rPr>
          <w:rStyle w:val="CommentReference"/>
          <w:rFonts w:ascii="Times New Roman" w:hAnsi="Times New Roman" w:cs="Times New Roman"/>
          <w:sz w:val="24"/>
          <w:szCs w:val="24"/>
        </w:rPr>
        <w:commentReference w:id="10"/>
      </w:r>
      <w:r w:rsidR="00723463" w:rsidRPr="000A2A2B">
        <w:rPr>
          <w:rFonts w:ascii="Times New Roman" w:hAnsi="Times New Roman" w:cs="Times New Roman"/>
          <w:sz w:val="24"/>
          <w:szCs w:val="24"/>
        </w:rPr>
        <w:t xml:space="preserve"> (citation).</w:t>
      </w:r>
    </w:p>
    <w:p w14:paraId="17D40207" w14:textId="77777777" w:rsidR="00C42C23" w:rsidRPr="000A2A2B" w:rsidRDefault="00C42C23" w:rsidP="00333552">
      <w:pPr>
        <w:pStyle w:val="NoSpacing"/>
        <w:rPr>
          <w:rFonts w:ascii="Times New Roman" w:hAnsi="Times New Roman" w:cs="Times New Roman"/>
          <w:sz w:val="24"/>
          <w:szCs w:val="24"/>
        </w:rPr>
      </w:pPr>
    </w:p>
    <w:p w14:paraId="3B5E91EC" w14:textId="77777777" w:rsidR="00C42C23" w:rsidRPr="000A2A2B" w:rsidRDefault="00C42C23" w:rsidP="00333552">
      <w:pPr>
        <w:pStyle w:val="NoSpacing"/>
        <w:rPr>
          <w:rFonts w:ascii="Times New Roman" w:hAnsi="Times New Roman" w:cs="Times New Roman"/>
          <w:sz w:val="24"/>
          <w:szCs w:val="24"/>
        </w:rPr>
      </w:pPr>
    </w:p>
    <w:p w14:paraId="40E86DC4" w14:textId="77777777" w:rsidR="00333552" w:rsidRPr="000A2A2B" w:rsidRDefault="00333552" w:rsidP="00333552">
      <w:pPr>
        <w:pStyle w:val="NoSpacing"/>
        <w:rPr>
          <w:rFonts w:ascii="Times New Roman" w:hAnsi="Times New Roman" w:cs="Times New Roman"/>
          <w:sz w:val="24"/>
          <w:szCs w:val="24"/>
          <w:u w:val="single"/>
        </w:rPr>
      </w:pPr>
      <w:r w:rsidRPr="000A2A2B">
        <w:rPr>
          <w:rFonts w:ascii="Times New Roman" w:hAnsi="Times New Roman" w:cs="Times New Roman"/>
          <w:sz w:val="24"/>
          <w:szCs w:val="24"/>
        </w:rPr>
        <w:t xml:space="preserve">   </w:t>
      </w:r>
      <w:r w:rsidRPr="000A2A2B">
        <w:rPr>
          <w:rFonts w:ascii="Times New Roman" w:hAnsi="Times New Roman" w:cs="Times New Roman"/>
          <w:sz w:val="24"/>
          <w:szCs w:val="24"/>
          <w:u w:val="single"/>
        </w:rPr>
        <w:t>Pollen</w:t>
      </w:r>
    </w:p>
    <w:p w14:paraId="2FC7D6C4" w14:textId="20E77B60" w:rsidR="00333552" w:rsidRPr="000A2A2B" w:rsidRDefault="00333552"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      Sampling</w:t>
      </w:r>
      <w:r w:rsidR="00623E96" w:rsidRPr="000A2A2B">
        <w:rPr>
          <w:rFonts w:ascii="Times New Roman" w:hAnsi="Times New Roman" w:cs="Times New Roman"/>
          <w:sz w:val="24"/>
          <w:szCs w:val="24"/>
        </w:rPr>
        <w:t xml:space="preserve"> (go for 36</w:t>
      </w:r>
      <w:r w:rsidR="006261A8" w:rsidRPr="000A2A2B">
        <w:rPr>
          <w:rFonts w:ascii="Times New Roman" w:hAnsi="Times New Roman" w:cs="Times New Roman"/>
          <w:sz w:val="24"/>
          <w:szCs w:val="24"/>
        </w:rPr>
        <w:t>)</w:t>
      </w:r>
    </w:p>
    <w:p w14:paraId="2086D986" w14:textId="77777777" w:rsidR="00333552" w:rsidRPr="000A2A2B" w:rsidRDefault="00405B52"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      </w:t>
      </w:r>
      <w:r w:rsidR="003A77CF" w:rsidRPr="000A2A2B">
        <w:rPr>
          <w:rFonts w:ascii="Times New Roman" w:hAnsi="Times New Roman" w:cs="Times New Roman"/>
          <w:sz w:val="24"/>
          <w:szCs w:val="24"/>
        </w:rPr>
        <w:t>LM</w:t>
      </w:r>
    </w:p>
    <w:p w14:paraId="7053A59F" w14:textId="77777777" w:rsidR="009830DD" w:rsidRPr="000A2A2B" w:rsidRDefault="009830DD"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      </w:t>
      </w:r>
      <w:r w:rsidR="003A77CF" w:rsidRPr="000A2A2B">
        <w:rPr>
          <w:rFonts w:ascii="Times New Roman" w:hAnsi="Times New Roman" w:cs="Times New Roman"/>
          <w:sz w:val="24"/>
          <w:szCs w:val="24"/>
        </w:rPr>
        <w:t>SEM</w:t>
      </w:r>
    </w:p>
    <w:p w14:paraId="5405AA97" w14:textId="77777777" w:rsidR="003A77CF" w:rsidRPr="000A2A2B" w:rsidRDefault="003A77CF"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      TEM</w:t>
      </w:r>
    </w:p>
    <w:p w14:paraId="786E36FF" w14:textId="77777777" w:rsidR="00333552" w:rsidRPr="000A2A2B" w:rsidRDefault="00333552" w:rsidP="00333552">
      <w:pPr>
        <w:pStyle w:val="NoSpacing"/>
        <w:rPr>
          <w:rFonts w:ascii="Times New Roman" w:hAnsi="Times New Roman" w:cs="Times New Roman"/>
          <w:sz w:val="24"/>
          <w:szCs w:val="24"/>
        </w:rPr>
      </w:pPr>
    </w:p>
    <w:p w14:paraId="3740D42A" w14:textId="77777777" w:rsidR="00333552" w:rsidRPr="000A2A2B" w:rsidRDefault="00333552" w:rsidP="00333552">
      <w:pPr>
        <w:pStyle w:val="NoSpacing"/>
        <w:rPr>
          <w:rFonts w:ascii="Times New Roman" w:hAnsi="Times New Roman" w:cs="Times New Roman"/>
          <w:b/>
          <w:sz w:val="24"/>
          <w:szCs w:val="24"/>
        </w:rPr>
      </w:pPr>
      <w:r w:rsidRPr="000A2A2B">
        <w:rPr>
          <w:rFonts w:ascii="Times New Roman" w:hAnsi="Times New Roman" w:cs="Times New Roman"/>
          <w:b/>
          <w:sz w:val="24"/>
          <w:szCs w:val="24"/>
        </w:rPr>
        <w:t>Preliminary Results</w:t>
      </w:r>
    </w:p>
    <w:p w14:paraId="4B35A14F" w14:textId="23284851" w:rsidR="003A77CF" w:rsidRPr="000A2A2B" w:rsidRDefault="00333552" w:rsidP="00333552">
      <w:pPr>
        <w:pStyle w:val="NoSpacing"/>
        <w:rPr>
          <w:rFonts w:ascii="Times New Roman" w:hAnsi="Times New Roman" w:cs="Times New Roman"/>
          <w:sz w:val="24"/>
          <w:szCs w:val="24"/>
          <w:u w:val="single"/>
        </w:rPr>
      </w:pPr>
      <w:r w:rsidRPr="000A2A2B">
        <w:rPr>
          <w:rFonts w:ascii="Times New Roman" w:hAnsi="Times New Roman" w:cs="Times New Roman"/>
          <w:sz w:val="24"/>
          <w:szCs w:val="24"/>
        </w:rPr>
        <w:t xml:space="preserve">   </w:t>
      </w:r>
      <w:r w:rsidRPr="000A2A2B">
        <w:rPr>
          <w:rFonts w:ascii="Times New Roman" w:hAnsi="Times New Roman" w:cs="Times New Roman"/>
          <w:sz w:val="24"/>
          <w:szCs w:val="24"/>
          <w:u w:val="single"/>
        </w:rPr>
        <w:t>Pollination and Spikelet Evolution</w:t>
      </w:r>
    </w:p>
    <w:p w14:paraId="7150AD21" w14:textId="15B9C003" w:rsidR="00381B5D" w:rsidRPr="000A2A2B" w:rsidRDefault="00381B5D" w:rsidP="00333552">
      <w:pPr>
        <w:pStyle w:val="NoSpacing"/>
        <w:rPr>
          <w:rFonts w:ascii="Times New Roman" w:hAnsi="Times New Roman" w:cs="Times New Roman"/>
          <w:sz w:val="24"/>
          <w:szCs w:val="24"/>
          <w:u w:val="single"/>
        </w:rPr>
      </w:pPr>
      <w:r w:rsidRPr="000A2A2B">
        <w:rPr>
          <w:rFonts w:ascii="Times New Roman" w:hAnsi="Times New Roman" w:cs="Times New Roman"/>
          <w:sz w:val="24"/>
          <w:szCs w:val="24"/>
          <w:u w:val="single"/>
        </w:rPr>
        <w:t>We have begun mapping spikelet characters that may influence pollination onto a recent, well supported phylogeny of the family (</w:t>
      </w:r>
      <w:proofErr w:type="spellStart"/>
      <w:r w:rsidRPr="000A2A2B">
        <w:rPr>
          <w:rFonts w:ascii="Times New Roman" w:hAnsi="Times New Roman" w:cs="Times New Roman"/>
          <w:sz w:val="24"/>
          <w:szCs w:val="24"/>
          <w:u w:val="single"/>
        </w:rPr>
        <w:t>Saarela</w:t>
      </w:r>
      <w:proofErr w:type="spellEnd"/>
      <w:r w:rsidRPr="000A2A2B">
        <w:rPr>
          <w:rFonts w:ascii="Times New Roman" w:hAnsi="Times New Roman" w:cs="Times New Roman"/>
          <w:sz w:val="24"/>
          <w:szCs w:val="24"/>
          <w:u w:val="single"/>
        </w:rPr>
        <w:t xml:space="preserve"> et al. 2018). This process informed the sampling strategy for this proposal and will be expanded to include more </w:t>
      </w:r>
      <w:commentRangeStart w:id="11"/>
      <w:r w:rsidRPr="000A2A2B">
        <w:rPr>
          <w:rFonts w:ascii="Times New Roman" w:hAnsi="Times New Roman" w:cs="Times New Roman"/>
          <w:sz w:val="24"/>
          <w:szCs w:val="24"/>
          <w:u w:val="single"/>
        </w:rPr>
        <w:t>characters</w:t>
      </w:r>
      <w:commentRangeEnd w:id="11"/>
      <w:r w:rsidRPr="000A2A2B">
        <w:rPr>
          <w:rStyle w:val="CommentReference"/>
          <w:rFonts w:ascii="Times New Roman" w:hAnsi="Times New Roman" w:cs="Times New Roman"/>
          <w:sz w:val="24"/>
          <w:szCs w:val="24"/>
        </w:rPr>
        <w:commentReference w:id="11"/>
      </w:r>
      <w:r w:rsidRPr="000A2A2B">
        <w:rPr>
          <w:rFonts w:ascii="Times New Roman" w:hAnsi="Times New Roman" w:cs="Times New Roman"/>
          <w:sz w:val="24"/>
          <w:szCs w:val="24"/>
          <w:u w:val="single"/>
        </w:rPr>
        <w:t xml:space="preserve">. </w:t>
      </w:r>
    </w:p>
    <w:p w14:paraId="7FFFDC77" w14:textId="77777777" w:rsidR="00381B5D" w:rsidRPr="000A2A2B" w:rsidRDefault="00381B5D" w:rsidP="00333552">
      <w:pPr>
        <w:pStyle w:val="NoSpacing"/>
        <w:rPr>
          <w:rFonts w:ascii="Times New Roman" w:hAnsi="Times New Roman" w:cs="Times New Roman"/>
          <w:sz w:val="24"/>
          <w:szCs w:val="24"/>
          <w:u w:val="single"/>
        </w:rPr>
      </w:pPr>
    </w:p>
    <w:p w14:paraId="1207F375" w14:textId="056082D9" w:rsidR="00381B5D" w:rsidRPr="000A2A2B" w:rsidRDefault="00381B5D" w:rsidP="00333552">
      <w:pPr>
        <w:pStyle w:val="NoSpacing"/>
        <w:rPr>
          <w:rFonts w:ascii="Times New Roman" w:hAnsi="Times New Roman" w:cs="Times New Roman"/>
          <w:sz w:val="24"/>
          <w:szCs w:val="24"/>
          <w:u w:val="single"/>
        </w:rPr>
      </w:pPr>
      <w:r w:rsidRPr="000A2A2B">
        <w:rPr>
          <w:rFonts w:ascii="Times New Roman" w:hAnsi="Times New Roman" w:cs="Times New Roman"/>
          <w:sz w:val="24"/>
          <w:szCs w:val="24"/>
          <w:u w:val="single"/>
        </w:rPr>
        <w:t>Number of Fertile florets, Number of Sterile Florets, Compress, Spikelet length, Disarticulation, Lower Glume length, Upper Glume length, Sterile Lemma length, Fertile Lemma length, Awns, Number of anthers per floret, Number of Stigmas, Stigma position</w:t>
      </w:r>
    </w:p>
    <w:p w14:paraId="320743F3" w14:textId="77777777" w:rsidR="00561CCE" w:rsidRPr="000A2A2B" w:rsidRDefault="00561CCE" w:rsidP="00333552">
      <w:pPr>
        <w:pStyle w:val="NoSpacing"/>
        <w:rPr>
          <w:rFonts w:ascii="Times New Roman" w:hAnsi="Times New Roman" w:cs="Times New Roman"/>
          <w:sz w:val="24"/>
          <w:szCs w:val="24"/>
          <w:u w:val="single"/>
        </w:rPr>
      </w:pPr>
    </w:p>
    <w:p w14:paraId="5BC682EA" w14:textId="33D3E2BF" w:rsidR="00561CCE" w:rsidRPr="000A2A2B" w:rsidRDefault="00561CCE" w:rsidP="00333552">
      <w:pPr>
        <w:pStyle w:val="NoSpacing"/>
        <w:rPr>
          <w:rFonts w:ascii="Times New Roman" w:hAnsi="Times New Roman" w:cs="Times New Roman"/>
          <w:sz w:val="24"/>
          <w:szCs w:val="24"/>
          <w:u w:val="single"/>
        </w:rPr>
      </w:pPr>
      <w:r w:rsidRPr="000A2A2B">
        <w:rPr>
          <w:rFonts w:ascii="Times New Roman" w:hAnsi="Times New Roman" w:cs="Times New Roman"/>
          <w:sz w:val="24"/>
          <w:szCs w:val="24"/>
          <w:u w:val="single"/>
        </w:rPr>
        <w:t>Fig #</w:t>
      </w:r>
    </w:p>
    <w:p w14:paraId="62AE81B1" w14:textId="0B0BB199" w:rsidR="00561CCE" w:rsidRPr="000A2A2B" w:rsidRDefault="00561CCE" w:rsidP="00333552">
      <w:pPr>
        <w:pStyle w:val="NoSpacing"/>
        <w:rPr>
          <w:rFonts w:ascii="Times New Roman" w:hAnsi="Times New Roman" w:cs="Times New Roman"/>
          <w:sz w:val="24"/>
          <w:szCs w:val="24"/>
          <w:u w:val="single"/>
        </w:rPr>
      </w:pPr>
      <w:r w:rsidRPr="000A2A2B">
        <w:rPr>
          <w:rFonts w:ascii="Times New Roman" w:hAnsi="Times New Roman" w:cs="Times New Roman"/>
          <w:sz w:val="24"/>
          <w:szCs w:val="24"/>
          <w:u w:val="single"/>
        </w:rPr>
        <w:t xml:space="preserve">A phylogeny of Poaceae with glume length as a ratio of total spikelet length mapped. </w:t>
      </w:r>
    </w:p>
    <w:p w14:paraId="0CC71B5E" w14:textId="77777777" w:rsidR="00DC75B0" w:rsidRPr="000A2A2B" w:rsidRDefault="00DC75B0" w:rsidP="00333552">
      <w:pPr>
        <w:pStyle w:val="NoSpacing"/>
        <w:rPr>
          <w:rFonts w:ascii="Times New Roman" w:hAnsi="Times New Roman" w:cs="Times New Roman"/>
          <w:sz w:val="24"/>
          <w:szCs w:val="24"/>
        </w:rPr>
      </w:pPr>
    </w:p>
    <w:p w14:paraId="637A38A0" w14:textId="77777777" w:rsidR="00333552" w:rsidRPr="000A2A2B" w:rsidRDefault="00333552" w:rsidP="00333552">
      <w:pPr>
        <w:pStyle w:val="NoSpacing"/>
        <w:rPr>
          <w:rFonts w:ascii="Times New Roman" w:hAnsi="Times New Roman" w:cs="Times New Roman"/>
          <w:sz w:val="24"/>
          <w:szCs w:val="24"/>
          <w:u w:val="single"/>
        </w:rPr>
      </w:pPr>
      <w:r w:rsidRPr="000A2A2B">
        <w:rPr>
          <w:rFonts w:ascii="Times New Roman" w:hAnsi="Times New Roman" w:cs="Times New Roman"/>
          <w:sz w:val="24"/>
          <w:szCs w:val="24"/>
        </w:rPr>
        <w:t xml:space="preserve">   </w:t>
      </w:r>
      <w:r w:rsidRPr="000A2A2B">
        <w:rPr>
          <w:rFonts w:ascii="Times New Roman" w:hAnsi="Times New Roman" w:cs="Times New Roman"/>
          <w:sz w:val="24"/>
          <w:szCs w:val="24"/>
          <w:u w:val="single"/>
        </w:rPr>
        <w:t>Pollen</w:t>
      </w:r>
    </w:p>
    <w:p w14:paraId="62DB45AA" w14:textId="77777777" w:rsidR="003A77CF" w:rsidRPr="000A2A2B" w:rsidRDefault="003A77CF"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      Discuss what is known regardi</w:t>
      </w:r>
      <w:r w:rsidR="00A8147C" w:rsidRPr="000A2A2B">
        <w:rPr>
          <w:rFonts w:ascii="Times New Roman" w:hAnsi="Times New Roman" w:cs="Times New Roman"/>
          <w:sz w:val="24"/>
          <w:szCs w:val="24"/>
        </w:rPr>
        <w:t>ng the distribution of the intra-</w:t>
      </w:r>
      <w:proofErr w:type="spellStart"/>
      <w:r w:rsidR="00A8147C" w:rsidRPr="000A2A2B">
        <w:rPr>
          <w:rFonts w:ascii="Times New Roman" w:hAnsi="Times New Roman" w:cs="Times New Roman"/>
          <w:sz w:val="24"/>
          <w:szCs w:val="24"/>
        </w:rPr>
        <w:t>exinous</w:t>
      </w:r>
      <w:proofErr w:type="spellEnd"/>
      <w:r w:rsidR="00A8147C" w:rsidRPr="000A2A2B">
        <w:rPr>
          <w:rFonts w:ascii="Times New Roman" w:hAnsi="Times New Roman" w:cs="Times New Roman"/>
          <w:sz w:val="24"/>
          <w:szCs w:val="24"/>
        </w:rPr>
        <w:t xml:space="preserve"> </w:t>
      </w:r>
      <w:r w:rsidRPr="000A2A2B">
        <w:rPr>
          <w:rFonts w:ascii="Times New Roman" w:hAnsi="Times New Roman" w:cs="Times New Roman"/>
          <w:sz w:val="24"/>
          <w:szCs w:val="24"/>
        </w:rPr>
        <w:t>channels</w:t>
      </w:r>
    </w:p>
    <w:p w14:paraId="110C680C" w14:textId="77777777" w:rsidR="00AA7C4D" w:rsidRPr="000A2A2B" w:rsidRDefault="00AA7C4D"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      Include anything relevant about experience with processing pollen</w:t>
      </w:r>
    </w:p>
    <w:p w14:paraId="24004D4F" w14:textId="77777777" w:rsidR="00333552" w:rsidRPr="000A2A2B" w:rsidRDefault="00333552" w:rsidP="00333552">
      <w:pPr>
        <w:pStyle w:val="NoSpacing"/>
        <w:rPr>
          <w:rFonts w:ascii="Times New Roman" w:hAnsi="Times New Roman" w:cs="Times New Roman"/>
          <w:sz w:val="24"/>
          <w:szCs w:val="24"/>
        </w:rPr>
      </w:pPr>
    </w:p>
    <w:p w14:paraId="3AA284F9" w14:textId="77777777" w:rsidR="00333552" w:rsidRPr="000A2A2B" w:rsidRDefault="00333552" w:rsidP="00333552">
      <w:pPr>
        <w:pStyle w:val="NoSpacing"/>
        <w:rPr>
          <w:rFonts w:ascii="Times New Roman" w:hAnsi="Times New Roman" w:cs="Times New Roman"/>
          <w:b/>
          <w:sz w:val="24"/>
          <w:szCs w:val="24"/>
        </w:rPr>
      </w:pPr>
      <w:r w:rsidRPr="000A2A2B">
        <w:rPr>
          <w:rFonts w:ascii="Times New Roman" w:hAnsi="Times New Roman" w:cs="Times New Roman"/>
          <w:b/>
          <w:sz w:val="24"/>
          <w:szCs w:val="24"/>
        </w:rPr>
        <w:t>Timetable</w:t>
      </w:r>
    </w:p>
    <w:p w14:paraId="07D423EB" w14:textId="77777777" w:rsidR="00333552" w:rsidRPr="000A2A2B" w:rsidRDefault="001F7EAB"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Year 1: Pollen sampling and microscopy; collection of spikelets and anthers. Year 2: Sectioning of spikelets and preparation of models; virtual wind tunnel experiments. Year 3: </w:t>
      </w:r>
    </w:p>
    <w:p w14:paraId="7072B194" w14:textId="77777777" w:rsidR="00405B52" w:rsidRPr="000A2A2B" w:rsidRDefault="00405B52" w:rsidP="00333552">
      <w:pPr>
        <w:pStyle w:val="NoSpacing"/>
        <w:rPr>
          <w:rFonts w:ascii="Times New Roman" w:hAnsi="Times New Roman" w:cs="Times New Roman"/>
          <w:sz w:val="24"/>
          <w:szCs w:val="24"/>
        </w:rPr>
      </w:pPr>
    </w:p>
    <w:p w14:paraId="7B137858" w14:textId="77777777" w:rsidR="00405B52" w:rsidRPr="000A2A2B" w:rsidRDefault="00405B52" w:rsidP="00333552">
      <w:pPr>
        <w:pStyle w:val="NoSpacing"/>
        <w:rPr>
          <w:rFonts w:ascii="Times New Roman" w:hAnsi="Times New Roman" w:cs="Times New Roman"/>
          <w:sz w:val="24"/>
          <w:szCs w:val="24"/>
        </w:rPr>
      </w:pPr>
    </w:p>
    <w:p w14:paraId="34FCB24B" w14:textId="77777777" w:rsidR="00333552" w:rsidRPr="000A2A2B" w:rsidRDefault="00A8147C"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BROADER IMPACTS</w:t>
      </w:r>
    </w:p>
    <w:p w14:paraId="5D50B77E" w14:textId="77777777" w:rsidR="00405B52" w:rsidRPr="000A2A2B" w:rsidRDefault="009830DD"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   Educational: Grass spikelet mo</w:t>
      </w:r>
      <w:r w:rsidR="003A77CF" w:rsidRPr="000A2A2B">
        <w:rPr>
          <w:rFonts w:ascii="Times New Roman" w:hAnsi="Times New Roman" w:cs="Times New Roman"/>
          <w:sz w:val="24"/>
          <w:szCs w:val="24"/>
        </w:rPr>
        <w:t>dels that are digitally dissecti</w:t>
      </w:r>
      <w:r w:rsidRPr="000A2A2B">
        <w:rPr>
          <w:rFonts w:ascii="Times New Roman" w:hAnsi="Times New Roman" w:cs="Times New Roman"/>
          <w:sz w:val="24"/>
          <w:szCs w:val="24"/>
        </w:rPr>
        <w:t>ble.</w:t>
      </w:r>
    </w:p>
    <w:p w14:paraId="7C9C4B37" w14:textId="77777777" w:rsidR="009830DD" w:rsidRPr="000A2A2B" w:rsidRDefault="009830DD"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   Human Resources: Training of two Ph.D. students, one of whom is female and a </w:t>
      </w:r>
      <w:proofErr w:type="gramStart"/>
      <w:r w:rsidRPr="000A2A2B">
        <w:rPr>
          <w:rFonts w:ascii="Times New Roman" w:hAnsi="Times New Roman" w:cs="Times New Roman"/>
          <w:sz w:val="24"/>
          <w:szCs w:val="24"/>
        </w:rPr>
        <w:t>first generation</w:t>
      </w:r>
      <w:proofErr w:type="gramEnd"/>
      <w:r w:rsidRPr="000A2A2B">
        <w:rPr>
          <w:rFonts w:ascii="Times New Roman" w:hAnsi="Times New Roman" w:cs="Times New Roman"/>
          <w:sz w:val="24"/>
          <w:szCs w:val="24"/>
        </w:rPr>
        <w:t xml:space="preserve"> college and graduate school student; training of at least two undergraduates during the project.</w:t>
      </w:r>
    </w:p>
    <w:p w14:paraId="12FE7325" w14:textId="77777777" w:rsidR="003A77CF" w:rsidRPr="000A2A2B" w:rsidRDefault="003A77CF"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   Methods: Development of 3D methods and analyses </w:t>
      </w:r>
    </w:p>
    <w:p w14:paraId="46941727" w14:textId="77777777" w:rsidR="009830DD" w:rsidRPr="000A2A2B" w:rsidRDefault="009830DD"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   Other fields: potential impact on paleoecology/paleoclimatology</w:t>
      </w:r>
    </w:p>
    <w:p w14:paraId="3A48FC4C" w14:textId="77777777" w:rsidR="009830DD" w:rsidRPr="000A2A2B" w:rsidRDefault="009830DD" w:rsidP="00333552">
      <w:pPr>
        <w:pStyle w:val="NoSpacing"/>
        <w:rPr>
          <w:rFonts w:ascii="Times New Roman" w:hAnsi="Times New Roman" w:cs="Times New Roman"/>
          <w:sz w:val="24"/>
          <w:szCs w:val="24"/>
        </w:rPr>
      </w:pPr>
    </w:p>
    <w:p w14:paraId="1D03D43E" w14:textId="77777777" w:rsidR="009830DD" w:rsidRPr="000A2A2B" w:rsidRDefault="009830DD" w:rsidP="00333552">
      <w:pPr>
        <w:pStyle w:val="NoSpacing"/>
        <w:rPr>
          <w:rFonts w:ascii="Times New Roman" w:hAnsi="Times New Roman" w:cs="Times New Roman"/>
          <w:sz w:val="24"/>
          <w:szCs w:val="24"/>
        </w:rPr>
      </w:pPr>
      <w:r w:rsidRPr="000A2A2B">
        <w:rPr>
          <w:rFonts w:ascii="Times New Roman" w:hAnsi="Times New Roman" w:cs="Times New Roman"/>
          <w:sz w:val="24"/>
          <w:szCs w:val="24"/>
        </w:rPr>
        <w:lastRenderedPageBreak/>
        <w:t>[</w:t>
      </w:r>
      <w:r w:rsidR="003A77CF" w:rsidRPr="000A2A2B">
        <w:rPr>
          <w:rFonts w:ascii="Times New Roman" w:hAnsi="Times New Roman" w:cs="Times New Roman"/>
          <w:sz w:val="24"/>
          <w:szCs w:val="24"/>
        </w:rPr>
        <w:t xml:space="preserve">work in </w:t>
      </w:r>
      <w:proofErr w:type="gramStart"/>
      <w:r w:rsidR="003A77CF" w:rsidRPr="000A2A2B">
        <w:rPr>
          <w:rFonts w:ascii="Times New Roman" w:hAnsi="Times New Roman" w:cs="Times New Roman"/>
          <w:sz w:val="24"/>
          <w:szCs w:val="24"/>
        </w:rPr>
        <w:t>BPMI?;</w:t>
      </w:r>
      <w:proofErr w:type="gramEnd"/>
      <w:r w:rsidR="003A77CF" w:rsidRPr="000A2A2B">
        <w:rPr>
          <w:rFonts w:ascii="Times New Roman" w:hAnsi="Times New Roman" w:cs="Times New Roman"/>
          <w:sz w:val="24"/>
          <w:szCs w:val="24"/>
        </w:rPr>
        <w:t xml:space="preserve"> </w:t>
      </w:r>
      <w:r w:rsidRPr="000A2A2B">
        <w:rPr>
          <w:rFonts w:ascii="Times New Roman" w:hAnsi="Times New Roman" w:cs="Times New Roman"/>
          <w:sz w:val="24"/>
          <w:szCs w:val="24"/>
        </w:rPr>
        <w:t>Carver students?; SACNAS?]</w:t>
      </w:r>
    </w:p>
    <w:p w14:paraId="36F1FFD4" w14:textId="77777777" w:rsidR="00333552" w:rsidRPr="000A2A2B" w:rsidRDefault="00333552" w:rsidP="00333552">
      <w:pPr>
        <w:pStyle w:val="NoSpacing"/>
        <w:rPr>
          <w:rFonts w:ascii="Times New Roman" w:hAnsi="Times New Roman" w:cs="Times New Roman"/>
          <w:sz w:val="24"/>
          <w:szCs w:val="24"/>
        </w:rPr>
      </w:pPr>
    </w:p>
    <w:p w14:paraId="7CF02F6B" w14:textId="77777777" w:rsidR="00405B52" w:rsidRPr="000A2A2B" w:rsidRDefault="00333552" w:rsidP="00693162">
      <w:pPr>
        <w:pStyle w:val="NoSpacing"/>
        <w:rPr>
          <w:rFonts w:ascii="Times New Roman" w:hAnsi="Times New Roman" w:cs="Times New Roman"/>
          <w:sz w:val="24"/>
          <w:szCs w:val="24"/>
        </w:rPr>
      </w:pPr>
      <w:r w:rsidRPr="000A2A2B">
        <w:rPr>
          <w:rFonts w:ascii="Times New Roman" w:hAnsi="Times New Roman" w:cs="Times New Roman"/>
          <w:b/>
          <w:sz w:val="24"/>
          <w:szCs w:val="24"/>
        </w:rPr>
        <w:t>Results from Prior NSF Support</w:t>
      </w:r>
    </w:p>
    <w:p w14:paraId="2558200C" w14:textId="77777777" w:rsidR="00693162" w:rsidRPr="000A2A2B" w:rsidRDefault="00693162" w:rsidP="00693162">
      <w:pPr>
        <w:rPr>
          <w:rFonts w:ascii="Times New Roman" w:eastAsia="Times New Roman" w:hAnsi="Times New Roman" w:cs="Times New Roman"/>
        </w:rPr>
      </w:pPr>
      <w:r w:rsidRPr="000A2A2B">
        <w:rPr>
          <w:rFonts w:ascii="Times New Roman" w:eastAsia="Times New Roman" w:hAnsi="Times New Roman" w:cs="Times New Roman"/>
          <w:highlight w:val="white"/>
        </w:rPr>
        <w:t xml:space="preserve">Clark. DEB-1120750, $291,057, 2011-2016, COLLABORATIVE RESEARCH: </w:t>
      </w:r>
      <w:r w:rsidRPr="000A2A2B">
        <w:rPr>
          <w:rFonts w:ascii="Times New Roman" w:eastAsia="Times New Roman" w:hAnsi="Times New Roman" w:cs="Times New Roman"/>
          <w:b/>
          <w:highlight w:val="white"/>
        </w:rPr>
        <w:t>Ecological Diversification and Molecular Evolution of Grasses (Poaceae)</w:t>
      </w:r>
      <w:r w:rsidRPr="000A2A2B">
        <w:rPr>
          <w:rFonts w:ascii="Times New Roman" w:eastAsia="Times New Roman" w:hAnsi="Times New Roman" w:cs="Times New Roman"/>
          <w:i/>
          <w:highlight w:val="white"/>
        </w:rPr>
        <w:t xml:space="preserve">, with M. Duvall (DEB-1120761) and S. </w:t>
      </w:r>
      <w:proofErr w:type="spellStart"/>
      <w:r w:rsidRPr="000A2A2B">
        <w:rPr>
          <w:rFonts w:ascii="Times New Roman" w:eastAsia="Times New Roman" w:hAnsi="Times New Roman" w:cs="Times New Roman"/>
          <w:i/>
          <w:highlight w:val="white"/>
        </w:rPr>
        <w:t>Kelchner</w:t>
      </w:r>
      <w:proofErr w:type="spellEnd"/>
      <w:r w:rsidRPr="000A2A2B">
        <w:rPr>
          <w:rFonts w:ascii="Times New Roman" w:eastAsia="Times New Roman" w:hAnsi="Times New Roman" w:cs="Times New Roman"/>
          <w:i/>
          <w:highlight w:val="white"/>
        </w:rPr>
        <w:t xml:space="preserve"> (DEB-1120856)</w:t>
      </w:r>
      <w:r w:rsidRPr="000A2A2B">
        <w:rPr>
          <w:rFonts w:ascii="Times New Roman" w:eastAsia="Times New Roman" w:hAnsi="Times New Roman" w:cs="Times New Roman"/>
        </w:rPr>
        <w:t>.</w:t>
      </w:r>
    </w:p>
    <w:p w14:paraId="40D22FB8" w14:textId="77777777" w:rsidR="00693162" w:rsidRPr="000A2A2B" w:rsidRDefault="00693162" w:rsidP="00693162">
      <w:pPr>
        <w:rPr>
          <w:rFonts w:ascii="Times New Roman" w:eastAsia="Times New Roman" w:hAnsi="Times New Roman" w:cs="Times New Roman"/>
        </w:rPr>
      </w:pPr>
    </w:p>
    <w:p w14:paraId="5A7D8AFF" w14:textId="63010883" w:rsidR="00693162" w:rsidRPr="000A2A2B" w:rsidRDefault="00693162" w:rsidP="00693162">
      <w:pPr>
        <w:rPr>
          <w:rFonts w:ascii="Times New Roman" w:eastAsia="Times New Roman" w:hAnsi="Times New Roman" w:cs="Times New Roman"/>
        </w:rPr>
      </w:pPr>
      <w:r w:rsidRPr="000A2A2B">
        <w:rPr>
          <w:rFonts w:ascii="Times New Roman" w:eastAsia="Times New Roman" w:hAnsi="Times New Roman" w:cs="Times New Roman"/>
        </w:rPr>
        <w:t xml:space="preserve">DEB-1342787 to PI M. </w:t>
      </w:r>
      <w:proofErr w:type="spellStart"/>
      <w:r w:rsidRPr="000A2A2B">
        <w:rPr>
          <w:rFonts w:ascii="Times New Roman" w:eastAsia="Times New Roman" w:hAnsi="Times New Roman" w:cs="Times New Roman"/>
        </w:rPr>
        <w:t>Ungerer</w:t>
      </w:r>
      <w:proofErr w:type="spellEnd"/>
      <w:r w:rsidRPr="000A2A2B">
        <w:rPr>
          <w:rFonts w:ascii="Times New Roman" w:eastAsia="Times New Roman" w:hAnsi="Times New Roman" w:cs="Times New Roman"/>
        </w:rPr>
        <w:t xml:space="preserve"> (originally to J. </w:t>
      </w:r>
      <w:proofErr w:type="spellStart"/>
      <w:r w:rsidRPr="000A2A2B">
        <w:rPr>
          <w:rFonts w:ascii="Times New Roman" w:eastAsia="Times New Roman" w:hAnsi="Times New Roman" w:cs="Times New Roman"/>
        </w:rPr>
        <w:t>Craine</w:t>
      </w:r>
      <w:proofErr w:type="spellEnd"/>
      <w:r w:rsidRPr="000A2A2B">
        <w:rPr>
          <w:rFonts w:ascii="Times New Roman" w:eastAsia="Times New Roman" w:hAnsi="Times New Roman" w:cs="Times New Roman"/>
        </w:rPr>
        <w:t>) at Kansas State University, $1,419,186 (</w:t>
      </w:r>
      <w:r w:rsidRPr="000A2A2B">
        <w:rPr>
          <w:rFonts w:ascii="Times New Roman" w:eastAsia="Times New Roman" w:hAnsi="Times New Roman" w:cs="Times New Roman"/>
          <w:b/>
        </w:rPr>
        <w:t>ISU/Clark subcontract</w:t>
      </w:r>
      <w:r w:rsidR="00EE515E" w:rsidRPr="000A2A2B">
        <w:rPr>
          <w:rFonts w:ascii="Times New Roman" w:eastAsia="Times New Roman" w:hAnsi="Times New Roman" w:cs="Times New Roman"/>
        </w:rPr>
        <w:t xml:space="preserve"> $207,121), 2013-2019</w:t>
      </w:r>
      <w:r w:rsidRPr="000A2A2B">
        <w:rPr>
          <w:rFonts w:ascii="Times New Roman" w:eastAsia="Times New Roman" w:hAnsi="Times New Roman" w:cs="Times New Roman"/>
        </w:rPr>
        <w:t xml:space="preserve">, Dimensions/NASA: COLLABORATIVE RESEARCH: </w:t>
      </w:r>
      <w:r w:rsidRPr="000A2A2B">
        <w:rPr>
          <w:rFonts w:ascii="Times New Roman" w:eastAsia="Times New Roman" w:hAnsi="Times New Roman" w:cs="Times New Roman"/>
          <w:b/>
        </w:rPr>
        <w:t>The Biogeography and Evolution of Drought Tolerance in Grasses</w:t>
      </w:r>
      <w:r w:rsidRPr="000A2A2B">
        <w:rPr>
          <w:rFonts w:ascii="Times New Roman" w:eastAsia="Times New Roman" w:hAnsi="Times New Roman" w:cs="Times New Roman"/>
        </w:rPr>
        <w:t xml:space="preserve">, </w:t>
      </w:r>
      <w:r w:rsidRPr="000A2A2B">
        <w:rPr>
          <w:rFonts w:ascii="Times New Roman" w:eastAsia="Times New Roman" w:hAnsi="Times New Roman" w:cs="Times New Roman"/>
          <w:i/>
        </w:rPr>
        <w:t>with M. Duvall (DEB-1342782) and C. Still (DEB-1342703)</w:t>
      </w:r>
      <w:r w:rsidRPr="000A2A2B">
        <w:rPr>
          <w:rFonts w:ascii="Times New Roman" w:eastAsia="Times New Roman" w:hAnsi="Times New Roman" w:cs="Times New Roman"/>
        </w:rPr>
        <w:t>.</w:t>
      </w:r>
    </w:p>
    <w:p w14:paraId="1D4A3AB8" w14:textId="77777777" w:rsidR="00693162" w:rsidRPr="000A2A2B" w:rsidRDefault="00693162" w:rsidP="00693162">
      <w:pPr>
        <w:rPr>
          <w:rFonts w:ascii="Times New Roman" w:eastAsia="Times New Roman" w:hAnsi="Times New Roman" w:cs="Times New Roman"/>
        </w:rPr>
      </w:pPr>
    </w:p>
    <w:p w14:paraId="43BB75C4" w14:textId="77777777" w:rsidR="00693162" w:rsidRPr="000A2A2B" w:rsidRDefault="00693162" w:rsidP="00693162">
      <w:pPr>
        <w:rPr>
          <w:rFonts w:ascii="Times New Roman" w:eastAsia="Arial" w:hAnsi="Times New Roman" w:cs="Times New Roman"/>
          <w:color w:val="000000"/>
        </w:rPr>
      </w:pPr>
      <w:r w:rsidRPr="000A2A2B">
        <w:rPr>
          <w:rFonts w:ascii="Times New Roman" w:eastAsia="Arial" w:hAnsi="Times New Roman" w:cs="Times New Roman"/>
          <w:color w:val="000000"/>
          <w:highlight w:val="white"/>
        </w:rPr>
        <w:t>The questions, activities, and results of these two projects were complementary and overlapping. To simplify reporting, we integrated the results in the text below, with DEB-1120750 products labeled with an asterisk (*) and DEB-1342787</w:t>
      </w:r>
      <w:r w:rsidRPr="000A2A2B">
        <w:rPr>
          <w:rFonts w:ascii="Times New Roman" w:eastAsia="Arial" w:hAnsi="Times New Roman" w:cs="Times New Roman"/>
          <w:color w:val="000000"/>
        </w:rPr>
        <w:t xml:space="preserve"> labeled by</w:t>
      </w:r>
      <w:r w:rsidRPr="000A2A2B">
        <w:rPr>
          <w:rFonts w:ascii="Times New Roman" w:eastAsia="Arial" w:hAnsi="Times New Roman" w:cs="Times New Roman"/>
          <w:color w:val="000000"/>
          <w:highlight w:val="white"/>
        </w:rPr>
        <w:t xml:space="preserve"> a cross (†</w:t>
      </w:r>
      <w:proofErr w:type="gramStart"/>
      <w:r w:rsidRPr="000A2A2B">
        <w:rPr>
          <w:rFonts w:ascii="Times New Roman" w:eastAsia="Arial" w:hAnsi="Times New Roman" w:cs="Times New Roman"/>
          <w:color w:val="000000"/>
          <w:highlight w:val="white"/>
        </w:rPr>
        <w:t>)</w:t>
      </w:r>
      <w:r w:rsidRPr="000A2A2B">
        <w:rPr>
          <w:rFonts w:ascii="Times New Roman" w:eastAsia="Arial" w:hAnsi="Times New Roman" w:cs="Times New Roman"/>
          <w:color w:val="000000"/>
        </w:rPr>
        <w:t>.</w:t>
      </w:r>
      <w:r w:rsidR="00533A75" w:rsidRPr="000A2A2B">
        <w:rPr>
          <w:rFonts w:ascii="Times New Roman" w:hAnsi="Times New Roman" w:cs="Times New Roman"/>
          <w:highlight w:val="white"/>
        </w:rPr>
        <w:t>To</w:t>
      </w:r>
      <w:proofErr w:type="gramEnd"/>
      <w:r w:rsidR="00533A75" w:rsidRPr="000A2A2B">
        <w:rPr>
          <w:rFonts w:ascii="Times New Roman" w:hAnsi="Times New Roman" w:cs="Times New Roman"/>
          <w:highlight w:val="white"/>
        </w:rPr>
        <w:t xml:space="preserve"> date, we have published 11 papers (9* and 2*†) and 2</w:t>
      </w:r>
      <w:r w:rsidR="00533A75" w:rsidRPr="000A2A2B">
        <w:rPr>
          <w:rFonts w:ascii="Times New Roman" w:hAnsi="Times New Roman" w:cs="Times New Roman"/>
        </w:rPr>
        <w:t>*</w:t>
      </w:r>
      <w:r w:rsidR="00533A75" w:rsidRPr="000A2A2B">
        <w:rPr>
          <w:rFonts w:ascii="Times New Roman" w:hAnsi="Times New Roman" w:cs="Times New Roman"/>
          <w:highlight w:val="white"/>
        </w:rPr>
        <w:t xml:space="preserve">† are currently in review or revision. </w:t>
      </w:r>
      <w:r w:rsidR="00533A75" w:rsidRPr="000A2A2B">
        <w:rPr>
          <w:rFonts w:ascii="Times New Roman" w:hAnsi="Times New Roman" w:cs="Times New Roman"/>
        </w:rPr>
        <w:t xml:space="preserve">We have produced three permanent slide </w:t>
      </w:r>
      <w:proofErr w:type="gramStart"/>
      <w:r w:rsidR="00533A75" w:rsidRPr="000A2A2B">
        <w:rPr>
          <w:rFonts w:ascii="Times New Roman" w:hAnsi="Times New Roman" w:cs="Times New Roman"/>
        </w:rPr>
        <w:t>collections :</w:t>
      </w:r>
      <w:proofErr w:type="gramEnd"/>
      <w:r w:rsidR="00533A75" w:rsidRPr="000A2A2B">
        <w:rPr>
          <w:rFonts w:ascii="Times New Roman" w:hAnsi="Times New Roman" w:cs="Times New Roman"/>
        </w:rPr>
        <w:t xml:space="preserve"> 1) ca. 4,500 slides, representing sections in all three planes, of ca. 30 non-grass monocots and ca. 300 grass species; 2) leaf clearings of ca. 220 grass species, and 3) root cross sections of ca. 80 grass species. These are currently housed in the Clark lab at ISU (access available upon request), but we will select representative slides and images to be archived at the Cornell University Plant Anatomy Collection/Website.</w:t>
      </w:r>
    </w:p>
    <w:p w14:paraId="09A1C0A4" w14:textId="77777777" w:rsidR="00693162" w:rsidRPr="000A2A2B" w:rsidRDefault="00693162" w:rsidP="00693162">
      <w:pPr>
        <w:rPr>
          <w:rFonts w:ascii="Times New Roman" w:eastAsia="Times New Roman" w:hAnsi="Times New Roman" w:cs="Times New Roman"/>
        </w:rPr>
      </w:pPr>
    </w:p>
    <w:p w14:paraId="1D67FE4A" w14:textId="77777777" w:rsidR="00693162" w:rsidRPr="000A2A2B" w:rsidRDefault="00693162" w:rsidP="00693162">
      <w:pPr>
        <w:rPr>
          <w:rFonts w:ascii="Times New Roman" w:eastAsia="Arial" w:hAnsi="Times New Roman" w:cs="Times New Roman"/>
          <w:color w:val="000000"/>
          <w:highlight w:val="white"/>
        </w:rPr>
      </w:pPr>
      <w:r w:rsidRPr="000A2A2B">
        <w:rPr>
          <w:rFonts w:ascii="Times New Roman" w:eastAsia="Arial" w:hAnsi="Times New Roman" w:cs="Times New Roman"/>
          <w:i/>
          <w:color w:val="000000"/>
          <w:highlight w:val="white"/>
        </w:rPr>
        <w:t>Intellectual Merit</w:t>
      </w:r>
      <w:r w:rsidRPr="000A2A2B">
        <w:rPr>
          <w:rFonts w:ascii="Times New Roman" w:eastAsia="Arial" w:hAnsi="Times New Roman" w:cs="Times New Roman"/>
          <w:color w:val="000000"/>
          <w:highlight w:val="white"/>
        </w:rPr>
        <w:t xml:space="preserve"> </w:t>
      </w:r>
    </w:p>
    <w:p w14:paraId="399324E4" w14:textId="77777777" w:rsidR="00693162" w:rsidRPr="000A2A2B" w:rsidRDefault="00693162" w:rsidP="00693162">
      <w:pPr>
        <w:ind w:firstLine="284"/>
        <w:rPr>
          <w:rFonts w:ascii="Times New Roman" w:eastAsia="Arial" w:hAnsi="Times New Roman" w:cs="Times New Roman"/>
          <w:color w:val="000000"/>
        </w:rPr>
      </w:pPr>
      <w:r w:rsidRPr="000A2A2B">
        <w:rPr>
          <w:rFonts w:ascii="Times New Roman" w:eastAsia="Arial" w:hAnsi="Times New Roman" w:cs="Times New Roman"/>
          <w:color w:val="000000"/>
          <w:highlight w:val="white"/>
        </w:rPr>
        <w:t xml:space="preserve">Major activities undertaken by the Clark lab were: 1) collection of critical taxa; 2) facilitation of plastome sequencing; 3) </w:t>
      </w:r>
      <w:r w:rsidRPr="000A2A2B">
        <w:rPr>
          <w:rFonts w:ascii="Times New Roman" w:eastAsia="Arial" w:hAnsi="Times New Roman" w:cs="Times New Roman"/>
          <w:color w:val="000000"/>
        </w:rPr>
        <w:t xml:space="preserve">a family-wide leaf shape evolution analysis; 4) a survey of 3D leaf anatomy in the grasses; 5) a survey of grass root anatomy; 6) collection of root and leaf anatomical data as part of experimental drought tolerance and gene expression studies; and 7) analyses of leaf and root anatomy to test the evolutionary and ecological significance of climate and light. These activities produced several key findings that improved our understanding of grass evolution, as well as the genetic and functional bases of water and light relations. </w:t>
      </w:r>
    </w:p>
    <w:p w14:paraId="5CFB07A8" w14:textId="77777777" w:rsidR="00693162" w:rsidRPr="000A2A2B" w:rsidRDefault="00693162" w:rsidP="00693162">
      <w:pPr>
        <w:ind w:firstLine="288"/>
        <w:rPr>
          <w:rFonts w:ascii="Times New Roman" w:eastAsia="Times New Roman" w:hAnsi="Times New Roman" w:cs="Times New Roman"/>
        </w:rPr>
      </w:pPr>
      <w:r w:rsidRPr="000A2A2B">
        <w:rPr>
          <w:rFonts w:ascii="Times New Roman" w:eastAsia="Arial" w:hAnsi="Times New Roman" w:cs="Times New Roman"/>
          <w:color w:val="000000"/>
        </w:rPr>
        <w:t xml:space="preserve">Our plastome phylogenetic estimations confirmed the previous topology of three early-diverging grass lineages sister to two major clades (BOP + PACMAD), suggested </w:t>
      </w:r>
      <w:proofErr w:type="spellStart"/>
      <w:r w:rsidRPr="000A2A2B">
        <w:rPr>
          <w:rFonts w:ascii="Times New Roman" w:eastAsia="Arial" w:hAnsi="Times New Roman" w:cs="Times New Roman"/>
          <w:color w:val="000000"/>
        </w:rPr>
        <w:t>Panicoideae</w:t>
      </w:r>
      <w:proofErr w:type="spellEnd"/>
      <w:r w:rsidRPr="000A2A2B">
        <w:rPr>
          <w:rFonts w:ascii="Times New Roman" w:eastAsia="Arial" w:hAnsi="Times New Roman" w:cs="Times New Roman"/>
          <w:color w:val="000000"/>
        </w:rPr>
        <w:t xml:space="preserve"> as sister to ACMAD (instead of </w:t>
      </w:r>
      <w:proofErr w:type="spellStart"/>
      <w:r w:rsidRPr="000A2A2B">
        <w:rPr>
          <w:rFonts w:ascii="Times New Roman" w:eastAsia="Arial" w:hAnsi="Times New Roman" w:cs="Times New Roman"/>
          <w:color w:val="000000"/>
        </w:rPr>
        <w:t>Aristidoideae</w:t>
      </w:r>
      <w:proofErr w:type="spellEnd"/>
      <w:r w:rsidRPr="000A2A2B">
        <w:rPr>
          <w:rFonts w:ascii="Times New Roman" w:eastAsia="Arial" w:hAnsi="Times New Roman" w:cs="Times New Roman"/>
          <w:color w:val="000000"/>
        </w:rPr>
        <w:t>), provided improved resolution of relationships within subfamilies, and revealed a new genus of bamboo (*</w:t>
      </w:r>
      <w:proofErr w:type="spellStart"/>
      <w:r w:rsidRPr="000A2A2B">
        <w:rPr>
          <w:rFonts w:ascii="Times New Roman" w:eastAsia="Arial" w:hAnsi="Times New Roman" w:cs="Times New Roman"/>
          <w:color w:val="000000"/>
        </w:rPr>
        <w:t>Attigala</w:t>
      </w:r>
      <w:proofErr w:type="spellEnd"/>
      <w:r w:rsidRPr="000A2A2B">
        <w:rPr>
          <w:rFonts w:ascii="Times New Roman" w:eastAsia="Arial" w:hAnsi="Times New Roman" w:cs="Times New Roman"/>
          <w:color w:val="000000"/>
        </w:rPr>
        <w:t xml:space="preserve"> et al. 2014; *Burke et al. 2014; *Cotton et al. 2015; *</w:t>
      </w:r>
      <w:proofErr w:type="spellStart"/>
      <w:r w:rsidRPr="000A2A2B">
        <w:rPr>
          <w:rFonts w:ascii="Times New Roman" w:eastAsia="Arial" w:hAnsi="Times New Roman" w:cs="Times New Roman"/>
          <w:color w:val="000000"/>
        </w:rPr>
        <w:t>Saarela</w:t>
      </w:r>
      <w:proofErr w:type="spellEnd"/>
      <w:r w:rsidRPr="000A2A2B">
        <w:rPr>
          <w:rFonts w:ascii="Times New Roman" w:eastAsia="Arial" w:hAnsi="Times New Roman" w:cs="Times New Roman"/>
          <w:color w:val="000000"/>
        </w:rPr>
        <w:t xml:space="preserve"> et al. 2015; *Wysocki et al. 2015; *</w:t>
      </w:r>
      <w:r w:rsidRPr="000A2A2B">
        <w:rPr>
          <w:rFonts w:ascii="Times New Roman" w:eastAsia="Arial" w:hAnsi="Times New Roman" w:cs="Times New Roman"/>
          <w:color w:val="000000"/>
          <w:highlight w:val="white"/>
        </w:rPr>
        <w:t>†</w:t>
      </w:r>
      <w:proofErr w:type="spellStart"/>
      <w:r w:rsidRPr="000A2A2B">
        <w:rPr>
          <w:rFonts w:ascii="Times New Roman" w:eastAsia="Arial" w:hAnsi="Times New Roman" w:cs="Times New Roman"/>
          <w:color w:val="000000"/>
        </w:rPr>
        <w:t>Attigala</w:t>
      </w:r>
      <w:proofErr w:type="spellEnd"/>
      <w:r w:rsidRPr="000A2A2B">
        <w:rPr>
          <w:rFonts w:ascii="Times New Roman" w:eastAsia="Arial" w:hAnsi="Times New Roman" w:cs="Times New Roman"/>
          <w:color w:val="000000"/>
        </w:rPr>
        <w:t xml:space="preserve"> et al. 2016a,c; *Burke et al. 2016b; *Duvall et al. 2016). Our results date the origin of the grass family into the Early Cretaceous (*</w:t>
      </w:r>
      <w:r w:rsidRPr="000A2A2B">
        <w:rPr>
          <w:rFonts w:ascii="Times New Roman" w:eastAsia="Arial" w:hAnsi="Times New Roman" w:cs="Times New Roman"/>
          <w:color w:val="000000"/>
          <w:highlight w:val="white"/>
        </w:rPr>
        <w:t>†</w:t>
      </w:r>
      <w:r w:rsidRPr="000A2A2B">
        <w:rPr>
          <w:rFonts w:ascii="Times New Roman" w:eastAsia="Arial" w:hAnsi="Times New Roman" w:cs="Times New Roman"/>
          <w:color w:val="000000"/>
        </w:rPr>
        <w:t>Burke et al. 2016a; *</w:t>
      </w:r>
      <w:r w:rsidRPr="000A2A2B">
        <w:rPr>
          <w:rFonts w:ascii="Times New Roman" w:eastAsia="Arial" w:hAnsi="Times New Roman" w:cs="Times New Roman"/>
          <w:color w:val="000000"/>
          <w:highlight w:val="white"/>
        </w:rPr>
        <w:t>†</w:t>
      </w:r>
      <w:r w:rsidRPr="000A2A2B">
        <w:rPr>
          <w:rFonts w:ascii="Times New Roman" w:eastAsia="Arial" w:hAnsi="Times New Roman" w:cs="Times New Roman"/>
          <w:color w:val="000000"/>
        </w:rPr>
        <w:t xml:space="preserve">Gallaher et al., in revision), 20-30 My earlier than previous estimates. </w:t>
      </w:r>
    </w:p>
    <w:p w14:paraId="2561A727" w14:textId="77777777" w:rsidR="00693162" w:rsidRPr="000A2A2B" w:rsidRDefault="00693162" w:rsidP="00533A75">
      <w:pPr>
        <w:tabs>
          <w:tab w:val="left" w:pos="7560"/>
        </w:tabs>
        <w:ind w:firstLine="288"/>
        <w:rPr>
          <w:rFonts w:ascii="Times New Roman" w:hAnsi="Times New Roman" w:cs="Times New Roman"/>
        </w:rPr>
      </w:pPr>
      <w:r w:rsidRPr="000A2A2B">
        <w:rPr>
          <w:rFonts w:ascii="Times New Roman" w:hAnsi="Times New Roman" w:cs="Times New Roman"/>
        </w:rPr>
        <w:t>Our studies of grass leaf shape evolution showed that strongly linear leaves occur in climates receiving &lt;1,000 mm MAP, whereas in habitats with greater precipitation, all three shape categories (linear, intermediate, ovate) may be found. Ancestral grasses most likely had moderately broad leaves, and grew in mesic, partially shaded habitats. Strong leaf linearity evolved multiple times and preceded the evolution of C</w:t>
      </w:r>
      <w:r w:rsidRPr="000A2A2B">
        <w:rPr>
          <w:rFonts w:ascii="Times New Roman" w:hAnsi="Times New Roman" w:cs="Times New Roman"/>
          <w:vertAlign w:val="subscript"/>
        </w:rPr>
        <w:t>4</w:t>
      </w:r>
      <w:r w:rsidRPr="000A2A2B">
        <w:rPr>
          <w:rFonts w:ascii="Times New Roman" w:hAnsi="Times New Roman" w:cs="Times New Roman"/>
        </w:rPr>
        <w:t xml:space="preserve"> photosynthesis (*</w:t>
      </w:r>
      <w:r w:rsidRPr="000A2A2B">
        <w:rPr>
          <w:rFonts w:ascii="Times New Roman" w:hAnsi="Times New Roman" w:cs="Times New Roman"/>
          <w:highlight w:val="white"/>
        </w:rPr>
        <w:t>†</w:t>
      </w:r>
      <w:r w:rsidRPr="000A2A2B">
        <w:rPr>
          <w:rFonts w:ascii="Times New Roman" w:hAnsi="Times New Roman" w:cs="Times New Roman"/>
        </w:rPr>
        <w:t xml:space="preserve">Gallaher et al., in revision). </w:t>
      </w:r>
      <w:r w:rsidR="00533A75" w:rsidRPr="000A2A2B">
        <w:rPr>
          <w:rFonts w:ascii="Times New Roman" w:hAnsi="Times New Roman" w:cs="Times New Roman"/>
        </w:rPr>
        <w:t xml:space="preserve">Anatomically, grass adaxial chlorenchyma cells are usually lobed in at least one plane, often the proximo-distal or lateral planes; the presence of lobes is plesiomorphic and general, with some reversions to the non-lobed condition. Five major morphotypes were identified; a </w:t>
      </w:r>
      <w:r w:rsidR="00533A75" w:rsidRPr="000A2A2B">
        <w:rPr>
          <w:rFonts w:ascii="Times New Roman" w:hAnsi="Times New Roman" w:cs="Times New Roman"/>
        </w:rPr>
        <w:lastRenderedPageBreak/>
        <w:t>species may have more than one, but we modeled the dominant adaxial cell shape adjacent to the sheaths of 1</w:t>
      </w:r>
      <w:r w:rsidR="00533A75" w:rsidRPr="000A2A2B">
        <w:rPr>
          <w:rFonts w:ascii="Times New Roman" w:hAnsi="Times New Roman" w:cs="Times New Roman"/>
          <w:vertAlign w:val="superscript"/>
        </w:rPr>
        <w:t>st</w:t>
      </w:r>
      <w:r w:rsidR="00533A75" w:rsidRPr="000A2A2B">
        <w:rPr>
          <w:rFonts w:ascii="Times New Roman" w:hAnsi="Times New Roman" w:cs="Times New Roman"/>
        </w:rPr>
        <w:t xml:space="preserve"> order bundles. Using all data, adaxial chlorenchyma cell shape is significantly correlated with both photosynthetic pathway (PS) and light regime. Several descriptors (e.g., cell </w:t>
      </w:r>
      <w:proofErr w:type="spellStart"/>
      <w:proofErr w:type="gramStart"/>
      <w:r w:rsidR="00533A75" w:rsidRPr="000A2A2B">
        <w:rPr>
          <w:rFonts w:ascii="Times New Roman" w:hAnsi="Times New Roman" w:cs="Times New Roman"/>
        </w:rPr>
        <w:t>length:width</w:t>
      </w:r>
      <w:proofErr w:type="spellEnd"/>
      <w:proofErr w:type="gramEnd"/>
      <w:r w:rsidR="00533A75" w:rsidRPr="000A2A2B">
        <w:rPr>
          <w:rFonts w:ascii="Times New Roman" w:hAnsi="Times New Roman" w:cs="Times New Roman"/>
        </w:rPr>
        <w:t>, number of lobes in cross section) have significant phylogenetic signal, and some also show other significant associations (e.g., L:W with light regime and PS)</w:t>
      </w:r>
      <w:r w:rsidRPr="000A2A2B">
        <w:rPr>
          <w:rFonts w:ascii="Times New Roman" w:hAnsi="Times New Roman" w:cs="Times New Roman"/>
        </w:rPr>
        <w:t xml:space="preserve"> (*†Gallaher et al., in prep.).</w:t>
      </w:r>
    </w:p>
    <w:p w14:paraId="2E5644F5" w14:textId="77777777" w:rsidR="00693162" w:rsidRPr="000A2A2B" w:rsidRDefault="00693162" w:rsidP="00693162">
      <w:pPr>
        <w:tabs>
          <w:tab w:val="left" w:pos="7560"/>
        </w:tabs>
        <w:ind w:firstLine="288"/>
        <w:rPr>
          <w:rFonts w:ascii="Times New Roman" w:hAnsi="Times New Roman" w:cs="Times New Roman"/>
        </w:rPr>
      </w:pPr>
      <w:r w:rsidRPr="000A2A2B">
        <w:rPr>
          <w:rFonts w:ascii="Times New Roman" w:hAnsi="Times New Roman" w:cs="Times New Roman"/>
        </w:rPr>
        <w:t xml:space="preserve">We documented significant variation in transverse mature </w:t>
      </w:r>
      <w:proofErr w:type="spellStart"/>
      <w:r w:rsidRPr="000A2A2B">
        <w:rPr>
          <w:rFonts w:ascii="Times New Roman" w:hAnsi="Times New Roman" w:cs="Times New Roman"/>
        </w:rPr>
        <w:t>stelar</w:t>
      </w:r>
      <w:proofErr w:type="spellEnd"/>
      <w:r w:rsidRPr="000A2A2B">
        <w:rPr>
          <w:rFonts w:ascii="Times New Roman" w:hAnsi="Times New Roman" w:cs="Times New Roman"/>
        </w:rPr>
        <w:t xml:space="preserve"> root anatomy in grasses (</w:t>
      </w:r>
      <w:r w:rsidRPr="000A2A2B">
        <w:rPr>
          <w:rFonts w:ascii="Times New Roman" w:hAnsi="Times New Roman" w:cs="Times New Roman"/>
          <w:highlight w:val="white"/>
        </w:rPr>
        <w:t>*†</w:t>
      </w:r>
      <w:r w:rsidRPr="000A2A2B">
        <w:rPr>
          <w:rFonts w:ascii="Times New Roman" w:hAnsi="Times New Roman" w:cs="Times New Roman"/>
        </w:rPr>
        <w:t xml:space="preserve">Cox et al., in prep.). Novel findings included internal (pith) phloem in two species and an apparent </w:t>
      </w:r>
      <w:proofErr w:type="spellStart"/>
      <w:r w:rsidRPr="000A2A2B">
        <w:rPr>
          <w:rFonts w:ascii="Times New Roman" w:hAnsi="Times New Roman" w:cs="Times New Roman"/>
        </w:rPr>
        <w:t>multiseriate</w:t>
      </w:r>
      <w:proofErr w:type="spellEnd"/>
      <w:r w:rsidRPr="000A2A2B">
        <w:rPr>
          <w:rFonts w:ascii="Times New Roman" w:hAnsi="Times New Roman" w:cs="Times New Roman"/>
        </w:rPr>
        <w:t xml:space="preserve"> endodermis (up to 7 layers) in ca. half of the species we sampled. Surprisingly, root anatomical variation showed no phylogenetic or photosynthetic pathway signal, and only a few, weak correlations with climatic variables. </w:t>
      </w:r>
    </w:p>
    <w:p w14:paraId="3EA030EA" w14:textId="77777777" w:rsidR="00693162" w:rsidRPr="000A2A2B" w:rsidRDefault="00693162" w:rsidP="00693162">
      <w:pPr>
        <w:tabs>
          <w:tab w:val="left" w:pos="7560"/>
        </w:tabs>
        <w:ind w:firstLine="288"/>
        <w:rPr>
          <w:rFonts w:ascii="Times New Roman" w:hAnsi="Times New Roman" w:cs="Times New Roman"/>
        </w:rPr>
      </w:pPr>
    </w:p>
    <w:p w14:paraId="2281468B" w14:textId="77777777" w:rsidR="00693162" w:rsidRPr="000A2A2B" w:rsidRDefault="00693162" w:rsidP="00693162">
      <w:pPr>
        <w:tabs>
          <w:tab w:val="left" w:pos="7560"/>
        </w:tabs>
        <w:rPr>
          <w:rFonts w:ascii="Times New Roman" w:eastAsia="Arial" w:hAnsi="Times New Roman" w:cs="Times New Roman"/>
          <w:color w:val="000000"/>
          <w:highlight w:val="white"/>
        </w:rPr>
      </w:pPr>
      <w:r w:rsidRPr="000A2A2B">
        <w:rPr>
          <w:rFonts w:ascii="Times New Roman" w:eastAsia="Arial" w:hAnsi="Times New Roman" w:cs="Times New Roman"/>
          <w:i/>
          <w:color w:val="000000"/>
          <w:highlight w:val="white"/>
        </w:rPr>
        <w:t>Broader Impacts</w:t>
      </w:r>
    </w:p>
    <w:p w14:paraId="547C0B8D" w14:textId="77777777" w:rsidR="00693162" w:rsidRPr="000A2A2B" w:rsidRDefault="00693162" w:rsidP="00693162">
      <w:pPr>
        <w:tabs>
          <w:tab w:val="left" w:pos="7560"/>
        </w:tabs>
        <w:ind w:firstLine="284"/>
        <w:rPr>
          <w:rFonts w:ascii="Times New Roman" w:eastAsia="Arial" w:hAnsi="Times New Roman" w:cs="Times New Roman"/>
          <w:color w:val="000000"/>
        </w:rPr>
      </w:pPr>
      <w:r w:rsidRPr="000A2A2B">
        <w:rPr>
          <w:rFonts w:ascii="Times New Roman" w:eastAsia="Arial" w:hAnsi="Times New Roman" w:cs="Times New Roman"/>
          <w:color w:val="000000"/>
          <w:highlight w:val="white"/>
        </w:rPr>
        <w:t xml:space="preserve">Two postdoctoral fellows, 4 graduate students (3 Ph.D., 1 M.S.), 7 undergraduate students and 1 high school student (8 of whom were female) received training in aspects of Next Generation sequencing/assembly, </w:t>
      </w:r>
      <w:proofErr w:type="spellStart"/>
      <w:r w:rsidRPr="000A2A2B">
        <w:rPr>
          <w:rFonts w:ascii="Times New Roman" w:eastAsia="Arial" w:hAnsi="Times New Roman" w:cs="Times New Roman"/>
          <w:color w:val="000000"/>
          <w:highlight w:val="white"/>
        </w:rPr>
        <w:t>plastome</w:t>
      </w:r>
      <w:proofErr w:type="spellEnd"/>
      <w:r w:rsidRPr="000A2A2B">
        <w:rPr>
          <w:rFonts w:ascii="Times New Roman" w:eastAsia="Arial" w:hAnsi="Times New Roman" w:cs="Times New Roman"/>
          <w:color w:val="000000"/>
          <w:highlight w:val="white"/>
        </w:rPr>
        <w:t xml:space="preserve"> phylogenetics/bioinformatics, preparation and imaging of paraffin sections and leaf clearings, quantitative anatomy, 3D modeling/printing, and statistical analysis in R. We reported results in 8 (6*, 2*†) invited seminars, 10 (5*, 5*†) contributed talks and 3* posters at national and international meetings/institutions. We are preparing animations and protocols for 3D printing are to be used in educational applications. Other products included an interactive software package for developing botanical keys (*</w:t>
      </w:r>
      <w:proofErr w:type="spellStart"/>
      <w:r w:rsidRPr="000A2A2B">
        <w:rPr>
          <w:rFonts w:ascii="Times New Roman" w:eastAsia="Arial" w:hAnsi="Times New Roman" w:cs="Times New Roman"/>
          <w:color w:val="000000"/>
          <w:highlight w:val="white"/>
        </w:rPr>
        <w:t>Attigala</w:t>
      </w:r>
      <w:proofErr w:type="spellEnd"/>
      <w:r w:rsidRPr="000A2A2B">
        <w:rPr>
          <w:rFonts w:ascii="Times New Roman" w:eastAsia="Arial" w:hAnsi="Times New Roman" w:cs="Times New Roman"/>
          <w:color w:val="000000"/>
          <w:highlight w:val="white"/>
        </w:rPr>
        <w:t xml:space="preserve"> et al. 2016b).</w:t>
      </w:r>
    </w:p>
    <w:p w14:paraId="35D3FDE2" w14:textId="77777777" w:rsidR="00405B52" w:rsidRPr="000A2A2B" w:rsidRDefault="00405B52" w:rsidP="00333552">
      <w:pPr>
        <w:pStyle w:val="NoSpacing"/>
        <w:rPr>
          <w:rFonts w:ascii="Times New Roman" w:hAnsi="Times New Roman" w:cs="Times New Roman"/>
          <w:sz w:val="24"/>
          <w:szCs w:val="24"/>
        </w:rPr>
      </w:pPr>
    </w:p>
    <w:p w14:paraId="20BFA2E4" w14:textId="77777777" w:rsidR="00405B52" w:rsidRPr="000A2A2B" w:rsidRDefault="00405B52" w:rsidP="00333552">
      <w:pPr>
        <w:pStyle w:val="NoSpacing"/>
        <w:rPr>
          <w:rFonts w:ascii="Times New Roman" w:hAnsi="Times New Roman" w:cs="Times New Roman"/>
          <w:sz w:val="24"/>
          <w:szCs w:val="24"/>
        </w:rPr>
      </w:pPr>
    </w:p>
    <w:p w14:paraId="72D8CBDB" w14:textId="77777777" w:rsidR="00405B52" w:rsidRPr="000A2A2B" w:rsidRDefault="00405B52" w:rsidP="00333552">
      <w:pPr>
        <w:pStyle w:val="NoSpacing"/>
        <w:rPr>
          <w:rFonts w:ascii="Times New Roman" w:hAnsi="Times New Roman" w:cs="Times New Roman"/>
          <w:b/>
          <w:sz w:val="24"/>
          <w:szCs w:val="24"/>
        </w:rPr>
      </w:pPr>
      <w:r w:rsidRPr="000A2A2B">
        <w:rPr>
          <w:rFonts w:ascii="Times New Roman" w:hAnsi="Times New Roman" w:cs="Times New Roman"/>
          <w:b/>
          <w:sz w:val="24"/>
          <w:szCs w:val="24"/>
        </w:rPr>
        <w:t>Details</w:t>
      </w:r>
      <w:r w:rsidR="009830DD" w:rsidRPr="000A2A2B">
        <w:rPr>
          <w:rFonts w:ascii="Times New Roman" w:hAnsi="Times New Roman" w:cs="Times New Roman"/>
          <w:b/>
          <w:sz w:val="24"/>
          <w:szCs w:val="24"/>
        </w:rPr>
        <w:t>/Budget</w:t>
      </w:r>
    </w:p>
    <w:p w14:paraId="02119842" w14:textId="77777777" w:rsidR="00405B52" w:rsidRPr="000A2A2B" w:rsidRDefault="00405B52" w:rsidP="00333552">
      <w:pPr>
        <w:pStyle w:val="NoSpacing"/>
        <w:rPr>
          <w:rFonts w:ascii="Times New Roman" w:hAnsi="Times New Roman" w:cs="Times New Roman"/>
          <w:sz w:val="24"/>
          <w:szCs w:val="24"/>
        </w:rPr>
      </w:pPr>
    </w:p>
    <w:p w14:paraId="780ACDA7" w14:textId="77777777" w:rsidR="00405B52" w:rsidRPr="000A2A2B" w:rsidRDefault="00405B52"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3-year project, with a start date as soon as possible in 2019 (but might have to be mid-semester in the spring or not until the start of summer semester)</w:t>
      </w:r>
    </w:p>
    <w:p w14:paraId="518069EB" w14:textId="77777777" w:rsidR="00405B52" w:rsidRPr="000A2A2B" w:rsidRDefault="00405B52" w:rsidP="00333552">
      <w:pPr>
        <w:pStyle w:val="NoSpacing"/>
        <w:rPr>
          <w:rFonts w:ascii="Times New Roman" w:hAnsi="Times New Roman" w:cs="Times New Roman"/>
          <w:sz w:val="24"/>
          <w:szCs w:val="24"/>
        </w:rPr>
      </w:pPr>
    </w:p>
    <w:p w14:paraId="466C3CA7" w14:textId="77777777" w:rsidR="00405B52" w:rsidRPr="000A2A2B" w:rsidRDefault="009830DD"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 xml:space="preserve">12 months of RA support per year, plus benefits and tuition </w:t>
      </w:r>
    </w:p>
    <w:p w14:paraId="415FBC2B" w14:textId="77777777" w:rsidR="009830DD" w:rsidRPr="000A2A2B" w:rsidRDefault="009830DD" w:rsidP="00333552">
      <w:pPr>
        <w:pStyle w:val="NoSpacing"/>
        <w:rPr>
          <w:rFonts w:ascii="Times New Roman" w:hAnsi="Times New Roman" w:cs="Times New Roman"/>
          <w:sz w:val="24"/>
          <w:szCs w:val="24"/>
        </w:rPr>
      </w:pPr>
    </w:p>
    <w:p w14:paraId="10C28DDF" w14:textId="77777777" w:rsidR="009830DD" w:rsidRPr="000A2A2B" w:rsidRDefault="009830DD"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Hourly for undergrads, plus benefits</w:t>
      </w:r>
    </w:p>
    <w:p w14:paraId="12C96C19" w14:textId="77777777" w:rsidR="009830DD" w:rsidRPr="000A2A2B" w:rsidRDefault="009830DD" w:rsidP="00333552">
      <w:pPr>
        <w:pStyle w:val="NoSpacing"/>
        <w:rPr>
          <w:rFonts w:ascii="Times New Roman" w:hAnsi="Times New Roman" w:cs="Times New Roman"/>
          <w:sz w:val="24"/>
          <w:szCs w:val="24"/>
        </w:rPr>
      </w:pPr>
    </w:p>
    <w:p w14:paraId="5444A484" w14:textId="77777777" w:rsidR="009830DD" w:rsidRPr="000A2A2B" w:rsidRDefault="009830DD"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Supplies for anatomical work for both components of the project</w:t>
      </w:r>
    </w:p>
    <w:p w14:paraId="686846F3" w14:textId="77777777" w:rsidR="009830DD" w:rsidRPr="000A2A2B" w:rsidRDefault="009830DD" w:rsidP="00333552">
      <w:pPr>
        <w:pStyle w:val="NoSpacing"/>
        <w:rPr>
          <w:rFonts w:ascii="Times New Roman" w:hAnsi="Times New Roman" w:cs="Times New Roman"/>
          <w:sz w:val="24"/>
          <w:szCs w:val="24"/>
        </w:rPr>
      </w:pPr>
    </w:p>
    <w:p w14:paraId="0376C0CE" w14:textId="77777777" w:rsidR="00C62ED1" w:rsidRPr="000A2A2B" w:rsidRDefault="00C62ED1"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LM imaging, measurements, etc.</w:t>
      </w:r>
    </w:p>
    <w:p w14:paraId="7DCF6138" w14:textId="77777777" w:rsidR="00C62ED1" w:rsidRPr="000A2A2B" w:rsidRDefault="00C62ED1" w:rsidP="00333552">
      <w:pPr>
        <w:pStyle w:val="NoSpacing"/>
        <w:rPr>
          <w:rFonts w:ascii="Times New Roman" w:hAnsi="Times New Roman" w:cs="Times New Roman"/>
          <w:sz w:val="24"/>
          <w:szCs w:val="24"/>
        </w:rPr>
      </w:pPr>
    </w:p>
    <w:p w14:paraId="17D19F00" w14:textId="77777777" w:rsidR="009830DD" w:rsidRPr="000A2A2B" w:rsidRDefault="009830DD"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SEM training and beam time</w:t>
      </w:r>
    </w:p>
    <w:p w14:paraId="5FCD8E00" w14:textId="77777777" w:rsidR="009830DD" w:rsidRPr="000A2A2B" w:rsidRDefault="009830DD" w:rsidP="00333552">
      <w:pPr>
        <w:pStyle w:val="NoSpacing"/>
        <w:rPr>
          <w:rFonts w:ascii="Times New Roman" w:hAnsi="Times New Roman" w:cs="Times New Roman"/>
          <w:sz w:val="24"/>
          <w:szCs w:val="24"/>
        </w:rPr>
      </w:pPr>
    </w:p>
    <w:p w14:paraId="6BCD8F62" w14:textId="77777777" w:rsidR="009830DD" w:rsidRPr="000A2A2B" w:rsidRDefault="009830DD"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TEM samples</w:t>
      </w:r>
    </w:p>
    <w:p w14:paraId="48028655" w14:textId="77777777" w:rsidR="009830DD" w:rsidRPr="000A2A2B" w:rsidRDefault="009830DD" w:rsidP="00333552">
      <w:pPr>
        <w:pStyle w:val="NoSpacing"/>
        <w:rPr>
          <w:rFonts w:ascii="Times New Roman" w:hAnsi="Times New Roman" w:cs="Times New Roman"/>
          <w:sz w:val="24"/>
          <w:szCs w:val="24"/>
        </w:rPr>
      </w:pPr>
    </w:p>
    <w:p w14:paraId="23E83BBB" w14:textId="77777777" w:rsidR="009830DD" w:rsidRPr="000A2A2B" w:rsidRDefault="009830DD"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Travel to meetings</w:t>
      </w:r>
    </w:p>
    <w:p w14:paraId="1F482809" w14:textId="77777777" w:rsidR="009830DD" w:rsidRPr="000A2A2B" w:rsidRDefault="009830DD" w:rsidP="00333552">
      <w:pPr>
        <w:pStyle w:val="NoSpacing"/>
        <w:rPr>
          <w:rFonts w:ascii="Times New Roman" w:hAnsi="Times New Roman" w:cs="Times New Roman"/>
          <w:sz w:val="24"/>
          <w:szCs w:val="24"/>
        </w:rPr>
      </w:pPr>
    </w:p>
    <w:p w14:paraId="2E34B677" w14:textId="77777777" w:rsidR="009830DD" w:rsidRPr="000A2A2B" w:rsidRDefault="009830DD"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Greenhouse supplies/costs</w:t>
      </w:r>
    </w:p>
    <w:p w14:paraId="3748BADD" w14:textId="77777777" w:rsidR="009830DD" w:rsidRPr="000A2A2B" w:rsidRDefault="009830DD" w:rsidP="00333552">
      <w:pPr>
        <w:pStyle w:val="NoSpacing"/>
        <w:rPr>
          <w:rFonts w:ascii="Times New Roman" w:hAnsi="Times New Roman" w:cs="Times New Roman"/>
          <w:sz w:val="24"/>
          <w:szCs w:val="24"/>
        </w:rPr>
      </w:pPr>
    </w:p>
    <w:p w14:paraId="7C357CA2" w14:textId="77777777" w:rsidR="009830DD" w:rsidRPr="000A2A2B" w:rsidRDefault="009830DD" w:rsidP="00333552">
      <w:pPr>
        <w:pStyle w:val="NoSpacing"/>
        <w:rPr>
          <w:rFonts w:ascii="Times New Roman" w:hAnsi="Times New Roman" w:cs="Times New Roman"/>
          <w:sz w:val="24"/>
          <w:szCs w:val="24"/>
        </w:rPr>
      </w:pPr>
      <w:r w:rsidRPr="000A2A2B">
        <w:rPr>
          <w:rFonts w:ascii="Times New Roman" w:hAnsi="Times New Roman" w:cs="Times New Roman"/>
          <w:sz w:val="24"/>
          <w:szCs w:val="24"/>
        </w:rPr>
        <w:t>Publication costs</w:t>
      </w:r>
    </w:p>
    <w:p w14:paraId="2AFB5694" w14:textId="77777777" w:rsidR="009830DD" w:rsidRPr="000A2A2B" w:rsidRDefault="009830DD" w:rsidP="00333552">
      <w:pPr>
        <w:pStyle w:val="NoSpacing"/>
        <w:rPr>
          <w:rFonts w:ascii="Times New Roman" w:hAnsi="Times New Roman" w:cs="Times New Roman"/>
          <w:sz w:val="24"/>
          <w:szCs w:val="24"/>
        </w:rPr>
      </w:pPr>
    </w:p>
    <w:p w14:paraId="07352BD5" w14:textId="77777777" w:rsidR="009830DD" w:rsidRPr="000A2A2B" w:rsidRDefault="009830DD" w:rsidP="00333552">
      <w:pPr>
        <w:pStyle w:val="NoSpacing"/>
        <w:rPr>
          <w:rFonts w:ascii="Times New Roman" w:hAnsi="Times New Roman" w:cs="Times New Roman"/>
          <w:sz w:val="23"/>
          <w:szCs w:val="23"/>
        </w:rPr>
      </w:pPr>
      <w:r w:rsidRPr="000A2A2B">
        <w:rPr>
          <w:rFonts w:ascii="Times New Roman" w:hAnsi="Times New Roman" w:cs="Times New Roman"/>
          <w:sz w:val="24"/>
          <w:szCs w:val="24"/>
        </w:rPr>
        <w:lastRenderedPageBreak/>
        <w:t>[likely no request for computer or software, but what about server time?]</w:t>
      </w:r>
    </w:p>
    <w:p w14:paraId="1DDF4979" w14:textId="77777777" w:rsidR="00333552" w:rsidRPr="00693162" w:rsidRDefault="00333552" w:rsidP="00333552">
      <w:pPr>
        <w:pStyle w:val="NoSpacing"/>
        <w:rPr>
          <w:rFonts w:ascii="Times New Roman" w:hAnsi="Times New Roman" w:cs="Times New Roman"/>
          <w:sz w:val="23"/>
          <w:szCs w:val="23"/>
        </w:rPr>
      </w:pPr>
    </w:p>
    <w:p w14:paraId="1A125830" w14:textId="77777777" w:rsidR="00333552" w:rsidRPr="00693162" w:rsidRDefault="00333552" w:rsidP="00333552">
      <w:pPr>
        <w:pStyle w:val="NoSpacing"/>
        <w:rPr>
          <w:rFonts w:ascii="Times New Roman" w:hAnsi="Times New Roman" w:cs="Times New Roman"/>
          <w:sz w:val="23"/>
          <w:szCs w:val="23"/>
        </w:rPr>
      </w:pPr>
    </w:p>
    <w:p w14:paraId="4CCDE9E0" w14:textId="77777777" w:rsidR="00333552" w:rsidRPr="00693162" w:rsidRDefault="00333552" w:rsidP="00333552">
      <w:pPr>
        <w:pStyle w:val="NoSpacing"/>
        <w:rPr>
          <w:rFonts w:ascii="Times New Roman" w:hAnsi="Times New Roman" w:cs="Times New Roman"/>
          <w:sz w:val="23"/>
          <w:szCs w:val="23"/>
        </w:rPr>
      </w:pPr>
    </w:p>
    <w:p w14:paraId="1292184F" w14:textId="77777777" w:rsidR="00333552" w:rsidRPr="00693162" w:rsidRDefault="00333552" w:rsidP="00333552">
      <w:pPr>
        <w:pStyle w:val="NoSpacing"/>
        <w:rPr>
          <w:rFonts w:ascii="Times New Roman" w:hAnsi="Times New Roman" w:cs="Times New Roman"/>
          <w:sz w:val="23"/>
          <w:szCs w:val="23"/>
        </w:rPr>
      </w:pPr>
    </w:p>
    <w:p w14:paraId="09BB51B0" w14:textId="77777777" w:rsidR="00333552" w:rsidRPr="00693162" w:rsidRDefault="00333552" w:rsidP="00333552">
      <w:pPr>
        <w:pStyle w:val="NoSpacing"/>
        <w:rPr>
          <w:rFonts w:ascii="Times New Roman" w:hAnsi="Times New Roman" w:cs="Times New Roman"/>
          <w:sz w:val="23"/>
          <w:szCs w:val="23"/>
        </w:rPr>
      </w:pPr>
    </w:p>
    <w:p w14:paraId="72398F3F" w14:textId="77777777" w:rsidR="00333552" w:rsidRPr="00693162" w:rsidRDefault="00333552" w:rsidP="00333552">
      <w:pPr>
        <w:pStyle w:val="NoSpacing"/>
        <w:rPr>
          <w:rFonts w:ascii="Times New Roman" w:hAnsi="Times New Roman" w:cs="Times New Roman"/>
          <w:sz w:val="23"/>
          <w:szCs w:val="23"/>
        </w:rPr>
      </w:pPr>
    </w:p>
    <w:sectPr w:rsidR="00333552" w:rsidRPr="006931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hillip Klahs" w:date="2018-10-11T13:04:00Z" w:initials="PCK">
    <w:p w14:paraId="0FD7165A" w14:textId="498133A4" w:rsidR="000F001A" w:rsidRDefault="000F001A">
      <w:pPr>
        <w:pStyle w:val="CommentText"/>
      </w:pPr>
      <w:r>
        <w:rPr>
          <w:rStyle w:val="CommentReference"/>
        </w:rPr>
        <w:annotationRef/>
      </w:r>
    </w:p>
  </w:comment>
  <w:comment w:id="1" w:author="Phillip Klahs" w:date="2018-10-11T13:04:00Z" w:initials="PCK">
    <w:p w14:paraId="2C407B71" w14:textId="49F791B2" w:rsidR="000F001A" w:rsidRDefault="000F001A">
      <w:pPr>
        <w:pStyle w:val="CommentText"/>
      </w:pPr>
      <w:r>
        <w:rPr>
          <w:rStyle w:val="CommentReference"/>
        </w:rPr>
        <w:annotationRef/>
      </w:r>
      <w:r>
        <w:t>predict</w:t>
      </w:r>
    </w:p>
  </w:comment>
  <w:comment w:id="2" w:author="Phillip Klahs" w:date="2018-09-17T16:32:00Z" w:initials="PCK">
    <w:p w14:paraId="4C18D174" w14:textId="756D3C7A" w:rsidR="0005011B" w:rsidRDefault="0005011B">
      <w:pPr>
        <w:pStyle w:val="CommentText"/>
      </w:pPr>
      <w:r>
        <w:rPr>
          <w:rStyle w:val="CommentReference"/>
        </w:rPr>
        <w:annotationRef/>
      </w:r>
      <w:r>
        <w:t xml:space="preserve">Several strange and characteristic qualities of grass spikelets that we predict have improved their sexual success… or something more specific, could tie into </w:t>
      </w:r>
      <w:proofErr w:type="spellStart"/>
      <w:r>
        <w:t>cyperaceae</w:t>
      </w:r>
      <w:proofErr w:type="spellEnd"/>
      <w:r>
        <w:t xml:space="preserve"> talk later </w:t>
      </w:r>
    </w:p>
  </w:comment>
  <w:comment w:id="3" w:author="Phillip Klahs" w:date="2018-09-07T14:55:00Z" w:initials="PCK">
    <w:p w14:paraId="4FE51E52" w14:textId="30788F38" w:rsidR="003E5025" w:rsidRDefault="003E5025">
      <w:pPr>
        <w:pStyle w:val="CommentText"/>
      </w:pPr>
      <w:r>
        <w:rPr>
          <w:rStyle w:val="CommentReference"/>
        </w:rPr>
        <w:annotationRef/>
      </w:r>
      <w:r>
        <w:t>… and conducting Scanning electron, transmission electron, and light microscopy examinations of pollen (surface) characters.</w:t>
      </w:r>
    </w:p>
  </w:comment>
  <w:comment w:id="4" w:author="Phillip Klahs" w:date="2018-09-07T14:55:00Z" w:initials="PCK">
    <w:p w14:paraId="1C1B3528" w14:textId="6C22C9FB" w:rsidR="003E5025" w:rsidRDefault="003E5025">
      <w:pPr>
        <w:pStyle w:val="CommentText"/>
      </w:pPr>
      <w:r>
        <w:rPr>
          <w:rStyle w:val="CommentReference"/>
        </w:rPr>
        <w:annotationRef/>
      </w:r>
      <w:r>
        <w:t>The CFD</w:t>
      </w:r>
    </w:p>
  </w:comment>
  <w:comment w:id="6" w:author="Phillip Klahs" w:date="2018-09-07T14:55:00Z" w:initials="PCK">
    <w:p w14:paraId="3C70D431" w14:textId="3B531C85" w:rsidR="00F52172" w:rsidRDefault="00F52172">
      <w:pPr>
        <w:pStyle w:val="CommentText"/>
      </w:pPr>
      <w:r>
        <w:rPr>
          <w:rStyle w:val="CommentReference"/>
        </w:rPr>
        <w:annotationRef/>
      </w:r>
      <w:r w:rsidR="00F63EF7">
        <w:t>What others</w:t>
      </w:r>
      <w:r>
        <w:t>?</w:t>
      </w:r>
    </w:p>
  </w:comment>
  <w:comment w:id="7" w:author="Phillip Klahs" w:date="2018-09-18T11:10:00Z" w:initials="PCK">
    <w:p w14:paraId="5287E15A" w14:textId="598F9E8B" w:rsidR="004F11B7" w:rsidRDefault="004F11B7">
      <w:pPr>
        <w:pStyle w:val="CommentText"/>
      </w:pPr>
      <w:r>
        <w:rPr>
          <w:rStyle w:val="CommentReference"/>
        </w:rPr>
        <w:annotationRef/>
      </w:r>
      <w:r>
        <w:t>Can or will?</w:t>
      </w:r>
    </w:p>
  </w:comment>
  <w:comment w:id="8" w:author="Phillip Klahs" w:date="2018-09-18T11:11:00Z" w:initials="PCK">
    <w:p w14:paraId="0DF3A0B0" w14:textId="1287D711" w:rsidR="004F11B7" w:rsidRDefault="004F11B7">
      <w:pPr>
        <w:pStyle w:val="CommentText"/>
      </w:pPr>
      <w:r>
        <w:rPr>
          <w:rStyle w:val="CommentReference"/>
        </w:rPr>
        <w:annotationRef/>
      </w:r>
      <w:r>
        <w:t>Lay out what we want to do</w:t>
      </w:r>
    </w:p>
  </w:comment>
  <w:comment w:id="9" w:author="Phillip Klahs" w:date="2018-09-07T14:55:00Z" w:initials="PCK">
    <w:p w14:paraId="60911DF6" w14:textId="770E32B6" w:rsidR="00723463" w:rsidRDefault="00723463">
      <w:pPr>
        <w:pStyle w:val="CommentText"/>
      </w:pPr>
      <w:r>
        <w:rPr>
          <w:rStyle w:val="CommentReference"/>
        </w:rPr>
        <w:annotationRef/>
      </w:r>
      <w:r>
        <w:t>natal</w:t>
      </w:r>
    </w:p>
  </w:comment>
  <w:comment w:id="10" w:author="Phillip Klahs" w:date="2018-09-07T14:55:00Z" w:initials="PCK">
    <w:p w14:paraId="270B2719" w14:textId="45163519" w:rsidR="00723463" w:rsidRDefault="00723463">
      <w:pPr>
        <w:pStyle w:val="CommentText"/>
      </w:pPr>
      <w:r>
        <w:rPr>
          <w:rStyle w:val="CommentReference"/>
        </w:rPr>
        <w:annotationRef/>
      </w:r>
      <w:r>
        <w:t>wind pollinated flowers manipulate air</w:t>
      </w:r>
      <w:r w:rsidR="00381B5D">
        <w:t xml:space="preserve"> flow</w:t>
      </w:r>
      <w:r>
        <w:t xml:space="preserve"> to increase pollination</w:t>
      </w:r>
    </w:p>
  </w:comment>
  <w:comment w:id="11" w:author="Phillip Klahs" w:date="2018-09-07T14:55:00Z" w:initials="PCK">
    <w:p w14:paraId="63666A25" w14:textId="6B01F4B8" w:rsidR="00381B5D" w:rsidRDefault="00381B5D">
      <w:pPr>
        <w:pStyle w:val="CommentText"/>
      </w:pPr>
      <w:r>
        <w:rPr>
          <w:rStyle w:val="CommentReference"/>
        </w:rPr>
        <w:annotationRef/>
      </w:r>
      <w:r>
        <w:t>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7165A" w15:done="0"/>
  <w15:commentEx w15:paraId="2C407B71" w15:paraIdParent="0FD7165A" w15:done="0"/>
  <w15:commentEx w15:paraId="4C18D174" w15:done="0"/>
  <w15:commentEx w15:paraId="4FE51E52" w15:done="0"/>
  <w15:commentEx w15:paraId="1C1B3528" w15:done="0"/>
  <w15:commentEx w15:paraId="3C70D431" w15:done="0"/>
  <w15:commentEx w15:paraId="5287E15A" w15:done="0"/>
  <w15:commentEx w15:paraId="0DF3A0B0" w15:done="0"/>
  <w15:commentEx w15:paraId="60911DF6" w15:done="0"/>
  <w15:commentEx w15:paraId="270B2719" w15:done="0"/>
  <w15:commentEx w15:paraId="63666A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7165A" w16cid:durableId="1F69DC67"/>
  <w16cid:commentId w16cid:paraId="2C407B71" w16cid:durableId="1F69DC68"/>
  <w16cid:commentId w16cid:paraId="4C18D174" w16cid:durableId="1F69DC69"/>
  <w16cid:commentId w16cid:paraId="4FE51E52" w16cid:durableId="1F69DC6A"/>
  <w16cid:commentId w16cid:paraId="1C1B3528" w16cid:durableId="1F69DC6B"/>
  <w16cid:commentId w16cid:paraId="3C70D431" w16cid:durableId="1F69DC6C"/>
  <w16cid:commentId w16cid:paraId="5287E15A" w16cid:durableId="1F69DC6D"/>
  <w16cid:commentId w16cid:paraId="0DF3A0B0" w16cid:durableId="1F69DC6E"/>
  <w16cid:commentId w16cid:paraId="60911DF6" w16cid:durableId="1F69DC6F"/>
  <w16cid:commentId w16cid:paraId="270B2719" w16cid:durableId="1F69DC70"/>
  <w16cid:commentId w16cid:paraId="63666A25" w16cid:durableId="1F69DC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lip Klahs">
    <w15:presenceInfo w15:providerId="None" w15:userId="Phillip Klah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3552"/>
    <w:rsid w:val="0005011B"/>
    <w:rsid w:val="000554A2"/>
    <w:rsid w:val="000570E2"/>
    <w:rsid w:val="000A2A2B"/>
    <w:rsid w:val="000D0EF4"/>
    <w:rsid w:val="000D294B"/>
    <w:rsid w:val="000F001A"/>
    <w:rsid w:val="000F3C84"/>
    <w:rsid w:val="001051ED"/>
    <w:rsid w:val="00162D2B"/>
    <w:rsid w:val="001F7EAB"/>
    <w:rsid w:val="00235E38"/>
    <w:rsid w:val="00261EAB"/>
    <w:rsid w:val="002965C3"/>
    <w:rsid w:val="00333552"/>
    <w:rsid w:val="003563EB"/>
    <w:rsid w:val="00367600"/>
    <w:rsid w:val="00381B5D"/>
    <w:rsid w:val="00391250"/>
    <w:rsid w:val="003A77CF"/>
    <w:rsid w:val="003C4A87"/>
    <w:rsid w:val="003E5025"/>
    <w:rsid w:val="00400429"/>
    <w:rsid w:val="00405B52"/>
    <w:rsid w:val="00483A74"/>
    <w:rsid w:val="004907D3"/>
    <w:rsid w:val="004C0BE6"/>
    <w:rsid w:val="004D3263"/>
    <w:rsid w:val="004F11B7"/>
    <w:rsid w:val="005258CF"/>
    <w:rsid w:val="005336C4"/>
    <w:rsid w:val="00533A75"/>
    <w:rsid w:val="005377C4"/>
    <w:rsid w:val="00561CCE"/>
    <w:rsid w:val="005952B8"/>
    <w:rsid w:val="005A58ED"/>
    <w:rsid w:val="00616C2D"/>
    <w:rsid w:val="006172EE"/>
    <w:rsid w:val="00623E96"/>
    <w:rsid w:val="006261A8"/>
    <w:rsid w:val="006625F2"/>
    <w:rsid w:val="006631F9"/>
    <w:rsid w:val="0066548F"/>
    <w:rsid w:val="00693162"/>
    <w:rsid w:val="00693917"/>
    <w:rsid w:val="00693E36"/>
    <w:rsid w:val="00723463"/>
    <w:rsid w:val="00727F8C"/>
    <w:rsid w:val="00741456"/>
    <w:rsid w:val="007C3482"/>
    <w:rsid w:val="007D3D43"/>
    <w:rsid w:val="007E0E1E"/>
    <w:rsid w:val="007E3D3B"/>
    <w:rsid w:val="008526B0"/>
    <w:rsid w:val="008B4D2C"/>
    <w:rsid w:val="008F7F65"/>
    <w:rsid w:val="00900A84"/>
    <w:rsid w:val="00924738"/>
    <w:rsid w:val="00930A52"/>
    <w:rsid w:val="00940D32"/>
    <w:rsid w:val="00951AEF"/>
    <w:rsid w:val="0096382C"/>
    <w:rsid w:val="00982D3C"/>
    <w:rsid w:val="009830DD"/>
    <w:rsid w:val="00993578"/>
    <w:rsid w:val="00994EAF"/>
    <w:rsid w:val="009C7F6A"/>
    <w:rsid w:val="009D15A3"/>
    <w:rsid w:val="00A12314"/>
    <w:rsid w:val="00A8147C"/>
    <w:rsid w:val="00A87781"/>
    <w:rsid w:val="00A94F16"/>
    <w:rsid w:val="00AA7C4D"/>
    <w:rsid w:val="00AD2A7C"/>
    <w:rsid w:val="00AE47D5"/>
    <w:rsid w:val="00B02FF1"/>
    <w:rsid w:val="00B96167"/>
    <w:rsid w:val="00C42C23"/>
    <w:rsid w:val="00C52879"/>
    <w:rsid w:val="00C62ED1"/>
    <w:rsid w:val="00C71B30"/>
    <w:rsid w:val="00CA3AD8"/>
    <w:rsid w:val="00CD790C"/>
    <w:rsid w:val="00D00925"/>
    <w:rsid w:val="00D01D41"/>
    <w:rsid w:val="00D81C42"/>
    <w:rsid w:val="00DC75B0"/>
    <w:rsid w:val="00E34B0D"/>
    <w:rsid w:val="00E75068"/>
    <w:rsid w:val="00EB400C"/>
    <w:rsid w:val="00EE515E"/>
    <w:rsid w:val="00EF7680"/>
    <w:rsid w:val="00F52172"/>
    <w:rsid w:val="00F63EF7"/>
    <w:rsid w:val="00F731C6"/>
    <w:rsid w:val="00FE0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1A12"/>
  <w15:docId w15:val="{D104DBA7-B5FE-45A6-9DE6-A7AB3551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EA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552"/>
    <w:pPr>
      <w:spacing w:after="0" w:line="240" w:lineRule="auto"/>
    </w:pPr>
  </w:style>
  <w:style w:type="character" w:styleId="CommentReference">
    <w:name w:val="annotation reference"/>
    <w:basedOn w:val="DefaultParagraphFont"/>
    <w:uiPriority w:val="99"/>
    <w:semiHidden/>
    <w:unhideWhenUsed/>
    <w:rsid w:val="00A12314"/>
    <w:rPr>
      <w:sz w:val="16"/>
      <w:szCs w:val="16"/>
    </w:rPr>
  </w:style>
  <w:style w:type="paragraph" w:styleId="CommentText">
    <w:name w:val="annotation text"/>
    <w:basedOn w:val="Normal"/>
    <w:link w:val="CommentTextChar"/>
    <w:uiPriority w:val="99"/>
    <w:unhideWhenUsed/>
    <w:rsid w:val="00A12314"/>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rsid w:val="00A12314"/>
    <w:rPr>
      <w:rFonts w:ascii="Times New Roman" w:hAnsi="Times New Roman"/>
      <w:sz w:val="20"/>
      <w:szCs w:val="20"/>
    </w:rPr>
  </w:style>
  <w:style w:type="paragraph" w:styleId="BalloonText">
    <w:name w:val="Balloon Text"/>
    <w:basedOn w:val="Normal"/>
    <w:link w:val="BalloonTextChar"/>
    <w:uiPriority w:val="99"/>
    <w:semiHidden/>
    <w:unhideWhenUsed/>
    <w:rsid w:val="00A123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314"/>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533A75"/>
    <w:rPr>
      <w:rFonts w:asciiTheme="minorHAnsi" w:eastAsiaTheme="minorEastAsia" w:hAnsiTheme="minorHAnsi"/>
      <w:b/>
      <w:bCs/>
    </w:rPr>
  </w:style>
  <w:style w:type="character" w:customStyle="1" w:styleId="CommentSubjectChar">
    <w:name w:val="Comment Subject Char"/>
    <w:basedOn w:val="CommentTextChar"/>
    <w:link w:val="CommentSubject"/>
    <w:uiPriority w:val="99"/>
    <w:semiHidden/>
    <w:rsid w:val="00533A75"/>
    <w:rPr>
      <w:rFonts w:ascii="Times New Roman" w:eastAsiaTheme="minorEastAsia" w:hAnsi="Times New Roman"/>
      <w:b/>
      <w:bCs/>
      <w:sz w:val="20"/>
      <w:szCs w:val="20"/>
    </w:rPr>
  </w:style>
  <w:style w:type="character" w:styleId="Hyperlink">
    <w:name w:val="Hyperlink"/>
    <w:basedOn w:val="DefaultParagraphFont"/>
    <w:uiPriority w:val="99"/>
    <w:unhideWhenUsed/>
    <w:rsid w:val="00693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etchfab.com/pklahs"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66F4E-1C53-421C-B876-DF3932146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Pages>
  <Words>3103</Words>
  <Characters>17692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Lynn G [EEOBS]</dc:creator>
  <cp:keywords/>
  <dc:description/>
  <cp:lastModifiedBy>Hannah</cp:lastModifiedBy>
  <cp:revision>32</cp:revision>
  <dcterms:created xsi:type="dcterms:W3CDTF">2018-06-27T14:54:00Z</dcterms:created>
  <dcterms:modified xsi:type="dcterms:W3CDTF">2018-10-11T22:56:00Z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http://www.zotero.org/styles/american-journal-of-botany</vt:lpwstr>
  </property>
  <property fmtid="{D5CDD505-2E9C-101B-9397-08002B2CF9AE}" pid="3" name="Mendeley Recent Style Name 0_1">
    <vt:lpwstr>American Journal of Botany</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http://www.zotero.org/styles/geological-society-of-america-bulletin</vt:lpwstr>
  </property>
  <property fmtid="{D5CDD505-2E9C-101B-9397-08002B2CF9AE}" pid="7" name="Mendeley Recent Style Name 2_1">
    <vt:lpwstr>Geological Society of America Bulletin</vt:lpwstr>
  </property>
  <property fmtid="{D5CDD505-2E9C-101B-9397-08002B2CF9AE}" pid="8" name="Mendeley Recent Style Id 3_1">
    <vt:lpwstr>http://www.zotero.org/styles/journal-of-paleolimnology</vt:lpwstr>
  </property>
  <property fmtid="{D5CDD505-2E9C-101B-9397-08002B2CF9AE}" pid="9" name="Mendeley Recent Style Name 3_1">
    <vt:lpwstr>Journal of Paleolimnology</vt:lpwstr>
  </property>
  <property fmtid="{D5CDD505-2E9C-101B-9397-08002B2CF9AE}" pid="10" name="Mendeley Recent Style Id 4_1">
    <vt:lpwstr>http://www.zotero.org/styles/limnology-and-oceanography</vt:lpwstr>
  </property>
  <property fmtid="{D5CDD505-2E9C-101B-9397-08002B2CF9AE}" pid="11" name="Mendeley Recent Style Name 4_1">
    <vt:lpwstr>Limnology and Oceanography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http://www.zotero.org/styles/palaeogeography-palaeoclimatology-palaeoecology</vt:lpwstr>
  </property>
  <property fmtid="{D5CDD505-2E9C-101B-9397-08002B2CF9AE}" pid="17" name="Mendeley Recent Style Name 7_1">
    <vt:lpwstr>Palaeogeography, Palaeoclimatology, Palaeoecology</vt:lpwstr>
  </property>
  <property fmtid="{D5CDD505-2E9C-101B-9397-08002B2CF9AE}" pid="18" name="Mendeley Recent Style Id 8_1">
    <vt:lpwstr>http://www.zotero.org/styles/paleoceanography</vt:lpwstr>
  </property>
  <property fmtid="{D5CDD505-2E9C-101B-9397-08002B2CF9AE}" pid="19" name="Mendeley Recent Style Name 8_1">
    <vt:lpwstr>Paleoceanography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