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041EA" w14:textId="1EC3677D" w:rsidR="003563EB"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Grass pollination and pollen</w:t>
      </w:r>
    </w:p>
    <w:p w14:paraId="4965E9D8" w14:textId="65C8EF97" w:rsidR="00C95AEB" w:rsidRDefault="00C95AEB" w:rsidP="00333552">
      <w:pPr>
        <w:pStyle w:val="NoSpacing"/>
        <w:rPr>
          <w:rFonts w:ascii="Times New Roman" w:hAnsi="Times New Roman" w:cs="Times New Roman"/>
          <w:sz w:val="23"/>
          <w:szCs w:val="23"/>
        </w:rPr>
      </w:pPr>
    </w:p>
    <w:p w14:paraId="689C51D0" w14:textId="5C9B0F10" w:rsidR="00C95AEB" w:rsidRPr="00693162" w:rsidRDefault="00C95AEB" w:rsidP="00333552">
      <w:pPr>
        <w:pStyle w:val="NoSpacing"/>
        <w:rPr>
          <w:rFonts w:ascii="Times New Roman" w:hAnsi="Times New Roman" w:cs="Times New Roman"/>
          <w:sz w:val="23"/>
          <w:szCs w:val="23"/>
        </w:rPr>
      </w:pPr>
      <w:r>
        <w:rPr>
          <w:rFonts w:ascii="Times New Roman" w:hAnsi="Times New Roman" w:cs="Times New Roman"/>
          <w:sz w:val="23"/>
          <w:szCs w:val="23"/>
        </w:rPr>
        <w:t>Working Title</w:t>
      </w:r>
    </w:p>
    <w:p w14:paraId="251D79EA" w14:textId="5DC30C80" w:rsidR="00333552" w:rsidRPr="00693162" w:rsidRDefault="00C95AEB" w:rsidP="00333552">
      <w:pPr>
        <w:pStyle w:val="NoSpacing"/>
        <w:rPr>
          <w:rFonts w:ascii="Times New Roman" w:hAnsi="Times New Roman" w:cs="Times New Roman"/>
          <w:sz w:val="23"/>
          <w:szCs w:val="23"/>
        </w:rPr>
      </w:pPr>
      <w:r>
        <w:rPr>
          <w:rFonts w:ascii="Times New Roman" w:hAnsi="Times New Roman" w:cs="Times New Roman"/>
          <w:sz w:val="23"/>
          <w:szCs w:val="23"/>
        </w:rPr>
        <w:t>Risky Sex: Pollen and Pollination in the Grasses</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600B4FE9" w14:textId="77777777" w:rsidR="003335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2D057CE1"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Grasses, with ca. 12,000 species, are the 5</w:t>
      </w:r>
      <w:r w:rsidRPr="00693162">
        <w:rPr>
          <w:rFonts w:ascii="Times New Roman" w:hAnsi="Times New Roman" w:cs="Times New Roman"/>
          <w:sz w:val="23"/>
          <w:szCs w:val="23"/>
          <w:vertAlign w:val="superscript"/>
        </w:rPr>
        <w:t>th</w:t>
      </w:r>
      <w:r w:rsidRPr="00693162">
        <w:rPr>
          <w:rFonts w:ascii="Times New Roman" w:hAnsi="Times New Roman" w:cs="Times New Roman"/>
          <w:sz w:val="23"/>
          <w:szCs w:val="23"/>
        </w:rPr>
        <w:t xml:space="preserve"> most diverse plant family and the most diverse wind-pollinated one; </w:t>
      </w:r>
      <w:proofErr w:type="spellStart"/>
      <w:r w:rsidRPr="00693162">
        <w:rPr>
          <w:rFonts w:ascii="Times New Roman" w:hAnsi="Times New Roman" w:cs="Times New Roman"/>
          <w:sz w:val="23"/>
          <w:szCs w:val="23"/>
        </w:rPr>
        <w:t>Cyperaceae</w:t>
      </w:r>
      <w:proofErr w:type="spellEnd"/>
      <w:r w:rsidRPr="00693162">
        <w:rPr>
          <w:rFonts w:ascii="Times New Roman" w:hAnsi="Times New Roman" w:cs="Times New Roman"/>
          <w:sz w:val="23"/>
          <w:szCs w:val="23"/>
        </w:rPr>
        <w:t xml:space="preserve"> (with ca. 5,000 species</w:t>
      </w:r>
      <w:r w:rsidR="00261EAB" w:rsidRPr="00693162">
        <w:rPr>
          <w:rFonts w:ascii="Times New Roman" w:hAnsi="Times New Roman" w:cs="Times New Roman"/>
          <w:sz w:val="23"/>
          <w:szCs w:val="23"/>
        </w:rPr>
        <w:t xml:space="preserve"> depending on the source</w:t>
      </w:r>
      <w:r w:rsidRPr="00693162">
        <w:rPr>
          <w:rFonts w:ascii="Times New Roman" w:hAnsi="Times New Roman" w:cs="Times New Roman"/>
          <w:sz w:val="23"/>
          <w:szCs w:val="23"/>
        </w:rPr>
        <w:t xml:space="preserve">) is in the top 10. </w:t>
      </w:r>
    </w:p>
    <w:p w14:paraId="46949868" w14:textId="77777777" w:rsidR="00333552" w:rsidRPr="00693162" w:rsidRDefault="00333552" w:rsidP="00333552">
      <w:pPr>
        <w:pStyle w:val="NoSpacing"/>
        <w:rPr>
          <w:rFonts w:ascii="Times New Roman" w:hAnsi="Times New Roman" w:cs="Times New Roman"/>
          <w:sz w:val="23"/>
          <w:szCs w:val="23"/>
        </w:rPr>
      </w:pPr>
    </w:p>
    <w:p w14:paraId="4DA7B15C" w14:textId="77777777" w:rsidR="003C4A87" w:rsidRPr="00693162" w:rsidRDefault="00333552" w:rsidP="003C4A87">
      <w:pPr>
        <w:autoSpaceDE w:val="0"/>
        <w:autoSpaceDN w:val="0"/>
        <w:adjustRightInd w:val="0"/>
        <w:rPr>
          <w:rFonts w:ascii="Times New Roman" w:hAnsi="Times New Roman" w:cs="Times New Roman"/>
          <w:sz w:val="23"/>
          <w:szCs w:val="23"/>
        </w:rPr>
      </w:pPr>
      <w:r w:rsidRPr="00693162">
        <w:rPr>
          <w:rFonts w:ascii="Times New Roman" w:hAnsi="Times New Roman" w:cs="Times New Roman"/>
          <w:sz w:val="23"/>
          <w:szCs w:val="23"/>
        </w:rPr>
        <w:t xml:space="preserve">Wind pollination is ecologically common, but </w:t>
      </w:r>
      <w:r w:rsidR="006261A8" w:rsidRPr="00693162">
        <w:rPr>
          <w:rFonts w:ascii="Times New Roman" w:hAnsi="Times New Roman" w:cs="Times New Roman"/>
          <w:sz w:val="23"/>
          <w:szCs w:val="23"/>
        </w:rPr>
        <w:t xml:space="preserve">only a relatively small % of seed plants, in terms of species, have evolved this mode of pollination. </w:t>
      </w:r>
      <w:r w:rsidR="00D81C42" w:rsidRPr="00693162">
        <w:rPr>
          <w:rFonts w:ascii="Times New Roman" w:hAnsi="Times New Roman" w:cs="Times New Roman"/>
          <w:sz w:val="23"/>
          <w:szCs w:val="23"/>
        </w:rPr>
        <w:t>G</w:t>
      </w:r>
      <w:r w:rsidR="008526B0" w:rsidRPr="00693162">
        <w:rPr>
          <w:rFonts w:ascii="Times New Roman" w:hAnsi="Times New Roman" w:cs="Times New Roman"/>
          <w:sz w:val="23"/>
          <w:szCs w:val="23"/>
        </w:rPr>
        <w:t xml:space="preserve">ymnosperms are </w:t>
      </w:r>
      <w:r w:rsidR="00D81C42" w:rsidRPr="00693162">
        <w:rPr>
          <w:rFonts w:ascii="Times New Roman" w:hAnsi="Times New Roman" w:cs="Times New Roman"/>
          <w:sz w:val="23"/>
          <w:szCs w:val="23"/>
        </w:rPr>
        <w:t xml:space="preserve">generally </w:t>
      </w:r>
      <w:r w:rsidR="008526B0" w:rsidRPr="00693162">
        <w:rPr>
          <w:rFonts w:ascii="Times New Roman" w:hAnsi="Times New Roman" w:cs="Times New Roman"/>
          <w:sz w:val="23"/>
          <w:szCs w:val="23"/>
        </w:rPr>
        <w:t>assumed to be wind-pollinated</w:t>
      </w:r>
      <w:r w:rsidR="00D81C42" w:rsidRPr="00693162">
        <w:rPr>
          <w:rFonts w:ascii="Times New Roman" w:hAnsi="Times New Roman" w:cs="Times New Roman"/>
          <w:sz w:val="23"/>
          <w:szCs w:val="23"/>
        </w:rPr>
        <w:t xml:space="preserve">, but only the conifers and Gingko are exclusively wind-pollinated, whereas cycads and </w:t>
      </w:r>
      <w:proofErr w:type="spellStart"/>
      <w:r w:rsidR="00D81C42" w:rsidRPr="00693162">
        <w:rPr>
          <w:rFonts w:ascii="Times New Roman" w:hAnsi="Times New Roman" w:cs="Times New Roman"/>
          <w:sz w:val="23"/>
          <w:szCs w:val="23"/>
        </w:rPr>
        <w:t>Gnetales</w:t>
      </w:r>
      <w:proofErr w:type="spellEnd"/>
      <w:r w:rsidR="00D81C42" w:rsidRPr="00693162">
        <w:rPr>
          <w:rFonts w:ascii="Times New Roman" w:hAnsi="Times New Roman" w:cs="Times New Roman"/>
          <w:sz w:val="23"/>
          <w:szCs w:val="23"/>
        </w:rPr>
        <w:t xml:space="preserve"> are insect-pollinated (</w:t>
      </w:r>
      <w:proofErr w:type="spellStart"/>
      <w:r w:rsidR="00D81C42" w:rsidRPr="00693162">
        <w:rPr>
          <w:rFonts w:ascii="Times New Roman" w:hAnsi="Times New Roman" w:cs="Times New Roman"/>
          <w:sz w:val="23"/>
          <w:szCs w:val="23"/>
        </w:rPr>
        <w:t>Peñalver</w:t>
      </w:r>
      <w:proofErr w:type="spellEnd"/>
      <w:r w:rsidR="00D81C42" w:rsidRPr="00693162">
        <w:rPr>
          <w:rFonts w:ascii="Times New Roman" w:hAnsi="Times New Roman" w:cs="Times New Roman"/>
          <w:sz w:val="23"/>
          <w:szCs w:val="23"/>
        </w:rPr>
        <w:t xml:space="preserve"> et al. 2012). A</w:t>
      </w:r>
      <w:r w:rsidR="008526B0" w:rsidRPr="00693162">
        <w:rPr>
          <w:rFonts w:ascii="Times New Roman" w:hAnsi="Times New Roman" w:cs="Times New Roman"/>
          <w:sz w:val="23"/>
          <w:szCs w:val="23"/>
        </w:rPr>
        <w:t>pproximately 1/5 of angiosperm families have evolved wind pollination; it is estimated that 10% of angiosperms</w:t>
      </w:r>
      <w:r w:rsidR="00261EAB" w:rsidRPr="00693162">
        <w:rPr>
          <w:rFonts w:ascii="Times New Roman" w:hAnsi="Times New Roman" w:cs="Times New Roman"/>
          <w:sz w:val="23"/>
          <w:szCs w:val="23"/>
        </w:rPr>
        <w:t xml:space="preserve"> (</w:t>
      </w:r>
      <w:r w:rsidR="00261EAB" w:rsidRPr="00693162">
        <w:rPr>
          <w:rFonts w:ascii="Times New Roman" w:hAnsi="Times New Roman" w:cs="Times New Roman"/>
          <w:sz w:val="23"/>
          <w:szCs w:val="23"/>
          <w:highlight w:val="yellow"/>
        </w:rPr>
        <w:t>species?</w:t>
      </w:r>
      <w:r w:rsidR="00261EAB" w:rsidRPr="00693162">
        <w:rPr>
          <w:rFonts w:ascii="Times New Roman" w:hAnsi="Times New Roman" w:cs="Times New Roman"/>
          <w:sz w:val="23"/>
          <w:szCs w:val="23"/>
        </w:rPr>
        <w:t>)</w:t>
      </w:r>
      <w:r w:rsidR="008526B0" w:rsidRPr="00693162">
        <w:rPr>
          <w:rFonts w:ascii="Times New Roman" w:hAnsi="Times New Roman" w:cs="Times New Roman"/>
          <w:sz w:val="23"/>
          <w:szCs w:val="23"/>
        </w:rPr>
        <w:t xml:space="preserve"> are wind-pollinated (Friedman &amp; Barrett 2009).</w:t>
      </w:r>
      <w:r w:rsidR="003C4A87" w:rsidRPr="00693162">
        <w:rPr>
          <w:rFonts w:ascii="Times New Roman" w:hAnsi="Times New Roman" w:cs="Times New Roman"/>
          <w:sz w:val="23"/>
          <w:szCs w:val="23"/>
        </w:rPr>
        <w:t xml:space="preserve"> Wind pollination is common in higher latitudes and elevations, especially in temperate areas, but is considered rare in the tropics, especially in lowland rainforests.</w:t>
      </w:r>
    </w:p>
    <w:p w14:paraId="354BFF9F" w14:textId="77777777" w:rsidR="00A12314" w:rsidRPr="00693162" w:rsidRDefault="00A12314" w:rsidP="003C4A87">
      <w:pPr>
        <w:autoSpaceDE w:val="0"/>
        <w:autoSpaceDN w:val="0"/>
        <w:adjustRightInd w:val="0"/>
        <w:rPr>
          <w:rFonts w:ascii="Times New Roman" w:hAnsi="Times New Roman" w:cs="Times New Roman"/>
          <w:sz w:val="23"/>
          <w:szCs w:val="23"/>
        </w:rPr>
      </w:pPr>
    </w:p>
    <w:p w14:paraId="3F9A5180" w14:textId="77777777" w:rsidR="00A12314" w:rsidRPr="00693162" w:rsidRDefault="00533A75" w:rsidP="003C4A87">
      <w:pPr>
        <w:autoSpaceDE w:val="0"/>
        <w:autoSpaceDN w:val="0"/>
        <w:adjustRightInd w:val="0"/>
        <w:rPr>
          <w:rFonts w:ascii="Times New Roman" w:hAnsi="Times New Roman" w:cs="Times New Roman"/>
          <w:sz w:val="23"/>
          <w:szCs w:val="23"/>
        </w:rPr>
      </w:pPr>
      <w:r w:rsidRPr="00693162">
        <w:rPr>
          <w:rFonts w:ascii="Times New Roman" w:hAnsi="Times New Roman" w:cs="Times New Roman"/>
          <w:sz w:val="23"/>
          <w:szCs w:val="23"/>
        </w:rPr>
        <w:t xml:space="preserve">Inflorescence/flower characteristics of wind-pollinated angiosperms. </w:t>
      </w:r>
      <w:r w:rsidR="00A12314" w:rsidRPr="00693162">
        <w:rPr>
          <w:rFonts w:ascii="Times New Roman" w:hAnsi="Times New Roman" w:cs="Times New Roman"/>
          <w:sz w:val="23"/>
          <w:szCs w:val="23"/>
        </w:rPr>
        <w:t xml:space="preserve">List of predictions: feathery stigmas, 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 10-50um pollen diameter, pollen with slow terminal velocities 2 – 6 cm/s (Adams et al. 1981), smooth pollen surface, few and circular pollen apertures, long stamen filaments, absent or reduced </w:t>
      </w:r>
      <w:proofErr w:type="spellStart"/>
      <w:r w:rsidR="00A12314" w:rsidRPr="00693162">
        <w:rPr>
          <w:rFonts w:ascii="Times New Roman" w:hAnsi="Times New Roman" w:cs="Times New Roman"/>
          <w:sz w:val="23"/>
          <w:szCs w:val="23"/>
        </w:rPr>
        <w:t>nectaries</w:t>
      </w:r>
      <w:proofErr w:type="spellEnd"/>
      <w:r w:rsidR="00A12314" w:rsidRPr="00693162">
        <w:rPr>
          <w:rFonts w:ascii="Times New Roman" w:hAnsi="Times New Roman" w:cs="Times New Roman"/>
          <w:sz w:val="23"/>
          <w:szCs w:val="23"/>
        </w:rPr>
        <w:t xml:space="preserve"> fragrance perianth, </w:t>
      </w:r>
      <w:r w:rsidR="00A12314" w:rsidRPr="00693162">
        <w:rPr>
          <w:rFonts w:ascii="Times New Roman" w:hAnsi="Times New Roman" w:cs="Times New Roman"/>
          <w:b/>
          <w:sz w:val="23"/>
          <w:szCs w:val="23"/>
        </w:rPr>
        <w:t>usually unisexual</w:t>
      </w:r>
      <w:r w:rsidR="00A12314" w:rsidRPr="00693162">
        <w:rPr>
          <w:rFonts w:ascii="Times New Roman" w:hAnsi="Times New Roman" w:cs="Times New Roman"/>
          <w:sz w:val="23"/>
          <w:szCs w:val="23"/>
        </w:rPr>
        <w:t xml:space="preserve">, </w:t>
      </w:r>
      <w:r w:rsidR="00A12314" w:rsidRPr="00693162">
        <w:rPr>
          <w:rFonts w:ascii="Times New Roman" w:hAnsi="Times New Roman" w:cs="Times New Roman"/>
          <w:b/>
          <w:sz w:val="23"/>
          <w:szCs w:val="23"/>
        </w:rPr>
        <w:t xml:space="preserve">pendulous catkin like inflorescence, </w:t>
      </w:r>
      <w:r w:rsidR="00A12314" w:rsidRPr="00693162">
        <w:rPr>
          <w:rFonts w:ascii="Times New Roman" w:hAnsi="Times New Roman" w:cs="Times New Roman"/>
          <w:sz w:val="23"/>
          <w:szCs w:val="23"/>
        </w:rPr>
        <w:t xml:space="preserve">inflorescence held away from vegetation, low to moderate optimum wind speed habitat, low humidity habitat, infrequent precipitation habitat, open surrounding vegetation habitat, moderate to high plant density. (see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Grass spikelet structure, bracteate, reduced flowers, feathery stigmas, versatile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microchannels as a potential synapomorphy). Note similarities of </w:t>
      </w:r>
      <w:proofErr w:type="spellStart"/>
      <w:r w:rsidR="00261EAB" w:rsidRPr="00693162">
        <w:rPr>
          <w:rFonts w:ascii="Times New Roman" w:hAnsi="Times New Roman" w:cs="Times New Roman"/>
          <w:sz w:val="23"/>
          <w:szCs w:val="23"/>
        </w:rPr>
        <w:t>Cyperaceae</w:t>
      </w:r>
      <w:proofErr w:type="spellEnd"/>
      <w:r w:rsidR="00261EAB" w:rsidRPr="00693162">
        <w:rPr>
          <w:rFonts w:ascii="Times New Roman" w:hAnsi="Times New Roman" w:cs="Times New Roman"/>
          <w:sz w:val="23"/>
          <w:szCs w:val="23"/>
        </w:rPr>
        <w:t xml:space="preserve"> (bracteate </w:t>
      </w:r>
      <w:proofErr w:type="spellStart"/>
      <w:r w:rsidR="00261EAB" w:rsidRPr="00693162">
        <w:rPr>
          <w:rFonts w:ascii="Times New Roman" w:hAnsi="Times New Roman" w:cs="Times New Roman"/>
          <w:sz w:val="23"/>
          <w:szCs w:val="23"/>
        </w:rPr>
        <w:t>spikelets</w:t>
      </w:r>
      <w:proofErr w:type="spellEnd"/>
      <w:r w:rsidR="00261EAB" w:rsidRPr="00693162">
        <w:rPr>
          <w:rFonts w:ascii="Times New Roman" w:hAnsi="Times New Roman" w:cs="Times New Roman"/>
          <w:sz w:val="23"/>
          <w:szCs w:val="23"/>
        </w:rPr>
        <w:t>, reduced flowers, independent evolution of peripheral pollen) but 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7777777"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 xml:space="preserve">examine the evolution of grass </w:t>
      </w:r>
      <w:proofErr w:type="spellStart"/>
      <w:r w:rsidR="001F7EAB" w:rsidRPr="00693162">
        <w:rPr>
          <w:rFonts w:ascii="Times New Roman" w:hAnsi="Times New Roman" w:cs="Times New Roman"/>
          <w:sz w:val="23"/>
          <w:szCs w:val="23"/>
        </w:rPr>
        <w:t>spikelets</w:t>
      </w:r>
      <w:proofErr w:type="spellEnd"/>
      <w:r w:rsidR="001F7EAB" w:rsidRPr="00693162">
        <w:rPr>
          <w:rFonts w:ascii="Times New Roman" w:hAnsi="Times New Roman" w:cs="Times New Roman"/>
          <w:sz w:val="23"/>
          <w:szCs w:val="23"/>
        </w:rPr>
        <w:t xml:space="preserve"> in the context of adaptation to wind pollination</w:t>
      </w:r>
    </w:p>
    <w:p w14:paraId="4CB23E7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evolution of traits associated with wind pollination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H0 Spikelet 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H0 Spikelet has the same pollen capture potential in all wind speeds</w:t>
      </w:r>
    </w:p>
    <w:p w14:paraId="183133D6"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A range of wind speeds increases the chance the 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0CB05A8D" w14:textId="77777777" w:rsidR="00405B52" w:rsidRPr="00693162" w:rsidRDefault="00A12314"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[Do the above capture these questions: </w:t>
      </w:r>
      <w:r w:rsidR="00405B52" w:rsidRPr="00693162">
        <w:rPr>
          <w:rFonts w:ascii="Times New Roman" w:hAnsi="Times New Roman" w:cs="Times New Roman"/>
          <w:sz w:val="23"/>
          <w:szCs w:val="23"/>
        </w:rPr>
        <w:t xml:space="preserve">stigma </w:t>
      </w:r>
      <w:proofErr w:type="spellStart"/>
      <w:r w:rsidR="00405B52" w:rsidRPr="00693162">
        <w:rPr>
          <w:rFonts w:ascii="Times New Roman" w:hAnsi="Times New Roman" w:cs="Times New Roman"/>
          <w:sz w:val="23"/>
          <w:szCs w:val="23"/>
        </w:rPr>
        <w:t>exsertion</w:t>
      </w:r>
      <w:proofErr w:type="spellEnd"/>
      <w:r w:rsidR="00405B52" w:rsidRPr="00693162">
        <w:rPr>
          <w:rFonts w:ascii="Times New Roman" w:hAnsi="Times New Roman" w:cs="Times New Roman"/>
          <w:sz w:val="23"/>
          <w:szCs w:val="23"/>
        </w:rPr>
        <w:t xml:space="preserve"> is always the same (perpendicular to the larger faces of the spikelet)</w:t>
      </w: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rPr>
        <w:t>spikelet shape has no relation to pollen release/capture (i.e., dispersal requirements are entirely driving spikelet evolution)</w:t>
      </w:r>
      <w:r w:rsidRPr="00693162">
        <w:rPr>
          <w:rFonts w:ascii="Times New Roman" w:hAnsi="Times New Roman" w:cs="Times New Roman"/>
          <w:sz w:val="23"/>
          <w:szCs w:val="23"/>
        </w:rPr>
        <w:t>; awns</w:t>
      </w:r>
      <w:r w:rsidR="00405B52" w:rsidRPr="00693162">
        <w:rPr>
          <w:rFonts w:ascii="Times New Roman" w:hAnsi="Times New Roman" w:cs="Times New Roman"/>
          <w:sz w:val="23"/>
          <w:szCs w:val="23"/>
        </w:rPr>
        <w:t xml:space="preserve"> have no effect on pollen release/capture</w:t>
      </w:r>
      <w:r w:rsidRPr="00693162">
        <w:rPr>
          <w:rFonts w:ascii="Times New Roman" w:hAnsi="Times New Roman" w:cs="Times New Roman"/>
          <w:sz w:val="23"/>
          <w:szCs w:val="23"/>
        </w:rPr>
        <w:t>]</w:t>
      </w: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synapomorphy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synapomorphy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synapomorphy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[might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1773919D"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47A5F273"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Virtual wind tunnel e</w:t>
      </w:r>
      <w:r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w:t>
      </w:r>
      <w:r w:rsidR="009830DD" w:rsidRPr="00693162">
        <w:rPr>
          <w:rFonts w:ascii="Times New Roman" w:hAnsi="Times New Roman" w:cs="Times New Roman"/>
          <w:sz w:val="23"/>
          <w:szCs w:val="23"/>
        </w:rPr>
        <w:t>anything we might do with peripheral pollen should go here]</w:t>
      </w:r>
    </w:p>
    <w:p w14:paraId="44530B61" w14:textId="77777777" w:rsidR="00333552" w:rsidRPr="00693162" w:rsidRDefault="00333552"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2FC7D6C4"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r w:rsidR="006261A8" w:rsidRPr="00693162">
        <w:rPr>
          <w:rFonts w:ascii="Times New Roman" w:hAnsi="Times New Roman" w:cs="Times New Roman"/>
          <w:sz w:val="23"/>
          <w:szCs w:val="23"/>
        </w:rPr>
        <w:t xml:space="preserve"> (go for 24)</w:t>
      </w:r>
    </w:p>
    <w:p w14:paraId="2086D986" w14:textId="77777777" w:rsidR="003335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LM</w:t>
      </w:r>
    </w:p>
    <w:p w14:paraId="7053A59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SEM</w:t>
      </w:r>
    </w:p>
    <w:p w14:paraId="5405AA97"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TEM</w:t>
      </w:r>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commentRangeStart w:id="0"/>
      <w:r w:rsidRPr="00693162">
        <w:rPr>
          <w:rFonts w:ascii="Times New Roman" w:hAnsi="Times New Roman" w:cs="Times New Roman"/>
          <w:b/>
          <w:sz w:val="23"/>
          <w:szCs w:val="23"/>
        </w:rPr>
        <w:t>Preliminary Results</w:t>
      </w:r>
      <w:commentRangeEnd w:id="0"/>
      <w:r w:rsidR="00A8147C">
        <w:rPr>
          <w:rStyle w:val="CommentReference"/>
          <w:rFonts w:ascii="Times New Roman" w:hAnsi="Times New Roman"/>
        </w:rPr>
        <w:commentReference w:id="0"/>
      </w:r>
    </w:p>
    <w:p w14:paraId="4D182F17"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33D36B69"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 for spikelet modeling has been developed (cite APPS paper)</w:t>
      </w:r>
    </w:p>
    <w:p w14:paraId="50CC5DC1"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Preliminary tests of virtual wind tunnel</w:t>
      </w:r>
    </w:p>
    <w:p w14:paraId="4B35A14F" w14:textId="77777777" w:rsidR="003A77CF" w:rsidRPr="00693162" w:rsidRDefault="003A77CF"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and anthers. Year 2: Sectioning of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r w:rsidR="003A77CF" w:rsidRPr="00693162">
        <w:rPr>
          <w:rFonts w:ascii="Times New Roman" w:hAnsi="Times New Roman" w:cs="Times New Roman"/>
          <w:sz w:val="23"/>
          <w:szCs w:val="23"/>
        </w:rPr>
        <w:t xml:space="preserve">work in </w:t>
      </w:r>
      <w:proofErr w:type="gramStart"/>
      <w:r w:rsidR="003A77CF" w:rsidRPr="00693162">
        <w:rPr>
          <w:rFonts w:ascii="Times New Roman" w:hAnsi="Times New Roman" w:cs="Times New Roman"/>
          <w:sz w:val="23"/>
          <w:szCs w:val="23"/>
        </w:rPr>
        <w:t>BPMI?;</w:t>
      </w:r>
      <w:proofErr w:type="gramEnd"/>
      <w:r w:rsidR="003A77CF" w:rsidRPr="00693162">
        <w:rPr>
          <w:rFonts w:ascii="Times New Roman" w:hAnsi="Times New Roman" w:cs="Times New Roman"/>
          <w:sz w:val="23"/>
          <w:szCs w:val="23"/>
        </w:rPr>
        <w:t xml:space="preserve">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commentRangeStart w:id="1"/>
      <w:r w:rsidRPr="00693162">
        <w:rPr>
          <w:rFonts w:ascii="Times New Roman" w:hAnsi="Times New Roman" w:cs="Times New Roman"/>
          <w:b/>
          <w:sz w:val="23"/>
          <w:szCs w:val="23"/>
        </w:rPr>
        <w:t>Results from Prior NSF Support</w:t>
      </w:r>
      <w:commentRangeEnd w:id="1"/>
      <w:r w:rsidR="00533A75">
        <w:rPr>
          <w:rStyle w:val="CommentReference"/>
          <w:rFonts w:ascii="Times New Roman" w:hAnsi="Times New Roman"/>
        </w:rPr>
        <w:commentReference w:id="1"/>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Pr="00693162">
        <w:rPr>
          <w:rFonts w:ascii="Times New Roman" w:eastAsia="Times New Roman" w:hAnsi="Times New Roman" w:cs="Times New Roman"/>
          <w:sz w:val="23"/>
          <w:szCs w:val="23"/>
        </w:rPr>
        <w:t xml:space="preserve"> $207,121), 2013-2017,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w:t>
      </w:r>
      <w:r w:rsidRPr="00693162">
        <w:rPr>
          <w:rFonts w:ascii="Times New Roman" w:eastAsia="Arial" w:hAnsi="Times New Roman" w:cs="Times New Roman"/>
          <w:color w:val="000000"/>
          <w:sz w:val="23"/>
          <w:szCs w:val="23"/>
        </w:rPr>
        <w:lastRenderedPageBreak/>
        <w:t xml:space="preserve">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w:t>
      </w:r>
      <w:proofErr w:type="spellStart"/>
      <w:r w:rsidRPr="00693162">
        <w:rPr>
          <w:rFonts w:ascii="Times New Roman" w:eastAsia="Arial" w:hAnsi="Times New Roman" w:cs="Times New Roman"/>
          <w:color w:val="000000"/>
          <w:sz w:val="23"/>
          <w:szCs w:val="23"/>
        </w:rPr>
        <w:t>plastome</w:t>
      </w:r>
      <w:proofErr w:type="spellEnd"/>
      <w:r w:rsidRPr="00693162">
        <w:rPr>
          <w:rFonts w:ascii="Times New Roman" w:eastAsia="Arial" w:hAnsi="Times New Roman" w:cs="Times New Roman"/>
          <w:color w:val="000000"/>
          <w:sz w:val="23"/>
          <w:szCs w:val="23"/>
        </w:rPr>
        <w:t xml:space="preserv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*Wysocki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My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rass adaxial chlorenchyma cells are usually lobed in at least one plane, often the proximo-distal or lateral planes; the presence of lobes is plesiomorphic and general, with some reversions to the non-lobed condition. Five ma</w:t>
      </w:r>
      <w:r w:rsidR="00533A75">
        <w:rPr>
          <w:rFonts w:ascii="Times New Roman" w:hAnsi="Times New Roman" w:cs="Times New Roman"/>
          <w:sz w:val="23"/>
          <w:szCs w:val="23"/>
        </w:rPr>
        <w:t>jor morphotypes were identified;</w:t>
      </w:r>
      <w:r w:rsidR="00533A75" w:rsidRPr="00533A75">
        <w:rPr>
          <w:rFonts w:ascii="Times New Roman" w:hAnsi="Times New Roman" w:cs="Times New Roman"/>
          <w:sz w:val="23"/>
          <w:szCs w:val="23"/>
        </w:rPr>
        <w:t xml:space="preserve"> a species may have more than one, but we modeled the dominant adaxial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adaxial chlorenchyma cell shape is significantly correlated with both photosynthetic pathway (PS) and light regime. Several descriptors (e.g., cell </w:t>
      </w:r>
      <w:proofErr w:type="spellStart"/>
      <w:proofErr w:type="gramStart"/>
      <w:r w:rsidR="00533A75" w:rsidRPr="00533A75">
        <w:rPr>
          <w:rFonts w:ascii="Times New Roman" w:hAnsi="Times New Roman" w:cs="Times New Roman"/>
          <w:sz w:val="23"/>
          <w:szCs w:val="23"/>
        </w:rPr>
        <w:t>length:width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phylogenetics/bioinformatics,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[likely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5F8DC620" w:rsidR="00333552" w:rsidRPr="00552235" w:rsidRDefault="00552235" w:rsidP="00333552">
      <w:pPr>
        <w:pStyle w:val="NoSpacing"/>
        <w:rPr>
          <w:rFonts w:ascii="Times New Roman" w:hAnsi="Times New Roman" w:cs="Times New Roman"/>
          <w:b/>
          <w:sz w:val="23"/>
          <w:szCs w:val="23"/>
        </w:rPr>
      </w:pPr>
      <w:r w:rsidRPr="00552235">
        <w:rPr>
          <w:rFonts w:ascii="Times New Roman" w:hAnsi="Times New Roman" w:cs="Times New Roman"/>
          <w:b/>
          <w:sz w:val="23"/>
          <w:szCs w:val="23"/>
        </w:rPr>
        <w:t>Meeting notes 7/13</w:t>
      </w: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29C4AB67" w:rsidR="00333552" w:rsidRPr="00693162" w:rsidRDefault="005C285C" w:rsidP="00333552">
      <w:pPr>
        <w:pStyle w:val="NoSpacing"/>
        <w:rPr>
          <w:rFonts w:ascii="Times New Roman" w:hAnsi="Times New Roman" w:cs="Times New Roman"/>
          <w:sz w:val="23"/>
          <w:szCs w:val="23"/>
        </w:rPr>
      </w:pPr>
      <w:r>
        <w:rPr>
          <w:rFonts w:ascii="Times New Roman" w:hAnsi="Times New Roman" w:cs="Times New Roman"/>
          <w:sz w:val="23"/>
          <w:szCs w:val="23"/>
        </w:rPr>
        <w:t>Next:</w:t>
      </w:r>
    </w:p>
    <w:p w14:paraId="72398F3F" w14:textId="6BF7ABC8" w:rsidR="00333552" w:rsidRDefault="001155EC" w:rsidP="00333552">
      <w:pPr>
        <w:pStyle w:val="NoSpacing"/>
        <w:rPr>
          <w:rFonts w:ascii="Times New Roman" w:hAnsi="Times New Roman" w:cs="Times New Roman"/>
          <w:sz w:val="23"/>
          <w:szCs w:val="23"/>
        </w:rPr>
      </w:pPr>
      <w:r>
        <w:rPr>
          <w:rFonts w:ascii="Times New Roman" w:hAnsi="Times New Roman" w:cs="Times New Roman"/>
          <w:sz w:val="23"/>
          <w:szCs w:val="23"/>
        </w:rPr>
        <w:t>Table of sampling list</w:t>
      </w:r>
      <w:r w:rsidR="005C285C">
        <w:rPr>
          <w:rFonts w:ascii="Times New Roman" w:hAnsi="Times New Roman" w:cs="Times New Roman"/>
          <w:sz w:val="23"/>
          <w:szCs w:val="23"/>
        </w:rPr>
        <w:t xml:space="preserve"> – 24</w:t>
      </w:r>
    </w:p>
    <w:p w14:paraId="63CCC872" w14:textId="681BA78D" w:rsidR="005C285C" w:rsidRDefault="005C285C" w:rsidP="00333552">
      <w:pPr>
        <w:pStyle w:val="NoSpacing"/>
        <w:rPr>
          <w:rFonts w:ascii="Times New Roman" w:hAnsi="Times New Roman" w:cs="Times New Roman"/>
          <w:sz w:val="23"/>
          <w:szCs w:val="23"/>
        </w:rPr>
      </w:pPr>
      <w:r>
        <w:rPr>
          <w:rFonts w:ascii="Times New Roman" w:hAnsi="Times New Roman" w:cs="Times New Roman"/>
          <w:sz w:val="23"/>
          <w:szCs w:val="23"/>
        </w:rPr>
        <w:t>Overlap with Phil as much as possible</w:t>
      </w:r>
    </w:p>
    <w:p w14:paraId="07F7CD54" w14:textId="68ABB59A" w:rsidR="005C285C" w:rsidRDefault="005C285C" w:rsidP="00333552">
      <w:pPr>
        <w:pStyle w:val="NoSpacing"/>
        <w:rPr>
          <w:rFonts w:ascii="Times New Roman" w:hAnsi="Times New Roman" w:cs="Times New Roman"/>
          <w:sz w:val="23"/>
          <w:szCs w:val="23"/>
        </w:rPr>
      </w:pPr>
      <w:proofErr w:type="spellStart"/>
      <w:r>
        <w:rPr>
          <w:rFonts w:ascii="Times New Roman" w:hAnsi="Times New Roman" w:cs="Times New Roman"/>
          <w:sz w:val="23"/>
          <w:szCs w:val="23"/>
        </w:rPr>
        <w:t>Pueliodeae</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Micrairoideae</w:t>
      </w:r>
      <w:proofErr w:type="spellEnd"/>
      <w:r>
        <w:rPr>
          <w:rFonts w:ascii="Times New Roman" w:hAnsi="Times New Roman" w:cs="Times New Roman"/>
          <w:sz w:val="23"/>
          <w:szCs w:val="23"/>
        </w:rPr>
        <w:t xml:space="preserve"> herbarium only. </w:t>
      </w:r>
      <w:proofErr w:type="spellStart"/>
      <w:r>
        <w:rPr>
          <w:rFonts w:ascii="Times New Roman" w:hAnsi="Times New Roman" w:cs="Times New Roman"/>
          <w:sz w:val="23"/>
          <w:szCs w:val="23"/>
        </w:rPr>
        <w:t>Streptogyna</w:t>
      </w:r>
      <w:proofErr w:type="spellEnd"/>
      <w:r>
        <w:rPr>
          <w:rFonts w:ascii="Times New Roman" w:hAnsi="Times New Roman" w:cs="Times New Roman"/>
          <w:sz w:val="23"/>
          <w:szCs w:val="23"/>
        </w:rPr>
        <w:t xml:space="preserve"> if we do it, </w:t>
      </w:r>
      <w:proofErr w:type="spellStart"/>
      <w:r>
        <w:rPr>
          <w:rFonts w:ascii="Times New Roman" w:hAnsi="Times New Roman" w:cs="Times New Roman"/>
          <w:sz w:val="23"/>
          <w:szCs w:val="23"/>
        </w:rPr>
        <w:t>P</w:t>
      </w:r>
      <w:r w:rsidR="003311BE">
        <w:rPr>
          <w:rFonts w:ascii="Times New Roman" w:hAnsi="Times New Roman" w:cs="Times New Roman"/>
          <w:sz w:val="23"/>
          <w:szCs w:val="23"/>
        </w:rPr>
        <w:t>h</w:t>
      </w:r>
      <w:r>
        <w:rPr>
          <w:rFonts w:ascii="Times New Roman" w:hAnsi="Times New Roman" w:cs="Times New Roman"/>
          <w:sz w:val="23"/>
          <w:szCs w:val="23"/>
        </w:rPr>
        <w:t>yllorachis</w:t>
      </w:r>
      <w:proofErr w:type="spellEnd"/>
    </w:p>
    <w:p w14:paraId="1E62C065" w14:textId="0E9FCDA8" w:rsidR="00CA0C7E" w:rsidRDefault="00CA0C7E" w:rsidP="00333552">
      <w:pPr>
        <w:pStyle w:val="NoSpacing"/>
        <w:rPr>
          <w:rFonts w:ascii="Times New Roman" w:hAnsi="Times New Roman" w:cs="Times New Roman"/>
          <w:sz w:val="23"/>
          <w:szCs w:val="23"/>
        </w:rPr>
      </w:pPr>
      <w:proofErr w:type="spellStart"/>
      <w:r>
        <w:rPr>
          <w:rFonts w:ascii="Times New Roman" w:hAnsi="Times New Roman" w:cs="Times New Roman"/>
          <w:sz w:val="23"/>
          <w:szCs w:val="23"/>
        </w:rPr>
        <w:t>Anomochloa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Streptochaeta</w:t>
      </w:r>
      <w:proofErr w:type="spellEnd"/>
      <w:r w:rsidR="00C417FD">
        <w:rPr>
          <w:rFonts w:ascii="Times New Roman" w:hAnsi="Times New Roman" w:cs="Times New Roman"/>
          <w:sz w:val="23"/>
          <w:szCs w:val="23"/>
        </w:rPr>
        <w:t xml:space="preserve">, </w:t>
      </w:r>
      <w:proofErr w:type="spellStart"/>
      <w:r w:rsidR="00C417FD">
        <w:rPr>
          <w:rFonts w:ascii="Times New Roman" w:hAnsi="Times New Roman" w:cs="Times New Roman"/>
          <w:sz w:val="23"/>
          <w:szCs w:val="23"/>
        </w:rPr>
        <w:t>Pueliodeae</w:t>
      </w:r>
      <w:proofErr w:type="spellEnd"/>
      <w:r w:rsidR="00C417FD">
        <w:rPr>
          <w:rFonts w:ascii="Times New Roman" w:hAnsi="Times New Roman" w:cs="Times New Roman"/>
          <w:sz w:val="23"/>
          <w:szCs w:val="23"/>
        </w:rPr>
        <w:t xml:space="preserve">, </w:t>
      </w:r>
      <w:proofErr w:type="spellStart"/>
      <w:r w:rsidR="00C417FD">
        <w:rPr>
          <w:rFonts w:ascii="Times New Roman" w:hAnsi="Times New Roman" w:cs="Times New Roman"/>
          <w:sz w:val="23"/>
          <w:szCs w:val="23"/>
        </w:rPr>
        <w:t>Micrairoideae</w:t>
      </w:r>
      <w:proofErr w:type="spellEnd"/>
      <w:r w:rsidR="00DD0AF3">
        <w:rPr>
          <w:rFonts w:ascii="Times New Roman" w:hAnsi="Times New Roman" w:cs="Times New Roman"/>
          <w:sz w:val="23"/>
          <w:szCs w:val="23"/>
        </w:rPr>
        <w:t xml:space="preserve">, </w:t>
      </w:r>
      <w:proofErr w:type="spellStart"/>
      <w:r w:rsidR="00DD0AF3">
        <w:rPr>
          <w:rFonts w:ascii="Times New Roman" w:hAnsi="Times New Roman" w:cs="Times New Roman"/>
          <w:sz w:val="23"/>
          <w:szCs w:val="23"/>
        </w:rPr>
        <w:t>Diarhhenea</w:t>
      </w:r>
      <w:proofErr w:type="spellEnd"/>
      <w:r w:rsidR="00DD0AF3">
        <w:rPr>
          <w:rFonts w:ascii="Times New Roman" w:hAnsi="Times New Roman" w:cs="Times New Roman"/>
          <w:sz w:val="23"/>
          <w:szCs w:val="23"/>
        </w:rPr>
        <w:t xml:space="preserve"> </w:t>
      </w:r>
      <w:proofErr w:type="spellStart"/>
      <w:r w:rsidR="00DD0AF3">
        <w:rPr>
          <w:rFonts w:ascii="Times New Roman" w:hAnsi="Times New Roman" w:cs="Times New Roman"/>
          <w:sz w:val="23"/>
          <w:szCs w:val="23"/>
        </w:rPr>
        <w:t>obovata</w:t>
      </w:r>
      <w:proofErr w:type="spellEnd"/>
    </w:p>
    <w:p w14:paraId="7CD7D053" w14:textId="0BBED216" w:rsidR="00C417FD" w:rsidRDefault="00C417FD" w:rsidP="00333552">
      <w:pPr>
        <w:pStyle w:val="NoSpacing"/>
        <w:rPr>
          <w:rFonts w:ascii="Times New Roman" w:hAnsi="Times New Roman" w:cs="Times New Roman"/>
          <w:sz w:val="23"/>
          <w:szCs w:val="23"/>
        </w:rPr>
      </w:pPr>
      <w:proofErr w:type="gramStart"/>
      <w:r>
        <w:rPr>
          <w:rFonts w:ascii="Times New Roman" w:hAnsi="Times New Roman" w:cs="Times New Roman"/>
          <w:sz w:val="23"/>
          <w:szCs w:val="23"/>
        </w:rPr>
        <w:t>Plus</w:t>
      </w:r>
      <w:proofErr w:type="gramEnd"/>
      <w:r>
        <w:rPr>
          <w:rFonts w:ascii="Times New Roman" w:hAnsi="Times New Roman" w:cs="Times New Roman"/>
          <w:sz w:val="23"/>
          <w:szCs w:val="23"/>
        </w:rPr>
        <w:t xml:space="preserve"> other three families BOP+PACMAD</w:t>
      </w:r>
      <w:bookmarkStart w:id="2" w:name="_GoBack"/>
      <w:bookmarkEnd w:id="2"/>
    </w:p>
    <w:p w14:paraId="328E4739" w14:textId="0DFC9CEA" w:rsidR="00C417FD" w:rsidRDefault="00C417FD" w:rsidP="00333552">
      <w:pPr>
        <w:pStyle w:val="NoSpacing"/>
        <w:rPr>
          <w:rFonts w:ascii="Times New Roman" w:hAnsi="Times New Roman" w:cs="Times New Roman"/>
          <w:sz w:val="23"/>
          <w:szCs w:val="23"/>
        </w:rPr>
      </w:pPr>
      <w:r>
        <w:rPr>
          <w:rFonts w:ascii="Times New Roman" w:hAnsi="Times New Roman" w:cs="Times New Roman"/>
          <w:sz w:val="23"/>
          <w:szCs w:val="23"/>
        </w:rPr>
        <w:t>Check lit for what’s been done</w:t>
      </w:r>
    </w:p>
    <w:p w14:paraId="6149BC2F" w14:textId="200F7316" w:rsidR="005C285C" w:rsidRDefault="005C285C" w:rsidP="00333552">
      <w:pPr>
        <w:pStyle w:val="NoSpacing"/>
        <w:rPr>
          <w:rFonts w:ascii="Times New Roman" w:hAnsi="Times New Roman" w:cs="Times New Roman"/>
          <w:sz w:val="23"/>
          <w:szCs w:val="23"/>
        </w:rPr>
      </w:pPr>
      <w:proofErr w:type="spellStart"/>
      <w:r>
        <w:rPr>
          <w:rFonts w:ascii="Times New Roman" w:hAnsi="Times New Roman" w:cs="Times New Roman"/>
          <w:sz w:val="23"/>
          <w:szCs w:val="23"/>
        </w:rPr>
        <w:t>Herbacious</w:t>
      </w:r>
      <w:proofErr w:type="spellEnd"/>
      <w:r>
        <w:rPr>
          <w:rFonts w:ascii="Times New Roman" w:hAnsi="Times New Roman" w:cs="Times New Roman"/>
          <w:sz w:val="23"/>
          <w:szCs w:val="23"/>
        </w:rPr>
        <w:t xml:space="preserve"> bamboo easy. Woody</w:t>
      </w:r>
      <w:r w:rsidR="00C417FD">
        <w:rPr>
          <w:rFonts w:ascii="Times New Roman" w:hAnsi="Times New Roman" w:cs="Times New Roman"/>
          <w:sz w:val="23"/>
          <w:szCs w:val="23"/>
        </w:rPr>
        <w:t xml:space="preserve"> harder.</w:t>
      </w:r>
    </w:p>
    <w:p w14:paraId="56E8ADAA" w14:textId="72338AE6" w:rsidR="005C285C" w:rsidRDefault="005C285C" w:rsidP="00333552">
      <w:pPr>
        <w:pStyle w:val="NoSpacing"/>
        <w:rPr>
          <w:rFonts w:ascii="Times New Roman" w:hAnsi="Times New Roman" w:cs="Times New Roman"/>
          <w:sz w:val="23"/>
          <w:szCs w:val="23"/>
        </w:rPr>
      </w:pPr>
      <w:r>
        <w:rPr>
          <w:rFonts w:ascii="Times New Roman" w:hAnsi="Times New Roman" w:cs="Times New Roman"/>
          <w:sz w:val="23"/>
          <w:szCs w:val="23"/>
        </w:rPr>
        <w:t>Forest and open</w:t>
      </w:r>
    </w:p>
    <w:p w14:paraId="36B4C1FD" w14:textId="7D17B2F9" w:rsidR="005C285C" w:rsidRDefault="005C285C" w:rsidP="00333552">
      <w:pPr>
        <w:pStyle w:val="NoSpacing"/>
        <w:rPr>
          <w:rFonts w:ascii="Times New Roman" w:hAnsi="Times New Roman" w:cs="Times New Roman"/>
          <w:sz w:val="23"/>
          <w:szCs w:val="23"/>
        </w:rPr>
      </w:pPr>
      <w:r>
        <w:rPr>
          <w:rFonts w:ascii="Times New Roman" w:hAnsi="Times New Roman" w:cs="Times New Roman"/>
          <w:sz w:val="23"/>
          <w:szCs w:val="23"/>
        </w:rPr>
        <w:t>Grass pollen images</w:t>
      </w:r>
    </w:p>
    <w:p w14:paraId="1139F2B8" w14:textId="59491683" w:rsidR="002133A3" w:rsidRDefault="002133A3" w:rsidP="00333552">
      <w:pPr>
        <w:pStyle w:val="NoSpacing"/>
        <w:rPr>
          <w:rFonts w:ascii="Times New Roman" w:hAnsi="Times New Roman" w:cs="Times New Roman"/>
          <w:sz w:val="23"/>
          <w:szCs w:val="23"/>
        </w:rPr>
      </w:pPr>
      <w:r>
        <w:rPr>
          <w:rFonts w:ascii="Times New Roman" w:hAnsi="Times New Roman" w:cs="Times New Roman"/>
          <w:sz w:val="23"/>
          <w:szCs w:val="23"/>
        </w:rPr>
        <w:t>Add section about LM for measurement of pollen</w:t>
      </w:r>
      <w:r w:rsidR="00766942">
        <w:rPr>
          <w:rFonts w:ascii="Times New Roman" w:hAnsi="Times New Roman" w:cs="Times New Roman"/>
          <w:sz w:val="23"/>
          <w:szCs w:val="23"/>
        </w:rPr>
        <w:t xml:space="preserve"> (Definitely measure Bamboos)</w:t>
      </w:r>
    </w:p>
    <w:p w14:paraId="24895B40" w14:textId="2A909F58" w:rsidR="00766942" w:rsidRDefault="00766942" w:rsidP="00333552">
      <w:pPr>
        <w:pStyle w:val="NoSpacing"/>
        <w:rPr>
          <w:rFonts w:ascii="Times New Roman" w:hAnsi="Times New Roman" w:cs="Times New Roman"/>
          <w:sz w:val="23"/>
          <w:szCs w:val="23"/>
        </w:rPr>
      </w:pPr>
      <w:r>
        <w:rPr>
          <w:rFonts w:ascii="Times New Roman" w:hAnsi="Times New Roman" w:cs="Times New Roman"/>
          <w:sz w:val="23"/>
          <w:szCs w:val="23"/>
        </w:rPr>
        <w:t>Table of pollen characters</w:t>
      </w:r>
    </w:p>
    <w:p w14:paraId="42E550F6" w14:textId="77777777" w:rsidR="00766942" w:rsidRDefault="00766942" w:rsidP="00333552">
      <w:pPr>
        <w:pStyle w:val="NoSpacing"/>
        <w:rPr>
          <w:rFonts w:ascii="Times New Roman" w:hAnsi="Times New Roman" w:cs="Times New Roman"/>
          <w:sz w:val="23"/>
          <w:szCs w:val="23"/>
        </w:rPr>
      </w:pPr>
    </w:p>
    <w:p w14:paraId="45139CDF" w14:textId="447E7899" w:rsidR="00766942" w:rsidRDefault="003311BE" w:rsidP="00333552">
      <w:pPr>
        <w:pStyle w:val="NoSpacing"/>
        <w:rPr>
          <w:rFonts w:ascii="Times New Roman" w:hAnsi="Times New Roman" w:cs="Times New Roman"/>
          <w:sz w:val="23"/>
          <w:szCs w:val="23"/>
        </w:rPr>
      </w:pPr>
      <w:r>
        <w:rPr>
          <w:rFonts w:ascii="Times New Roman" w:hAnsi="Times New Roman" w:cs="Times New Roman"/>
          <w:sz w:val="23"/>
          <w:szCs w:val="23"/>
        </w:rPr>
        <w:t>Table</w:t>
      </w:r>
    </w:p>
    <w:p w14:paraId="3C0DB2D9" w14:textId="77777777" w:rsidR="003311BE" w:rsidRDefault="003311BE" w:rsidP="00333552">
      <w:pPr>
        <w:pStyle w:val="NoSpacing"/>
        <w:rPr>
          <w:rFonts w:ascii="Times New Roman" w:hAnsi="Times New Roman" w:cs="Times New Roman"/>
          <w:sz w:val="23"/>
          <w:szCs w:val="23"/>
        </w:rPr>
      </w:pPr>
    </w:p>
    <w:p w14:paraId="7A153E96" w14:textId="4C15D84C" w:rsidR="003311BE" w:rsidRDefault="003311BE" w:rsidP="00333552">
      <w:pPr>
        <w:pStyle w:val="NoSpacing"/>
        <w:rPr>
          <w:rFonts w:ascii="Times New Roman" w:hAnsi="Times New Roman" w:cs="Times New Roman"/>
          <w:sz w:val="23"/>
          <w:szCs w:val="23"/>
        </w:rPr>
      </w:pPr>
      <w:r>
        <w:rPr>
          <w:rFonts w:ascii="Times New Roman" w:hAnsi="Times New Roman" w:cs="Times New Roman"/>
          <w:sz w:val="23"/>
          <w:szCs w:val="23"/>
        </w:rPr>
        <w:t>Taxon</w:t>
      </w:r>
      <w:r>
        <w:rPr>
          <w:rFonts w:ascii="Times New Roman" w:hAnsi="Times New Roman" w:cs="Times New Roman"/>
          <w:sz w:val="23"/>
          <w:szCs w:val="23"/>
        </w:rPr>
        <w:tab/>
        <w:t>Habitat</w:t>
      </w:r>
      <w:r>
        <w:rPr>
          <w:rFonts w:ascii="Times New Roman" w:hAnsi="Times New Roman" w:cs="Times New Roman"/>
          <w:sz w:val="23"/>
          <w:szCs w:val="23"/>
        </w:rPr>
        <w:tab/>
      </w:r>
      <w:r>
        <w:rPr>
          <w:rFonts w:ascii="Times New Roman" w:hAnsi="Times New Roman" w:cs="Times New Roman"/>
          <w:sz w:val="23"/>
          <w:szCs w:val="23"/>
        </w:rPr>
        <w:tab/>
        <w:t>Model</w:t>
      </w:r>
      <w:r>
        <w:rPr>
          <w:rFonts w:ascii="Times New Roman" w:hAnsi="Times New Roman" w:cs="Times New Roman"/>
          <w:sz w:val="23"/>
          <w:szCs w:val="23"/>
        </w:rPr>
        <w:tab/>
        <w:t>SEM/TEM</w:t>
      </w:r>
      <w:r w:rsidR="00552235">
        <w:rPr>
          <w:rFonts w:ascii="Times New Roman" w:hAnsi="Times New Roman" w:cs="Times New Roman"/>
          <w:sz w:val="23"/>
          <w:szCs w:val="23"/>
        </w:rPr>
        <w:t xml:space="preserve"> </w:t>
      </w:r>
      <w:r w:rsidR="002133A3">
        <w:rPr>
          <w:rFonts w:ascii="Times New Roman" w:hAnsi="Times New Roman" w:cs="Times New Roman"/>
          <w:sz w:val="23"/>
          <w:szCs w:val="23"/>
        </w:rPr>
        <w:tab/>
      </w:r>
      <w:r w:rsidR="00552235">
        <w:rPr>
          <w:rFonts w:ascii="Times New Roman" w:hAnsi="Times New Roman" w:cs="Times New Roman"/>
          <w:sz w:val="23"/>
          <w:szCs w:val="23"/>
        </w:rPr>
        <w:t>Priority</w:t>
      </w:r>
      <w:r w:rsidR="002133A3">
        <w:rPr>
          <w:rFonts w:ascii="Times New Roman" w:hAnsi="Times New Roman" w:cs="Times New Roman"/>
          <w:sz w:val="23"/>
          <w:szCs w:val="23"/>
        </w:rPr>
        <w:tab/>
      </w:r>
      <w:r w:rsidR="002133A3">
        <w:rPr>
          <w:rFonts w:ascii="Times New Roman" w:hAnsi="Times New Roman" w:cs="Times New Roman"/>
          <w:sz w:val="23"/>
          <w:szCs w:val="23"/>
        </w:rPr>
        <w:tab/>
        <w:t>LM</w:t>
      </w:r>
    </w:p>
    <w:p w14:paraId="28FE602D" w14:textId="033C9A39" w:rsidR="003311BE" w:rsidRDefault="003311BE" w:rsidP="00333552">
      <w:pPr>
        <w:pStyle w:val="NoSpacing"/>
        <w:rPr>
          <w:rFonts w:ascii="Times New Roman" w:hAnsi="Times New Roman" w:cs="Times New Roman"/>
          <w:sz w:val="23"/>
          <w:szCs w:val="23"/>
        </w:rPr>
      </w:pPr>
      <w:r>
        <w:rPr>
          <w:rFonts w:ascii="Times New Roman" w:hAnsi="Times New Roman" w:cs="Times New Roman"/>
          <w:sz w:val="23"/>
          <w:szCs w:val="23"/>
        </w:rPr>
        <w:tab/>
        <w:t>Open</w:t>
      </w:r>
      <w:r>
        <w:rPr>
          <w:rFonts w:ascii="Times New Roman" w:hAnsi="Times New Roman" w:cs="Times New Roman"/>
          <w:sz w:val="23"/>
          <w:szCs w:val="23"/>
        </w:rPr>
        <w:tab/>
      </w:r>
      <w:r>
        <w:rPr>
          <w:rFonts w:ascii="Times New Roman" w:hAnsi="Times New Roman" w:cs="Times New Roman"/>
          <w:sz w:val="23"/>
          <w:szCs w:val="23"/>
        </w:rPr>
        <w:tab/>
        <w:t>Y</w:t>
      </w:r>
      <w:r>
        <w:rPr>
          <w:rFonts w:ascii="Times New Roman" w:hAnsi="Times New Roman" w:cs="Times New Roman"/>
          <w:sz w:val="23"/>
          <w:szCs w:val="23"/>
        </w:rPr>
        <w:tab/>
        <w:t>n</w:t>
      </w:r>
    </w:p>
    <w:p w14:paraId="0E0AE5AC" w14:textId="1B20EE13" w:rsidR="003311BE" w:rsidRPr="00693162" w:rsidRDefault="003311BE" w:rsidP="00333552">
      <w:pPr>
        <w:pStyle w:val="NoSpacing"/>
        <w:rPr>
          <w:rFonts w:ascii="Times New Roman" w:hAnsi="Times New Roman" w:cs="Times New Roman"/>
          <w:sz w:val="23"/>
          <w:szCs w:val="23"/>
        </w:rPr>
      </w:pPr>
      <w:r>
        <w:rPr>
          <w:rFonts w:ascii="Times New Roman" w:hAnsi="Times New Roman" w:cs="Times New Roman"/>
          <w:sz w:val="23"/>
          <w:szCs w:val="23"/>
        </w:rPr>
        <w:tab/>
        <w:t>Forest</w:t>
      </w:r>
      <w:r>
        <w:rPr>
          <w:rFonts w:ascii="Times New Roman" w:hAnsi="Times New Roman" w:cs="Times New Roman"/>
          <w:sz w:val="23"/>
          <w:szCs w:val="23"/>
        </w:rPr>
        <w:tab/>
      </w:r>
      <w:r>
        <w:rPr>
          <w:rFonts w:ascii="Times New Roman" w:hAnsi="Times New Roman" w:cs="Times New Roman"/>
          <w:sz w:val="23"/>
          <w:szCs w:val="23"/>
        </w:rPr>
        <w:tab/>
        <w:t>N</w:t>
      </w:r>
      <w:r>
        <w:rPr>
          <w:rFonts w:ascii="Times New Roman" w:hAnsi="Times New Roman" w:cs="Times New Roman"/>
          <w:sz w:val="23"/>
          <w:szCs w:val="23"/>
        </w:rPr>
        <w:tab/>
        <w:t>Y</w:t>
      </w:r>
    </w:p>
    <w:sectPr w:rsidR="003311BE"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k, Lynn G [EEOBS]" w:date="2018-07-11T15:47:00Z" w:initials="CLG[">
    <w:p w14:paraId="6D0F8CFB" w14:textId="77777777" w:rsidR="00A8147C" w:rsidRDefault="00A8147C">
      <w:pPr>
        <w:pStyle w:val="CommentText"/>
      </w:pPr>
      <w:r>
        <w:rPr>
          <w:rStyle w:val="CommentReference"/>
        </w:rPr>
        <w:annotationRef/>
      </w:r>
      <w:r>
        <w:t>This section can come before the Proposed Work or after, depending.</w:t>
      </w:r>
    </w:p>
  </w:comment>
  <w:comment w:id="1" w:author="Clark, Lynn G [EEOBS]" w:date="2018-07-11T15:21:00Z" w:initials="CLG[">
    <w:p w14:paraId="08A06083" w14:textId="77777777" w:rsidR="00533A75" w:rsidRDefault="00533A75">
      <w:pPr>
        <w:pStyle w:val="CommentText"/>
      </w:pPr>
      <w:r>
        <w:rPr>
          <w:rStyle w:val="CommentReference"/>
        </w:rPr>
        <w:annotationRef/>
      </w:r>
      <w:r>
        <w:t>We will likely want to make this section more concise, but at least the information is here.</w:t>
      </w:r>
    </w:p>
    <w:p w14:paraId="0BA347A7" w14:textId="77777777" w:rsidR="00A8147C" w:rsidRDefault="00A8147C">
      <w:pPr>
        <w:pStyle w:val="CommentText"/>
      </w:pPr>
      <w:r>
        <w:t>This heading will be equivalent to Intellectual Merit and Broader Impacts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F8CFB" w15:done="0"/>
  <w15:commentEx w15:paraId="0BA347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F8CFB" w16cid:durableId="1EF2E7B6"/>
  <w16cid:commentId w16cid:paraId="0BA347A7" w16cid:durableId="1EF2E7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Lynn G [EEOBS]">
    <w15:presenceInfo w15:providerId="AD" w15:userId="S-1-5-21-1659004503-1450960922-1606980848-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52"/>
    <w:rsid w:val="001155EC"/>
    <w:rsid w:val="001F7EAB"/>
    <w:rsid w:val="002133A3"/>
    <w:rsid w:val="00261EAB"/>
    <w:rsid w:val="003311BE"/>
    <w:rsid w:val="00333552"/>
    <w:rsid w:val="003563EB"/>
    <w:rsid w:val="003A77CF"/>
    <w:rsid w:val="003C4A87"/>
    <w:rsid w:val="00405B52"/>
    <w:rsid w:val="00533A75"/>
    <w:rsid w:val="00552235"/>
    <w:rsid w:val="005C285C"/>
    <w:rsid w:val="006261A8"/>
    <w:rsid w:val="00656E78"/>
    <w:rsid w:val="00693162"/>
    <w:rsid w:val="00766942"/>
    <w:rsid w:val="008526B0"/>
    <w:rsid w:val="008F7F65"/>
    <w:rsid w:val="009830DD"/>
    <w:rsid w:val="00A12314"/>
    <w:rsid w:val="00A8147C"/>
    <w:rsid w:val="00AA7C4D"/>
    <w:rsid w:val="00C417FD"/>
    <w:rsid w:val="00C62ED1"/>
    <w:rsid w:val="00C95AEB"/>
    <w:rsid w:val="00CA0C7E"/>
    <w:rsid w:val="00D81C42"/>
    <w:rsid w:val="00DD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chartTrackingRefBased/>
  <w15:docId w15:val="{FD5AD08E-D1CA-4DED-92F6-54EDDBA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semiHidden/>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4441</TotalTime>
  <Pages>5</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5</cp:revision>
  <dcterms:created xsi:type="dcterms:W3CDTF">2018-07-13T16:09:00Z</dcterms:created>
  <dcterms:modified xsi:type="dcterms:W3CDTF">2018-07-19T15:57:00Z</dcterms:modified>
</cp:coreProperties>
</file>