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594" w:rsidRPr="00EF1FD1" w:rsidRDefault="00EF1FD1">
      <w:pPr>
        <w:rPr>
          <w:rFonts w:ascii="Times New Roman" w:hAnsi="Times New Roman"/>
          <w:sz w:val="22"/>
          <w:szCs w:val="22"/>
        </w:rPr>
      </w:pPr>
      <w:r w:rsidRPr="00EF1FD1">
        <w:rPr>
          <w:rFonts w:ascii="Times New Roman" w:hAnsi="Times New Roman"/>
          <w:sz w:val="22"/>
          <w:szCs w:val="22"/>
        </w:rPr>
        <w:t>Table 2</w:t>
      </w:r>
      <w:r w:rsidR="00E37439" w:rsidRPr="00EF1FD1">
        <w:rPr>
          <w:rFonts w:ascii="Times New Roman" w:hAnsi="Times New Roman"/>
          <w:sz w:val="22"/>
          <w:szCs w:val="22"/>
        </w:rPr>
        <w:t xml:space="preserve">.  Selected characters to be recorded and optimized on the </w:t>
      </w:r>
      <w:proofErr w:type="spellStart"/>
      <w:r w:rsidR="00E37439" w:rsidRPr="00EF1FD1">
        <w:rPr>
          <w:rFonts w:ascii="Times New Roman" w:hAnsi="Times New Roman"/>
          <w:sz w:val="22"/>
          <w:szCs w:val="22"/>
        </w:rPr>
        <w:t>plastome</w:t>
      </w:r>
      <w:proofErr w:type="spellEnd"/>
      <w:r w:rsidR="00E37439" w:rsidRPr="00EF1FD1">
        <w:rPr>
          <w:rFonts w:ascii="Times New Roman" w:hAnsi="Times New Roman"/>
          <w:sz w:val="22"/>
          <w:szCs w:val="22"/>
        </w:rPr>
        <w:t xml:space="preserve"> phylogeny.</w:t>
      </w:r>
    </w:p>
    <w:tbl>
      <w:tblPr>
        <w:tblW w:w="9540" w:type="dxa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29" w:type="dxa"/>
          <w:left w:w="110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9540"/>
      </w:tblGrid>
      <w:tr w:rsidR="00BF2594" w:rsidRPr="00EF1FD1">
        <w:tc>
          <w:tcPr>
            <w:tcW w:w="9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</w:tcPr>
          <w:p w:rsidR="00BF2594" w:rsidRPr="00EF1FD1" w:rsidRDefault="00E37439">
            <w:pPr>
              <w:ind w:left="405" w:hanging="405"/>
              <w:rPr>
                <w:rFonts w:ascii="Times New Roman" w:hAnsi="Times New Roman"/>
                <w:smallCaps/>
                <w:sz w:val="22"/>
                <w:szCs w:val="22"/>
              </w:rPr>
            </w:pPr>
            <w:r w:rsidRPr="00EF1FD1">
              <w:rPr>
                <w:rFonts w:ascii="Times New Roman" w:hAnsi="Times New Roman"/>
                <w:smallCaps/>
                <w:sz w:val="22"/>
                <w:szCs w:val="22"/>
              </w:rPr>
              <w:t xml:space="preserve">Organismal: </w:t>
            </w:r>
          </w:p>
          <w:p w:rsidR="00BF2594" w:rsidRPr="00EF1FD1" w:rsidRDefault="00EF1FD1">
            <w:pPr>
              <w:ind w:left="405"/>
              <w:rPr>
                <w:rFonts w:ascii="Times New Roman" w:hAnsi="Times New Roman"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Cs/>
                <w:sz w:val="22"/>
                <w:szCs w:val="22"/>
              </w:rPr>
              <w:t>Light regimen (open, edge, forest); Life habit (annual, perennial); Photosynthetic p</w:t>
            </w:r>
            <w:r w:rsidR="00E37439" w:rsidRPr="00EF1FD1">
              <w:rPr>
                <w:rFonts w:ascii="Times New Roman" w:hAnsi="Times New Roman"/>
                <w:iCs/>
                <w:sz w:val="22"/>
                <w:szCs w:val="22"/>
              </w:rPr>
              <w:t>athway (C</w:t>
            </w:r>
            <w:r w:rsidR="00E37439" w:rsidRPr="00EF1FD1">
              <w:rPr>
                <w:rFonts w:ascii="Times New Roman" w:hAnsi="Times New Roman"/>
                <w:iCs/>
                <w:sz w:val="22"/>
                <w:szCs w:val="22"/>
                <w:vertAlign w:val="subscript"/>
              </w:rPr>
              <w:t>3</w:t>
            </w:r>
            <w:r w:rsidR="00E37439" w:rsidRPr="00EF1FD1">
              <w:rPr>
                <w:rFonts w:ascii="Times New Roman" w:hAnsi="Times New Roman"/>
                <w:iCs/>
                <w:sz w:val="22"/>
                <w:szCs w:val="22"/>
              </w:rPr>
              <w:t>, C</w:t>
            </w:r>
            <w:r w:rsidR="00E37439" w:rsidRPr="00EF1FD1">
              <w:rPr>
                <w:rFonts w:ascii="Times New Roman" w:hAnsi="Times New Roman"/>
                <w:iCs/>
                <w:sz w:val="22"/>
                <w:szCs w:val="22"/>
                <w:vertAlign w:val="subscript"/>
              </w:rPr>
              <w:t>4</w:t>
            </w:r>
            <w:r>
              <w:rPr>
                <w:rFonts w:ascii="Times New Roman" w:hAnsi="Times New Roman"/>
                <w:iCs/>
                <w:sz w:val="22"/>
                <w:szCs w:val="22"/>
              </w:rPr>
              <w:t>); Height at m</w:t>
            </w:r>
            <w:r w:rsidR="00E37439" w:rsidRPr="00EF1FD1">
              <w:rPr>
                <w:rFonts w:ascii="Times New Roman" w:hAnsi="Times New Roman"/>
                <w:iCs/>
                <w:sz w:val="22"/>
                <w:szCs w:val="22"/>
              </w:rPr>
              <w:t>aturity</w:t>
            </w:r>
          </w:p>
        </w:tc>
      </w:tr>
      <w:tr w:rsidR="00BF2594" w:rsidRPr="00EF1FD1">
        <w:tc>
          <w:tcPr>
            <w:tcW w:w="9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</w:tcPr>
          <w:p w:rsidR="00BF2594" w:rsidRPr="00EF1FD1" w:rsidRDefault="00E37439">
            <w:pPr>
              <w:ind w:left="405" w:hanging="405"/>
              <w:rPr>
                <w:rFonts w:ascii="Times New Roman" w:hAnsi="Times New Roman"/>
                <w:iCs/>
                <w:sz w:val="22"/>
                <w:szCs w:val="22"/>
              </w:rPr>
            </w:pPr>
            <w:r w:rsidRPr="00EF1FD1">
              <w:rPr>
                <w:rFonts w:ascii="Times New Roman" w:hAnsi="Times New Roman"/>
                <w:smallCaps/>
                <w:sz w:val="22"/>
                <w:szCs w:val="22"/>
              </w:rPr>
              <w:t>Inflorescence:</w:t>
            </w:r>
          </w:p>
          <w:p w:rsidR="00BF2594" w:rsidRPr="00EF1FD1" w:rsidRDefault="00EF1FD1">
            <w:pPr>
              <w:ind w:left="360" w:firstLine="89"/>
              <w:rPr>
                <w:rFonts w:ascii="Times New Roman" w:hAnsi="Times New Roman"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Cs/>
                <w:sz w:val="22"/>
                <w:szCs w:val="22"/>
              </w:rPr>
              <w:t>Shape (p</w:t>
            </w:r>
            <w:r w:rsidR="00E37439" w:rsidRPr="00EF1FD1">
              <w:rPr>
                <w:rFonts w:ascii="Times New Roman" w:hAnsi="Times New Roman"/>
                <w:iCs/>
                <w:sz w:val="22"/>
                <w:szCs w:val="22"/>
              </w:rPr>
              <w:t xml:space="preserve">yramidal, </w:t>
            </w:r>
            <w:r>
              <w:rPr>
                <w:rFonts w:ascii="Times New Roman" w:hAnsi="Times New Roman"/>
                <w:iCs/>
                <w:sz w:val="22"/>
                <w:szCs w:val="22"/>
              </w:rPr>
              <w:t>c</w:t>
            </w:r>
            <w:r w:rsidR="00E37439" w:rsidRPr="00EF1FD1">
              <w:rPr>
                <w:rFonts w:ascii="Times New Roman" w:hAnsi="Times New Roman"/>
                <w:iCs/>
                <w:sz w:val="22"/>
                <w:szCs w:val="22"/>
              </w:rPr>
              <w:t>ylindri</w:t>
            </w:r>
            <w:r>
              <w:rPr>
                <w:rFonts w:ascii="Times New Roman" w:hAnsi="Times New Roman"/>
                <w:iCs/>
                <w:sz w:val="22"/>
                <w:szCs w:val="22"/>
              </w:rPr>
              <w:t xml:space="preserve">cal); Width; Height; Number of </w:t>
            </w:r>
            <w:proofErr w:type="spellStart"/>
            <w:r>
              <w:rPr>
                <w:rFonts w:ascii="Times New Roman" w:hAnsi="Times New Roman"/>
                <w:iCs/>
                <w:sz w:val="22"/>
                <w:szCs w:val="22"/>
              </w:rPr>
              <w:t>s</w:t>
            </w:r>
            <w:r w:rsidR="00E37439" w:rsidRPr="00EF1FD1">
              <w:rPr>
                <w:rFonts w:ascii="Times New Roman" w:hAnsi="Times New Roman"/>
                <w:iCs/>
                <w:sz w:val="22"/>
                <w:szCs w:val="22"/>
              </w:rPr>
              <w:t>pikelets</w:t>
            </w:r>
            <w:proofErr w:type="spellEnd"/>
          </w:p>
        </w:tc>
      </w:tr>
      <w:tr w:rsidR="00BF2594" w:rsidRPr="00EF1FD1">
        <w:tc>
          <w:tcPr>
            <w:tcW w:w="9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</w:tcPr>
          <w:p w:rsidR="00BF2594" w:rsidRPr="00EF1FD1" w:rsidRDefault="00E37439">
            <w:pPr>
              <w:ind w:left="405" w:hanging="405"/>
              <w:rPr>
                <w:rFonts w:ascii="Times New Roman" w:hAnsi="Times New Roman"/>
                <w:smallCaps/>
                <w:sz w:val="22"/>
                <w:szCs w:val="22"/>
              </w:rPr>
            </w:pPr>
            <w:r w:rsidRPr="00EF1FD1">
              <w:rPr>
                <w:rFonts w:ascii="Times New Roman" w:hAnsi="Times New Roman"/>
                <w:smallCaps/>
                <w:sz w:val="22"/>
                <w:szCs w:val="22"/>
              </w:rPr>
              <w:t>Spikelet:</w:t>
            </w:r>
          </w:p>
          <w:p w:rsidR="00BF2594" w:rsidRPr="00EF1FD1" w:rsidRDefault="00EF1FD1">
            <w:pPr>
              <w:ind w:left="405"/>
              <w:rPr>
                <w:rFonts w:ascii="Times New Roman" w:hAnsi="Times New Roman"/>
                <w:smallCaps/>
                <w:sz w:val="22"/>
                <w:szCs w:val="22"/>
              </w:rPr>
            </w:pPr>
            <w:r>
              <w:rPr>
                <w:rFonts w:ascii="Times New Roman" w:hAnsi="Times New Roman"/>
                <w:iCs/>
                <w:sz w:val="22"/>
                <w:szCs w:val="22"/>
              </w:rPr>
              <w:t>Min/Max number fertile florets; Min/Max number of sterile florets; Compression (dorsal, lateral, terete); Min/Max spikelet length; Disarticulation (below glumes, below each f</w:t>
            </w:r>
            <w:r w:rsidR="00E37439" w:rsidRPr="00EF1FD1">
              <w:rPr>
                <w:rFonts w:ascii="Times New Roman" w:hAnsi="Times New Roman"/>
                <w:iCs/>
                <w:sz w:val="22"/>
                <w:szCs w:val="22"/>
              </w:rPr>
              <w:t>ert</w:t>
            </w:r>
            <w:r>
              <w:rPr>
                <w:rFonts w:ascii="Times New Roman" w:hAnsi="Times New Roman"/>
                <w:iCs/>
                <w:sz w:val="22"/>
                <w:szCs w:val="22"/>
              </w:rPr>
              <w:t>ile f</w:t>
            </w:r>
            <w:r w:rsidR="00E37439" w:rsidRPr="00EF1FD1">
              <w:rPr>
                <w:rFonts w:ascii="Times New Roman" w:hAnsi="Times New Roman"/>
                <w:iCs/>
                <w:sz w:val="22"/>
                <w:szCs w:val="22"/>
              </w:rPr>
              <w:t>loret</w:t>
            </w:r>
            <w:r>
              <w:rPr>
                <w:rFonts w:ascii="Times New Roman" w:hAnsi="Times New Roman"/>
                <w:iCs/>
                <w:sz w:val="22"/>
                <w:szCs w:val="22"/>
              </w:rPr>
              <w:t>, other); Min/Max length of bracts*; Presence/Absence of awn on bracts*; Min/Max length of awn on bracts*; Min/Max number of veins in bracts*</w:t>
            </w:r>
            <w:r>
              <w:rPr>
                <w:rFonts w:ascii="Times New Roman" w:hAnsi="Times New Roman"/>
                <w:iCs/>
                <w:sz w:val="22"/>
                <w:szCs w:val="22"/>
              </w:rPr>
              <w:br/>
              <w:t>*(bracts = lower glume, upper glume, sterile lemma, and fertile l</w:t>
            </w:r>
            <w:r w:rsidR="00E37439" w:rsidRPr="00EF1FD1">
              <w:rPr>
                <w:rFonts w:ascii="Times New Roman" w:hAnsi="Times New Roman"/>
                <w:iCs/>
                <w:sz w:val="22"/>
                <w:szCs w:val="22"/>
              </w:rPr>
              <w:t>emma)</w:t>
            </w:r>
          </w:p>
        </w:tc>
      </w:tr>
      <w:tr w:rsidR="00BF2594" w:rsidRPr="00EF1FD1">
        <w:tc>
          <w:tcPr>
            <w:tcW w:w="9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</w:tcPr>
          <w:p w:rsidR="00BF2594" w:rsidRPr="00EF1FD1" w:rsidRDefault="00E37439">
            <w:pPr>
              <w:tabs>
                <w:tab w:val="left" w:pos="1230"/>
              </w:tabs>
              <w:ind w:left="405" w:hanging="405"/>
              <w:rPr>
                <w:rFonts w:ascii="Times New Roman" w:hAnsi="Times New Roman"/>
                <w:smallCaps/>
                <w:sz w:val="22"/>
                <w:szCs w:val="22"/>
              </w:rPr>
            </w:pPr>
            <w:r w:rsidRPr="00EF1FD1">
              <w:rPr>
                <w:rFonts w:ascii="Times New Roman" w:hAnsi="Times New Roman"/>
                <w:smallCaps/>
                <w:sz w:val="22"/>
                <w:szCs w:val="22"/>
              </w:rPr>
              <w:t>Flower:</w:t>
            </w:r>
          </w:p>
          <w:p w:rsidR="00BF2594" w:rsidRPr="00EF1FD1" w:rsidRDefault="00EF1FD1">
            <w:pPr>
              <w:tabs>
                <w:tab w:val="left" w:pos="1230"/>
              </w:tabs>
              <w:ind w:left="405"/>
              <w:rPr>
                <w:rFonts w:ascii="Times New Roman" w:hAnsi="Times New Roman"/>
                <w:smallCaps/>
                <w:sz w:val="22"/>
                <w:szCs w:val="22"/>
              </w:rPr>
            </w:pPr>
            <w:r>
              <w:rPr>
                <w:rFonts w:ascii="Times New Roman" w:hAnsi="Times New Roman"/>
                <w:iCs/>
                <w:sz w:val="22"/>
                <w:szCs w:val="22"/>
              </w:rPr>
              <w:t>Number of stamens;</w:t>
            </w:r>
            <w:r w:rsidR="00E37439" w:rsidRPr="00EF1FD1">
              <w:rPr>
                <w:rFonts w:ascii="Times New Roman" w:hAnsi="Times New Roman"/>
                <w:iCs/>
                <w:sz w:val="22"/>
                <w:szCs w:val="22"/>
              </w:rPr>
              <w:t xml:space="preserve"> Min/Max </w:t>
            </w:r>
            <w:r>
              <w:rPr>
                <w:rFonts w:ascii="Times New Roman" w:hAnsi="Times New Roman"/>
                <w:iCs/>
                <w:sz w:val="22"/>
                <w:szCs w:val="22"/>
              </w:rPr>
              <w:t>length of anthers; Filament type (</w:t>
            </w:r>
            <w:r w:rsidRPr="00EF1FD1">
              <w:rPr>
                <w:rFonts w:ascii="Times New Roman" w:hAnsi="Times New Roman"/>
                <w:iCs/>
                <w:sz w:val="22"/>
                <w:szCs w:val="22"/>
                <w:highlight w:val="magenta"/>
              </w:rPr>
              <w:t>QQQ</w:t>
            </w:r>
            <w:r>
              <w:rPr>
                <w:rFonts w:ascii="Times New Roman" w:hAnsi="Times New Roman"/>
                <w:iCs/>
                <w:sz w:val="22"/>
                <w:szCs w:val="22"/>
              </w:rPr>
              <w:t xml:space="preserve">, </w:t>
            </w:r>
            <w:r w:rsidRPr="00EF1FD1">
              <w:rPr>
                <w:rFonts w:ascii="Times New Roman" w:hAnsi="Times New Roman"/>
                <w:iCs/>
                <w:sz w:val="22"/>
                <w:szCs w:val="22"/>
                <w:highlight w:val="magenta"/>
              </w:rPr>
              <w:t>QQQ</w:t>
            </w:r>
            <w:r>
              <w:rPr>
                <w:rFonts w:ascii="Times New Roman" w:hAnsi="Times New Roman"/>
                <w:iCs/>
                <w:sz w:val="22"/>
                <w:szCs w:val="22"/>
              </w:rPr>
              <w:t xml:space="preserve">); Number of stigmas; Stigma </w:t>
            </w:r>
            <w:proofErr w:type="spellStart"/>
            <w:r>
              <w:rPr>
                <w:rFonts w:ascii="Times New Roman" w:hAnsi="Times New Roman"/>
                <w:iCs/>
                <w:sz w:val="22"/>
                <w:szCs w:val="22"/>
              </w:rPr>
              <w:t>exsertion</w:t>
            </w:r>
            <w:proofErr w:type="spellEnd"/>
            <w:r>
              <w:rPr>
                <w:rFonts w:ascii="Times New Roman" w:hAnsi="Times New Roman"/>
                <w:iCs/>
                <w:sz w:val="22"/>
                <w:szCs w:val="22"/>
              </w:rPr>
              <w:t xml:space="preserve"> position (lateral, terminal); Stigma branching (number of orders</w:t>
            </w:r>
            <w:r w:rsidR="00E37439" w:rsidRPr="00EF1FD1">
              <w:rPr>
                <w:rFonts w:ascii="Times New Roman" w:hAnsi="Times New Roman"/>
                <w:iCs/>
                <w:sz w:val="22"/>
                <w:szCs w:val="22"/>
              </w:rPr>
              <w:t>)</w:t>
            </w:r>
          </w:p>
        </w:tc>
      </w:tr>
      <w:tr w:rsidR="00BF2594" w:rsidRPr="00EF1FD1">
        <w:tc>
          <w:tcPr>
            <w:tcW w:w="9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</w:tcPr>
          <w:p w:rsidR="00BF2594" w:rsidRPr="00EF1FD1" w:rsidRDefault="00E37439">
            <w:pPr>
              <w:ind w:left="405" w:hanging="405"/>
              <w:rPr>
                <w:rFonts w:ascii="Times New Roman" w:hAnsi="Times New Roman"/>
                <w:smallCaps/>
                <w:sz w:val="22"/>
                <w:szCs w:val="22"/>
              </w:rPr>
            </w:pPr>
            <w:r w:rsidRPr="00EF1FD1">
              <w:rPr>
                <w:rFonts w:ascii="Times New Roman" w:hAnsi="Times New Roman"/>
                <w:smallCaps/>
                <w:sz w:val="22"/>
                <w:szCs w:val="22"/>
              </w:rPr>
              <w:t>Pollen:</w:t>
            </w:r>
          </w:p>
          <w:p w:rsidR="00BF2594" w:rsidRPr="00EF1FD1" w:rsidRDefault="00EF1FD1" w:rsidP="00EF1FD1">
            <w:pPr>
              <w:ind w:left="405"/>
              <w:rPr>
                <w:rFonts w:ascii="Times New Roman" w:hAnsi="Times New Roman"/>
                <w:smallCaps/>
                <w:sz w:val="22"/>
                <w:szCs w:val="22"/>
              </w:rPr>
            </w:pPr>
            <w:r>
              <w:rPr>
                <w:rFonts w:ascii="Times New Roman" w:hAnsi="Times New Roman"/>
                <w:iCs/>
                <w:sz w:val="22"/>
                <w:szCs w:val="22"/>
              </w:rPr>
              <w:t>Grain size; Grain shape; Presence/Absence of operculum; Pore size; Pore depth;</w:t>
            </w:r>
            <w:r w:rsidR="00E37439" w:rsidRPr="00EF1FD1">
              <w:rPr>
                <w:rFonts w:ascii="Times New Roman" w:hAnsi="Times New Roman"/>
                <w:iCs/>
                <w:sz w:val="22"/>
                <w:szCs w:val="22"/>
              </w:rPr>
              <w:t xml:space="preserve"> An</w:t>
            </w:r>
            <w:r>
              <w:rPr>
                <w:rFonts w:ascii="Times New Roman" w:hAnsi="Times New Roman"/>
                <w:iCs/>
                <w:sz w:val="22"/>
                <w:szCs w:val="22"/>
              </w:rPr>
              <w:t xml:space="preserve">nulus width; Annulus depth; </w:t>
            </w:r>
            <w:proofErr w:type="spellStart"/>
            <w:r>
              <w:rPr>
                <w:rFonts w:ascii="Times New Roman" w:hAnsi="Times New Roman"/>
                <w:iCs/>
                <w:sz w:val="22"/>
                <w:szCs w:val="22"/>
              </w:rPr>
              <w:t>Exine</w:t>
            </w:r>
            <w:proofErr w:type="spellEnd"/>
            <w:r>
              <w:rPr>
                <w:rFonts w:ascii="Times New Roman" w:hAnsi="Times New Roman"/>
                <w:iCs/>
                <w:sz w:val="22"/>
                <w:szCs w:val="22"/>
              </w:rPr>
              <w:t xml:space="preserve"> ornamentation;</w:t>
            </w:r>
            <w:r>
              <w:rPr>
                <w:rFonts w:ascii="Times New Roman" w:hAnsi="Times New Roman"/>
                <w:iCs/>
                <w:sz w:val="22"/>
                <w:szCs w:val="22"/>
              </w:rPr>
              <w:t xml:space="preserve"> Depth of </w:t>
            </w:r>
            <w:proofErr w:type="spellStart"/>
            <w:r>
              <w:rPr>
                <w:rFonts w:ascii="Times New Roman" w:hAnsi="Times New Roman"/>
                <w:iCs/>
                <w:sz w:val="22"/>
                <w:szCs w:val="22"/>
              </w:rPr>
              <w:t>exine</w:t>
            </w:r>
            <w:proofErr w:type="spellEnd"/>
            <w:r>
              <w:rPr>
                <w:rFonts w:ascii="Times New Roman" w:hAnsi="Times New Roman"/>
                <w:iCs/>
                <w:sz w:val="22"/>
                <w:szCs w:val="22"/>
              </w:rPr>
              <w:t xml:space="preserve"> o</w:t>
            </w:r>
            <w:r w:rsidR="00E37439" w:rsidRPr="00EF1FD1">
              <w:rPr>
                <w:rFonts w:ascii="Times New Roman" w:hAnsi="Times New Roman"/>
                <w:iCs/>
                <w:sz w:val="22"/>
                <w:szCs w:val="22"/>
              </w:rPr>
              <w:t>rna</w:t>
            </w:r>
            <w:r>
              <w:rPr>
                <w:rFonts w:ascii="Times New Roman" w:hAnsi="Times New Roman"/>
                <w:iCs/>
                <w:sz w:val="22"/>
                <w:szCs w:val="22"/>
              </w:rPr>
              <w:t xml:space="preserve">mentation; Presence/Absence of </w:t>
            </w:r>
            <w:proofErr w:type="spellStart"/>
            <w:r>
              <w:rPr>
                <w:rFonts w:ascii="Times New Roman" w:hAnsi="Times New Roman"/>
                <w:iCs/>
                <w:sz w:val="22"/>
                <w:szCs w:val="22"/>
              </w:rPr>
              <w:t>microchannels</w:t>
            </w:r>
            <w:proofErr w:type="spellEnd"/>
            <w:r>
              <w:rPr>
                <w:rFonts w:ascii="Times New Roman" w:hAnsi="Times New Roman"/>
                <w:iCs/>
                <w:sz w:val="22"/>
                <w:szCs w:val="22"/>
              </w:rPr>
              <w:t xml:space="preserve">; Size of </w:t>
            </w:r>
            <w:proofErr w:type="spellStart"/>
            <w:r>
              <w:rPr>
                <w:rFonts w:ascii="Times New Roman" w:hAnsi="Times New Roman"/>
                <w:iCs/>
                <w:sz w:val="22"/>
                <w:szCs w:val="22"/>
              </w:rPr>
              <w:t>microchannels</w:t>
            </w:r>
            <w:proofErr w:type="spellEnd"/>
            <w:r>
              <w:rPr>
                <w:rFonts w:ascii="Times New Roman" w:hAnsi="Times New Roman"/>
                <w:iCs/>
                <w:sz w:val="22"/>
                <w:szCs w:val="22"/>
              </w:rPr>
              <w:t xml:space="preserve">; Orientation of </w:t>
            </w:r>
            <w:proofErr w:type="spellStart"/>
            <w:r>
              <w:rPr>
                <w:rFonts w:ascii="Times New Roman" w:hAnsi="Times New Roman"/>
                <w:iCs/>
                <w:sz w:val="22"/>
                <w:szCs w:val="22"/>
              </w:rPr>
              <w:t>microchannels</w:t>
            </w:r>
            <w:bookmarkStart w:id="0" w:name="_GoBack"/>
            <w:bookmarkEnd w:id="0"/>
            <w:proofErr w:type="spellEnd"/>
          </w:p>
        </w:tc>
      </w:tr>
    </w:tbl>
    <w:p w:rsidR="00BF2594" w:rsidRPr="00EF1FD1" w:rsidRDefault="00BF2594">
      <w:pPr>
        <w:rPr>
          <w:rFonts w:ascii="Times New Roman" w:hAnsi="Times New Roman"/>
          <w:sz w:val="22"/>
          <w:szCs w:val="22"/>
        </w:rPr>
      </w:pPr>
    </w:p>
    <w:sectPr w:rsidR="00BF2594" w:rsidRPr="00EF1FD1">
      <w:footerReference w:type="default" r:id="rId6"/>
      <w:pgSz w:w="12240" w:h="15840"/>
      <w:pgMar w:top="1440" w:right="1440" w:bottom="1440" w:left="1440" w:header="0" w:footer="72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0920" w:rsidRDefault="00F00920">
      <w:r>
        <w:separator/>
      </w:r>
    </w:p>
  </w:endnote>
  <w:endnote w:type="continuationSeparator" w:id="0">
    <w:p w:rsidR="00F00920" w:rsidRDefault="00F00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2594" w:rsidRDefault="00E37439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203835"/>
              <wp:effectExtent l="0" t="0" r="0" b="0"/>
              <wp:wrapSquare wrapText="largest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2038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BF2594" w:rsidRDefault="00E37439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EF1FD1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margin-left:-45.15pt;margin-top:.05pt;width:6.05pt;height:16.05pt;z-index:2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" stroked="f">
              <v:fill opacity="0"/>
              <v:textbox style="mso-fit-shape-to-text:t" inset="0,0,0,0">
                <w:txbxContent>
                  <w:p w:rsidR="00BF2594" w:rsidRDefault="00E37439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EF1FD1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0920" w:rsidRDefault="00F00920">
      <w:r>
        <w:separator/>
      </w:r>
    </w:p>
  </w:footnote>
  <w:footnote w:type="continuationSeparator" w:id="0">
    <w:p w:rsidR="00F00920" w:rsidRDefault="00F009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594"/>
    <w:rsid w:val="00A3058A"/>
    <w:rsid w:val="00BF2594"/>
    <w:rsid w:val="00E37439"/>
    <w:rsid w:val="00EF1FD1"/>
    <w:rsid w:val="00F0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473B1F-95D8-44B4-B1DE-7B886EE7B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i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Georgia" w:hAnsi="Georgi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</w:style>
  <w:style w:type="character" w:customStyle="1" w:styleId="InternetLink">
    <w:name w:val="Internet Link"/>
    <w:rPr>
      <w:color w:val="0000FF"/>
      <w:u w:val="single"/>
    </w:rPr>
  </w:style>
  <w:style w:type="character" w:styleId="FollowedHyperlink">
    <w:name w:val="FollowedHyperlink"/>
    <w:qFormat/>
    <w:rPr>
      <w:color w:val="800080"/>
      <w:u w:val="single"/>
    </w:rPr>
  </w:style>
  <w:style w:type="character" w:customStyle="1" w:styleId="HeaderChar">
    <w:name w:val="Header Char"/>
    <w:link w:val="Header"/>
    <w:uiPriority w:val="99"/>
    <w:qFormat/>
    <w:rsid w:val="00736472"/>
    <w:rPr>
      <w:sz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left="720" w:hanging="720"/>
    </w:pPr>
    <w:rPr>
      <w:rFonts w:ascii="Times New Roman" w:eastAsia="Times New Roman" w:hAnsi="Times New Roman"/>
    </w:rPr>
  </w:style>
  <w:style w:type="paragraph" w:styleId="BodyTextIndent2">
    <w:name w:val="Body Text Indent 2"/>
    <w:basedOn w:val="Normal"/>
    <w:qFormat/>
    <w:pPr>
      <w:ind w:left="720" w:hanging="720"/>
    </w:pPr>
    <w:rPr>
      <w:rFonts w:ascii="Times New Roman" w:hAnsi="Times New Roman"/>
      <w:color w:val="000000"/>
    </w:rPr>
  </w:style>
  <w:style w:type="paragraph" w:styleId="BalloonText">
    <w:name w:val="Balloon Text"/>
    <w:basedOn w:val="Normal"/>
    <w:semiHidden/>
    <w:qFormat/>
    <w:rsid w:val="001C63E6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qFormat/>
    <w:rsid w:val="00DD7140"/>
    <w:pPr>
      <w:ind w:left="720"/>
      <w:contextualSpacing/>
    </w:pPr>
    <w:rPr>
      <w:rFonts w:ascii="Cambria" w:eastAsia="Cambria" w:hAnsi="Cambria"/>
      <w:szCs w:val="24"/>
    </w:rPr>
  </w:style>
  <w:style w:type="paragraph" w:styleId="Header">
    <w:name w:val="header"/>
    <w:basedOn w:val="Normal"/>
    <w:link w:val="HeaderChar"/>
    <w:uiPriority w:val="99"/>
    <w:unhideWhenUsed/>
    <w:rsid w:val="00736472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rsid w:val="00F215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Microevolutionary changes in the chloroplast genome: a case study in grasses</vt:lpstr>
    </vt:vector>
  </TitlesOfParts>
  <Company>NIU-Dept of BIOLOGICAL SCIENCES</Company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Microevolutionary changes in the chloroplast genome: a case study in grasses</dc:title>
  <dc:subject/>
  <dc:creator>Mel Duvall</dc:creator>
  <dc:description/>
  <cp:lastModifiedBy>Clark, Lynn G [EEOBS]</cp:lastModifiedBy>
  <cp:revision>3</cp:revision>
  <cp:lastPrinted>2010-01-11T17:00:00Z</cp:lastPrinted>
  <dcterms:created xsi:type="dcterms:W3CDTF">2019-01-31T18:26:00Z</dcterms:created>
  <dcterms:modified xsi:type="dcterms:W3CDTF">2019-02-03T20:46:00Z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NIU-Dept of BIOLOGICAL SCIENCES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