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7367" w14:textId="195F08A9" w:rsidR="00B40EAD" w:rsidRPr="00897259" w:rsidRDefault="00FA052F" w:rsidP="007106A7">
      <w:pPr>
        <w:pStyle w:val="TableHeading"/>
      </w:pPr>
      <w:r>
        <w:t>LB2273</w:t>
      </w:r>
      <w:r w:rsidR="007B5D06" w:rsidRPr="00897259">
        <w:t xml:space="preserve"> </w:t>
      </w:r>
      <w:r w:rsidR="002B5AB9" w:rsidRPr="00897259">
        <w:t>Downstream P</w:t>
      </w:r>
      <w:r w:rsidR="00B40EAD" w:rsidRPr="00897259">
        <w:t>rocess Flow Chart</w:t>
      </w:r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3685"/>
        <w:gridCol w:w="3960"/>
      </w:tblGrid>
      <w:tr w:rsidR="00897259" w:rsidRPr="00897259" w14:paraId="456B2A2B" w14:textId="77777777" w:rsidTr="00610E5D">
        <w:trPr>
          <w:trHeight w:val="368"/>
          <w:tblHeader/>
          <w:jc w:val="center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1F02EC2" w14:textId="53E0D1E1" w:rsidR="00820B79" w:rsidRPr="00897259" w:rsidRDefault="00820B79" w:rsidP="00610E5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Project Information: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463E712A" w14:textId="5CC31E97" w:rsidR="00820B79" w:rsidRPr="00897259" w:rsidRDefault="00820B79" w:rsidP="00610E5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897259" w:rsidRPr="00897259" w14:paraId="3A75BD92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5391F28" w14:textId="338837CB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B6D3F42" w14:textId="2CDD0ADA" w:rsidR="00820B79" w:rsidRPr="00897259" w:rsidRDefault="00FA052F" w:rsidP="00610E5D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LB2273</w:t>
            </w:r>
          </w:p>
        </w:tc>
      </w:tr>
      <w:tr w:rsidR="00897259" w:rsidRPr="00897259" w14:paraId="73EAAD07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9FDC068" w14:textId="14552817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Lilly </w:t>
            </w:r>
            <w:r w:rsidR="00E7761F">
              <w:rPr>
                <w:rFonts w:eastAsia="Arial" w:cstheme="minorHAnsi"/>
                <w:b/>
                <w:bCs/>
                <w:sz w:val="18"/>
                <w:szCs w:val="18"/>
              </w:rPr>
              <w:t xml:space="preserve">Substance </w:t>
            </w: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CDC9416" w14:textId="4F7B566E" w:rsidR="00820B79" w:rsidRPr="00897259" w:rsidRDefault="00FA052F" w:rsidP="00610E5D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LY4069212</w:t>
            </w:r>
          </w:p>
        </w:tc>
      </w:tr>
      <w:tr w:rsidR="00897259" w:rsidRPr="00897259" w14:paraId="21125B81" w14:textId="77777777" w:rsidTr="00610E5D">
        <w:trPr>
          <w:trHeight w:val="368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4CA7FB5D" w14:textId="1BBD67F1" w:rsidR="00820B79" w:rsidRPr="00897259" w:rsidRDefault="00820B79" w:rsidP="00610E5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API Code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7E9941C" w14:textId="2456F510" w:rsidR="00820B79" w:rsidRPr="00897259" w:rsidRDefault="0071100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7865DB">
              <w:rPr>
                <w:rFonts w:eastAsia="Arial" w:cstheme="minorHAnsi"/>
                <w:sz w:val="18"/>
                <w:szCs w:val="18"/>
              </w:rPr>
              <w:t>QD</w:t>
            </w:r>
            <w:r w:rsidR="00F92DAC" w:rsidRPr="007865DB">
              <w:rPr>
                <w:rFonts w:eastAsia="Arial" w:cstheme="minorHAnsi"/>
                <w:sz w:val="18"/>
                <w:szCs w:val="18"/>
              </w:rPr>
              <w:t>56</w:t>
            </w:r>
            <w:r w:rsidR="007865DB" w:rsidRPr="007865DB">
              <w:rPr>
                <w:rFonts w:eastAsia="Arial" w:cstheme="minorHAnsi"/>
                <w:sz w:val="18"/>
                <w:szCs w:val="18"/>
              </w:rPr>
              <w:t>3PA</w:t>
            </w:r>
          </w:p>
        </w:tc>
      </w:tr>
      <w:tr w:rsidR="00897259" w:rsidRPr="00897259" w14:paraId="5C4BD3A6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083F4A86" w14:textId="08A0D388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Extinction Coefficient mL/</w:t>
            </w:r>
            <w:r w:rsidR="00E8629E" w:rsidRPr="00897259">
              <w:rPr>
                <w:rFonts w:eastAsia="Arial" w:cstheme="minorHAnsi"/>
                <w:b/>
                <w:bCs/>
                <w:sz w:val="18"/>
                <w:szCs w:val="18"/>
              </w:rPr>
              <w:t>(</w:t>
            </w:r>
            <w:proofErr w:type="spellStart"/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mg●cm</w:t>
            </w:r>
            <w:proofErr w:type="spellEnd"/>
            <w:r w:rsidR="00E8629E" w:rsidRPr="00897259">
              <w:rPr>
                <w:rFonts w:eastAsia="Arial" w:cstheme="minorHAnsi"/>
                <w:b/>
                <w:bCs/>
                <w:sz w:val="18"/>
                <w:szCs w:val="18"/>
              </w:rPr>
              <w:t>)</w:t>
            </w: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 @ 280nm</w:t>
            </w:r>
          </w:p>
        </w:tc>
        <w:tc>
          <w:tcPr>
            <w:tcW w:w="3960" w:type="dxa"/>
            <w:vAlign w:val="center"/>
          </w:tcPr>
          <w:p w14:paraId="7F1AA2A9" w14:textId="3EB5B370" w:rsidR="00820B79" w:rsidRPr="00897259" w:rsidRDefault="0071100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>1.</w:t>
            </w:r>
            <w:r w:rsidR="007865DB">
              <w:rPr>
                <w:rFonts w:eastAsia="Arial" w:cstheme="minorHAnsi"/>
                <w:sz w:val="18"/>
                <w:szCs w:val="18"/>
              </w:rPr>
              <w:t>66</w:t>
            </w:r>
          </w:p>
        </w:tc>
      </w:tr>
      <w:tr w:rsidR="00897259" w:rsidRPr="00897259" w14:paraId="70585E34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3EA53B3A" w14:textId="27039128" w:rsidR="00820B79" w:rsidRPr="00897259" w:rsidRDefault="00820B79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Extinction Coeff. Reference</w:t>
            </w:r>
          </w:p>
        </w:tc>
        <w:tc>
          <w:tcPr>
            <w:tcW w:w="3960" w:type="dxa"/>
            <w:vAlign w:val="center"/>
          </w:tcPr>
          <w:p w14:paraId="63DDFC9B" w14:textId="328FA2C7" w:rsidR="00820B79" w:rsidRPr="00E7761F" w:rsidRDefault="00E7761F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610E5D">
              <w:rPr>
                <w:rFonts w:eastAsia="Arial" w:cstheme="minorHAnsi"/>
                <w:sz w:val="18"/>
                <w:szCs w:val="18"/>
              </w:rPr>
              <w:t>The extinction coefficient is calculated based on the Pace method</w:t>
            </w:r>
          </w:p>
        </w:tc>
      </w:tr>
      <w:tr w:rsidR="00457A81" w:rsidRPr="00897259" w14:paraId="6CC35ED5" w14:textId="77777777" w:rsidTr="00610E5D">
        <w:trPr>
          <w:trHeight w:val="368"/>
          <w:jc w:val="center"/>
        </w:trPr>
        <w:tc>
          <w:tcPr>
            <w:tcW w:w="3685" w:type="dxa"/>
            <w:vAlign w:val="center"/>
          </w:tcPr>
          <w:p w14:paraId="77B3634F" w14:textId="45955DB0" w:rsidR="00457A81" w:rsidRPr="00897259" w:rsidRDefault="00457A81" w:rsidP="00610E5D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Clinical Phase</w:t>
            </w:r>
          </w:p>
        </w:tc>
        <w:tc>
          <w:tcPr>
            <w:tcW w:w="3960" w:type="dxa"/>
            <w:vAlign w:val="center"/>
          </w:tcPr>
          <w:p w14:paraId="37F5D399" w14:textId="65CE8F92" w:rsidR="00457A81" w:rsidRPr="00897259" w:rsidRDefault="00457A81" w:rsidP="00610E5D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>Phase</w:t>
            </w:r>
            <w:r w:rsidR="0071100F" w:rsidRPr="00897259">
              <w:rPr>
                <w:rFonts w:eastAsia="Arial" w:cstheme="minorHAnsi"/>
                <w:sz w:val="18"/>
                <w:szCs w:val="18"/>
              </w:rPr>
              <w:t xml:space="preserve"> I</w:t>
            </w:r>
          </w:p>
        </w:tc>
      </w:tr>
    </w:tbl>
    <w:p w14:paraId="167A2CB5" w14:textId="1F73FE3B" w:rsidR="002B5AB9" w:rsidRPr="00897259" w:rsidRDefault="002B5AB9"/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7645"/>
      </w:tblGrid>
      <w:tr w:rsidR="00897259" w:rsidRPr="00897259" w14:paraId="1E718632" w14:textId="77777777" w:rsidTr="00C07E78">
        <w:trPr>
          <w:trHeight w:val="368"/>
          <w:tblHeader/>
          <w:jc w:val="center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C4936" w14:textId="0376D6F2" w:rsidR="00DD03E0" w:rsidRPr="00897259" w:rsidRDefault="00DD03E0" w:rsidP="00C07E7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Introduction:</w:t>
            </w:r>
          </w:p>
        </w:tc>
      </w:tr>
      <w:tr w:rsidR="00DD03E0" w:rsidRPr="00897259" w14:paraId="216FACA6" w14:textId="77777777" w:rsidTr="00C07E78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BC07" w14:textId="41DA28D4" w:rsidR="00DD03E0" w:rsidRPr="00897259" w:rsidRDefault="00DD03E0" w:rsidP="00DD03E0">
            <w:pPr>
              <w:rPr>
                <w:rFonts w:eastAsia="Arial" w:cstheme="minorHAnsi"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 xml:space="preserve">This document provides an overview of the operations associated with the downstream processing of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(</w:t>
            </w:r>
            <w:r w:rsidR="00FA052F">
              <w:rPr>
                <w:rFonts w:eastAsia="Arial" w:cstheme="minorHAnsi"/>
                <w:sz w:val="18"/>
                <w:szCs w:val="18"/>
              </w:rPr>
              <w:t>LY4069212</w:t>
            </w:r>
            <w:r w:rsidRPr="00897259">
              <w:rPr>
                <w:rFonts w:eastAsia="Arial" w:cstheme="minorHAnsi"/>
                <w:sz w:val="18"/>
                <w:szCs w:val="18"/>
              </w:rPr>
              <w:t>).  The process described will be conducted in the building K360 pilot plant facility located at Lilly Technology Center North (LTC-N), Indianapolis, IN and is being implemented for use i</w:t>
            </w:r>
            <w:r w:rsidR="00457A81" w:rsidRPr="00897259">
              <w:rPr>
                <w:rFonts w:eastAsia="Arial" w:cstheme="minorHAnsi"/>
                <w:sz w:val="18"/>
                <w:szCs w:val="18"/>
              </w:rPr>
              <w:t xml:space="preserve">n </w:t>
            </w:r>
            <w:r w:rsidRPr="00897259">
              <w:rPr>
                <w:rFonts w:eastAsia="Arial" w:cstheme="minorHAnsi"/>
                <w:sz w:val="18"/>
                <w:szCs w:val="18"/>
              </w:rPr>
              <w:t>human clinical trials.  The process described within this document was developed in B</w:t>
            </w:r>
            <w:r w:rsidR="00E31171" w:rsidRPr="00897259">
              <w:rPr>
                <w:rFonts w:eastAsia="Arial" w:cstheme="minorHAnsi"/>
                <w:sz w:val="18"/>
                <w:szCs w:val="18"/>
              </w:rPr>
              <w:t>R&amp;D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Purification Development, KY242 (LTC-N, Indianapolis) and is being tech transferred to the K360 Pilot Plant for GMP manufacturing.</w:t>
            </w:r>
          </w:p>
          <w:p w14:paraId="0435DD19" w14:textId="33C149A0" w:rsidR="00DD03E0" w:rsidRPr="00897259" w:rsidRDefault="00DD03E0" w:rsidP="007522DB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sz w:val="18"/>
                <w:szCs w:val="18"/>
              </w:rPr>
              <w:t xml:space="preserve">This process description document provides an operational overview of the downstream purification unit operations used in the manufacture of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</w:t>
            </w:r>
            <w:r w:rsidR="00F833E1">
              <w:rPr>
                <w:rFonts w:eastAsia="Arial" w:cstheme="minorHAnsi"/>
                <w:sz w:val="18"/>
                <w:szCs w:val="18"/>
              </w:rPr>
              <w:t>drug substance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for use in human clinical trials.  The flow diagram 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>below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illustrates the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 xml:space="preserve"> sequence of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unit operations </w:t>
            </w:r>
            <w:r w:rsidR="007522DB" w:rsidRPr="00897259">
              <w:rPr>
                <w:rFonts w:eastAsia="Arial" w:cstheme="minorHAnsi"/>
                <w:sz w:val="18"/>
                <w:szCs w:val="18"/>
              </w:rPr>
              <w:t>in</w:t>
            </w:r>
            <w:r w:rsidRPr="00897259">
              <w:rPr>
                <w:rFonts w:eastAsia="Arial" w:cstheme="minorHAnsi"/>
                <w:sz w:val="18"/>
                <w:szCs w:val="18"/>
              </w:rPr>
              <w:t xml:space="preserve"> the overall </w:t>
            </w:r>
            <w:r w:rsidR="00FA052F">
              <w:rPr>
                <w:rFonts w:eastAsia="Arial" w:cstheme="minorHAnsi"/>
                <w:sz w:val="18"/>
                <w:szCs w:val="18"/>
              </w:rPr>
              <w:t>LB2273</w:t>
            </w:r>
            <w:r w:rsidR="00BE20A3" w:rsidRPr="00897259">
              <w:rPr>
                <w:rFonts w:eastAsia="Arial" w:cstheme="minorHAnsi"/>
                <w:sz w:val="18"/>
                <w:szCs w:val="18"/>
              </w:rPr>
              <w:t xml:space="preserve"> </w:t>
            </w:r>
            <w:r w:rsidRPr="00897259">
              <w:rPr>
                <w:rFonts w:eastAsia="Arial" w:cstheme="minorHAnsi"/>
                <w:sz w:val="18"/>
                <w:szCs w:val="18"/>
              </w:rPr>
              <w:t>downstream processing.  Each of the unit operations listed are described in the following sections.</w:t>
            </w:r>
          </w:p>
        </w:tc>
      </w:tr>
    </w:tbl>
    <w:p w14:paraId="3FECD2B5" w14:textId="22FDA130" w:rsidR="00DD03E0" w:rsidRPr="00897259" w:rsidRDefault="00DD03E0"/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1435"/>
        <w:gridCol w:w="4320"/>
        <w:gridCol w:w="1890"/>
      </w:tblGrid>
      <w:tr w:rsidR="00897259" w:rsidRPr="00897259" w14:paraId="057FBB49" w14:textId="77777777" w:rsidTr="00C07E78">
        <w:trPr>
          <w:trHeight w:val="368"/>
          <w:tblHeader/>
          <w:jc w:val="center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EB8C8A" w14:textId="77777777" w:rsidR="007522DB" w:rsidRPr="00897259" w:rsidRDefault="007522DB" w:rsidP="00C07E7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Unit Operation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B6791" w14:textId="77777777" w:rsidR="007522DB" w:rsidRPr="00897259" w:rsidRDefault="007522DB" w:rsidP="00C07E7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Unit Operation Name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112EC" w14:textId="77777777" w:rsidR="007522DB" w:rsidRPr="00897259" w:rsidRDefault="007522DB" w:rsidP="00C07E7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Item Code</w:t>
            </w:r>
          </w:p>
        </w:tc>
      </w:tr>
      <w:tr w:rsidR="00897259" w:rsidRPr="00897259" w14:paraId="1B9CD1B7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80F1" w14:textId="77777777" w:rsidR="0071100F" w:rsidRPr="00897259" w:rsidRDefault="0071100F" w:rsidP="0071100F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517B" w14:textId="77777777" w:rsidR="0071100F" w:rsidRPr="00897259" w:rsidRDefault="0071100F" w:rsidP="0071100F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Detergent Viral Inactivation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8A71" w14:textId="2A4EE663" w:rsidR="0071100F" w:rsidRPr="00897259" w:rsidRDefault="0071100F" w:rsidP="0071100F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C80D4A">
              <w:rPr>
                <w:rFonts w:eastAsia="Arial" w:cstheme="minorHAnsi"/>
                <w:b/>
                <w:bCs/>
                <w:sz w:val="18"/>
                <w:szCs w:val="18"/>
              </w:rPr>
              <w:t>9406</w:t>
            </w:r>
          </w:p>
        </w:tc>
      </w:tr>
      <w:tr w:rsidR="00897259" w:rsidRPr="00897259" w14:paraId="495722DB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629F4" w14:textId="77777777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52A0" w14:textId="2269E2A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Protein A Capture Chromatography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2ADEC" w14:textId="2A6982BE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09407</w:t>
            </w:r>
          </w:p>
        </w:tc>
      </w:tr>
      <w:tr w:rsidR="00897259" w:rsidRPr="00897259" w14:paraId="008D91F4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0998" w14:textId="77777777" w:rsidR="00E8629E" w:rsidRPr="00897259" w:rsidRDefault="00E8629E" w:rsidP="00E8629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97259">
              <w:rPr>
                <w:rFonts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E47D" w14:textId="212C8E6C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 xml:space="preserve">Low pH Viral Inactivation and </w:t>
            </w:r>
            <w:r w:rsidR="007106A7" w:rsidRPr="00897259">
              <w:rPr>
                <w:rFonts w:eastAsia="Arial" w:cstheme="minorHAnsi"/>
                <w:b/>
                <w:bCs/>
                <w:sz w:val="18"/>
                <w:szCs w:val="18"/>
              </w:rPr>
              <w:t>Clarification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41D6" w14:textId="2D89B864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9408</w:t>
            </w:r>
          </w:p>
        </w:tc>
      </w:tr>
      <w:tr w:rsidR="00897259" w:rsidRPr="00897259" w14:paraId="1935B8D5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DDA2" w14:textId="77777777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7F32" w14:textId="3143C1E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Cation Exchange Chromatography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8353" w14:textId="434648CB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5519FC" w:rsidRPr="00897259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9409</w:t>
            </w:r>
          </w:p>
        </w:tc>
      </w:tr>
      <w:tr w:rsidR="00897259" w:rsidRPr="00897259" w14:paraId="131D4451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B24E" w14:textId="0D2A03F3" w:rsidR="00E8629E" w:rsidRPr="00897259" w:rsidRDefault="002550AC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0E6A" w14:textId="7777777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Viral Filtration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B534" w14:textId="07479944" w:rsidR="00E8629E" w:rsidRPr="00897259" w:rsidRDefault="00C72717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QD0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9411</w:t>
            </w:r>
          </w:p>
        </w:tc>
      </w:tr>
      <w:tr w:rsidR="00897259" w:rsidRPr="00897259" w14:paraId="5A2EE9DA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8DC9" w14:textId="5D6BA2D1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  <w:r w:rsidR="002550AC">
              <w:rPr>
                <w:rFonts w:eastAsia="Arial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3C9B" w14:textId="77777777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Tangential Flow Filtration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1413" w14:textId="3300E6D3" w:rsidR="00E8629E" w:rsidRPr="00897259" w:rsidRDefault="00C72717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09412</w:t>
            </w:r>
          </w:p>
        </w:tc>
      </w:tr>
      <w:tr w:rsidR="00E8629E" w:rsidRPr="00897259" w14:paraId="38A17E59" w14:textId="77777777" w:rsidTr="00F544C0">
        <w:trPr>
          <w:trHeight w:val="368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3EF0" w14:textId="3B9389C0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  <w:r w:rsidR="002550AC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68DD" w14:textId="427EE9DD" w:rsidR="00E8629E" w:rsidRPr="00897259" w:rsidRDefault="00E8629E" w:rsidP="00E8629E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Intermediate Drug Substance Dispensing and Storage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9A6F" w14:textId="4C9524AD" w:rsidR="00E8629E" w:rsidRPr="00897259" w:rsidRDefault="00E8629E" w:rsidP="00E8629E">
            <w:pPr>
              <w:jc w:val="center"/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897259">
              <w:rPr>
                <w:rFonts w:eastAsia="Arial" w:cstheme="minorHAnsi"/>
                <w:b/>
                <w:bCs/>
                <w:sz w:val="18"/>
                <w:szCs w:val="18"/>
              </w:rPr>
              <w:t>QD</w:t>
            </w:r>
            <w:r w:rsidR="007865DB">
              <w:rPr>
                <w:rFonts w:eastAsia="Arial" w:cstheme="minorHAnsi"/>
                <w:b/>
                <w:bCs/>
                <w:sz w:val="18"/>
                <w:szCs w:val="18"/>
              </w:rPr>
              <w:t>563PA</w:t>
            </w:r>
          </w:p>
        </w:tc>
      </w:tr>
    </w:tbl>
    <w:p w14:paraId="771D6D00" w14:textId="77777777" w:rsidR="007522DB" w:rsidRPr="00897259" w:rsidRDefault="007522DB"/>
    <w:p w14:paraId="6172EC13" w14:textId="77777777" w:rsidR="0071100F" w:rsidRPr="00897259" w:rsidRDefault="0071100F"/>
    <w:p w14:paraId="096FBD53" w14:textId="77777777" w:rsidR="0020562E" w:rsidRPr="00897259" w:rsidRDefault="0020562E" w:rsidP="00897259">
      <w:pPr>
        <w:jc w:val="center"/>
      </w:pPr>
    </w:p>
    <w:p w14:paraId="41D34552" w14:textId="75553D44" w:rsidR="007A3F45" w:rsidRPr="00897259" w:rsidRDefault="00FA052F" w:rsidP="007106A7">
      <w:pPr>
        <w:pStyle w:val="TableHeading"/>
      </w:pPr>
      <w:r>
        <w:lastRenderedPageBreak/>
        <w:t>LB2273</w:t>
      </w:r>
      <w:r w:rsidR="007A3F45" w:rsidRPr="00897259">
        <w:t xml:space="preserve"> Unit Op 5 Detergent Viral Inactivation (DVI)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527E93D5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35FA" w14:textId="77777777" w:rsidR="007A3F45" w:rsidRPr="00897259" w:rsidRDefault="007A3F45" w:rsidP="00A460B2">
            <w:pPr>
              <w:spacing w:after="0"/>
              <w:rPr>
                <w:rFonts w:eastAsia="Arial"/>
                <w:sz w:val="16"/>
                <w:szCs w:val="16"/>
              </w:rPr>
            </w:pPr>
            <w:r w:rsidRPr="00897259">
              <w:rPr>
                <w:rFonts w:eastAsia="Arial"/>
                <w:b/>
                <w:sz w:val="16"/>
                <w:szCs w:val="16"/>
              </w:rPr>
              <w:t>Unit Operation Purpose:</w:t>
            </w:r>
            <w:r w:rsidRPr="00897259">
              <w:rPr>
                <w:rFonts w:eastAsia="Arial"/>
                <w:sz w:val="16"/>
                <w:szCs w:val="16"/>
              </w:rPr>
              <w:t xml:space="preserve">  To inactivate lipid-enveloped viruses using a detergent.</w:t>
            </w:r>
          </w:p>
        </w:tc>
      </w:tr>
      <w:tr w:rsidR="00897259" w:rsidRPr="00897259" w14:paraId="2E6231C8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2E51" w14:textId="74BCCEA6" w:rsidR="007A3F45" w:rsidRPr="00897259" w:rsidRDefault="007A3F45" w:rsidP="00A460B2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/>
                <w:sz w:val="16"/>
                <w:szCs w:val="16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Clarified Mammalian Cell Culture (</w:t>
            </w:r>
            <w:r w:rsidR="008A304F" w:rsidRPr="00897259">
              <w:rPr>
                <w:rFonts w:eastAsia="Arial" w:cstheme="minorHAnsi"/>
                <w:b/>
                <w:bCs/>
                <w:sz w:val="16"/>
                <w:szCs w:val="16"/>
              </w:rPr>
              <w:t>C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MCC)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FB0604">
              <w:rPr>
                <w:rFonts w:eastAsia="Arial" w:cstheme="minorHAnsi"/>
                <w:b/>
                <w:bCs/>
                <w:sz w:val="16"/>
                <w:szCs w:val="16"/>
              </w:rPr>
              <w:t>94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05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AE66" w14:textId="6DDC28F9" w:rsidR="007A3F45" w:rsidRPr="00897259" w:rsidRDefault="007A3F45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</w:t>
            </w:r>
            <w:r w:rsidR="00E8629E" w:rsidRPr="00897259">
              <w:rPr>
                <w:rFonts w:eastAsia="Arial" w:cstheme="minorHAnsi"/>
                <w:sz w:val="16"/>
                <w:szCs w:val="16"/>
              </w:rPr>
              <w:t>titer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concentration is </w:t>
            </w:r>
            <w:r w:rsidR="00FA052F">
              <w:rPr>
                <w:rFonts w:eastAsia="Arial" w:cstheme="minorHAnsi"/>
                <w:sz w:val="16"/>
                <w:szCs w:val="16"/>
              </w:rPr>
              <w:t>4-5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138BDE0B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C9E60" w14:textId="77777777" w:rsidR="007A3F45" w:rsidRPr="00897259" w:rsidRDefault="007A3F45" w:rsidP="00A460B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7EBF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563A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7A3F45" w:rsidRPr="00897259" w14:paraId="4E50F5FB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FFD8" w14:textId="77777777" w:rsidR="007A3F45" w:rsidRPr="00897259" w:rsidRDefault="007A3F45" w:rsidP="00A460B2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</w:p>
        </w:tc>
      </w:tr>
    </w:tbl>
    <w:p w14:paraId="12F98969" w14:textId="77777777" w:rsidR="007A3F45" w:rsidRPr="00897259" w:rsidRDefault="007A3F45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59351CDA" w14:textId="77777777" w:rsidTr="00A460B2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931DA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A2E39" w14:textId="77777777" w:rsidR="007A3F45" w:rsidRPr="00897259" w:rsidRDefault="007A3F45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EBF2C2" w14:textId="77777777" w:rsidR="007A3F45" w:rsidRPr="00897259" w:rsidRDefault="007A3F45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CE335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63A5960E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0C4AA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5.1: Adjust CMCC Intermediate to Room Temperature</w:t>
            </w:r>
          </w:p>
        </w:tc>
      </w:tr>
      <w:tr w:rsidR="00897259" w:rsidRPr="00897259" w14:paraId="45454A98" w14:textId="77777777" w:rsidTr="00A460B2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627A914B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(°C)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24CDE7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5FBE0B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2AE8EFD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FADE21D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4B7400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5.2: Addition of Detergent</w:t>
            </w:r>
          </w:p>
        </w:tc>
      </w:tr>
      <w:tr w:rsidR="00897259" w:rsidRPr="00897259" w14:paraId="52C4C917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4CC862A1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Detergent Composition:</w:t>
            </w:r>
          </w:p>
          <w:p w14:paraId="3E7C8A23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Simulsol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SL11W</w:t>
            </w:r>
          </w:p>
        </w:tc>
        <w:tc>
          <w:tcPr>
            <w:tcW w:w="1440" w:type="dxa"/>
            <w:vAlign w:val="center"/>
          </w:tcPr>
          <w:p w14:paraId="4ACC3DC7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QD00509</w:t>
            </w:r>
          </w:p>
        </w:tc>
        <w:tc>
          <w:tcPr>
            <w:tcW w:w="1170" w:type="dxa"/>
            <w:vAlign w:val="center"/>
          </w:tcPr>
          <w:p w14:paraId="186AC5B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32F25A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EDC0108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62636B7E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Detergent addition ratio (grams QD00509 per liter of CMCC Intermediate)</w:t>
            </w:r>
          </w:p>
        </w:tc>
        <w:tc>
          <w:tcPr>
            <w:tcW w:w="1440" w:type="dxa"/>
            <w:vAlign w:val="center"/>
          </w:tcPr>
          <w:p w14:paraId="1B1FAF72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3.0</w:t>
            </w:r>
          </w:p>
        </w:tc>
        <w:tc>
          <w:tcPr>
            <w:tcW w:w="1170" w:type="dxa"/>
            <w:vAlign w:val="center"/>
          </w:tcPr>
          <w:p w14:paraId="299A66C2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64D8C0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322552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09209475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Agitation Time (minutes)</w:t>
            </w:r>
          </w:p>
        </w:tc>
        <w:tc>
          <w:tcPr>
            <w:tcW w:w="1440" w:type="dxa"/>
            <w:vAlign w:val="center"/>
          </w:tcPr>
          <w:p w14:paraId="41EC0C6B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10</w:t>
            </w:r>
          </w:p>
        </w:tc>
        <w:tc>
          <w:tcPr>
            <w:tcW w:w="1170" w:type="dxa"/>
            <w:vAlign w:val="center"/>
          </w:tcPr>
          <w:p w14:paraId="17A53C64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90A81C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Mixing time of SL11W detergent is based on facility equipment. Reference (1)</w:t>
            </w:r>
          </w:p>
        </w:tc>
      </w:tr>
      <w:tr w:rsidR="00897259" w:rsidRPr="00897259" w14:paraId="32F28BB8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3729EED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Final detergent concentration (%w/v)</w:t>
            </w:r>
          </w:p>
        </w:tc>
        <w:tc>
          <w:tcPr>
            <w:tcW w:w="1440" w:type="dxa"/>
            <w:vAlign w:val="center"/>
          </w:tcPr>
          <w:p w14:paraId="5EBDA6D8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0.30</w:t>
            </w:r>
          </w:p>
        </w:tc>
        <w:tc>
          <w:tcPr>
            <w:tcW w:w="1170" w:type="dxa"/>
            <w:vAlign w:val="center"/>
          </w:tcPr>
          <w:p w14:paraId="2CB6916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0.20-0.40</w:t>
            </w:r>
          </w:p>
        </w:tc>
        <w:tc>
          <w:tcPr>
            <w:tcW w:w="3255" w:type="dxa"/>
            <w:vAlign w:val="center"/>
          </w:tcPr>
          <w:p w14:paraId="72F4C33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3FC120AD" w14:textId="77777777" w:rsidTr="00A460B2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E6F13B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5.3: Incubation</w:t>
            </w:r>
          </w:p>
        </w:tc>
      </w:tr>
      <w:tr w:rsidR="00897259" w:rsidRPr="00897259" w14:paraId="0D559B8D" w14:textId="77777777" w:rsidTr="00A460B2">
        <w:trPr>
          <w:trHeight w:val="467"/>
          <w:jc w:val="center"/>
        </w:trPr>
        <w:tc>
          <w:tcPr>
            <w:tcW w:w="4405" w:type="dxa"/>
            <w:vAlign w:val="center"/>
          </w:tcPr>
          <w:p w14:paraId="6F0F682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Agitation</w:t>
            </w:r>
          </w:p>
        </w:tc>
        <w:tc>
          <w:tcPr>
            <w:tcW w:w="1440" w:type="dxa"/>
            <w:vAlign w:val="center"/>
          </w:tcPr>
          <w:p w14:paraId="3D1CBD0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May be continuous</w:t>
            </w:r>
          </w:p>
        </w:tc>
        <w:tc>
          <w:tcPr>
            <w:tcW w:w="1170" w:type="dxa"/>
            <w:vAlign w:val="center"/>
          </w:tcPr>
          <w:p w14:paraId="128C6307" w14:textId="58555253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BFC0D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E774BF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283D207A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Inactivation Time (minutes)</w:t>
            </w:r>
          </w:p>
        </w:tc>
        <w:tc>
          <w:tcPr>
            <w:tcW w:w="1440" w:type="dxa"/>
            <w:vAlign w:val="center"/>
          </w:tcPr>
          <w:p w14:paraId="4C13C143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1170" w:type="dxa"/>
            <w:vAlign w:val="center"/>
          </w:tcPr>
          <w:p w14:paraId="2CE9F21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3255" w:type="dxa"/>
            <w:vAlign w:val="center"/>
          </w:tcPr>
          <w:p w14:paraId="25FA4D61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4530B2A3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11AA38BF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(°C)</w:t>
            </w:r>
          </w:p>
        </w:tc>
        <w:tc>
          <w:tcPr>
            <w:tcW w:w="1440" w:type="dxa"/>
            <w:vAlign w:val="center"/>
          </w:tcPr>
          <w:p w14:paraId="4A4FAE16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1170" w:type="dxa"/>
            <w:vAlign w:val="center"/>
          </w:tcPr>
          <w:p w14:paraId="6DD64C65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15-25</w:t>
            </w:r>
          </w:p>
        </w:tc>
        <w:tc>
          <w:tcPr>
            <w:tcW w:w="3255" w:type="dxa"/>
            <w:vAlign w:val="center"/>
          </w:tcPr>
          <w:p w14:paraId="513DA6B1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Reference (2)</w:t>
            </w:r>
          </w:p>
        </w:tc>
      </w:tr>
      <w:tr w:rsidR="00897259" w:rsidRPr="00897259" w14:paraId="77585019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7841E4FD" w14:textId="114FFA84" w:rsidR="007A3F45" w:rsidRPr="00897259" w:rsidRDefault="007A3F45" w:rsidP="00A460B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/>
                <w:sz w:val="16"/>
                <w:szCs w:val="16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Detergent Viral Inactivated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36107F">
              <w:rPr>
                <w:rFonts w:eastAsia="Arial" w:cstheme="minorHAnsi"/>
                <w:b/>
                <w:bCs/>
                <w:sz w:val="16"/>
                <w:szCs w:val="16"/>
              </w:rPr>
              <w:t>9406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vAlign w:val="center"/>
          </w:tcPr>
          <w:p w14:paraId="12FAAC95" w14:textId="77777777" w:rsidR="007A3F45" w:rsidRPr="00897259" w:rsidRDefault="007A3F45" w:rsidP="00A460B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vAlign w:val="center"/>
          </w:tcPr>
          <w:p w14:paraId="35BB8E8C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5EBF78E0" w14:textId="77777777" w:rsidTr="00A460B2">
        <w:trPr>
          <w:trHeight w:val="368"/>
          <w:jc w:val="center"/>
        </w:trPr>
        <w:tc>
          <w:tcPr>
            <w:tcW w:w="4405" w:type="dxa"/>
            <w:vAlign w:val="center"/>
          </w:tcPr>
          <w:p w14:paraId="1205B49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vAlign w:val="center"/>
          </w:tcPr>
          <w:p w14:paraId="7FEEA34D" w14:textId="1F95962B" w:rsidR="007A3F45" w:rsidRPr="00897259" w:rsidRDefault="008A304F" w:rsidP="00A460B2">
            <w:pPr>
              <w:rPr>
                <w:rFonts w:cstheme="minorHAnsi"/>
                <w:sz w:val="16"/>
                <w:szCs w:val="16"/>
              </w:rPr>
            </w:pPr>
            <w:r w:rsidRPr="00610E5D">
              <w:rPr>
                <w:rFonts w:cstheme="minorHAnsi"/>
                <w:sz w:val="16"/>
                <w:szCs w:val="16"/>
              </w:rPr>
              <w:t>9</w:t>
            </w:r>
            <w:r w:rsidR="00903197">
              <w:rPr>
                <w:rFonts w:cstheme="minorHAnsi"/>
                <w:sz w:val="16"/>
                <w:szCs w:val="16"/>
              </w:rPr>
              <w:t>5</w:t>
            </w:r>
            <w:r w:rsidR="007A3F45" w:rsidRPr="00610E5D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vAlign w:val="center"/>
          </w:tcPr>
          <w:p w14:paraId="00FBD0FD" w14:textId="77777777" w:rsidR="007A3F45" w:rsidRPr="00897259" w:rsidRDefault="007A3F45" w:rsidP="00A460B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8D31E1" w14:textId="0F238080" w:rsidR="007A3F45" w:rsidRPr="00897259" w:rsidRDefault="008A304F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Y</w:t>
            </w:r>
            <w:r w:rsidR="007A3F45" w:rsidRPr="00897259">
              <w:rPr>
                <w:rFonts w:cstheme="minorHAnsi"/>
                <w:sz w:val="16"/>
                <w:szCs w:val="16"/>
              </w:rPr>
              <w:t xml:space="preserve">ield loss is due to </w:t>
            </w:r>
            <w:r w:rsidRPr="00897259">
              <w:rPr>
                <w:rFonts w:cstheme="minorHAnsi"/>
                <w:sz w:val="16"/>
                <w:szCs w:val="16"/>
              </w:rPr>
              <w:t>filtration</w:t>
            </w:r>
            <w:r w:rsidR="007A3F45" w:rsidRPr="00897259">
              <w:rPr>
                <w:rFonts w:cstheme="minorHAnsi"/>
                <w:sz w:val="16"/>
                <w:szCs w:val="16"/>
              </w:rPr>
              <w:t xml:space="preserve"> of process intermediate </w:t>
            </w:r>
            <w:r w:rsidRPr="00897259">
              <w:rPr>
                <w:rFonts w:cstheme="minorHAnsi"/>
                <w:sz w:val="16"/>
                <w:szCs w:val="16"/>
              </w:rPr>
              <w:t>during transfer and/</w:t>
            </w:r>
            <w:r w:rsidR="007A3F45" w:rsidRPr="00897259">
              <w:rPr>
                <w:rFonts w:cstheme="minorHAnsi"/>
                <w:sz w:val="16"/>
                <w:szCs w:val="16"/>
              </w:rPr>
              <w:t>or assay variability.</w:t>
            </w:r>
          </w:p>
        </w:tc>
      </w:tr>
      <w:tr w:rsidR="00897259" w:rsidRPr="00897259" w14:paraId="2B980EEA" w14:textId="77777777" w:rsidTr="00A460B2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28D2381" w14:textId="77777777" w:rsidR="007A3F45" w:rsidRPr="00897259" w:rsidRDefault="007A3F45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7A3F45" w:rsidRPr="00897259" w14:paraId="061D47CE" w14:textId="77777777" w:rsidTr="00A460B2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0380F503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RPT-395239, Mixing and Blend Time Assessment for “Green” Detergent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Simulsol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SL11W as a Potential Replacement for Triton X-100 to Clarified Mammalian Cell Culture Media for Viral Inactivation</w:t>
            </w:r>
          </w:p>
          <w:p w14:paraId="05442AF1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Control Parameters associated with viral clearance validation.</w:t>
            </w:r>
          </w:p>
          <w:p w14:paraId="23301188" w14:textId="77777777" w:rsidR="007A3F45" w:rsidRPr="00897259" w:rsidRDefault="007A3F45" w:rsidP="00A4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2C58628F" w14:textId="77777777" w:rsidR="007A3F45" w:rsidRPr="00897259" w:rsidRDefault="007A3F45" w:rsidP="007106A7">
      <w:pPr>
        <w:pStyle w:val="TableHeading"/>
      </w:pPr>
    </w:p>
    <w:p w14:paraId="0AA9E768" w14:textId="77777777" w:rsidR="0045528F" w:rsidRPr="00897259" w:rsidRDefault="0045528F" w:rsidP="007106A7">
      <w:pPr>
        <w:pStyle w:val="TableHeading"/>
      </w:pPr>
    </w:p>
    <w:p w14:paraId="4F7AD5C5" w14:textId="77777777" w:rsidR="0045528F" w:rsidRPr="00897259" w:rsidRDefault="0045528F" w:rsidP="007106A7">
      <w:pPr>
        <w:pStyle w:val="TableHeading"/>
      </w:pPr>
    </w:p>
    <w:p w14:paraId="43F436F9" w14:textId="77777777" w:rsidR="0045528F" w:rsidRPr="00897259" w:rsidRDefault="0045528F" w:rsidP="007106A7">
      <w:pPr>
        <w:pStyle w:val="TableHeading"/>
      </w:pPr>
    </w:p>
    <w:p w14:paraId="5E77A54C" w14:textId="484345F7" w:rsidR="0045528F" w:rsidRPr="00897259" w:rsidRDefault="00897259" w:rsidP="00897259">
      <w:pPr>
        <w:pStyle w:val="TableHeading"/>
        <w:tabs>
          <w:tab w:val="clear" w:pos="1440"/>
          <w:tab w:val="left" w:pos="1457"/>
        </w:tabs>
        <w:jc w:val="left"/>
      </w:pPr>
      <w:r w:rsidRPr="00897259">
        <w:tab/>
      </w:r>
      <w:r w:rsidRPr="00897259">
        <w:tab/>
      </w:r>
    </w:p>
    <w:p w14:paraId="303DFE20" w14:textId="70CC77D4" w:rsidR="00822FB9" w:rsidRPr="00897259" w:rsidRDefault="00FA052F" w:rsidP="007106A7">
      <w:pPr>
        <w:pStyle w:val="TableHeading"/>
      </w:pPr>
      <w:r>
        <w:lastRenderedPageBreak/>
        <w:t>LB2273</w:t>
      </w:r>
      <w:r w:rsidR="00822FB9" w:rsidRPr="00897259">
        <w:t xml:space="preserve"> Unit Op 6 Protein A Capture Chromatography (</w:t>
      </w:r>
      <w:proofErr w:type="spellStart"/>
      <w:r w:rsidR="00822FB9" w:rsidRPr="00897259">
        <w:t>MabSelect</w:t>
      </w:r>
      <w:proofErr w:type="spellEnd"/>
      <w:r w:rsidR="00822FB9" w:rsidRPr="00897259">
        <w:t xml:space="preserve"> </w:t>
      </w:r>
      <w:proofErr w:type="spellStart"/>
      <w:r w:rsidR="008A304F" w:rsidRPr="00897259">
        <w:t>PrismA</w:t>
      </w:r>
      <w:proofErr w:type="spellEnd"/>
      <w:r w:rsidR="00822FB9" w:rsidRPr="00897259">
        <w:t>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33D0E19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DB6E" w14:textId="53125695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To capture and purify the </w:t>
            </w:r>
            <w:r w:rsidR="00FA052F">
              <w:rPr>
                <w:rFonts w:eastAsia="Arial" w:cstheme="minorHAnsi"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product from the clarified mammalian cell culture intermediate, including reducing the levels of host cell proteins (HCP) and nucleic acids (DNA).</w:t>
            </w:r>
          </w:p>
        </w:tc>
      </w:tr>
      <w:tr w:rsidR="00897259" w:rsidRPr="00897259" w14:paraId="2F276309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C3B4" w14:textId="3AF7C4C3" w:rsidR="00D04473" w:rsidRPr="00897259" w:rsidRDefault="00D04473" w:rsidP="00D04473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Detergent Viral Inactivated </w:t>
            </w:r>
            <w:r w:rsidRPr="00956D55">
              <w:rPr>
                <w:rFonts w:eastAsia="Arial" w:cstheme="minorHAnsi"/>
                <w:b/>
                <w:bCs/>
                <w:sz w:val="16"/>
                <w:szCs w:val="16"/>
              </w:rPr>
              <w:t>Intermediate (QD</w:t>
            </w:r>
            <w:r w:rsidR="005519FC" w:rsidRPr="00956D55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956D55" w:rsidRPr="00956D55">
              <w:rPr>
                <w:rFonts w:eastAsia="Arial" w:cstheme="minorHAnsi"/>
                <w:b/>
                <w:bCs/>
                <w:sz w:val="16"/>
                <w:szCs w:val="16"/>
              </w:rPr>
              <w:t>9406</w:t>
            </w:r>
            <w:r w:rsidRPr="00956D55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C188" w14:textId="2D27774E" w:rsidR="00D04473" w:rsidRPr="00897259" w:rsidRDefault="00D04473" w:rsidP="00D04473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titer concentration is </w:t>
            </w:r>
            <w:r w:rsidR="00FA052F">
              <w:rPr>
                <w:rFonts w:eastAsia="Arial" w:cstheme="minorHAnsi"/>
                <w:sz w:val="16"/>
                <w:szCs w:val="16"/>
              </w:rPr>
              <w:t>4 - 5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017EC978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F2803" w14:textId="4D1C7AC6" w:rsidR="00822FB9" w:rsidRPr="00897259" w:rsidRDefault="00822FB9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Chromatography Resin: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MabSelect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PrismA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(QD</w:t>
            </w:r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546S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), Mfg.: Cytiva (QD040</w:t>
            </w:r>
            <w:r w:rsidR="00D04473" w:rsidRPr="00897259">
              <w:rPr>
                <w:rFonts w:cstheme="minorHAnsi"/>
                <w:b/>
                <w:bCs/>
                <w:sz w:val="16"/>
                <w:szCs w:val="16"/>
              </w:rPr>
              <w:t>24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packing heels) </w:t>
            </w:r>
            <w:r w:rsidRPr="00274A00">
              <w:rPr>
                <w:rFonts w:cstheme="minorHAnsi"/>
                <w:b/>
                <w:bCs/>
                <w:sz w:val="16"/>
                <w:szCs w:val="16"/>
              </w:rPr>
              <w:t>(QD</w:t>
            </w:r>
            <w:r w:rsidR="00C4412B" w:rsidRPr="00274A00">
              <w:rPr>
                <w:rFonts w:cstheme="minorHAnsi"/>
                <w:b/>
                <w:bCs/>
                <w:sz w:val="16"/>
                <w:szCs w:val="16"/>
              </w:rPr>
              <w:t>09416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used resin)</w:t>
            </w:r>
          </w:p>
        </w:tc>
      </w:tr>
      <w:tr w:rsidR="00897259" w:rsidRPr="00897259" w14:paraId="50E5DBA1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3EB" w14:textId="77777777" w:rsidR="00822FB9" w:rsidRPr="00897259" w:rsidRDefault="00822FB9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2879" w14:textId="77777777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70C4" w14:textId="77777777" w:rsidR="00822FB9" w:rsidRPr="00897259" w:rsidRDefault="00822FB9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822FB9" w:rsidRPr="00897259" w14:paraId="125E9B16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93D2" w14:textId="77777777" w:rsidR="00822FB9" w:rsidRPr="00897259" w:rsidRDefault="00822FB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2)  Chromatography flow velocity may be slowed to accommodate pressure limitations of the equipment set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3)  Equipment is configured with a 2 mm flow cell path length</w:t>
            </w:r>
          </w:p>
        </w:tc>
      </w:tr>
    </w:tbl>
    <w:p w14:paraId="52704C85" w14:textId="77777777" w:rsidR="00822FB9" w:rsidRPr="00897259" w:rsidRDefault="00822FB9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1C21EE89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3466A1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1FFF0" w14:textId="77777777" w:rsidR="00822FB9" w:rsidRPr="00897259" w:rsidRDefault="00822FB9" w:rsidP="00A87F3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D45EAC" w14:textId="77777777" w:rsidR="00822FB9" w:rsidRPr="00897259" w:rsidRDefault="00822FB9" w:rsidP="00A87F3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40C713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19C61540" w14:textId="77777777" w:rsidTr="00A87F30">
        <w:trPr>
          <w:trHeight w:val="449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8ADF2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6.1: Column Preparation: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br/>
              <w:t>Note:  All column flow directions are Downflow unless otherwise noted</w:t>
            </w:r>
          </w:p>
        </w:tc>
      </w:tr>
      <w:tr w:rsidR="00897259" w:rsidRPr="00897259" w14:paraId="6D998099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5F2A072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bed height (cm)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A6120E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– 30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B3857E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2B90D07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44934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E76FF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DBEE5F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F88238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C77E6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B97719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76FC86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rinse 1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0666D55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3213CCA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C9F6F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897259" w:rsidRPr="00897259" w14:paraId="6FF5FF0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BEE327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rinse 1 volume (CV)</w:t>
            </w:r>
          </w:p>
        </w:tc>
        <w:tc>
          <w:tcPr>
            <w:tcW w:w="1440" w:type="dxa"/>
            <w:vAlign w:val="center"/>
          </w:tcPr>
          <w:p w14:paraId="4C12829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7D292E73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FE7F02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E89795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B45CC71" w14:textId="2E514783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500 mM Sodium hydroxide</w:t>
            </w:r>
          </w:p>
        </w:tc>
        <w:tc>
          <w:tcPr>
            <w:tcW w:w="1440" w:type="dxa"/>
            <w:vAlign w:val="center"/>
          </w:tcPr>
          <w:p w14:paraId="4FC0F2AD" w14:textId="1EC9CE42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QD00203</w:t>
            </w:r>
          </w:p>
        </w:tc>
        <w:tc>
          <w:tcPr>
            <w:tcW w:w="1170" w:type="dxa"/>
            <w:vAlign w:val="center"/>
          </w:tcPr>
          <w:p w14:paraId="382AB8B4" w14:textId="77777777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9FCB3C5" w14:textId="0F9B1D07" w:rsidR="00D04473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(1,2) Performed prior to first run of each bioreactor.</w:t>
            </w:r>
          </w:p>
        </w:tc>
      </w:tr>
      <w:tr w:rsidR="00897259" w:rsidRPr="00897259" w14:paraId="0984429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B01B4B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volume (CV)</w:t>
            </w:r>
          </w:p>
        </w:tc>
        <w:tc>
          <w:tcPr>
            <w:tcW w:w="1440" w:type="dxa"/>
            <w:vAlign w:val="center"/>
          </w:tcPr>
          <w:p w14:paraId="5B7F62D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4100BEE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4A999F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2B1FA0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1FC6F7B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total exposure time (min)</w:t>
            </w:r>
          </w:p>
        </w:tc>
        <w:tc>
          <w:tcPr>
            <w:tcW w:w="1440" w:type="dxa"/>
            <w:vAlign w:val="center"/>
          </w:tcPr>
          <w:p w14:paraId="3C4D917C" w14:textId="6A31F875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822FB9"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vAlign w:val="center"/>
          </w:tcPr>
          <w:p w14:paraId="06D306A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8B429B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897259" w:rsidRPr="00897259" w14:paraId="61085AC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0D275A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50mM Tris, pH 8.0</w:t>
            </w:r>
          </w:p>
        </w:tc>
        <w:tc>
          <w:tcPr>
            <w:tcW w:w="1440" w:type="dxa"/>
            <w:vAlign w:val="center"/>
          </w:tcPr>
          <w:p w14:paraId="04F8529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458583A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17C5B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481256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8FCD6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5FC7AF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0AB6CF3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37DF60" w14:textId="29CC0C93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5577EF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9852E8B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6.2: Column Charge</w:t>
            </w:r>
          </w:p>
        </w:tc>
      </w:tr>
      <w:tr w:rsidR="00897259" w:rsidRPr="00897259" w14:paraId="78778E2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8AD7B2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load ratio (g/L of resin)</w:t>
            </w:r>
          </w:p>
        </w:tc>
        <w:tc>
          <w:tcPr>
            <w:tcW w:w="1440" w:type="dxa"/>
            <w:vAlign w:val="center"/>
          </w:tcPr>
          <w:p w14:paraId="025A6954" w14:textId="55EB498D" w:rsidR="00822FB9" w:rsidRPr="00897259" w:rsidRDefault="00F54BC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20 </w:t>
            </w:r>
            <w:r w:rsidR="00184C4E"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</w:rPr>
              <w:t xml:space="preserve"> 40</w:t>
            </w:r>
          </w:p>
        </w:tc>
        <w:tc>
          <w:tcPr>
            <w:tcW w:w="1170" w:type="dxa"/>
            <w:vAlign w:val="center"/>
          </w:tcPr>
          <w:p w14:paraId="61876D0B" w14:textId="6CBD9989" w:rsidR="00822FB9" w:rsidRPr="00897259" w:rsidRDefault="00F54BC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20 - 40</w:t>
            </w:r>
          </w:p>
        </w:tc>
        <w:tc>
          <w:tcPr>
            <w:tcW w:w="3255" w:type="dxa"/>
            <w:vAlign w:val="center"/>
          </w:tcPr>
          <w:p w14:paraId="236F1B5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08A3A6BA" w14:textId="77777777" w:rsidTr="003C6F30">
        <w:trPr>
          <w:trHeight w:val="899"/>
          <w:jc w:val="center"/>
        </w:trPr>
        <w:tc>
          <w:tcPr>
            <w:tcW w:w="4405" w:type="dxa"/>
          </w:tcPr>
          <w:p w14:paraId="242D87DC" w14:textId="77777777" w:rsidR="00993CEB" w:rsidRPr="00897259" w:rsidRDefault="00384564" w:rsidP="00A87F3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Residence Time (min) </w:t>
            </w:r>
          </w:p>
          <w:p w14:paraId="1D952997" w14:textId="2CE9E1F4" w:rsidR="00822FB9" w:rsidRPr="00897259" w:rsidRDefault="00A87F30" w:rsidP="00A87F3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  <w:r w:rsidR="00822FB9" w:rsidRPr="00897259">
              <w:rPr>
                <w:sz w:val="16"/>
                <w:szCs w:val="16"/>
              </w:rPr>
              <w:t>Flow velocity (cm/</w:t>
            </w:r>
            <w:proofErr w:type="spellStart"/>
            <w:r w:rsidR="00822FB9" w:rsidRPr="00897259">
              <w:rPr>
                <w:sz w:val="16"/>
                <w:szCs w:val="16"/>
              </w:rPr>
              <w:t>hr</w:t>
            </w:r>
            <w:proofErr w:type="spellEnd"/>
            <w:r w:rsidR="00822FB9" w:rsidRPr="00897259">
              <w:rPr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4BEC1EA" w14:textId="63946DD9" w:rsidR="00384564" w:rsidRPr="00897259" w:rsidRDefault="00384564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E29B4">
              <w:rPr>
                <w:rFonts w:cstheme="minorHAnsi"/>
                <w:sz w:val="16"/>
                <w:szCs w:val="16"/>
              </w:rPr>
              <w:t>6</w:t>
            </w:r>
          </w:p>
          <w:p w14:paraId="7E693AFA" w14:textId="4A083126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NMT </w:t>
            </w:r>
            <w:r w:rsidR="00C504D7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260880B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F3E6B35" w14:textId="374BC5D1" w:rsidR="00822FB9" w:rsidRPr="00897259" w:rsidRDefault="003C6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E1777">
              <w:rPr>
                <w:rFonts w:cstheme="minorHAnsi"/>
                <w:sz w:val="16"/>
                <w:szCs w:val="16"/>
              </w:rPr>
              <w:t>Flow is adjusted to meet minimum residence time during load (min). Maximum linear flow velocity (cm/</w:t>
            </w:r>
            <w:proofErr w:type="spellStart"/>
            <w:r w:rsidRPr="00FE1777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FE1777">
              <w:rPr>
                <w:rFonts w:cstheme="minorHAnsi"/>
                <w:sz w:val="16"/>
                <w:szCs w:val="16"/>
              </w:rPr>
              <w:t>) is established due to expected system pressure at higher bed heights.</w:t>
            </w:r>
          </w:p>
        </w:tc>
      </w:tr>
      <w:tr w:rsidR="00897259" w:rsidRPr="00897259" w14:paraId="6C1BF8C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93FD23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Charge material hold time</w:t>
            </w:r>
          </w:p>
        </w:tc>
        <w:tc>
          <w:tcPr>
            <w:tcW w:w="2610" w:type="dxa"/>
            <w:gridSpan w:val="2"/>
            <w:vAlign w:val="center"/>
          </w:tcPr>
          <w:p w14:paraId="707034A3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vAlign w:val="center"/>
          </w:tcPr>
          <w:p w14:paraId="1BA034F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481AC7A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8232A4F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6.3: Column Washes</w:t>
            </w:r>
          </w:p>
        </w:tc>
      </w:tr>
      <w:tr w:rsidR="00897259" w:rsidRPr="00897259" w14:paraId="07BA584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1336AEB" w14:textId="65AC1F6C" w:rsidR="009E72C1" w:rsidRPr="00897259" w:rsidRDefault="00A87F30" w:rsidP="00A87F3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Wash 1 </w:t>
            </w:r>
            <w:r w:rsidR="009E72C1" w:rsidRPr="00897259">
              <w:rPr>
                <w:sz w:val="16"/>
                <w:szCs w:val="16"/>
              </w:rPr>
              <w:t>Residence Time (min)</w:t>
            </w:r>
          </w:p>
          <w:p w14:paraId="466B33C7" w14:textId="1E5D96A7" w:rsidR="00822FB9" w:rsidRPr="00897259" w:rsidRDefault="00A87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or </w:t>
            </w:r>
            <w:r w:rsidR="00822FB9"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="00822FB9"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="00822FB9"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D34836F" w14:textId="6DEAD9A2" w:rsidR="009E72C1" w:rsidRPr="00897259" w:rsidRDefault="009E72C1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E29B4">
              <w:rPr>
                <w:rFonts w:cstheme="minorHAnsi"/>
                <w:sz w:val="16"/>
                <w:szCs w:val="16"/>
              </w:rPr>
              <w:t>6</w:t>
            </w:r>
          </w:p>
          <w:p w14:paraId="19AE43C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4D6A945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CC8A04D" w14:textId="4283A55D" w:rsidR="00822FB9" w:rsidRPr="00897259" w:rsidRDefault="00A87F30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Flow matches load during wash 1</w:t>
            </w:r>
          </w:p>
        </w:tc>
      </w:tr>
      <w:tr w:rsidR="00897259" w:rsidRPr="00897259" w14:paraId="151EE3E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2D97F60" w14:textId="3FB3DACC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1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D04473" w:rsidRPr="00897259">
              <w:rPr>
                <w:rFonts w:cstheme="minorHAnsi"/>
                <w:sz w:val="16"/>
                <w:szCs w:val="16"/>
              </w:rPr>
              <w:t>50mM Tris, pH 8.0</w:t>
            </w:r>
          </w:p>
        </w:tc>
        <w:tc>
          <w:tcPr>
            <w:tcW w:w="1440" w:type="dxa"/>
            <w:vAlign w:val="center"/>
          </w:tcPr>
          <w:p w14:paraId="3CF848B6" w14:textId="4ABFC93C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1C0A48D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199D22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F38CA9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D1ACDD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1 buffer volume (CV)</w:t>
            </w:r>
          </w:p>
        </w:tc>
        <w:tc>
          <w:tcPr>
            <w:tcW w:w="1440" w:type="dxa"/>
            <w:vAlign w:val="center"/>
          </w:tcPr>
          <w:p w14:paraId="6856B92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6209A1B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68D210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9290E" w:rsidRPr="00897259" w14:paraId="37D74A2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1F529A5" w14:textId="6A6E400D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Wash 2 flow velocity (cm/</w:t>
            </w:r>
            <w:proofErr w:type="spellStart"/>
            <w:r>
              <w:rPr>
                <w:rFonts w:cstheme="minorHAnsi"/>
                <w:sz w:val="16"/>
                <w:szCs w:val="16"/>
              </w:rPr>
              <w:t>hr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54B8597" w14:textId="17360C0E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6D50EC36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482C548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E65ECB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0C0831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2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Tris, 1 M NaCl, pH 7.0</w:t>
            </w:r>
          </w:p>
        </w:tc>
        <w:tc>
          <w:tcPr>
            <w:tcW w:w="1440" w:type="dxa"/>
            <w:vAlign w:val="center"/>
          </w:tcPr>
          <w:p w14:paraId="4471850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QD00121</w:t>
            </w:r>
          </w:p>
        </w:tc>
        <w:tc>
          <w:tcPr>
            <w:tcW w:w="1170" w:type="dxa"/>
            <w:vAlign w:val="center"/>
          </w:tcPr>
          <w:p w14:paraId="5208896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C8BE89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9E3C8D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73669B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2 buffer volume (CV)</w:t>
            </w:r>
          </w:p>
        </w:tc>
        <w:tc>
          <w:tcPr>
            <w:tcW w:w="1440" w:type="dxa"/>
            <w:vAlign w:val="center"/>
          </w:tcPr>
          <w:p w14:paraId="7D817CE5" w14:textId="708A98C7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170" w:type="dxa"/>
            <w:vAlign w:val="center"/>
          </w:tcPr>
          <w:p w14:paraId="6BA1560C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6F0A1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9290E" w:rsidRPr="00897259" w14:paraId="39017CF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3F5903" w14:textId="5A5DE22B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Wash 3 flow velocity (cm/</w:t>
            </w:r>
            <w:proofErr w:type="spellStart"/>
            <w:r>
              <w:rPr>
                <w:rFonts w:cstheme="minorHAnsi"/>
                <w:sz w:val="16"/>
                <w:szCs w:val="16"/>
              </w:rPr>
              <w:t>hr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F469EDC" w14:textId="141CFD41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3491E6F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217139" w14:textId="77777777" w:rsidR="0029290E" w:rsidRPr="00897259" w:rsidRDefault="0029290E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0F9D25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9C8C76" w14:textId="01F7ECB4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3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D04473" w:rsidRPr="00897259">
              <w:rPr>
                <w:rFonts w:cstheme="minorHAnsi"/>
                <w:sz w:val="16"/>
                <w:szCs w:val="16"/>
              </w:rPr>
              <w:t>5 mM Sodium citrate, pH 5.5</w:t>
            </w:r>
          </w:p>
        </w:tc>
        <w:tc>
          <w:tcPr>
            <w:tcW w:w="1440" w:type="dxa"/>
            <w:vAlign w:val="center"/>
          </w:tcPr>
          <w:p w14:paraId="2AC57917" w14:textId="6D2EABD7" w:rsidR="00822FB9" w:rsidRPr="00897259" w:rsidRDefault="00D0447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QD00514</w:t>
            </w:r>
          </w:p>
        </w:tc>
        <w:tc>
          <w:tcPr>
            <w:tcW w:w="1170" w:type="dxa"/>
            <w:vAlign w:val="center"/>
          </w:tcPr>
          <w:p w14:paraId="74C3223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D05C23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0D0158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B080DC7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3 buffer volume (CV)</w:t>
            </w:r>
          </w:p>
        </w:tc>
        <w:tc>
          <w:tcPr>
            <w:tcW w:w="1440" w:type="dxa"/>
            <w:vAlign w:val="center"/>
          </w:tcPr>
          <w:p w14:paraId="2F057CE3" w14:textId="1CE58FCC" w:rsidR="00822FB9" w:rsidRPr="00897259" w:rsidRDefault="00065FB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170" w:type="dxa"/>
            <w:vAlign w:val="center"/>
          </w:tcPr>
          <w:p w14:paraId="0094D20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84A2DE8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314330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49D748E4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6.4: Column Elution</w:t>
            </w:r>
          </w:p>
        </w:tc>
      </w:tr>
      <w:tr w:rsidR="00897259" w:rsidRPr="00897259" w14:paraId="2F25D1D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F6CE4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4F53D30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5DD49D7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0A904B1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B41B03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8EF1EC2" w14:textId="6819B41F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Elution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20 mM Acetic acid, 5 mM </w:t>
            </w:r>
            <w:r w:rsidR="00065FB3" w:rsidRPr="00897259">
              <w:rPr>
                <w:rFonts w:cstheme="minorHAnsi"/>
                <w:sz w:val="16"/>
                <w:szCs w:val="16"/>
              </w:rPr>
              <w:t>Lactic</w:t>
            </w:r>
            <w:r w:rsidRPr="00897259">
              <w:rPr>
                <w:rFonts w:cstheme="minorHAnsi"/>
                <w:sz w:val="16"/>
                <w:szCs w:val="16"/>
              </w:rPr>
              <w:t xml:space="preserve"> acid</w:t>
            </w:r>
          </w:p>
        </w:tc>
        <w:tc>
          <w:tcPr>
            <w:tcW w:w="1440" w:type="dxa"/>
            <w:vAlign w:val="center"/>
          </w:tcPr>
          <w:p w14:paraId="687BDE87" w14:textId="1A6940C0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</w:t>
            </w:r>
            <w:r w:rsidR="00065FB3" w:rsidRPr="00897259">
              <w:rPr>
                <w:rFonts w:cstheme="minorHAnsi"/>
                <w:sz w:val="16"/>
                <w:szCs w:val="16"/>
              </w:rPr>
              <w:t>00429</w:t>
            </w:r>
          </w:p>
        </w:tc>
        <w:tc>
          <w:tcPr>
            <w:tcW w:w="1170" w:type="dxa"/>
            <w:vAlign w:val="center"/>
          </w:tcPr>
          <w:p w14:paraId="7314CA04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F96E7A5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bubble trap prior to elution</w:t>
            </w:r>
          </w:p>
        </w:tc>
      </w:tr>
      <w:tr w:rsidR="00897259" w:rsidRPr="00897259" w14:paraId="17C1021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12BB0D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volume (CV)</w:t>
            </w:r>
          </w:p>
        </w:tc>
        <w:tc>
          <w:tcPr>
            <w:tcW w:w="1440" w:type="dxa"/>
            <w:vAlign w:val="center"/>
          </w:tcPr>
          <w:p w14:paraId="239E9F9E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170" w:type="dxa"/>
            <w:vAlign w:val="center"/>
          </w:tcPr>
          <w:p w14:paraId="175E253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1C6EEB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Next breakpoint allowed after main peak pool complete</w:t>
            </w:r>
          </w:p>
        </w:tc>
      </w:tr>
      <w:tr w:rsidR="00897259" w:rsidRPr="00897259" w14:paraId="02BAB6C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798F0F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Frontside MS A280 cutting (AU/cm)</w:t>
            </w:r>
          </w:p>
        </w:tc>
        <w:tc>
          <w:tcPr>
            <w:tcW w:w="1440" w:type="dxa"/>
            <w:vAlign w:val="center"/>
          </w:tcPr>
          <w:p w14:paraId="6C720B76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1.0</w:t>
            </w:r>
          </w:p>
        </w:tc>
        <w:tc>
          <w:tcPr>
            <w:tcW w:w="1170" w:type="dxa"/>
            <w:vAlign w:val="center"/>
          </w:tcPr>
          <w:p w14:paraId="6E2EA5F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3255" w:type="dxa"/>
            <w:vAlign w:val="center"/>
          </w:tcPr>
          <w:p w14:paraId="0EA2484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Mainstream pooling for Viral Clearance studies (if required) is 0.5 A280/cm</w:t>
            </w:r>
          </w:p>
        </w:tc>
      </w:tr>
      <w:tr w:rsidR="00897259" w:rsidRPr="00897259" w14:paraId="0DCDEE8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00225D0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Backside MS A280 cutting (AU/cm)</w:t>
            </w:r>
          </w:p>
        </w:tc>
        <w:tc>
          <w:tcPr>
            <w:tcW w:w="1440" w:type="dxa"/>
            <w:vAlign w:val="center"/>
          </w:tcPr>
          <w:p w14:paraId="7D7187A2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1.0</w:t>
            </w:r>
          </w:p>
        </w:tc>
        <w:tc>
          <w:tcPr>
            <w:tcW w:w="1170" w:type="dxa"/>
            <w:vAlign w:val="center"/>
          </w:tcPr>
          <w:p w14:paraId="076D585A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3255" w:type="dxa"/>
            <w:vAlign w:val="center"/>
          </w:tcPr>
          <w:p w14:paraId="08E329F9" w14:textId="77777777" w:rsidR="00822FB9" w:rsidRPr="00897259" w:rsidRDefault="00822FB9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Mainstream pooling for Viral Clearance studies (if required) is 0.5 A280/cm</w:t>
            </w:r>
          </w:p>
        </w:tc>
      </w:tr>
      <w:tr w:rsidR="00897259" w:rsidRPr="00897259" w14:paraId="2CA6BB9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04580CC" w14:textId="1E88DCB9" w:rsidR="00822FB9" w:rsidRPr="00897259" w:rsidRDefault="00822FB9" w:rsidP="00A87F30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Protein A Capture Intermediate (QD</w:t>
            </w:r>
            <w:r w:rsidR="005519FC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CF0E5A">
              <w:rPr>
                <w:rFonts w:eastAsia="Arial" w:cstheme="minorHAnsi"/>
                <w:b/>
                <w:bCs/>
                <w:sz w:val="16"/>
                <w:szCs w:val="16"/>
              </w:rPr>
              <w:t>9407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756AE953" w14:textId="77777777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2185FF7A" w14:textId="1EEA089F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sz w:val="16"/>
                <w:szCs w:val="16"/>
              </w:rPr>
              <w:t>Estimated mainstream volume is approximately 1.</w:t>
            </w:r>
            <w:r w:rsidR="005F4467">
              <w:rPr>
                <w:rFonts w:cstheme="minorHAnsi"/>
                <w:sz w:val="16"/>
                <w:szCs w:val="16"/>
              </w:rPr>
              <w:t>0</w:t>
            </w:r>
            <w:r w:rsidR="00065FB3" w:rsidRPr="00897259">
              <w:rPr>
                <w:rFonts w:cstheme="minorHAnsi"/>
                <w:sz w:val="16"/>
                <w:szCs w:val="16"/>
              </w:rPr>
              <w:t>-</w:t>
            </w:r>
            <w:r w:rsidR="005F4467">
              <w:rPr>
                <w:rFonts w:cstheme="minorHAnsi"/>
                <w:sz w:val="16"/>
                <w:szCs w:val="16"/>
              </w:rPr>
              <w:t>2.0</w:t>
            </w:r>
            <w:r w:rsidRPr="00897259">
              <w:rPr>
                <w:rFonts w:cstheme="minorHAnsi"/>
                <w:sz w:val="16"/>
                <w:szCs w:val="16"/>
              </w:rPr>
              <w:t xml:space="preserve"> CV</w:t>
            </w:r>
          </w:p>
        </w:tc>
      </w:tr>
      <w:tr w:rsidR="00897259" w:rsidRPr="00897259" w14:paraId="183A85A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13769820" w14:textId="77777777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B6AD0F" w14:textId="7DD105A9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</w:t>
            </w:r>
            <w:r w:rsidR="00916305">
              <w:rPr>
                <w:rFonts w:eastAsia="Arial" w:cstheme="minorHAnsi"/>
                <w:sz w:val="16"/>
                <w:szCs w:val="16"/>
              </w:rPr>
              <w:t>0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61A0372" w14:textId="77777777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6F0314F0" w14:textId="7D2FD353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Greater than or equal to 9</w:t>
            </w:r>
            <w:r w:rsidR="00916305">
              <w:rPr>
                <w:rFonts w:eastAsia="Arial" w:cstheme="minorHAnsi"/>
                <w:sz w:val="16"/>
                <w:szCs w:val="16"/>
              </w:rPr>
              <w:t>0</w:t>
            </w:r>
            <w:r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  <w:p w14:paraId="644723EF" w14:textId="14FCCA16" w:rsidR="00822FB9" w:rsidRPr="00897259" w:rsidRDefault="00822FB9" w:rsidP="00A87F30">
            <w:pPr>
              <w:spacing w:after="0"/>
              <w:rPr>
                <w:rFonts w:eastAsia="Arial" w:cstheme="minorHAnsi"/>
                <w:sz w:val="16"/>
                <w:szCs w:val="16"/>
                <w:highlight w:val="yellow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Ref: </w:t>
            </w:r>
            <w:r w:rsidR="00065FB3" w:rsidRPr="00897259">
              <w:rPr>
                <w:rFonts w:eastAsia="Arial" w:cstheme="minorHAnsi"/>
                <w:sz w:val="16"/>
                <w:szCs w:val="16"/>
              </w:rPr>
              <w:t>eb</w:t>
            </w:r>
            <w:r w:rsidR="001C1486">
              <w:rPr>
                <w:rFonts w:eastAsia="Arial" w:cstheme="minorHAnsi"/>
                <w:sz w:val="16"/>
                <w:szCs w:val="16"/>
              </w:rPr>
              <w:t>86867-2024-0012 and eb86867-2025-0006</w:t>
            </w:r>
          </w:p>
        </w:tc>
      </w:tr>
      <w:tr w:rsidR="00897259" w:rsidRPr="00897259" w14:paraId="69A248D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18254A5B" w14:textId="59E7571C" w:rsidR="00822FB9" w:rsidRPr="00897259" w:rsidRDefault="00822FB9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6.5: Column Regeneration</w:t>
            </w:r>
            <w:r w:rsidR="00996AD3"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7761F" w:rsidRPr="00897259" w14:paraId="05AC3AA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D677D8" w14:textId="15F71371" w:rsidR="00E7761F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2C075B5" w14:textId="42B1A5ED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4C706B3B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FCEA568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7761F" w:rsidRPr="00897259" w14:paraId="00367C6E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EF800C2" w14:textId="6E17090B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Regeneration composition: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sz w:val="16"/>
                <w:szCs w:val="16"/>
              </w:rPr>
              <w:t>20 mM Acetic acid, 5 mM Lactic acid</w:t>
            </w:r>
          </w:p>
        </w:tc>
        <w:tc>
          <w:tcPr>
            <w:tcW w:w="1440" w:type="dxa"/>
            <w:vAlign w:val="center"/>
          </w:tcPr>
          <w:p w14:paraId="7B41DED3" w14:textId="4BCC1D91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QD00429</w:t>
            </w:r>
          </w:p>
        </w:tc>
        <w:tc>
          <w:tcPr>
            <w:tcW w:w="1170" w:type="dxa"/>
            <w:vAlign w:val="center"/>
          </w:tcPr>
          <w:p w14:paraId="290E4861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FB714E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7761F" w:rsidRPr="00897259" w14:paraId="06B5B12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AE383AD" w14:textId="055A5FC3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</w:t>
            </w:r>
            <w:r>
              <w:rPr>
                <w:rFonts w:cstheme="minorHAnsi"/>
                <w:sz w:val="16"/>
                <w:szCs w:val="16"/>
              </w:rPr>
              <w:t>egeneration</w:t>
            </w:r>
            <w:r w:rsidRPr="00897259">
              <w:rPr>
                <w:rFonts w:cstheme="minorHAnsi"/>
                <w:sz w:val="16"/>
                <w:szCs w:val="16"/>
              </w:rPr>
              <w:t xml:space="preserve"> volume (CV)</w:t>
            </w:r>
          </w:p>
        </w:tc>
        <w:tc>
          <w:tcPr>
            <w:tcW w:w="1440" w:type="dxa"/>
            <w:vAlign w:val="center"/>
          </w:tcPr>
          <w:p w14:paraId="253F408B" w14:textId="7718620D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170" w:type="dxa"/>
            <w:vAlign w:val="center"/>
          </w:tcPr>
          <w:p w14:paraId="069BCCEC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112498" w14:textId="77777777" w:rsidR="00E7761F" w:rsidRPr="00897259" w:rsidRDefault="00E7761F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0004CC74" w14:textId="77777777" w:rsidTr="00996AD3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8AF816B" w14:textId="3CE6A883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: Column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Sanitization</w:t>
            </w:r>
          </w:p>
        </w:tc>
      </w:tr>
      <w:tr w:rsidR="00996AD3" w:rsidRPr="00897259" w14:paraId="1C7B202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88B18A7" w14:textId="5441D37B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flow direction</w:t>
            </w:r>
          </w:p>
        </w:tc>
        <w:tc>
          <w:tcPr>
            <w:tcW w:w="1440" w:type="dxa"/>
            <w:vAlign w:val="center"/>
          </w:tcPr>
          <w:p w14:paraId="3B3DB3DB" w14:textId="59F44AB8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4929B5B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02C3F09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32DEB8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CC2FC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1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3A51859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647EB058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B400C8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996AD3" w:rsidRPr="00897259" w14:paraId="0ED9441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3B1EC1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1 volume (CV)</w:t>
            </w:r>
          </w:p>
        </w:tc>
        <w:tc>
          <w:tcPr>
            <w:tcW w:w="1440" w:type="dxa"/>
            <w:vAlign w:val="center"/>
          </w:tcPr>
          <w:p w14:paraId="3BBA275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6F83DBF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099944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BF5449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156B2A" w14:textId="3EBB50FA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500 mM Sodium hydroxide</w:t>
            </w:r>
          </w:p>
        </w:tc>
        <w:tc>
          <w:tcPr>
            <w:tcW w:w="1440" w:type="dxa"/>
            <w:vAlign w:val="center"/>
          </w:tcPr>
          <w:p w14:paraId="10BCF111" w14:textId="79521676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QD00203</w:t>
            </w:r>
          </w:p>
        </w:tc>
        <w:tc>
          <w:tcPr>
            <w:tcW w:w="1170" w:type="dxa"/>
            <w:vAlign w:val="center"/>
          </w:tcPr>
          <w:p w14:paraId="3B78E59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80D2947" w14:textId="0B080D85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 Sanitization performed after every cycle.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FE1777">
              <w:rPr>
                <w:rFonts w:cstheme="minorHAnsi"/>
                <w:sz w:val="16"/>
                <w:szCs w:val="16"/>
              </w:rPr>
              <w:t>1N NaOH may be used post-packing or in response to elevated microbial levels. Reference (4)</w:t>
            </w:r>
          </w:p>
        </w:tc>
      </w:tr>
      <w:tr w:rsidR="00996AD3" w:rsidRPr="00897259" w14:paraId="37E74F5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B55066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volume (CV)</w:t>
            </w:r>
          </w:p>
        </w:tc>
        <w:tc>
          <w:tcPr>
            <w:tcW w:w="1440" w:type="dxa"/>
            <w:vAlign w:val="center"/>
          </w:tcPr>
          <w:p w14:paraId="77E2B9E9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5003177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1A7A81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32BED9F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FDCB605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total exposure time (minutes)</w:t>
            </w:r>
          </w:p>
        </w:tc>
        <w:tc>
          <w:tcPr>
            <w:tcW w:w="1440" w:type="dxa"/>
            <w:vAlign w:val="center"/>
          </w:tcPr>
          <w:p w14:paraId="113FB4BD" w14:textId="36DCC2D3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15 - 30</w:t>
            </w:r>
          </w:p>
        </w:tc>
        <w:tc>
          <w:tcPr>
            <w:tcW w:w="1170" w:type="dxa"/>
            <w:vAlign w:val="center"/>
          </w:tcPr>
          <w:p w14:paraId="54055EBF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D10A60B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996AD3" w:rsidRPr="00897259" w14:paraId="14D70A0F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EBD0789" w14:textId="15D926D0" w:rsidR="00996AD3" w:rsidRPr="00897259" w:rsidRDefault="00996AD3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6.</w:t>
            </w:r>
            <w:r w:rsidR="003C6F30"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Storage</w:t>
            </w:r>
          </w:p>
        </w:tc>
      </w:tr>
      <w:tr w:rsidR="00996AD3" w:rsidRPr="00897259" w14:paraId="4CF4702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EC3DD1F" w14:textId="267C32C4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2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Tris, pH 8.0</w:t>
            </w:r>
          </w:p>
        </w:tc>
        <w:tc>
          <w:tcPr>
            <w:tcW w:w="1440" w:type="dxa"/>
            <w:vAlign w:val="center"/>
          </w:tcPr>
          <w:p w14:paraId="3B06F00A" w14:textId="05B45BC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QD00015</w:t>
            </w:r>
          </w:p>
        </w:tc>
        <w:tc>
          <w:tcPr>
            <w:tcW w:w="1170" w:type="dxa"/>
            <w:vAlign w:val="center"/>
          </w:tcPr>
          <w:p w14:paraId="14337A3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5E35304" w14:textId="73319B36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WFI may be used as sanitization rinse buffer during column packing</w:t>
            </w:r>
          </w:p>
        </w:tc>
      </w:tr>
      <w:tr w:rsidR="00996AD3" w:rsidRPr="00897259" w14:paraId="60D7851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11B851D" w14:textId="511C501E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Rinse 2 volume (CV)</w:t>
            </w:r>
          </w:p>
        </w:tc>
        <w:tc>
          <w:tcPr>
            <w:tcW w:w="1440" w:type="dxa"/>
            <w:vAlign w:val="center"/>
          </w:tcPr>
          <w:p w14:paraId="67CE5152" w14:textId="397A8F02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0.5</w:t>
            </w:r>
          </w:p>
        </w:tc>
        <w:tc>
          <w:tcPr>
            <w:tcW w:w="1170" w:type="dxa"/>
            <w:vAlign w:val="center"/>
          </w:tcPr>
          <w:p w14:paraId="7112A1EF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DB4448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11C47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A99B85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DC00E6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BF4DA5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B68DE12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0CB1228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B7934A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direction</w:t>
            </w:r>
          </w:p>
        </w:tc>
        <w:tc>
          <w:tcPr>
            <w:tcW w:w="1440" w:type="dxa"/>
            <w:vAlign w:val="center"/>
          </w:tcPr>
          <w:p w14:paraId="73E4DE1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2E296E94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683E33C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996AD3" w:rsidRPr="00897259" w14:paraId="1935FE6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85811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100 mM Acetic acid / sodium acetate, pH 4.0</w:t>
            </w:r>
          </w:p>
        </w:tc>
        <w:tc>
          <w:tcPr>
            <w:tcW w:w="1440" w:type="dxa"/>
            <w:vAlign w:val="center"/>
          </w:tcPr>
          <w:p w14:paraId="56B5004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QD00249</w:t>
            </w:r>
          </w:p>
        </w:tc>
        <w:tc>
          <w:tcPr>
            <w:tcW w:w="1170" w:type="dxa"/>
            <w:vAlign w:val="center"/>
          </w:tcPr>
          <w:p w14:paraId="78D7955A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189A971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storage is performed if the column will be held &gt; 24 hours prior to the next cycle</w:t>
            </w:r>
          </w:p>
        </w:tc>
      </w:tr>
      <w:tr w:rsidR="00996AD3" w:rsidRPr="00897259" w14:paraId="37537A7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76CE77E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Storage volume (CV)</w:t>
            </w:r>
          </w:p>
        </w:tc>
        <w:tc>
          <w:tcPr>
            <w:tcW w:w="1440" w:type="dxa"/>
            <w:vAlign w:val="center"/>
          </w:tcPr>
          <w:p w14:paraId="37F9B5B6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01BCDCB0" w14:textId="77777777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56B100C" w14:textId="35864FDF" w:rsidR="00996AD3" w:rsidRPr="00897259" w:rsidRDefault="00996AD3" w:rsidP="00A87F3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endpoint of NMT 4.5</w:t>
            </w:r>
          </w:p>
        </w:tc>
      </w:tr>
      <w:tr w:rsidR="00996AD3" w:rsidRPr="00897259" w14:paraId="24CD0DF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188E43D5" w14:textId="77777777" w:rsidR="00996AD3" w:rsidRPr="00897259" w:rsidRDefault="00996AD3" w:rsidP="00A87F3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Hlk192015848"/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996AD3" w:rsidRPr="00897259" w14:paraId="29C3087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699E3A96" w14:textId="77777777" w:rsidR="00996AD3" w:rsidRPr="00897259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Resin Management in K360 Pilot Plant Operations (PRD-01741-TR) </w:t>
            </w:r>
          </w:p>
          <w:p w14:paraId="763A759D" w14:textId="77777777" w:rsidR="00996AD3" w:rsidRPr="00897259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Storage Times for Chromatography Columns without Requisite Re-Sanitization (TR2009OCT01_1025A009286)</w:t>
            </w:r>
          </w:p>
          <w:p w14:paraId="0BB08A34" w14:textId="77777777" w:rsidR="00996AD3" w:rsidRDefault="00996AD3" w:rsidP="00A87F3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  <w:p w14:paraId="3BBF022B" w14:textId="70E7DA0C" w:rsidR="00996AD3" w:rsidRPr="00996AD3" w:rsidRDefault="00996AD3" w:rsidP="00A87F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6"/>
                <w:szCs w:val="16"/>
              </w:rPr>
            </w:pPr>
            <w:r w:rsidRPr="00F62C41">
              <w:rPr>
                <w:rFonts w:cstheme="minorHAnsi"/>
                <w:sz w:val="16"/>
                <w:szCs w:val="16"/>
              </w:rPr>
              <w:t xml:space="preserve">Strip Cleaning and Microbial Sanitization Process Recommendations for Next Generation / Caustic Stable Protein A Chromatography Resins, Brian </w:t>
            </w:r>
            <w:proofErr w:type="spellStart"/>
            <w:r w:rsidRPr="00F62C41">
              <w:rPr>
                <w:rFonts w:cstheme="minorHAnsi"/>
                <w:sz w:val="16"/>
                <w:szCs w:val="16"/>
              </w:rPr>
              <w:t>Youchak</w:t>
            </w:r>
            <w:proofErr w:type="spellEnd"/>
            <w:r w:rsidRPr="00F62C41">
              <w:rPr>
                <w:rFonts w:cstheme="minorHAnsi"/>
                <w:sz w:val="16"/>
                <w:szCs w:val="16"/>
              </w:rPr>
              <w:t>., et al. (RPT-957831).</w:t>
            </w:r>
          </w:p>
        </w:tc>
      </w:tr>
      <w:bookmarkEnd w:id="0"/>
    </w:tbl>
    <w:p w14:paraId="3A284C5E" w14:textId="77777777" w:rsidR="00822FB9" w:rsidRPr="00897259" w:rsidRDefault="00822FB9" w:rsidP="00822FB9"/>
    <w:p w14:paraId="0F6F0F05" w14:textId="424D407C" w:rsidR="00822FB9" w:rsidRPr="00897259" w:rsidRDefault="00365F59" w:rsidP="00365F59">
      <w:pPr>
        <w:ind w:left="-450"/>
      </w:pPr>
      <w:r>
        <w:rPr>
          <w:noProof/>
        </w:rPr>
        <w:drawing>
          <wp:inline distT="0" distB="0" distL="0" distR="0" wp14:anchorId="7C2D6521" wp14:editId="2E6D889F">
            <wp:extent cx="5943600" cy="3025775"/>
            <wp:effectExtent l="0" t="0" r="0" b="3175"/>
            <wp:docPr id="61170407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4076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B9" w:rsidRPr="00FB273C">
        <w:rPr>
          <w:sz w:val="18"/>
          <w:szCs w:val="18"/>
        </w:rPr>
        <w:t xml:space="preserve">Representative chromatogram from </w:t>
      </w:r>
      <w:r w:rsidR="000101F9" w:rsidRPr="00FB273C">
        <w:rPr>
          <w:sz w:val="18"/>
          <w:szCs w:val="18"/>
        </w:rPr>
        <w:t>eb</w:t>
      </w:r>
      <w:r w:rsidRPr="00FB273C">
        <w:rPr>
          <w:sz w:val="18"/>
          <w:szCs w:val="18"/>
        </w:rPr>
        <w:t>86867-2024-0024</w:t>
      </w:r>
    </w:p>
    <w:p w14:paraId="134AFB44" w14:textId="77777777" w:rsidR="007E57F6" w:rsidRPr="00897259" w:rsidRDefault="007E57F6" w:rsidP="00822FB9"/>
    <w:p w14:paraId="0804E2B3" w14:textId="77777777" w:rsidR="007E57F6" w:rsidRPr="00897259" w:rsidRDefault="007E57F6" w:rsidP="00822FB9"/>
    <w:p w14:paraId="5BAA7F8D" w14:textId="77777777" w:rsidR="007E57F6" w:rsidRPr="00897259" w:rsidRDefault="007E57F6" w:rsidP="00822FB9"/>
    <w:p w14:paraId="3C13BFFF" w14:textId="77777777" w:rsidR="007106A7" w:rsidRPr="00897259" w:rsidRDefault="007106A7" w:rsidP="00897259">
      <w:pPr>
        <w:jc w:val="center"/>
      </w:pPr>
    </w:p>
    <w:p w14:paraId="753D5804" w14:textId="77777777" w:rsidR="00FB273C" w:rsidRDefault="00FB273C" w:rsidP="007106A7">
      <w:pPr>
        <w:pStyle w:val="TableHeading"/>
      </w:pPr>
      <w:r>
        <w:br w:type="page"/>
      </w:r>
    </w:p>
    <w:p w14:paraId="00399217" w14:textId="021B8802" w:rsidR="00A36B8D" w:rsidRPr="00897259" w:rsidRDefault="00FA052F" w:rsidP="007106A7">
      <w:pPr>
        <w:pStyle w:val="TableHeading"/>
      </w:pPr>
      <w:r>
        <w:lastRenderedPageBreak/>
        <w:t>LB2273</w:t>
      </w:r>
      <w:r w:rsidR="00A36B8D" w:rsidRPr="00897259">
        <w:t xml:space="preserve"> Unit Op 7 </w:t>
      </w:r>
      <w:r w:rsidR="007106A7" w:rsidRPr="00897259">
        <w:t>Low pH Viral Inactivation</w:t>
      </w:r>
      <w:r w:rsidR="00A36B8D" w:rsidRPr="00897259">
        <w:t xml:space="preserve"> and Clarification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440"/>
        <w:gridCol w:w="3705"/>
      </w:tblGrid>
      <w:tr w:rsidR="00897259" w:rsidRPr="00897259" w14:paraId="737CD96B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3CF2" w14:textId="05F3965F" w:rsidR="00A36B8D" w:rsidRPr="00811ACA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 1) To inactivate potential viral contaminants sensitive to low pH exposure.  2) To reduce trace impurities of CHO host cell proteins (HCP).  3) To provide a neutralized </w:t>
            </w:r>
            <w:r w:rsidR="00FA052F" w:rsidRPr="00811ACA">
              <w:rPr>
                <w:rFonts w:eastAsia="Arial" w:cstheme="minorHAnsi"/>
                <w:sz w:val="16"/>
                <w:szCs w:val="16"/>
              </w:rPr>
              <w:t>LB2273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(</w:t>
            </w:r>
            <w:r w:rsidR="00FA052F" w:rsidRPr="00811ACA">
              <w:rPr>
                <w:rFonts w:eastAsia="Arial" w:cstheme="minorHAnsi"/>
                <w:sz w:val="16"/>
                <w:szCs w:val="16"/>
              </w:rPr>
              <w:t>LY4069212</w:t>
            </w:r>
            <w:r w:rsidRPr="00811ACA">
              <w:rPr>
                <w:rFonts w:eastAsia="Arial" w:cstheme="minorHAnsi"/>
                <w:sz w:val="16"/>
                <w:szCs w:val="16"/>
              </w:rPr>
              <w:t>) process intermediate appropriate for further processing.</w:t>
            </w:r>
          </w:p>
        </w:tc>
      </w:tr>
      <w:tr w:rsidR="00897259" w:rsidRPr="00897259" w14:paraId="4A22B32C" w14:textId="77777777" w:rsidTr="00A460B2">
        <w:trPr>
          <w:trHeight w:val="368"/>
          <w:jc w:val="center"/>
        </w:trPr>
        <w:tc>
          <w:tcPr>
            <w:tcW w:w="6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D5E" w14:textId="176F2435" w:rsidR="00A36B8D" w:rsidRPr="00811ACA" w:rsidRDefault="00A36B8D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11ACA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 w:rsidRPr="00811ACA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 xml:space="preserve"> Protein </w:t>
            </w:r>
            <w:proofErr w:type="gramStart"/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>A</w:t>
            </w:r>
            <w:proofErr w:type="gramEnd"/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 xml:space="preserve"> Captured Intermediate (QD</w:t>
            </w:r>
            <w:r w:rsidR="00AD3577" w:rsidRPr="00811ACA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811ACA" w:rsidRPr="00811ACA">
              <w:rPr>
                <w:rFonts w:eastAsia="Arial" w:cstheme="minorHAnsi"/>
                <w:b/>
                <w:bCs/>
                <w:sz w:val="16"/>
                <w:szCs w:val="16"/>
              </w:rPr>
              <w:t>9407</w:t>
            </w:r>
            <w:r w:rsidRPr="00811ACA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C4D6B" w14:textId="74D3F3BE" w:rsidR="00A36B8D" w:rsidRPr="00811ACA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11ACA">
              <w:rPr>
                <w:rFonts w:eastAsia="Arial" w:cstheme="minorHAnsi"/>
                <w:sz w:val="16"/>
                <w:szCs w:val="16"/>
              </w:rPr>
              <w:t xml:space="preserve">Estimated A280 protein concentration is </w:t>
            </w:r>
            <w:r w:rsidR="001B1DFE" w:rsidRPr="00811ACA">
              <w:rPr>
                <w:rFonts w:eastAsia="Arial" w:cstheme="minorHAnsi"/>
                <w:sz w:val="16"/>
                <w:szCs w:val="16"/>
              </w:rPr>
              <w:t xml:space="preserve">10 </w:t>
            </w:r>
            <w:r w:rsidRPr="00811ACA">
              <w:rPr>
                <w:rFonts w:eastAsia="Arial" w:cstheme="minorHAnsi"/>
                <w:sz w:val="16"/>
                <w:szCs w:val="16"/>
              </w:rPr>
              <w:t>-</w:t>
            </w:r>
            <w:r w:rsidR="001B1DFE" w:rsidRPr="00811ACA">
              <w:rPr>
                <w:rFonts w:eastAsia="Arial" w:cstheme="minorHAnsi"/>
                <w:sz w:val="16"/>
                <w:szCs w:val="16"/>
              </w:rPr>
              <w:t xml:space="preserve"> </w:t>
            </w:r>
            <w:r w:rsidR="007106A7" w:rsidRPr="00811ACA">
              <w:rPr>
                <w:rFonts w:eastAsia="Arial" w:cstheme="minorHAnsi"/>
                <w:sz w:val="16"/>
                <w:szCs w:val="16"/>
              </w:rPr>
              <w:t>33</w:t>
            </w:r>
            <w:r w:rsidRPr="00811ACA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3764BCED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8CC2" w14:textId="77777777" w:rsidR="00A36B8D" w:rsidRPr="00897259" w:rsidRDefault="00A36B8D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Depth Filter: Millipore X0SP POD</w:t>
            </w:r>
          </w:p>
        </w:tc>
      </w:tr>
      <w:tr w:rsidR="00897259" w:rsidRPr="00897259" w14:paraId="41548FBD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B0C2" w14:textId="77777777" w:rsidR="00A36B8D" w:rsidRPr="00897259" w:rsidRDefault="00A36B8D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C217" w14:textId="77777777" w:rsidR="00A36B8D" w:rsidRPr="00897259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CE5D" w14:textId="77777777" w:rsidR="00A36B8D" w:rsidRPr="00897259" w:rsidRDefault="00A36B8D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A36B8D" w:rsidRPr="00897259" w14:paraId="012F50AF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2A36" w14:textId="77777777" w:rsidR="00A36B8D" w:rsidRPr="00897259" w:rsidRDefault="00A36B8D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</w:p>
        </w:tc>
      </w:tr>
    </w:tbl>
    <w:p w14:paraId="0F36EEBE" w14:textId="77777777" w:rsidR="00A36B8D" w:rsidRPr="00897259" w:rsidRDefault="00A36B8D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1FC2BD17" w14:textId="77777777" w:rsidTr="00FA45AD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1A619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DDF78" w14:textId="77777777" w:rsidR="00A36B8D" w:rsidRPr="00897259" w:rsidRDefault="00A36B8D" w:rsidP="00293691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2BA3C" w14:textId="77777777" w:rsidR="00A36B8D" w:rsidRPr="00897259" w:rsidRDefault="00A36B8D" w:rsidP="00293691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F801D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5AF5C68D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B969597" w14:textId="49C869C4" w:rsidR="007106A7" w:rsidRPr="00897259" w:rsidRDefault="007106A7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sz w:val="16"/>
                <w:szCs w:val="16"/>
              </w:rPr>
              <w:t>Step 7.1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Adjust to Target pH (3.45)</w:t>
            </w:r>
          </w:p>
        </w:tc>
      </w:tr>
      <w:tr w:rsidR="00897259" w:rsidRPr="00897259" w14:paraId="5DA3389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CE58257" w14:textId="630271C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Low pH titrant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50 mM HCl</w:t>
            </w:r>
          </w:p>
        </w:tc>
        <w:tc>
          <w:tcPr>
            <w:tcW w:w="1440" w:type="dxa"/>
            <w:vAlign w:val="center"/>
          </w:tcPr>
          <w:p w14:paraId="3BC62F21" w14:textId="0E28EDC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QD00496</w:t>
            </w:r>
          </w:p>
        </w:tc>
        <w:tc>
          <w:tcPr>
            <w:tcW w:w="1170" w:type="dxa"/>
            <w:vAlign w:val="center"/>
          </w:tcPr>
          <w:p w14:paraId="3D0AD1A4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3195372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74AF46E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59F260F9" w14:textId="5336B09A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427F23EC" w14:textId="7421DE75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2291EB0E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F33527" w14:textId="0064B4CA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Estimated to be approximately 0.2 – 0.3 liters of titrant per liter of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ProA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-MS</w:t>
            </w:r>
            <w:r w:rsidR="00E302EC" w:rsidRPr="0089725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="00E302EC" w:rsidRPr="0089725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E302EC" w:rsidRPr="0089725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="00FE2E51">
              <w:rPr>
                <w:rFonts w:eastAsia="Arial" w:cstheme="minorHAnsi"/>
                <w:sz w:val="16"/>
                <w:szCs w:val="16"/>
              </w:rPr>
              <w:t>86867-2024-0013 and eb86867-2025-0007</w:t>
            </w:r>
            <w:r w:rsidR="00E302EC" w:rsidRPr="0089725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1BE659B0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5275D14" w14:textId="5260188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22AA661" w14:textId="4B99CDC8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add titrant to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ProA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-MS</w:t>
            </w:r>
          </w:p>
        </w:tc>
        <w:tc>
          <w:tcPr>
            <w:tcW w:w="1170" w:type="dxa"/>
            <w:vAlign w:val="center"/>
          </w:tcPr>
          <w:p w14:paraId="093D901D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CE56D8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4A683A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EFA13C5" w14:textId="66784A38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 to homogeneity</w:t>
            </w:r>
          </w:p>
        </w:tc>
        <w:tc>
          <w:tcPr>
            <w:tcW w:w="1440" w:type="dxa"/>
            <w:vAlign w:val="center"/>
          </w:tcPr>
          <w:p w14:paraId="6AD55B29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61711A2" w14:textId="77777777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E0C3052" w14:textId="09039E2D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Facility specific</w:t>
            </w:r>
          </w:p>
        </w:tc>
      </w:tr>
      <w:tr w:rsidR="00897259" w:rsidRPr="00897259" w14:paraId="3314216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EC770CA" w14:textId="2FC43B0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Adjusted pH (after addition)</w:t>
            </w:r>
          </w:p>
        </w:tc>
        <w:tc>
          <w:tcPr>
            <w:tcW w:w="1440" w:type="dxa"/>
            <w:vAlign w:val="center"/>
          </w:tcPr>
          <w:p w14:paraId="443EE9BF" w14:textId="16188E73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3.45 (3.30 – 3.60)</w:t>
            </w:r>
          </w:p>
        </w:tc>
        <w:tc>
          <w:tcPr>
            <w:tcW w:w="1170" w:type="dxa"/>
            <w:vAlign w:val="center"/>
          </w:tcPr>
          <w:p w14:paraId="3C9A21AC" w14:textId="12625CC1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3255" w:type="dxa"/>
            <w:vAlign w:val="center"/>
          </w:tcPr>
          <w:p w14:paraId="000AA2CC" w14:textId="5FFC4662" w:rsidR="007106A7" w:rsidRPr="00897259" w:rsidRDefault="007106A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0ADE7F60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2142BBA" w14:textId="42A488FB" w:rsidR="009E2E27" w:rsidRPr="00897259" w:rsidRDefault="009E2E27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7.2: Low pH Viral Inactivation</w:t>
            </w:r>
          </w:p>
        </w:tc>
      </w:tr>
      <w:tr w:rsidR="00897259" w:rsidRPr="00897259" w14:paraId="3E5B6574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306360B7" w14:textId="166E7CF2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Temperature (</w:t>
            </w:r>
            <w:proofErr w:type="spellStart"/>
            <w:r w:rsidRPr="00897259">
              <w:rPr>
                <w:rFonts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cstheme="minorHAnsi"/>
                <w:sz w:val="16"/>
                <w:szCs w:val="16"/>
              </w:rPr>
              <w:t>C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F821E4D" w14:textId="27BC0E08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20 (18 – 25)</w:t>
            </w:r>
          </w:p>
        </w:tc>
        <w:tc>
          <w:tcPr>
            <w:tcW w:w="1170" w:type="dxa"/>
            <w:vAlign w:val="center"/>
          </w:tcPr>
          <w:p w14:paraId="6DD1574C" w14:textId="747312A2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</w:t>
            </w:r>
          </w:p>
        </w:tc>
        <w:tc>
          <w:tcPr>
            <w:tcW w:w="3255" w:type="dxa"/>
            <w:vAlign w:val="center"/>
          </w:tcPr>
          <w:p w14:paraId="130EEB09" w14:textId="62468F6F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1C114102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346304B0" w14:textId="7D9EC6DC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Time (minutes)</w:t>
            </w:r>
          </w:p>
        </w:tc>
        <w:tc>
          <w:tcPr>
            <w:tcW w:w="1440" w:type="dxa"/>
            <w:vAlign w:val="center"/>
          </w:tcPr>
          <w:p w14:paraId="55B7B0EC" w14:textId="4F3FE96C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1170" w:type="dxa"/>
            <w:vAlign w:val="center"/>
          </w:tcPr>
          <w:p w14:paraId="030B378A" w14:textId="61EAA5AE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180</w:t>
            </w:r>
          </w:p>
        </w:tc>
        <w:tc>
          <w:tcPr>
            <w:tcW w:w="3255" w:type="dxa"/>
            <w:vAlign w:val="center"/>
          </w:tcPr>
          <w:p w14:paraId="605E4887" w14:textId="4BADFBF1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3C7E02CF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41194F7" w14:textId="01E2EF10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(at end of inactivation time)</w:t>
            </w:r>
          </w:p>
        </w:tc>
        <w:tc>
          <w:tcPr>
            <w:tcW w:w="1440" w:type="dxa"/>
            <w:vAlign w:val="center"/>
          </w:tcPr>
          <w:p w14:paraId="518C9581" w14:textId="79F9ED09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1170" w:type="dxa"/>
            <w:vAlign w:val="center"/>
          </w:tcPr>
          <w:p w14:paraId="19506489" w14:textId="04076345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3.60</w:t>
            </w:r>
          </w:p>
        </w:tc>
        <w:tc>
          <w:tcPr>
            <w:tcW w:w="3255" w:type="dxa"/>
            <w:vAlign w:val="center"/>
          </w:tcPr>
          <w:p w14:paraId="3C2D9A1C" w14:textId="625928EE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897259" w:rsidRPr="00897259" w14:paraId="1258A09E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CDCEC0F" w14:textId="04197BD1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</w:t>
            </w:r>
            <w:r w:rsidR="009E2E27" w:rsidRPr="00897259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Neutralization</w:t>
            </w:r>
          </w:p>
        </w:tc>
      </w:tr>
      <w:tr w:rsidR="00897259" w:rsidRPr="00897259" w14:paraId="6442DB10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D168478" w14:textId="487B4CC4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Neutralization titrant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FE2E51" w:rsidRPr="00DD24FD">
              <w:rPr>
                <w:rFonts w:cstheme="minorHAnsi"/>
                <w:sz w:val="16"/>
                <w:szCs w:val="16"/>
              </w:rPr>
              <w:t>250</w:t>
            </w:r>
            <w:r w:rsidRPr="00DD24FD">
              <w:rPr>
                <w:rFonts w:cstheme="minorHAnsi"/>
                <w:sz w:val="16"/>
                <w:szCs w:val="16"/>
              </w:rPr>
              <w:t xml:space="preserve"> mM Tris Base</w:t>
            </w:r>
          </w:p>
        </w:tc>
        <w:tc>
          <w:tcPr>
            <w:tcW w:w="1440" w:type="dxa"/>
            <w:vAlign w:val="center"/>
          </w:tcPr>
          <w:p w14:paraId="13E4DCD8" w14:textId="4360E52D" w:rsidR="00FE005F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 w:rsidR="00FE005F">
              <w:rPr>
                <w:rFonts w:cstheme="minorHAnsi"/>
                <w:sz w:val="16"/>
                <w:szCs w:val="16"/>
              </w:rPr>
              <w:t>156</w:t>
            </w:r>
          </w:p>
        </w:tc>
        <w:tc>
          <w:tcPr>
            <w:tcW w:w="1170" w:type="dxa"/>
            <w:vAlign w:val="center"/>
          </w:tcPr>
          <w:p w14:paraId="4DF8F7A6" w14:textId="77777777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3418973" w14:textId="77777777" w:rsidR="009E2E27" w:rsidRPr="00897259" w:rsidRDefault="009E2E27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DDC5C9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3DAF04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31415446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324AD1F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B6647C5" w14:textId="2448F8AD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Estimated to be approximately 0.0</w:t>
            </w:r>
            <w:r w:rsidR="00C93F3C">
              <w:rPr>
                <w:rFonts w:cstheme="minorHAnsi"/>
                <w:sz w:val="16"/>
                <w:szCs w:val="16"/>
              </w:rPr>
              <w:t>8</w:t>
            </w:r>
            <w:r w:rsidRPr="00897259">
              <w:rPr>
                <w:rFonts w:cstheme="minorHAnsi"/>
                <w:sz w:val="16"/>
                <w:szCs w:val="16"/>
              </w:rPr>
              <w:t xml:space="preserve"> liters of titrant per liter of </w:t>
            </w:r>
            <w:proofErr w:type="spellStart"/>
            <w:r w:rsidR="00E0318A" w:rsidRPr="00897259">
              <w:rPr>
                <w:rFonts w:cstheme="minorHAnsi"/>
                <w:sz w:val="16"/>
                <w:szCs w:val="16"/>
              </w:rPr>
              <w:t>LpH</w:t>
            </w:r>
            <w:proofErr w:type="spellEnd"/>
            <w:r w:rsidR="00E0318A" w:rsidRPr="00897259">
              <w:rPr>
                <w:rFonts w:cstheme="minorHAnsi"/>
                <w:sz w:val="16"/>
                <w:szCs w:val="16"/>
              </w:rPr>
              <w:t>-VI</w:t>
            </w:r>
            <w:r w:rsidRPr="0089725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t xml:space="preserve"> </w:t>
            </w:r>
            <w:r w:rsidR="00DD24FD">
              <w:rPr>
                <w:rFonts w:eastAsia="Arial" w:cstheme="minorHAnsi"/>
                <w:sz w:val="16"/>
                <w:szCs w:val="16"/>
              </w:rPr>
              <w:t>eb</w:t>
            </w:r>
            <w:r w:rsidR="00C93F3C">
              <w:rPr>
                <w:rFonts w:eastAsia="Arial" w:cstheme="minorHAnsi"/>
                <w:sz w:val="16"/>
                <w:szCs w:val="16"/>
              </w:rPr>
              <w:t xml:space="preserve">86867-2025-0007) </w:t>
            </w:r>
          </w:p>
        </w:tc>
      </w:tr>
      <w:tr w:rsidR="00897259" w:rsidRPr="00897259" w14:paraId="6E4789F8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9D992E2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AE4A326" w14:textId="4CC08BE1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add titrant to </w:t>
            </w:r>
            <w:proofErr w:type="spellStart"/>
            <w:r w:rsidR="00E0318A" w:rsidRPr="00897259">
              <w:rPr>
                <w:rFonts w:cstheme="minorHAnsi"/>
                <w:sz w:val="16"/>
                <w:szCs w:val="16"/>
              </w:rPr>
              <w:t>LpH</w:t>
            </w:r>
            <w:proofErr w:type="spellEnd"/>
            <w:r w:rsidR="00E0318A" w:rsidRPr="00897259">
              <w:rPr>
                <w:rFonts w:cstheme="minorHAnsi"/>
                <w:sz w:val="16"/>
                <w:szCs w:val="16"/>
              </w:rPr>
              <w:t>-VI</w:t>
            </w:r>
          </w:p>
        </w:tc>
        <w:tc>
          <w:tcPr>
            <w:tcW w:w="1170" w:type="dxa"/>
            <w:vAlign w:val="center"/>
          </w:tcPr>
          <w:p w14:paraId="5053A160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362BF09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A302615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984D6CB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 (after neutralization)</w:t>
            </w:r>
          </w:p>
        </w:tc>
        <w:tc>
          <w:tcPr>
            <w:tcW w:w="1440" w:type="dxa"/>
            <w:vAlign w:val="center"/>
          </w:tcPr>
          <w:p w14:paraId="08311293" w14:textId="5C149986" w:rsidR="00A36B8D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7.00</w:t>
            </w:r>
            <w:r w:rsidR="00A36B8D" w:rsidRPr="00DD24FD">
              <w:rPr>
                <w:rFonts w:cstheme="minorHAnsi"/>
                <w:sz w:val="16"/>
                <w:szCs w:val="16"/>
              </w:rPr>
              <w:t xml:space="preserve"> (</w:t>
            </w:r>
            <w:r w:rsidRPr="00DD24FD">
              <w:rPr>
                <w:rFonts w:cstheme="minorHAnsi"/>
                <w:sz w:val="16"/>
                <w:szCs w:val="16"/>
              </w:rPr>
              <w:t>6.70</w:t>
            </w:r>
            <w:r w:rsidR="00A36B8D" w:rsidRPr="00DD24FD">
              <w:rPr>
                <w:rFonts w:cstheme="minorHAnsi"/>
                <w:sz w:val="16"/>
                <w:szCs w:val="16"/>
              </w:rPr>
              <w:t xml:space="preserve"> – </w:t>
            </w:r>
            <w:r w:rsidRPr="00DD24FD">
              <w:rPr>
                <w:rFonts w:cstheme="minorHAnsi"/>
                <w:sz w:val="16"/>
                <w:szCs w:val="16"/>
              </w:rPr>
              <w:t>7.30</w:t>
            </w:r>
            <w:r w:rsidR="00A36B8D" w:rsidRPr="00DD24F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70" w:type="dxa"/>
            <w:vAlign w:val="center"/>
          </w:tcPr>
          <w:p w14:paraId="5DA2494C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E2D5C8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19E1D53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0431D7F6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Mixing time after reaching target pH (minutes)</w:t>
            </w:r>
          </w:p>
        </w:tc>
        <w:tc>
          <w:tcPr>
            <w:tcW w:w="1440" w:type="dxa"/>
            <w:vAlign w:val="center"/>
          </w:tcPr>
          <w:p w14:paraId="0736B42A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58AA60C9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B4FDB55" w14:textId="77777777" w:rsidR="00A36B8D" w:rsidRPr="00897259" w:rsidRDefault="00A36B8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A52AE97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9D7E401" w14:textId="037AC0C0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</w:t>
            </w:r>
            <w:r w:rsidR="00E0318A" w:rsidRPr="00897259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Depth Filtration (Millipore X0SP)</w:t>
            </w:r>
          </w:p>
        </w:tc>
      </w:tr>
      <w:tr w:rsidR="00897259" w:rsidRPr="00897259" w14:paraId="26B1661D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1100A17D" w14:textId="471622AE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Continue agitation during filtration</w:t>
            </w:r>
          </w:p>
        </w:tc>
        <w:tc>
          <w:tcPr>
            <w:tcW w:w="1440" w:type="dxa"/>
            <w:vAlign w:val="center"/>
          </w:tcPr>
          <w:p w14:paraId="603FE896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ECABAD5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26E25EB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0C8DABD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EA733C8" w14:textId="45292BE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target flux (LMH)</w:t>
            </w:r>
          </w:p>
        </w:tc>
        <w:tc>
          <w:tcPr>
            <w:tcW w:w="1440" w:type="dxa"/>
            <w:vAlign w:val="center"/>
          </w:tcPr>
          <w:p w14:paraId="6F7A8A45" w14:textId="4EA53C54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1170" w:type="dxa"/>
            <w:vAlign w:val="center"/>
          </w:tcPr>
          <w:p w14:paraId="4B177AC4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ECD9B3A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target flux value cannot be achieved, a flow rate of 10 L/min will be used</w:t>
            </w:r>
          </w:p>
        </w:tc>
      </w:tr>
      <w:tr w:rsidR="00897259" w:rsidRPr="00897259" w14:paraId="4917ADAF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047C2FE6" w14:textId="3BE35684" w:rsidR="00E0318A" w:rsidRPr="00DD24FD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Filter flush composition:</w:t>
            </w:r>
            <w:r w:rsidRPr="00DD24FD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40" w:type="dxa"/>
            <w:vAlign w:val="center"/>
          </w:tcPr>
          <w:p w14:paraId="2B46369D" w14:textId="510B4165" w:rsidR="00E0318A" w:rsidRPr="00DD24FD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3FA9F762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68435FA" w14:textId="5698B82A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D0A80D8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C6EE1C6" w14:textId="0DB74EDD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4D8428C" w14:textId="139392CD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50</w:t>
            </w:r>
          </w:p>
        </w:tc>
        <w:tc>
          <w:tcPr>
            <w:tcW w:w="1170" w:type="dxa"/>
            <w:vAlign w:val="center"/>
          </w:tcPr>
          <w:p w14:paraId="677DB1A0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C142CE0" w14:textId="1EAC6483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AC948E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6FD8E6C" w14:textId="29F6EEAB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Depth Filtration target flux (LMH)</w:t>
            </w:r>
          </w:p>
        </w:tc>
        <w:tc>
          <w:tcPr>
            <w:tcW w:w="1440" w:type="dxa"/>
            <w:vAlign w:val="center"/>
          </w:tcPr>
          <w:p w14:paraId="284DA8AA" w14:textId="7F067590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200</w:t>
            </w:r>
          </w:p>
        </w:tc>
        <w:tc>
          <w:tcPr>
            <w:tcW w:w="1170" w:type="dxa"/>
            <w:vAlign w:val="center"/>
          </w:tcPr>
          <w:p w14:paraId="464C5D05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A996BCB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6133D0C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6FF8171" w14:textId="654ED853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Depth filter load ratio (g/m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315A1B1" w14:textId="428D7C8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1</w:t>
            </w:r>
            <w:r w:rsidR="00DC094C">
              <w:rPr>
                <w:rFonts w:cstheme="minorHAnsi"/>
                <w:sz w:val="16"/>
                <w:szCs w:val="16"/>
              </w:rPr>
              <w:t>0</w:t>
            </w:r>
            <w:r w:rsidRPr="00897259">
              <w:rPr>
                <w:rFonts w:cstheme="minorHAnsi"/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7FE8F4BD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116E0DC7" w14:textId="1AC392CA" w:rsidR="00E0318A" w:rsidRPr="00897259" w:rsidRDefault="00DC094C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670E49">
              <w:rPr>
                <w:rFonts w:cstheme="minorHAnsi"/>
                <w:sz w:val="16"/>
                <w:szCs w:val="16"/>
              </w:rPr>
              <w:t>884</w:t>
            </w:r>
            <w:r w:rsidR="00E0318A" w:rsidRPr="00670E49">
              <w:rPr>
                <w:rFonts w:cstheme="minorHAnsi"/>
                <w:sz w:val="16"/>
                <w:szCs w:val="16"/>
              </w:rPr>
              <w:t xml:space="preserve"> g/m</w:t>
            </w:r>
            <w:r w:rsidR="00E0318A" w:rsidRPr="00670E4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="00E0318A" w:rsidRPr="00670E49">
              <w:rPr>
                <w:rFonts w:cstheme="minorHAnsi"/>
                <w:sz w:val="16"/>
                <w:szCs w:val="16"/>
              </w:rPr>
              <w:t xml:space="preserve">  </w:t>
            </w:r>
            <w:r w:rsidRPr="00670E49">
              <w:rPr>
                <w:rFonts w:cstheme="minorHAnsi"/>
                <w:sz w:val="16"/>
                <w:szCs w:val="16"/>
              </w:rPr>
              <w:t xml:space="preserve"> tested </w:t>
            </w:r>
            <w:proofErr w:type="spellStart"/>
            <w:r w:rsidR="00FA45AD"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FA45AD" w:rsidRPr="00670E4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Pr="00670E49">
              <w:rPr>
                <w:rFonts w:eastAsia="Arial" w:cstheme="minorHAnsi"/>
                <w:sz w:val="16"/>
                <w:szCs w:val="16"/>
              </w:rPr>
              <w:t>86867</w:t>
            </w:r>
            <w:r>
              <w:rPr>
                <w:rFonts w:eastAsia="Arial" w:cstheme="minorHAnsi"/>
                <w:sz w:val="16"/>
                <w:szCs w:val="16"/>
              </w:rPr>
              <w:t>-2025-0007</w:t>
            </w:r>
          </w:p>
        </w:tc>
      </w:tr>
      <w:tr w:rsidR="00897259" w:rsidRPr="00897259" w14:paraId="69888E51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6B19C036" w14:textId="0659560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depth filter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Pr="00DD24FD">
              <w:rPr>
                <w:rFonts w:cstheme="minorHAnsi"/>
                <w:sz w:val="16"/>
                <w:szCs w:val="16"/>
              </w:rPr>
              <w:t>WFI</w:t>
            </w:r>
          </w:p>
        </w:tc>
        <w:tc>
          <w:tcPr>
            <w:tcW w:w="1440" w:type="dxa"/>
            <w:vAlign w:val="center"/>
          </w:tcPr>
          <w:p w14:paraId="55EFC310" w14:textId="126BA2CA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170" w:type="dxa"/>
            <w:vAlign w:val="center"/>
          </w:tcPr>
          <w:p w14:paraId="6A1B28EF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FE36C9" w14:textId="77777777" w:rsidR="00E0318A" w:rsidRPr="00897259" w:rsidRDefault="00E0318A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Corresponds to approximately 2 internal void volumes for this filter</w:t>
            </w:r>
          </w:p>
        </w:tc>
      </w:tr>
      <w:tr w:rsidR="00897259" w:rsidRPr="00897259" w14:paraId="552B0303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ACF7E40" w14:textId="2A17F78E" w:rsidR="00FA45AD" w:rsidRPr="00897259" w:rsidRDefault="00FA45A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7.5: CEX Charge Preparation</w:t>
            </w:r>
          </w:p>
        </w:tc>
      </w:tr>
      <w:tr w:rsidR="00897259" w:rsidRPr="00897259" w14:paraId="250BE75D" w14:textId="77777777" w:rsidTr="006621A0">
        <w:trPr>
          <w:trHeight w:val="368"/>
          <w:jc w:val="center"/>
        </w:trPr>
        <w:tc>
          <w:tcPr>
            <w:tcW w:w="4405" w:type="dxa"/>
            <w:vAlign w:val="center"/>
          </w:tcPr>
          <w:p w14:paraId="3AABA2A2" w14:textId="5DF48633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DD24FD">
              <w:rPr>
                <w:rFonts w:cstheme="minorHAnsi"/>
                <w:sz w:val="16"/>
                <w:szCs w:val="16"/>
              </w:rPr>
              <w:t>Titrant composition:</w:t>
            </w:r>
            <w:r w:rsidRPr="00DD24FD">
              <w:rPr>
                <w:rFonts w:cstheme="minorHAnsi"/>
                <w:sz w:val="16"/>
                <w:szCs w:val="16"/>
              </w:rPr>
              <w:br/>
            </w:r>
            <w:bookmarkStart w:id="1" w:name="_Hlk131012639"/>
            <w:r w:rsidRPr="00DD24FD">
              <w:rPr>
                <w:rFonts w:cstheme="minorHAnsi"/>
                <w:sz w:val="16"/>
                <w:szCs w:val="16"/>
              </w:rPr>
              <w:t>0.1 N acetic acid</w:t>
            </w:r>
            <w:bookmarkEnd w:id="1"/>
          </w:p>
        </w:tc>
        <w:tc>
          <w:tcPr>
            <w:tcW w:w="1440" w:type="dxa"/>
            <w:vAlign w:val="center"/>
          </w:tcPr>
          <w:p w14:paraId="658AE269" w14:textId="08CD4D90" w:rsidR="00FA45AD" w:rsidRPr="00897259" w:rsidRDefault="00FA45AD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QD00224</w:t>
            </w:r>
          </w:p>
        </w:tc>
        <w:tc>
          <w:tcPr>
            <w:tcW w:w="1170" w:type="dxa"/>
            <w:vAlign w:val="center"/>
          </w:tcPr>
          <w:p w14:paraId="1C1CD3E0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8F90A46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6D7B1DBE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4EEDEF3E" w14:textId="47254A8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Volume of titrant (L)</w:t>
            </w:r>
          </w:p>
        </w:tc>
        <w:tc>
          <w:tcPr>
            <w:tcW w:w="1440" w:type="dxa"/>
            <w:vAlign w:val="center"/>
          </w:tcPr>
          <w:p w14:paraId="19000B12" w14:textId="7CA9063D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determined by offline titration</w:t>
            </w:r>
          </w:p>
        </w:tc>
        <w:tc>
          <w:tcPr>
            <w:tcW w:w="1170" w:type="dxa"/>
            <w:vAlign w:val="center"/>
          </w:tcPr>
          <w:p w14:paraId="31B57A72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A273724" w14:textId="4EADD31F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70E49">
              <w:rPr>
                <w:rFonts w:cstheme="minorHAnsi"/>
                <w:sz w:val="16"/>
                <w:szCs w:val="16"/>
              </w:rPr>
              <w:t>Estimated to be approximately 0.09</w:t>
            </w:r>
            <w:r w:rsidR="006C494B" w:rsidRPr="00670E49">
              <w:rPr>
                <w:rFonts w:cstheme="minorHAnsi"/>
                <w:sz w:val="16"/>
                <w:szCs w:val="16"/>
              </w:rPr>
              <w:t>4</w:t>
            </w:r>
            <w:r w:rsidRPr="00670E49">
              <w:rPr>
                <w:rFonts w:cstheme="minorHAnsi"/>
                <w:sz w:val="16"/>
                <w:szCs w:val="16"/>
              </w:rPr>
              <w:t xml:space="preserve"> liters of titrant per liter of X0SP filtrate</w:t>
            </w:r>
            <w:r w:rsidR="00122236" w:rsidRPr="00670E49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="00122236"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="00122236" w:rsidRPr="00670E49">
              <w:rPr>
                <w:rFonts w:eastAsia="Arial" w:cstheme="minorHAnsi"/>
                <w:sz w:val="16"/>
                <w:szCs w:val="16"/>
              </w:rPr>
              <w:t xml:space="preserve"> eb</w:t>
            </w:r>
            <w:r w:rsidR="006C494B" w:rsidRPr="00670E49">
              <w:rPr>
                <w:rFonts w:eastAsia="Arial" w:cstheme="minorHAnsi"/>
                <w:sz w:val="16"/>
                <w:szCs w:val="16"/>
              </w:rPr>
              <w:t>86867-2025-0007</w:t>
            </w:r>
            <w:r w:rsidR="00122236" w:rsidRPr="00670E4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67979567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70198325" w14:textId="7B615342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Order of addition</w:t>
            </w:r>
          </w:p>
        </w:tc>
        <w:tc>
          <w:tcPr>
            <w:tcW w:w="1440" w:type="dxa"/>
            <w:vAlign w:val="center"/>
          </w:tcPr>
          <w:p w14:paraId="1DC914DC" w14:textId="5FC409FA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add titrant to X0SP filtrate</w:t>
            </w:r>
          </w:p>
        </w:tc>
        <w:tc>
          <w:tcPr>
            <w:tcW w:w="1170" w:type="dxa"/>
            <w:vAlign w:val="center"/>
          </w:tcPr>
          <w:p w14:paraId="4631FD7C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6D6556B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62356D1" w14:textId="77777777" w:rsidTr="00FA45AD">
        <w:trPr>
          <w:trHeight w:val="368"/>
          <w:jc w:val="center"/>
        </w:trPr>
        <w:tc>
          <w:tcPr>
            <w:tcW w:w="4405" w:type="dxa"/>
            <w:vAlign w:val="center"/>
          </w:tcPr>
          <w:p w14:paraId="2D6C4851" w14:textId="7EBFB786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Final pH</w:t>
            </w:r>
          </w:p>
        </w:tc>
        <w:tc>
          <w:tcPr>
            <w:tcW w:w="1440" w:type="dxa"/>
            <w:vAlign w:val="center"/>
          </w:tcPr>
          <w:p w14:paraId="2E1F2591" w14:textId="6B5A7F00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5.00 (4.70 – 5.30)</w:t>
            </w:r>
          </w:p>
        </w:tc>
        <w:tc>
          <w:tcPr>
            <w:tcW w:w="1170" w:type="dxa"/>
            <w:vAlign w:val="center"/>
          </w:tcPr>
          <w:p w14:paraId="7BF0F2DB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5A1AAD3" w14:textId="77777777" w:rsidR="00FA45AD" w:rsidRPr="00897259" w:rsidRDefault="00FA45AD" w:rsidP="0029369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36A143E" w14:textId="77777777" w:rsidTr="00FA45AD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6C89656" w14:textId="072DEB28" w:rsidR="00A36B8D" w:rsidRPr="00897259" w:rsidRDefault="00A36B8D" w:rsidP="00293691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Neutralized Low pH Viral Inactivated Intermediate (QD</w:t>
            </w:r>
            <w:r w:rsidR="00AD3577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9408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483C4413" w14:textId="77777777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B0C56C8" w14:textId="3234E5B6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</w:t>
            </w:r>
            <w:r w:rsidR="00122236" w:rsidRPr="00897259">
              <w:rPr>
                <w:rFonts w:eastAsia="Arial" w:cstheme="minorHAnsi"/>
                <w:sz w:val="16"/>
                <w:szCs w:val="16"/>
              </w:rPr>
              <w:t>1</w:t>
            </w:r>
            <w:r w:rsidRPr="00897259">
              <w:rPr>
                <w:rFonts w:eastAsia="Arial" w:cstheme="minorHAnsi"/>
                <w:sz w:val="16"/>
                <w:szCs w:val="16"/>
              </w:rPr>
              <w:t>)</w:t>
            </w:r>
          </w:p>
        </w:tc>
      </w:tr>
      <w:tr w:rsidR="00897259" w:rsidRPr="00897259" w14:paraId="73F58FE6" w14:textId="77777777" w:rsidTr="00FA45AD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07976359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CAF21F" w14:textId="0FC2B12F" w:rsidR="00A36B8D" w:rsidRPr="00897259" w:rsidRDefault="00FA45A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670E49">
              <w:rPr>
                <w:rFonts w:eastAsia="Arial" w:cstheme="minorHAnsi"/>
                <w:sz w:val="16"/>
                <w:szCs w:val="16"/>
              </w:rPr>
              <w:t>90</w:t>
            </w:r>
            <w:r w:rsidR="00A36B8D" w:rsidRPr="00670E49">
              <w:rPr>
                <w:rFonts w:eastAsia="Arial" w:cstheme="minorHAnsi"/>
                <w:sz w:val="16"/>
                <w:szCs w:val="16"/>
              </w:rPr>
              <w:t xml:space="preserve">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5B77038" w14:textId="77777777" w:rsidR="00A36B8D" w:rsidRPr="00897259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4958EFD5" w14:textId="7B0BF1B0" w:rsidR="00A36B8D" w:rsidRPr="00FE2E51" w:rsidRDefault="00A36B8D" w:rsidP="00293691">
            <w:pPr>
              <w:spacing w:after="0"/>
              <w:rPr>
                <w:rFonts w:eastAsia="Arial" w:cstheme="minorHAnsi"/>
                <w:sz w:val="16"/>
                <w:szCs w:val="16"/>
                <w:highlight w:val="yellow"/>
              </w:rPr>
            </w:pPr>
            <w:proofErr w:type="spellStart"/>
            <w:r w:rsidRPr="00670E49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670E49">
              <w:rPr>
                <w:rFonts w:eastAsia="Arial" w:cstheme="minorHAnsi"/>
                <w:sz w:val="16"/>
                <w:szCs w:val="16"/>
              </w:rPr>
              <w:t xml:space="preserve"> reference for expected yield: </w:t>
            </w:r>
            <w:r w:rsidR="00E065D3" w:rsidRPr="00670E49">
              <w:rPr>
                <w:rFonts w:eastAsia="Arial" w:cstheme="minorHAnsi"/>
                <w:sz w:val="16"/>
                <w:szCs w:val="16"/>
              </w:rPr>
              <w:t>eb868</w:t>
            </w:r>
            <w:r w:rsidR="00670E49" w:rsidRPr="00670E49">
              <w:rPr>
                <w:rFonts w:eastAsia="Arial" w:cstheme="minorHAnsi"/>
                <w:sz w:val="16"/>
                <w:szCs w:val="16"/>
              </w:rPr>
              <w:t>7-2025-0007</w:t>
            </w:r>
          </w:p>
        </w:tc>
      </w:tr>
      <w:tr w:rsidR="00897259" w:rsidRPr="00897259" w14:paraId="0C4A7F0F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2E9E5C5F" w14:textId="77777777" w:rsidR="00A36B8D" w:rsidRPr="00897259" w:rsidRDefault="00A36B8D" w:rsidP="00293691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A36B8D" w:rsidRPr="00897259" w14:paraId="6835EBF0" w14:textId="77777777" w:rsidTr="00FA45AD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60884E6F" w14:textId="2A0F0E82" w:rsidR="00A36B8D" w:rsidRPr="00897259" w:rsidRDefault="00A36B8D" w:rsidP="0029369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77A93A70" w14:textId="77777777" w:rsidR="00A36B8D" w:rsidRPr="00897259" w:rsidRDefault="00A36B8D" w:rsidP="00A36B8D"/>
    <w:p w14:paraId="7FBC9B45" w14:textId="77777777" w:rsidR="00A752C1" w:rsidRPr="00897259" w:rsidRDefault="00A752C1" w:rsidP="00A36B8D"/>
    <w:p w14:paraId="0F207581" w14:textId="77777777" w:rsidR="00A752C1" w:rsidRPr="00897259" w:rsidRDefault="00A752C1" w:rsidP="00A36B8D"/>
    <w:p w14:paraId="5A92ABB7" w14:textId="77777777" w:rsidR="00A752C1" w:rsidRPr="00897259" w:rsidRDefault="00A752C1" w:rsidP="00A36B8D"/>
    <w:p w14:paraId="41FA4D09" w14:textId="77777777" w:rsidR="00122236" w:rsidRPr="00897259" w:rsidRDefault="00122236" w:rsidP="00A36B8D"/>
    <w:p w14:paraId="18026AA3" w14:textId="77777777" w:rsidR="00122236" w:rsidRPr="00897259" w:rsidRDefault="00122236" w:rsidP="00A36B8D"/>
    <w:p w14:paraId="2380A4C5" w14:textId="21BACF1E" w:rsidR="00610E5D" w:rsidRDefault="00610E5D" w:rsidP="00FA45AD">
      <w:pPr>
        <w:pStyle w:val="TableHeading"/>
        <w:jc w:val="left"/>
      </w:pPr>
      <w:r>
        <w:br w:type="page"/>
      </w:r>
    </w:p>
    <w:p w14:paraId="16A86680" w14:textId="77777777" w:rsidR="00345C7D" w:rsidRPr="00897259" w:rsidRDefault="00345C7D" w:rsidP="00FA45AD">
      <w:pPr>
        <w:pStyle w:val="TableHeading"/>
        <w:jc w:val="left"/>
      </w:pPr>
    </w:p>
    <w:p w14:paraId="0B7FBB05" w14:textId="01F19536" w:rsidR="00002577" w:rsidRPr="00897259" w:rsidRDefault="00FA052F" w:rsidP="00FA45AD">
      <w:pPr>
        <w:pStyle w:val="TableHeading"/>
      </w:pPr>
      <w:r>
        <w:t>LB2273</w:t>
      </w:r>
      <w:r w:rsidR="00002577" w:rsidRPr="00897259">
        <w:t xml:space="preserve"> Unit Op 8 Cation Exchange Chromatography (Poros 50 HS)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260"/>
        <w:gridCol w:w="3885"/>
      </w:tblGrid>
      <w:tr w:rsidR="00897259" w:rsidRPr="00897259" w14:paraId="456BBFAE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551B" w14:textId="77BD9831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4E221A" w:rsidRPr="004E221A">
              <w:rPr>
                <w:rFonts w:eastAsia="Arial" w:cstheme="minorHAnsi"/>
                <w:sz w:val="16"/>
                <w:szCs w:val="16"/>
              </w:rPr>
              <w:t>To further purify the LB2273 (LY4069212) product bispecific antibody and to reduce the levels of aggregates and host cell proteins (HCP)</w:t>
            </w:r>
          </w:p>
        </w:tc>
      </w:tr>
      <w:tr w:rsidR="00897259" w:rsidRPr="00897259" w14:paraId="3492A9FC" w14:textId="77777777" w:rsidTr="00A460B2">
        <w:trPr>
          <w:trHeight w:val="368"/>
          <w:jc w:val="center"/>
        </w:trPr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4C01" w14:textId="358606AB" w:rsidR="00002577" w:rsidRPr="00897259" w:rsidRDefault="00002577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</w:t>
            </w:r>
            <w:r w:rsidR="007602E2" w:rsidRPr="00897259">
              <w:rPr>
                <w:rFonts w:eastAsia="Arial" w:cstheme="minorHAnsi"/>
                <w:b/>
                <w:bCs/>
                <w:sz w:val="16"/>
                <w:szCs w:val="16"/>
              </w:rPr>
              <w:t>Neutralized Low pH Viral Inactivated Intermediate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(QD</w:t>
            </w:r>
            <w:r w:rsidR="00AD3577" w:rsidRPr="00897259">
              <w:rPr>
                <w:rFonts w:eastAsia="Arial" w:cstheme="minorHAnsi"/>
                <w:b/>
                <w:bCs/>
                <w:sz w:val="16"/>
                <w:szCs w:val="16"/>
              </w:rPr>
              <w:t>0</w:t>
            </w:r>
            <w:r w:rsidR="00811ACA">
              <w:rPr>
                <w:rFonts w:eastAsia="Arial" w:cstheme="minorHAnsi"/>
                <w:b/>
                <w:bCs/>
                <w:sz w:val="16"/>
                <w:szCs w:val="16"/>
              </w:rPr>
              <w:t>9408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9B61" w14:textId="0458102E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Estimated A280 protein concentration is 1</w:t>
            </w:r>
            <w:r w:rsidR="00451302">
              <w:rPr>
                <w:rFonts w:eastAsia="Arial" w:cstheme="minorHAnsi"/>
                <w:sz w:val="16"/>
                <w:szCs w:val="16"/>
              </w:rPr>
              <w:t>3 - 16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25B2766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008E7" w14:textId="775BB0A8" w:rsidR="00002577" w:rsidRPr="00897259" w:rsidRDefault="00002577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Chromatography Resin:  Poros 50 HS (QD515E), Mfg.: Life Technologies (QD04015 packing heels) (</w:t>
            </w:r>
            <w:r w:rsidRPr="00F853C5">
              <w:rPr>
                <w:rFonts w:cstheme="minorHAnsi"/>
                <w:b/>
                <w:bCs/>
                <w:sz w:val="16"/>
                <w:szCs w:val="16"/>
              </w:rPr>
              <w:t>QD</w:t>
            </w:r>
            <w:r w:rsidR="00AD3577" w:rsidRPr="00F853C5"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="00F853C5" w:rsidRPr="00F853C5">
              <w:rPr>
                <w:rFonts w:cstheme="minorHAnsi"/>
                <w:b/>
                <w:bCs/>
                <w:sz w:val="16"/>
                <w:szCs w:val="16"/>
              </w:rPr>
              <w:t>9415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used resin)</w:t>
            </w:r>
          </w:p>
        </w:tc>
      </w:tr>
      <w:tr w:rsidR="00897259" w:rsidRPr="00897259" w14:paraId="09C5EBCC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802B" w14:textId="77777777" w:rsidR="00002577" w:rsidRPr="00897259" w:rsidRDefault="00002577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C10B" w14:textId="77777777" w:rsidR="00002577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B184" w14:textId="77777777" w:rsidR="00002577" w:rsidRPr="00897259" w:rsidRDefault="00002577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002577" w:rsidRPr="00897259" w14:paraId="08FD5DA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B898" w14:textId="3E810A7E" w:rsidR="00D45561" w:rsidRPr="00897259" w:rsidRDefault="00002577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2)  Chromatography flow velocity may be slowed to accommodate pressure limitations of the equipment set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3)  Equipment is configured with a 2 mm flow cell path length</w:t>
            </w:r>
          </w:p>
        </w:tc>
      </w:tr>
    </w:tbl>
    <w:p w14:paraId="7AFDF573" w14:textId="77777777" w:rsidR="00002577" w:rsidRPr="00897259" w:rsidRDefault="00002577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51A30C46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E48AA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6A6C1" w14:textId="77777777" w:rsidR="00002577" w:rsidRPr="00897259" w:rsidRDefault="00002577" w:rsidP="00C760A7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23D7" w14:textId="77777777" w:rsidR="00002577" w:rsidRPr="00897259" w:rsidRDefault="00002577" w:rsidP="00C760A7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3ADE5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55061F21" w14:textId="77777777" w:rsidTr="5CCB4954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AAA59" w14:textId="77777777" w:rsidR="00002577" w:rsidRPr="00897259" w:rsidRDefault="00002577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8.1: Column Preparation: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br/>
              <w:t>Note:  All column directions are Downflow unless otherwise noted</w:t>
            </w:r>
          </w:p>
        </w:tc>
      </w:tr>
      <w:tr w:rsidR="00897259" w:rsidRPr="00897259" w14:paraId="6DEDFEEA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66E5062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bed height (cm)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293BB0" w14:textId="71B8AE86" w:rsidR="00002577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</w:t>
            </w:r>
            <w:r w:rsidR="00002577" w:rsidRPr="00897259">
              <w:rPr>
                <w:rFonts w:cstheme="minorHAnsi"/>
                <w:sz w:val="16"/>
                <w:szCs w:val="16"/>
              </w:rPr>
              <w:t xml:space="preserve"> – </w:t>
            </w:r>
            <w:r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E3BA0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7663CE4B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0AFF5A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E5957F5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4904313" w14:textId="61005B3D" w:rsidR="00002577" w:rsidRPr="00897259" w:rsidRDefault="00002577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</w:t>
            </w:r>
            <w:r w:rsidR="0066503A">
              <w:rPr>
                <w:sz w:val="16"/>
                <w:szCs w:val="16"/>
              </w:rPr>
              <w:t xml:space="preserve"> </w:t>
            </w:r>
            <w:r w:rsidR="005D687E">
              <w:rPr>
                <w:sz w:val="16"/>
                <w:szCs w:val="16"/>
              </w:rPr>
              <w:t>3</w:t>
            </w:r>
            <w:r w:rsidR="6D8DEE5E"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4D69E70D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D1AB92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8D8DB8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970CE95" w14:textId="2AD0ABC0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C760A7">
              <w:rPr>
                <w:rFonts w:cstheme="minorHAnsi"/>
                <w:sz w:val="16"/>
                <w:szCs w:val="16"/>
              </w:rPr>
              <w:t>1M</w:t>
            </w:r>
            <w:r w:rsidRPr="00897259">
              <w:rPr>
                <w:rFonts w:cstheme="minorHAnsi"/>
                <w:sz w:val="16"/>
                <w:szCs w:val="16"/>
              </w:rPr>
              <w:t xml:space="preserve"> Sodium hydroxide</w:t>
            </w:r>
          </w:p>
        </w:tc>
        <w:tc>
          <w:tcPr>
            <w:tcW w:w="1440" w:type="dxa"/>
            <w:vAlign w:val="center"/>
          </w:tcPr>
          <w:p w14:paraId="67B1F0C9" w14:textId="67C32EF1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 w:rsidR="00C760A7">
              <w:rPr>
                <w:rFonts w:cstheme="minorHAnsi"/>
                <w:sz w:val="16"/>
                <w:szCs w:val="16"/>
              </w:rPr>
              <w:t>007</w:t>
            </w:r>
          </w:p>
        </w:tc>
        <w:tc>
          <w:tcPr>
            <w:tcW w:w="1170" w:type="dxa"/>
            <w:vAlign w:val="center"/>
          </w:tcPr>
          <w:p w14:paraId="306F33E0" w14:textId="77777777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25DE95" w14:textId="77777777" w:rsidR="00F72404" w:rsidRPr="00897259" w:rsidRDefault="00F72404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(1,2) Prior to first run of each bioreactor</w:t>
            </w:r>
          </w:p>
        </w:tc>
      </w:tr>
      <w:tr w:rsidR="00897259" w:rsidRPr="00897259" w14:paraId="681D2F7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6AF5B5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volume (CV)</w:t>
            </w:r>
          </w:p>
        </w:tc>
        <w:tc>
          <w:tcPr>
            <w:tcW w:w="1440" w:type="dxa"/>
            <w:vAlign w:val="center"/>
          </w:tcPr>
          <w:p w14:paraId="5C60D98C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0A86C3EE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F173370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06CDF5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2B207A6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sanitization total exposure time (min)</w:t>
            </w:r>
          </w:p>
        </w:tc>
        <w:tc>
          <w:tcPr>
            <w:tcW w:w="1440" w:type="dxa"/>
            <w:vAlign w:val="center"/>
          </w:tcPr>
          <w:p w14:paraId="42DC3FF9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168F170A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A739D79" w14:textId="77777777" w:rsidR="00002577" w:rsidRPr="00897259" w:rsidRDefault="00002577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(1).  Flow velocity is adjusted or stopped to achieve exposure time</w:t>
            </w:r>
          </w:p>
        </w:tc>
      </w:tr>
      <w:tr w:rsidR="007974F8" w:rsidRPr="00897259" w14:paraId="64C806F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0627710" w14:textId="42EDEF0B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Pre-</w:t>
            </w: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20 mM Sodium acetate, </w:t>
            </w:r>
            <w:r>
              <w:rPr>
                <w:rFonts w:cstheme="minorHAnsi"/>
                <w:sz w:val="16"/>
                <w:szCs w:val="16"/>
              </w:rPr>
              <w:t xml:space="preserve">500 mM NaCl, </w:t>
            </w:r>
            <w:r w:rsidRPr="00897259">
              <w:rPr>
                <w:rFonts w:cstheme="minorHAnsi"/>
                <w:sz w:val="16"/>
                <w:szCs w:val="16"/>
              </w:rPr>
              <w:t>pH 5.0</w:t>
            </w:r>
          </w:p>
        </w:tc>
        <w:tc>
          <w:tcPr>
            <w:tcW w:w="1440" w:type="dxa"/>
            <w:vAlign w:val="center"/>
          </w:tcPr>
          <w:p w14:paraId="4C7E6838" w14:textId="63D5128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QD00346</w:t>
            </w:r>
          </w:p>
        </w:tc>
        <w:tc>
          <w:tcPr>
            <w:tcW w:w="1170" w:type="dxa"/>
            <w:vAlign w:val="center"/>
          </w:tcPr>
          <w:p w14:paraId="28710A2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9F63E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084CE4D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69AFD95" w14:textId="34D30784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Pre-</w:t>
            </w:r>
            <w:r w:rsidR="007974F8"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62FF1F35" w14:textId="1D465A4C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705D2B8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15C2D9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48BC88A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BC09872" w14:textId="178B447E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Equilibration buffer composition: 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Sodium acetate, pH 5.0</w:t>
            </w:r>
          </w:p>
        </w:tc>
        <w:tc>
          <w:tcPr>
            <w:tcW w:w="1440" w:type="dxa"/>
            <w:vAlign w:val="center"/>
          </w:tcPr>
          <w:p w14:paraId="66A51BB6" w14:textId="088B357C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QD00305</w:t>
            </w:r>
          </w:p>
        </w:tc>
        <w:tc>
          <w:tcPr>
            <w:tcW w:w="1170" w:type="dxa"/>
            <w:vAlign w:val="center"/>
          </w:tcPr>
          <w:p w14:paraId="67250E33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9EA8C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1BE0F7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3D2F2F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volume (CV)</w:t>
            </w:r>
          </w:p>
        </w:tc>
        <w:tc>
          <w:tcPr>
            <w:tcW w:w="1440" w:type="dxa"/>
            <w:vAlign w:val="center"/>
          </w:tcPr>
          <w:p w14:paraId="4EBEC897" w14:textId="1A227492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170" w:type="dxa"/>
            <w:vAlign w:val="center"/>
          </w:tcPr>
          <w:p w14:paraId="082215D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EAB6E9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Manual advance if stable for ~2CV</w:t>
            </w:r>
          </w:p>
        </w:tc>
      </w:tr>
      <w:tr w:rsidR="007974F8" w:rsidRPr="00897259" w14:paraId="6B578C8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3631633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8.2: Column Charge</w:t>
            </w:r>
          </w:p>
        </w:tc>
      </w:tr>
      <w:tr w:rsidR="007974F8" w:rsidRPr="00897259" w14:paraId="7F74344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8B7D7E3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load ratio (g/L of resin)</w:t>
            </w:r>
          </w:p>
        </w:tc>
        <w:tc>
          <w:tcPr>
            <w:tcW w:w="1440" w:type="dxa"/>
            <w:vAlign w:val="center"/>
          </w:tcPr>
          <w:p w14:paraId="5FE1F136" w14:textId="0A37E9E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A36D6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170" w:type="dxa"/>
            <w:vAlign w:val="center"/>
          </w:tcPr>
          <w:p w14:paraId="79EF84F9" w14:textId="21000BDF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15 - </w:t>
            </w:r>
            <w:r w:rsidR="00A36D6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3255" w:type="dxa"/>
            <w:vAlign w:val="center"/>
          </w:tcPr>
          <w:p w14:paraId="74CD34E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EC2D6CC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8073D79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Charge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8CE1A28" w14:textId="03F42E4F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D30FF1">
              <w:rPr>
                <w:sz w:val="16"/>
                <w:szCs w:val="16"/>
              </w:rPr>
              <w:t xml:space="preserve">NMT </w:t>
            </w:r>
            <w:r w:rsidR="00550FE1" w:rsidRPr="00D30FF1">
              <w:rPr>
                <w:sz w:val="16"/>
                <w:szCs w:val="16"/>
              </w:rPr>
              <w:t>2</w:t>
            </w:r>
            <w:r w:rsidRPr="00D30FF1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55CE4A2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5FF5092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7D28B92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3B6F6D8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8.3: Column Wash</w:t>
            </w:r>
          </w:p>
        </w:tc>
      </w:tr>
      <w:tr w:rsidR="007974F8" w:rsidRPr="00897259" w14:paraId="480EF7D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E53CA3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0F823B23" w14:textId="0B6D5A0D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5D687E">
              <w:rPr>
                <w:sz w:val="16"/>
                <w:szCs w:val="16"/>
              </w:rPr>
              <w:t>2</w:t>
            </w:r>
            <w:r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1223714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BE6AA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F38BC1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146C52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Wash buffer composition: </w:t>
            </w:r>
          </w:p>
        </w:tc>
        <w:tc>
          <w:tcPr>
            <w:tcW w:w="1440" w:type="dxa"/>
            <w:vAlign w:val="center"/>
          </w:tcPr>
          <w:p w14:paraId="13063F0A" w14:textId="728CE48A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2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71AD1C4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21C2B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off-line until flow ratio is established</w:t>
            </w:r>
          </w:p>
        </w:tc>
      </w:tr>
      <w:tr w:rsidR="007974F8" w:rsidRPr="00897259" w14:paraId="0B65C874" w14:textId="77777777" w:rsidTr="006621A0">
        <w:trPr>
          <w:trHeight w:val="368"/>
          <w:jc w:val="center"/>
        </w:trPr>
        <w:tc>
          <w:tcPr>
            <w:tcW w:w="4405" w:type="dxa"/>
            <w:tcBorders>
              <w:bottom w:val="single" w:sz="4" w:space="0" w:color="auto"/>
            </w:tcBorders>
            <w:vAlign w:val="center"/>
          </w:tcPr>
          <w:p w14:paraId="7E9428EC" w14:textId="77777777" w:rsidR="007974F8" w:rsidRPr="00897259" w:rsidRDefault="007974F8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Wash volume (CV)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4F2E7E3" w14:textId="02D00073" w:rsidR="007974F8" w:rsidRPr="0026005E" w:rsidRDefault="00A36D63" w:rsidP="006621A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5B6B692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bottom w:val="single" w:sz="4" w:space="0" w:color="auto"/>
            </w:tcBorders>
            <w:vAlign w:val="center"/>
          </w:tcPr>
          <w:p w14:paraId="0D86E75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576DBE52" w14:textId="77777777" w:rsidTr="006F00BE">
        <w:trPr>
          <w:trHeight w:val="368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F231D0" w14:textId="6727278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8.4: Column Elution</w:t>
            </w:r>
          </w:p>
        </w:tc>
      </w:tr>
      <w:tr w:rsidR="007974F8" w:rsidRPr="00897259" w14:paraId="3A1940E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090439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097E6A41" w14:textId="740848D6" w:rsidR="007974F8" w:rsidRPr="00897259" w:rsidRDefault="007974F8" w:rsidP="00C760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5D687E">
              <w:rPr>
                <w:sz w:val="16"/>
                <w:szCs w:val="16"/>
              </w:rPr>
              <w:t>2</w:t>
            </w:r>
            <w:r w:rsidRPr="00897259">
              <w:rPr>
                <w:sz w:val="16"/>
                <w:szCs w:val="16"/>
              </w:rPr>
              <w:t>00</w:t>
            </w:r>
          </w:p>
        </w:tc>
        <w:tc>
          <w:tcPr>
            <w:tcW w:w="1170" w:type="dxa"/>
            <w:vAlign w:val="center"/>
          </w:tcPr>
          <w:p w14:paraId="51BEE407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3EC50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35C45A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5DBFA4A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Elution linear gradient Start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1440" w:type="dxa"/>
            <w:vAlign w:val="center"/>
          </w:tcPr>
          <w:p w14:paraId="131DEC4F" w14:textId="5B7BEC3E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2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7DFF5D4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A9563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1B1643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5EA00A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Linear gradient volume (CV)</w:t>
            </w:r>
          </w:p>
        </w:tc>
        <w:tc>
          <w:tcPr>
            <w:tcW w:w="1440" w:type="dxa"/>
            <w:vAlign w:val="center"/>
          </w:tcPr>
          <w:p w14:paraId="1D28A5DF" w14:textId="7C03237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</w:t>
            </w:r>
            <w:r w:rsidR="00A36D63"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170" w:type="dxa"/>
            <w:vAlign w:val="center"/>
          </w:tcPr>
          <w:p w14:paraId="3B701841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65F50F3" w14:textId="2F023B83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Estimated mainstream volume is </w:t>
            </w:r>
            <w:r w:rsidRPr="00C760A7">
              <w:rPr>
                <w:rFonts w:cstheme="minorHAnsi"/>
                <w:sz w:val="16"/>
                <w:szCs w:val="16"/>
              </w:rPr>
              <w:t>approximately 2.</w:t>
            </w:r>
            <w:r w:rsidR="00C760A7" w:rsidRPr="00C760A7">
              <w:rPr>
                <w:rFonts w:cstheme="minorHAnsi"/>
                <w:sz w:val="16"/>
                <w:szCs w:val="16"/>
              </w:rPr>
              <w:t>5</w:t>
            </w:r>
            <w:r w:rsidRPr="00C760A7">
              <w:rPr>
                <w:rFonts w:cstheme="minorHAnsi"/>
                <w:sz w:val="16"/>
                <w:szCs w:val="16"/>
              </w:rPr>
              <w:t>-</w:t>
            </w:r>
            <w:r w:rsidR="00C760A7" w:rsidRPr="00C760A7">
              <w:rPr>
                <w:rFonts w:cstheme="minorHAnsi"/>
                <w:sz w:val="16"/>
                <w:szCs w:val="16"/>
              </w:rPr>
              <w:t>3.5</w:t>
            </w:r>
            <w:r w:rsidRPr="00C760A7">
              <w:rPr>
                <w:rFonts w:cstheme="minorHAnsi"/>
                <w:sz w:val="16"/>
                <w:szCs w:val="16"/>
              </w:rPr>
              <w:t xml:space="preserve"> CV.</w:t>
            </w:r>
          </w:p>
        </w:tc>
      </w:tr>
      <w:tr w:rsidR="007974F8" w:rsidRPr="00897259" w14:paraId="60930D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D5ED8C4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Linear gradient End composition:</w:t>
            </w:r>
          </w:p>
        </w:tc>
        <w:tc>
          <w:tcPr>
            <w:tcW w:w="1440" w:type="dxa"/>
            <w:vAlign w:val="center"/>
          </w:tcPr>
          <w:p w14:paraId="2AAEACEC" w14:textId="468C6465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7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0A2CABC9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EC6ED8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296FBACF" w14:textId="77777777" w:rsidTr="006621A0">
        <w:trPr>
          <w:trHeight w:val="368"/>
          <w:jc w:val="center"/>
        </w:trPr>
        <w:tc>
          <w:tcPr>
            <w:tcW w:w="4405" w:type="dxa"/>
            <w:vAlign w:val="center"/>
          </w:tcPr>
          <w:p w14:paraId="0480007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Isocratic hold composition:</w:t>
            </w:r>
          </w:p>
          <w:p w14:paraId="3D9E703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A:</w:t>
            </w:r>
            <w:r w:rsidRPr="00897259">
              <w:rPr>
                <w:rFonts w:cstheme="minorHAnsi"/>
                <w:sz w:val="16"/>
                <w:szCs w:val="16"/>
              </w:rPr>
              <w:t xml:space="preserve"> 20 mM Sodium acetate, pH 5.0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B:</w:t>
            </w:r>
            <w:r w:rsidRPr="00897259">
              <w:rPr>
                <w:rFonts w:cstheme="minorHAnsi"/>
                <w:sz w:val="16"/>
                <w:szCs w:val="16"/>
              </w:rPr>
              <w:t xml:space="preserve"> 20 mM Sodium acetate, 500 mM NaCl, pH 5.0</w:t>
            </w:r>
          </w:p>
        </w:tc>
        <w:tc>
          <w:tcPr>
            <w:tcW w:w="1440" w:type="dxa"/>
            <w:vAlign w:val="center"/>
          </w:tcPr>
          <w:p w14:paraId="024363B8" w14:textId="6A4BB9E3" w:rsidR="007974F8" w:rsidRPr="00897259" w:rsidRDefault="00A36D63" w:rsidP="006621A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7974F8" w:rsidRPr="00897259">
              <w:rPr>
                <w:rFonts w:cstheme="minorHAnsi"/>
                <w:sz w:val="16"/>
                <w:szCs w:val="16"/>
              </w:rPr>
              <w:t>0% A: QD00305</w:t>
            </w:r>
            <w:r w:rsidR="007974F8"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7</w:t>
            </w:r>
            <w:r w:rsidR="007974F8" w:rsidRPr="00897259">
              <w:rPr>
                <w:rFonts w:cstheme="minorHAnsi"/>
                <w:sz w:val="16"/>
                <w:szCs w:val="16"/>
              </w:rPr>
              <w:t>0% B: QD00346</w:t>
            </w:r>
          </w:p>
        </w:tc>
        <w:tc>
          <w:tcPr>
            <w:tcW w:w="1170" w:type="dxa"/>
            <w:vAlign w:val="center"/>
          </w:tcPr>
          <w:p w14:paraId="6E5541BD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C7DCD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necessary to complete elution</w:t>
            </w:r>
          </w:p>
        </w:tc>
      </w:tr>
      <w:tr w:rsidR="007974F8" w:rsidRPr="00897259" w14:paraId="1F1999E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E5E727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Isocratic hold volume (CV)</w:t>
            </w:r>
          </w:p>
        </w:tc>
        <w:tc>
          <w:tcPr>
            <w:tcW w:w="1440" w:type="dxa"/>
            <w:vAlign w:val="center"/>
          </w:tcPr>
          <w:p w14:paraId="4859FBD9" w14:textId="54FC9EEB" w:rsidR="007974F8" w:rsidRPr="00897259" w:rsidRDefault="00A36D63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3F1F8BA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83D34A6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7974F8" w:rsidRPr="00897259" w14:paraId="3B97A39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430EA7C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Frontside MS A280 cutting (AU/cm)</w:t>
            </w:r>
          </w:p>
        </w:tc>
        <w:tc>
          <w:tcPr>
            <w:tcW w:w="1440" w:type="dxa"/>
            <w:vAlign w:val="center"/>
          </w:tcPr>
          <w:p w14:paraId="53A07528" w14:textId="155776F1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A393F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1170" w:type="dxa"/>
            <w:vAlign w:val="center"/>
          </w:tcPr>
          <w:p w14:paraId="4DBB5EC4" w14:textId="1CD52076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NLT </w:t>
            </w:r>
            <w:r w:rsidR="003A393F">
              <w:rPr>
                <w:rFonts w:cstheme="minorHAnsi"/>
                <w:sz w:val="16"/>
                <w:szCs w:val="16"/>
              </w:rPr>
              <w:t>3</w:t>
            </w:r>
            <w:r w:rsidRPr="00897259">
              <w:rPr>
                <w:rFonts w:cstheme="minorHAnsi"/>
                <w:sz w:val="16"/>
                <w:szCs w:val="16"/>
              </w:rPr>
              <w:t>.0</w:t>
            </w:r>
          </w:p>
        </w:tc>
        <w:tc>
          <w:tcPr>
            <w:tcW w:w="3255" w:type="dxa"/>
            <w:vAlign w:val="center"/>
          </w:tcPr>
          <w:p w14:paraId="282F59E0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DCB75A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36BC10E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Backside MS A280 cutting (AU/cm)</w:t>
            </w:r>
          </w:p>
        </w:tc>
        <w:tc>
          <w:tcPr>
            <w:tcW w:w="1440" w:type="dxa"/>
            <w:vAlign w:val="center"/>
          </w:tcPr>
          <w:p w14:paraId="17DA10D4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4.0</w:t>
            </w:r>
          </w:p>
        </w:tc>
        <w:tc>
          <w:tcPr>
            <w:tcW w:w="1170" w:type="dxa"/>
            <w:vAlign w:val="center"/>
          </w:tcPr>
          <w:p w14:paraId="23C44738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4.0</w:t>
            </w:r>
          </w:p>
        </w:tc>
        <w:tc>
          <w:tcPr>
            <w:tcW w:w="3255" w:type="dxa"/>
            <w:vAlign w:val="center"/>
          </w:tcPr>
          <w:p w14:paraId="3BECFDA5" w14:textId="77777777" w:rsidR="007974F8" w:rsidRPr="00897259" w:rsidRDefault="007974F8" w:rsidP="00C760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7974F8" w:rsidRPr="00897259" w14:paraId="09F9BA01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16DC29D" w14:textId="1B88F9AE" w:rsidR="007974F8" w:rsidRPr="00897259" w:rsidRDefault="007974F8" w:rsidP="00C760A7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Style w:val="ui-provider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0"/>
                <w:szCs w:val="10"/>
              </w:rPr>
              <w:t xml:space="preserve"> 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Cation Exchange Intermediate (QD0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9409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7ACFE24A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1429283F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7974F8" w:rsidRPr="00897259" w14:paraId="30FE6413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4C6165EB" w14:textId="77777777" w:rsidR="007974F8" w:rsidRPr="00897259" w:rsidRDefault="007974F8" w:rsidP="00C760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FD2FE" w14:textId="3B083E34" w:rsidR="007974F8" w:rsidRPr="00897259" w:rsidRDefault="003E3607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7</w:t>
            </w:r>
            <w:r w:rsidR="00EB777E">
              <w:rPr>
                <w:rFonts w:eastAsia="Arial" w:cstheme="minorHAnsi"/>
                <w:sz w:val="16"/>
                <w:szCs w:val="16"/>
              </w:rPr>
              <w:t>5</w:t>
            </w:r>
            <w:r>
              <w:rPr>
                <w:rFonts w:eastAsia="Arial" w:cstheme="minorHAnsi"/>
                <w:sz w:val="16"/>
                <w:szCs w:val="16"/>
              </w:rPr>
              <w:t xml:space="preserve"> - 80</w:t>
            </w:r>
            <w:r w:rsidR="007974F8"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9E4652" w14:textId="77777777" w:rsidR="007974F8" w:rsidRPr="00897259" w:rsidRDefault="007974F8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61FC8EC7" w14:textId="1889696B" w:rsidR="007974F8" w:rsidRPr="00897259" w:rsidRDefault="00EB777E" w:rsidP="00C760A7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proofErr w:type="spellStart"/>
            <w:r w:rsidRPr="00C760A7">
              <w:rPr>
                <w:rFonts w:eastAsia="Arial" w:cstheme="minorHAnsi"/>
                <w:sz w:val="16"/>
                <w:szCs w:val="16"/>
              </w:rPr>
              <w:t>eLN</w:t>
            </w:r>
            <w:proofErr w:type="spellEnd"/>
            <w:r w:rsidRPr="00C760A7">
              <w:rPr>
                <w:rFonts w:eastAsia="Arial" w:cstheme="minorHAnsi"/>
                <w:sz w:val="16"/>
                <w:szCs w:val="16"/>
              </w:rPr>
              <w:t xml:space="preserve"> reference for expected yield: eb86867</w:t>
            </w:r>
            <w:r>
              <w:rPr>
                <w:rFonts w:eastAsia="Arial" w:cstheme="minorHAnsi"/>
                <w:sz w:val="16"/>
                <w:szCs w:val="16"/>
              </w:rPr>
              <w:t>-2025-0008</w:t>
            </w:r>
          </w:p>
        </w:tc>
      </w:tr>
      <w:tr w:rsidR="008F6EA7" w:rsidRPr="00897259" w14:paraId="6313A6D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3F6EDF4" w14:textId="04188779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Regeneration</w:t>
            </w:r>
          </w:p>
        </w:tc>
      </w:tr>
      <w:tr w:rsidR="00E7671E" w:rsidRPr="00897259" w14:paraId="367781D9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4321093E" w14:textId="21BD24D2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56C74F9" w14:textId="77777777" w:rsidR="00E7671E" w:rsidRPr="00897259" w:rsidRDefault="00E7671E" w:rsidP="007F6011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0CD0726A" w14:textId="77777777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3C20CF2" w14:textId="77777777" w:rsidR="00E7671E" w:rsidRPr="00897259" w:rsidRDefault="00E7671E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FE349C" w:rsidRPr="00897259" w14:paraId="366A849F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7DBD1259" w14:textId="0E5D1FAD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flow direction</w:t>
            </w:r>
          </w:p>
        </w:tc>
        <w:tc>
          <w:tcPr>
            <w:tcW w:w="1440" w:type="dxa"/>
            <w:vAlign w:val="center"/>
          </w:tcPr>
          <w:p w14:paraId="5975EA59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1BAC48A7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B6BECDC" w14:textId="77777777" w:rsidR="00FE349C" w:rsidRPr="00897259" w:rsidRDefault="00FE349C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2F4238" w:rsidRPr="00897259" w14:paraId="2F7F42CE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2BEC0909" w14:textId="3E015F34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20 mM Sodium acetate, 500 mM NaCl, pH 5.0</w:t>
            </w:r>
          </w:p>
        </w:tc>
        <w:tc>
          <w:tcPr>
            <w:tcW w:w="1440" w:type="dxa"/>
            <w:vAlign w:val="center"/>
          </w:tcPr>
          <w:p w14:paraId="19235FE9" w14:textId="78F0F026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QD00346</w:t>
            </w:r>
          </w:p>
        </w:tc>
        <w:tc>
          <w:tcPr>
            <w:tcW w:w="1170" w:type="dxa"/>
            <w:vAlign w:val="center"/>
          </w:tcPr>
          <w:p w14:paraId="7D23259D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66EC2D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regeneration/sanitization is performed after every chromatography cycle</w:t>
            </w:r>
          </w:p>
        </w:tc>
      </w:tr>
      <w:tr w:rsidR="002F4238" w:rsidRPr="00897259" w14:paraId="058CD1E6" w14:textId="77777777" w:rsidTr="007F6011">
        <w:trPr>
          <w:trHeight w:val="368"/>
          <w:jc w:val="center"/>
        </w:trPr>
        <w:tc>
          <w:tcPr>
            <w:tcW w:w="4405" w:type="dxa"/>
            <w:vAlign w:val="center"/>
          </w:tcPr>
          <w:p w14:paraId="33921538" w14:textId="065D230C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 volume (CV)</w:t>
            </w:r>
          </w:p>
        </w:tc>
        <w:tc>
          <w:tcPr>
            <w:tcW w:w="1440" w:type="dxa"/>
            <w:vAlign w:val="center"/>
          </w:tcPr>
          <w:p w14:paraId="0644CE54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18AC1CD9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DDB6A61" w14:textId="77777777" w:rsidR="002F4238" w:rsidRPr="00897259" w:rsidRDefault="002F4238" w:rsidP="007F6011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31129B0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ED2339C" w14:textId="3E162858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Sanitization</w:t>
            </w:r>
          </w:p>
        </w:tc>
      </w:tr>
      <w:tr w:rsidR="008F6EA7" w:rsidRPr="00897259" w14:paraId="7E8CF97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1D112BD" w14:textId="2656381E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 Sanitization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CC897EE" w14:textId="39655B34" w:rsidR="008F6EA7" w:rsidRPr="00897259" w:rsidRDefault="008F6EA7" w:rsidP="008F6E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67952EF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6F93FC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6AD2CC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14A6E86" w14:textId="2594DCE2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flow direction</w:t>
            </w:r>
          </w:p>
        </w:tc>
        <w:tc>
          <w:tcPr>
            <w:tcW w:w="1440" w:type="dxa"/>
            <w:vAlign w:val="center"/>
          </w:tcPr>
          <w:p w14:paraId="1F7EB19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5A6EEBE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C5DF02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1899B6A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3FC3D84" w14:textId="20160C70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Regeneration/ Sanitization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1 M</w:t>
            </w:r>
            <w:r w:rsidRPr="00897259">
              <w:rPr>
                <w:rFonts w:cstheme="minorHAnsi"/>
                <w:sz w:val="16"/>
                <w:szCs w:val="16"/>
              </w:rPr>
              <w:t xml:space="preserve"> Sodium hydroxide</w:t>
            </w:r>
          </w:p>
        </w:tc>
        <w:tc>
          <w:tcPr>
            <w:tcW w:w="1440" w:type="dxa"/>
            <w:vAlign w:val="center"/>
          </w:tcPr>
          <w:p w14:paraId="6ED0C3E5" w14:textId="2D2B6B4E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</w:t>
            </w:r>
            <w:r>
              <w:rPr>
                <w:rFonts w:cstheme="minorHAnsi"/>
                <w:sz w:val="16"/>
                <w:szCs w:val="16"/>
              </w:rPr>
              <w:t>007</w:t>
            </w:r>
          </w:p>
        </w:tc>
        <w:tc>
          <w:tcPr>
            <w:tcW w:w="1170" w:type="dxa"/>
            <w:vAlign w:val="center"/>
          </w:tcPr>
          <w:p w14:paraId="59F82B51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0A29779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regeneration/sanitization is performed after every chromatography cycle</w:t>
            </w:r>
          </w:p>
        </w:tc>
      </w:tr>
      <w:tr w:rsidR="008F6EA7" w:rsidRPr="00897259" w14:paraId="14CF810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C00F943" w14:textId="3E164991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volume (CV)</w:t>
            </w:r>
          </w:p>
        </w:tc>
        <w:tc>
          <w:tcPr>
            <w:tcW w:w="1440" w:type="dxa"/>
            <w:vAlign w:val="center"/>
          </w:tcPr>
          <w:p w14:paraId="2C675BF4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143F669A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F4FD5F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14FA4AC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794BFE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total exposure time (min)</w:t>
            </w:r>
          </w:p>
        </w:tc>
        <w:tc>
          <w:tcPr>
            <w:tcW w:w="1440" w:type="dxa"/>
            <w:vAlign w:val="center"/>
          </w:tcPr>
          <w:p w14:paraId="2092F82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4145E38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1368E3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(1).  Flow velocity is adjusted or stopped to achieve exposure time</w:t>
            </w:r>
          </w:p>
        </w:tc>
      </w:tr>
      <w:tr w:rsidR="008F6EA7" w:rsidRPr="00897259" w14:paraId="330A3D4D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1130DEE" w14:textId="519E6D1B" w:rsidR="008F6EA7" w:rsidRPr="00897259" w:rsidRDefault="008F6EA7" w:rsidP="008F6EA7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8.</w:t>
            </w:r>
            <w:r w:rsidR="005C65C8"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Column Storage</w:t>
            </w:r>
          </w:p>
        </w:tc>
      </w:tr>
      <w:tr w:rsidR="008F6EA7" w:rsidRPr="00897259" w14:paraId="5A31415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ADE84A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velocity (cm/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hr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5938755" w14:textId="0068B4EF" w:rsidR="008F6EA7" w:rsidRPr="00897259" w:rsidRDefault="008F6EA7" w:rsidP="008F6EA7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NMT 300</w:t>
            </w:r>
          </w:p>
        </w:tc>
        <w:tc>
          <w:tcPr>
            <w:tcW w:w="1170" w:type="dxa"/>
            <w:vAlign w:val="center"/>
          </w:tcPr>
          <w:p w14:paraId="77BB961A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27A558F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43C5A0B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EA574B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flow direction</w:t>
            </w:r>
          </w:p>
        </w:tc>
        <w:tc>
          <w:tcPr>
            <w:tcW w:w="1440" w:type="dxa"/>
            <w:vAlign w:val="center"/>
          </w:tcPr>
          <w:p w14:paraId="1C7B417C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sz w:val="16"/>
                <w:szCs w:val="16"/>
              </w:rPr>
              <w:t>Upflow</w:t>
            </w:r>
            <w:proofErr w:type="spellEnd"/>
          </w:p>
        </w:tc>
        <w:tc>
          <w:tcPr>
            <w:tcW w:w="1170" w:type="dxa"/>
            <w:vAlign w:val="center"/>
          </w:tcPr>
          <w:p w14:paraId="3F8C03F2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98022D8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F6EA7" w:rsidRPr="00897259" w14:paraId="06BB718D" w14:textId="77777777" w:rsidTr="5CCB4954">
        <w:trPr>
          <w:trHeight w:val="98"/>
          <w:jc w:val="center"/>
        </w:trPr>
        <w:tc>
          <w:tcPr>
            <w:tcW w:w="4405" w:type="dxa"/>
            <w:vAlign w:val="center"/>
          </w:tcPr>
          <w:p w14:paraId="0FB2999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0.01 N NaOH</w:t>
            </w:r>
          </w:p>
        </w:tc>
        <w:tc>
          <w:tcPr>
            <w:tcW w:w="1440" w:type="dxa"/>
            <w:vAlign w:val="center"/>
          </w:tcPr>
          <w:p w14:paraId="51BC0AC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QD00008</w:t>
            </w:r>
          </w:p>
        </w:tc>
        <w:tc>
          <w:tcPr>
            <w:tcW w:w="1170" w:type="dxa"/>
            <w:vAlign w:val="center"/>
          </w:tcPr>
          <w:p w14:paraId="35F65FF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7CC613E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Column storage is performed if the column will be held &gt; 24 hours prior to the next cycle</w:t>
            </w:r>
          </w:p>
        </w:tc>
      </w:tr>
      <w:tr w:rsidR="008F6EA7" w:rsidRPr="00897259" w14:paraId="14D3D7E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FFFE285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volume (CV)</w:t>
            </w:r>
          </w:p>
        </w:tc>
        <w:tc>
          <w:tcPr>
            <w:tcW w:w="1440" w:type="dxa"/>
            <w:vAlign w:val="center"/>
          </w:tcPr>
          <w:p w14:paraId="76A20046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170" w:type="dxa"/>
            <w:vAlign w:val="center"/>
          </w:tcPr>
          <w:p w14:paraId="3FF17637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D50EE54" w14:textId="77777777" w:rsidR="008F6EA7" w:rsidRPr="00897259" w:rsidRDefault="008F6EA7" w:rsidP="008F6EA7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</w:tbl>
    <w:p w14:paraId="4B998C0C" w14:textId="439128C0" w:rsidR="00C54C97" w:rsidRPr="00897259" w:rsidRDefault="00C54C97"/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10270"/>
      </w:tblGrid>
      <w:tr w:rsidR="00897259" w:rsidRPr="00897259" w14:paraId="2314C46D" w14:textId="77777777" w:rsidTr="5CCB4954">
        <w:trPr>
          <w:trHeight w:val="368"/>
          <w:jc w:val="center"/>
        </w:trPr>
        <w:tc>
          <w:tcPr>
            <w:tcW w:w="10270" w:type="dxa"/>
            <w:shd w:val="clear" w:color="auto" w:fill="D9D9D9" w:themeFill="background1" w:themeFillShade="D9"/>
            <w:vAlign w:val="center"/>
          </w:tcPr>
          <w:p w14:paraId="1E0E3BB1" w14:textId="78756B12" w:rsidR="00002577" w:rsidRPr="00897259" w:rsidRDefault="00002577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002577" w:rsidRPr="00897259" w14:paraId="46565910" w14:textId="77777777" w:rsidTr="5CCB4954">
        <w:trPr>
          <w:trHeight w:val="368"/>
          <w:jc w:val="center"/>
        </w:trPr>
        <w:tc>
          <w:tcPr>
            <w:tcW w:w="10270" w:type="dxa"/>
            <w:vAlign w:val="center"/>
          </w:tcPr>
          <w:p w14:paraId="6EC05C3E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Resin Management in K360 Pilot Plant Operations (PRD-01741-TR) </w:t>
            </w:r>
          </w:p>
          <w:p w14:paraId="649F9DC6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Storage Times for Chromatography Columns without Requisite Re-Sanitization (TR2009OCT01_1025A009286)</w:t>
            </w:r>
          </w:p>
          <w:p w14:paraId="5A749A75" w14:textId="77777777" w:rsidR="00002577" w:rsidRPr="00897259" w:rsidRDefault="00002577" w:rsidP="000025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0E82E4EF" w14:textId="77777777" w:rsidR="00B348D8" w:rsidRDefault="00B348D8" w:rsidP="00002577"/>
    <w:p w14:paraId="1D14E0B0" w14:textId="2E08F76D" w:rsidR="002C7C58" w:rsidRPr="00897259" w:rsidRDefault="002C7C58" w:rsidP="00002577">
      <w:r>
        <w:rPr>
          <w:b/>
          <w:bCs/>
          <w:noProof/>
        </w:rPr>
        <w:lastRenderedPageBreak/>
        <w:drawing>
          <wp:inline distT="0" distB="0" distL="0" distR="0" wp14:anchorId="2DBC14F6" wp14:editId="366CA9B9">
            <wp:extent cx="5943600" cy="3063240"/>
            <wp:effectExtent l="0" t="0" r="0" b="3810"/>
            <wp:docPr id="837447254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7254" name="Picture 2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D7D" w14:textId="41819017" w:rsidR="00002577" w:rsidRPr="00EB777E" w:rsidRDefault="00002577" w:rsidP="00002577">
      <w:pPr>
        <w:rPr>
          <w:sz w:val="18"/>
          <w:szCs w:val="18"/>
        </w:rPr>
      </w:pPr>
      <w:r w:rsidRPr="00B530F9">
        <w:rPr>
          <w:sz w:val="18"/>
          <w:szCs w:val="18"/>
        </w:rPr>
        <w:t xml:space="preserve">Representative chromatogram from </w:t>
      </w:r>
      <w:r w:rsidR="00E4107D" w:rsidRPr="00B530F9">
        <w:rPr>
          <w:sz w:val="18"/>
          <w:szCs w:val="18"/>
        </w:rPr>
        <w:t>eb</w:t>
      </w:r>
      <w:r w:rsidR="002C7C58" w:rsidRPr="00B530F9">
        <w:rPr>
          <w:sz w:val="18"/>
          <w:szCs w:val="18"/>
        </w:rPr>
        <w:t>86867-2025-0008</w:t>
      </w:r>
      <w:r w:rsidRPr="00B530F9">
        <w:rPr>
          <w:sz w:val="18"/>
          <w:szCs w:val="18"/>
        </w:rPr>
        <w:t xml:space="preserve"> (</w:t>
      </w:r>
      <w:r w:rsidR="002C7C58" w:rsidRPr="00B530F9">
        <w:rPr>
          <w:sz w:val="18"/>
          <w:szCs w:val="18"/>
        </w:rPr>
        <w:t>25</w:t>
      </w:r>
      <w:r w:rsidRPr="00B530F9">
        <w:rPr>
          <w:sz w:val="18"/>
          <w:szCs w:val="18"/>
        </w:rPr>
        <w:t xml:space="preserve"> g/Lr load)</w:t>
      </w:r>
    </w:p>
    <w:p w14:paraId="14DDCD15" w14:textId="26D8881F" w:rsidR="00002577" w:rsidRPr="00897259" w:rsidRDefault="00002577" w:rsidP="00002577">
      <w:pPr>
        <w:ind w:left="-450"/>
      </w:pPr>
    </w:p>
    <w:p w14:paraId="3233DC3D" w14:textId="2E68015A" w:rsidR="00A36B8D" w:rsidRDefault="00A36B8D" w:rsidP="00A36B8D">
      <w:pPr>
        <w:ind w:left="-450"/>
      </w:pPr>
    </w:p>
    <w:p w14:paraId="3D1D2C66" w14:textId="77777777" w:rsidR="00E076C5" w:rsidRDefault="00E076C5" w:rsidP="00A36B8D">
      <w:pPr>
        <w:ind w:left="-450"/>
      </w:pPr>
    </w:p>
    <w:p w14:paraId="785045F5" w14:textId="6BA4399B" w:rsidR="00610E5D" w:rsidRDefault="00610E5D" w:rsidP="00A36B8D">
      <w:pPr>
        <w:ind w:left="-450"/>
      </w:pPr>
      <w:r>
        <w:br w:type="page"/>
      </w:r>
    </w:p>
    <w:p w14:paraId="04009AD5" w14:textId="77777777" w:rsidR="005912D6" w:rsidRPr="00897259" w:rsidRDefault="005912D6" w:rsidP="00B01BD0">
      <w:pPr>
        <w:ind w:left="-630"/>
        <w:jc w:val="center"/>
        <w:rPr>
          <w:noProof/>
        </w:rPr>
      </w:pPr>
    </w:p>
    <w:p w14:paraId="5DC1FA4A" w14:textId="3F44B61A" w:rsidR="00DD3529" w:rsidRPr="00897259" w:rsidRDefault="00FA052F" w:rsidP="007106A7">
      <w:pPr>
        <w:pStyle w:val="TableHeading"/>
      </w:pPr>
      <w:bookmarkStart w:id="2" w:name="_Hlk192009826"/>
      <w:r>
        <w:t>LB2273</w:t>
      </w:r>
      <w:r w:rsidR="00DD3529" w:rsidRPr="00897259">
        <w:t xml:space="preserve"> Unit Op </w:t>
      </w:r>
      <w:r w:rsidR="00332C2F">
        <w:t>9</w:t>
      </w:r>
      <w:r w:rsidR="00DD3529" w:rsidRPr="00897259">
        <w:t xml:space="preserve"> Viral Filtration (</w:t>
      </w:r>
      <w:proofErr w:type="spellStart"/>
      <w:r w:rsidR="00DD3529" w:rsidRPr="00EE4D50">
        <w:t>Planova</w:t>
      </w:r>
      <w:proofErr w:type="spellEnd"/>
      <w:r w:rsidR="00AB5089" w:rsidRPr="00EE4D50">
        <w:t xml:space="preserve"> 20N</w:t>
      </w:r>
      <w:r w:rsidR="00DD3529" w:rsidRPr="00EE4D50">
        <w:t>) Process</w:t>
      </w:r>
      <w:r w:rsidR="00DD3529" w:rsidRPr="00897259">
        <w:t xml:space="preserve">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125"/>
        <w:gridCol w:w="1350"/>
        <w:gridCol w:w="3795"/>
      </w:tblGrid>
      <w:tr w:rsidR="00897259" w:rsidRPr="00897259" w14:paraId="5CDADC87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DA19" w14:textId="77777777" w:rsidR="00DD3529" w:rsidRPr="00897259" w:rsidRDefault="00DD3529" w:rsidP="00A460B2">
            <w:pPr>
              <w:rPr>
                <w:rFonts w:eastAsia="Arial" w:cstheme="minorHAnsi"/>
                <w:sz w:val="16"/>
                <w:szCs w:val="16"/>
              </w:rPr>
            </w:pPr>
            <w:bookmarkStart w:id="3" w:name="_Hlk126763484"/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To remove putatively present viral particles by nano-filtration</w:t>
            </w:r>
          </w:p>
        </w:tc>
      </w:tr>
      <w:tr w:rsidR="00897259" w:rsidRPr="00897259" w14:paraId="491A05A4" w14:textId="77777777" w:rsidTr="00A460B2">
        <w:trPr>
          <w:trHeight w:val="368"/>
          <w:jc w:val="center"/>
        </w:trPr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132A" w14:textId="45887F33" w:rsidR="00DD3529" w:rsidRPr="00897259" w:rsidRDefault="00DD3529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63F4" w:rsidRPr="00B227F3">
              <w:rPr>
                <w:rStyle w:val="ui-provider"/>
                <w:b/>
                <w:bCs/>
                <w:sz w:val="16"/>
                <w:szCs w:val="16"/>
              </w:rPr>
              <w:t>LY4069212</w:t>
            </w:r>
            <w:r w:rsidR="00FA63F4" w:rsidRPr="00B227F3">
              <w:rPr>
                <w:rFonts w:eastAsia="Arial" w:cstheme="minorHAnsi"/>
                <w:b/>
                <w:bCs/>
                <w:sz w:val="10"/>
                <w:szCs w:val="10"/>
              </w:rPr>
              <w:t xml:space="preserve"> </w:t>
            </w:r>
            <w:r w:rsidR="00FA63F4" w:rsidRPr="00B227F3">
              <w:rPr>
                <w:rFonts w:eastAsia="Arial" w:cstheme="minorHAnsi"/>
                <w:b/>
                <w:bCs/>
                <w:sz w:val="16"/>
                <w:szCs w:val="16"/>
              </w:rPr>
              <w:t>Cation Exchange Intermediate (QD</w:t>
            </w:r>
            <w:r w:rsidR="00D74094" w:rsidRPr="00B227F3">
              <w:rPr>
                <w:rFonts w:eastAsia="Arial" w:cstheme="minorHAnsi"/>
                <w:b/>
                <w:bCs/>
                <w:sz w:val="16"/>
                <w:szCs w:val="16"/>
              </w:rPr>
              <w:t>09409</w:t>
            </w:r>
            <w:r w:rsidR="00FA63F4" w:rsidRPr="00B227F3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1039" w14:textId="37BF87DF" w:rsidR="00DD3529" w:rsidRPr="00897259" w:rsidRDefault="00DD3529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A280 protein concentration is </w:t>
            </w:r>
            <w:r w:rsidR="00EE4D50">
              <w:rPr>
                <w:rFonts w:eastAsia="Arial" w:cstheme="minorHAnsi"/>
                <w:sz w:val="16"/>
                <w:szCs w:val="16"/>
              </w:rPr>
              <w:t xml:space="preserve">4 – 6 </w:t>
            </w:r>
            <w:r w:rsidRPr="00897259">
              <w:rPr>
                <w:rFonts w:eastAsia="Arial" w:cstheme="minorHAnsi"/>
                <w:sz w:val="16"/>
                <w:szCs w:val="16"/>
              </w:rPr>
              <w:t>g/L</w:t>
            </w:r>
          </w:p>
        </w:tc>
      </w:tr>
      <w:tr w:rsidR="00EE4D50" w:rsidRPr="00E319C4" w14:paraId="5C78523E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417F" w14:textId="368863CA" w:rsidR="00EE4D50" w:rsidRPr="00897259" w:rsidRDefault="00EE4D50" w:rsidP="00EE4D50">
            <w:pPr>
              <w:rPr>
                <w:rFonts w:cstheme="minorHAnsi"/>
                <w:sz w:val="16"/>
                <w:szCs w:val="16"/>
                <w:lang w:val="pt-BR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Virus Filter: </w:t>
            </w:r>
            <w:r w:rsidRPr="00660017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Planova 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20N (CN0738 4.0m</w:t>
            </w:r>
            <w:r w:rsidRPr="00094B83">
              <w:rPr>
                <w:rFonts w:cstheme="minorHAnsi"/>
                <w:b/>
                <w:bCs/>
                <w:sz w:val="16"/>
                <w:szCs w:val="16"/>
                <w:vertAlign w:val="superscript"/>
                <w:lang w:val="pt-BR"/>
              </w:rPr>
              <w:t>2</w:t>
            </w:r>
            <w:r w:rsidRPr="00094B83">
              <w:rPr>
                <w:rFonts w:cstheme="minorHAnsi"/>
                <w:b/>
                <w:bCs/>
                <w:sz w:val="16"/>
                <w:szCs w:val="16"/>
                <w:lang w:val="pt-BR"/>
              </w:rPr>
              <w:t>)</w:t>
            </w:r>
            <w:r w:rsidRPr="00660017">
              <w:rPr>
                <w:rFonts w:cstheme="minorHAnsi"/>
                <w:b/>
                <w:bCs/>
                <w:sz w:val="16"/>
                <w:szCs w:val="16"/>
                <w:lang w:val="pt-BR"/>
              </w:rPr>
              <w:t>, Mfg.: Asahi Kasei</w:t>
            </w:r>
          </w:p>
        </w:tc>
      </w:tr>
      <w:tr w:rsidR="00EE4D50" w:rsidRPr="00897259" w14:paraId="70F44F82" w14:textId="77777777" w:rsidTr="00A460B2">
        <w:trPr>
          <w:trHeight w:val="368"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FBB4" w14:textId="77777777" w:rsidR="00EE4D50" w:rsidRPr="00897259" w:rsidRDefault="00EE4D50" w:rsidP="00EE4D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E070" w14:textId="77777777" w:rsidR="00EE4D50" w:rsidRPr="00897259" w:rsidRDefault="00EE4D50" w:rsidP="00EE4D50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FD6E" w14:textId="77777777" w:rsidR="00EE4D50" w:rsidRPr="00897259" w:rsidRDefault="00EE4D50" w:rsidP="00EE4D50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EE4D50" w:rsidRPr="00897259" w14:paraId="4346324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1374" w14:textId="77777777" w:rsidR="00EE4D50" w:rsidRPr="00897259" w:rsidRDefault="00EE4D50" w:rsidP="00EE4D50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1) When only a target value is provided for a parameter (no stated range or criticality), a variation of +/- 10% around the target value is allowable</w:t>
            </w:r>
          </w:p>
        </w:tc>
      </w:tr>
      <w:bookmarkEnd w:id="3"/>
    </w:tbl>
    <w:p w14:paraId="77032E78" w14:textId="77777777" w:rsidR="00DD3529" w:rsidRPr="00897259" w:rsidRDefault="00DD3529" w:rsidP="007106A7">
      <w:pPr>
        <w:pStyle w:val="TableHeading"/>
      </w:pPr>
    </w:p>
    <w:tbl>
      <w:tblPr>
        <w:tblStyle w:val="TableGrid"/>
        <w:tblW w:w="10241" w:type="dxa"/>
        <w:jc w:val="center"/>
        <w:tblLook w:val="04A0" w:firstRow="1" w:lastRow="0" w:firstColumn="1" w:lastColumn="0" w:noHBand="0" w:noVBand="1"/>
      </w:tblPr>
      <w:tblGrid>
        <w:gridCol w:w="4405"/>
        <w:gridCol w:w="1411"/>
        <w:gridCol w:w="1170"/>
        <w:gridCol w:w="3255"/>
      </w:tblGrid>
      <w:tr w:rsidR="00897259" w:rsidRPr="00897259" w14:paraId="0254D28C" w14:textId="77777777" w:rsidTr="43F245A5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1AB4A5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0EBF1" w14:textId="77777777" w:rsidR="00DD3529" w:rsidRPr="00897259" w:rsidRDefault="00DD3529" w:rsidP="00EE4D5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B859C2" w14:textId="77777777" w:rsidR="00DD3529" w:rsidRPr="00897259" w:rsidRDefault="00DD3529" w:rsidP="00EE4D50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8662E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19A157D7" w14:textId="77777777" w:rsidTr="43F245A5">
        <w:trPr>
          <w:trHeight w:val="341"/>
          <w:jc w:val="center"/>
        </w:trPr>
        <w:tc>
          <w:tcPr>
            <w:tcW w:w="10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E048D" w14:textId="1094716F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="006D3503" w:rsidRPr="00897259">
              <w:rPr>
                <w:rFonts w:cstheme="minorHAnsi"/>
                <w:b/>
                <w:bCs/>
                <w:sz w:val="16"/>
                <w:szCs w:val="16"/>
              </w:rPr>
              <w:t>.1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Membrane Preparation:</w:t>
            </w:r>
          </w:p>
        </w:tc>
      </w:tr>
      <w:tr w:rsidR="00897259" w:rsidRPr="00897259" w14:paraId="20056C3B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DB38991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flush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11" w:type="dxa"/>
            <w:vAlign w:val="center"/>
          </w:tcPr>
          <w:p w14:paraId="4BB172A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7188534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5EF7FC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62ACB2FA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B15C7B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Pre-use air leak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 Filtered process air</w:t>
            </w:r>
          </w:p>
        </w:tc>
        <w:tc>
          <w:tcPr>
            <w:tcW w:w="1411" w:type="dxa"/>
            <w:vAlign w:val="center"/>
          </w:tcPr>
          <w:p w14:paraId="5D9C48E4" w14:textId="08153CC0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13.5 – 14.9</w:t>
            </w:r>
          </w:p>
        </w:tc>
        <w:tc>
          <w:tcPr>
            <w:tcW w:w="1170" w:type="dxa"/>
            <w:vAlign w:val="center"/>
          </w:tcPr>
          <w:p w14:paraId="4FA54B9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529862" w14:textId="7475547C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Range based on manufacturer (Asahi) recommendation and literature.  </w:t>
            </w:r>
            <w:r>
              <w:rPr>
                <w:rFonts w:cstheme="minorHAnsi"/>
                <w:sz w:val="16"/>
                <w:szCs w:val="16"/>
              </w:rPr>
              <w:t xml:space="preserve">Modular viral clearance package supports maximum pressure up to 16 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897259" w:rsidRPr="00897259" w14:paraId="6491BAB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6CF39E36" w14:textId="3182FE19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Buffer flush composition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 w:rsidR="00EE4D50" w:rsidRPr="00897259">
              <w:rPr>
                <w:rFonts w:cstheme="minorHAnsi"/>
                <w:sz w:val="16"/>
                <w:szCs w:val="16"/>
              </w:rPr>
              <w:t>20 mM Sodium acetate, pH 5.0</w:t>
            </w:r>
          </w:p>
        </w:tc>
        <w:tc>
          <w:tcPr>
            <w:tcW w:w="1411" w:type="dxa"/>
            <w:vAlign w:val="center"/>
          </w:tcPr>
          <w:p w14:paraId="5909604C" w14:textId="775EF161" w:rsidR="00A67694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QD00305</w:t>
            </w:r>
          </w:p>
        </w:tc>
        <w:tc>
          <w:tcPr>
            <w:tcW w:w="1170" w:type="dxa"/>
            <w:vAlign w:val="center"/>
          </w:tcPr>
          <w:p w14:paraId="57C025FD" w14:textId="77777777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17E47B6" w14:textId="77777777" w:rsidR="00A67694" w:rsidRPr="00897259" w:rsidRDefault="00A67694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FE0051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5B45DF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Tube side buffer flush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3385921D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2.8 – 4.3</w:t>
            </w:r>
          </w:p>
        </w:tc>
        <w:tc>
          <w:tcPr>
            <w:tcW w:w="1170" w:type="dxa"/>
            <w:vAlign w:val="center"/>
          </w:tcPr>
          <w:p w14:paraId="2643440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D95335A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3BF57ECF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30305E3C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Tube side buffer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A9BE89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</w:t>
            </w:r>
          </w:p>
        </w:tc>
        <w:tc>
          <w:tcPr>
            <w:tcW w:w="1170" w:type="dxa"/>
            <w:vAlign w:val="center"/>
          </w:tcPr>
          <w:p w14:paraId="5A366C3A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E2CD93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B7A6A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40E8F29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Filtrate buffer flush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D96E811" w14:textId="713805E8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12.0 – 16.0</w:t>
            </w:r>
          </w:p>
        </w:tc>
        <w:tc>
          <w:tcPr>
            <w:tcW w:w="1170" w:type="dxa"/>
            <w:vAlign w:val="center"/>
          </w:tcPr>
          <w:p w14:paraId="3151BBA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98C997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1D7B9FB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245C69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Filtrate buffer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19E01920" w14:textId="3F62A583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</w:t>
            </w:r>
          </w:p>
        </w:tc>
        <w:tc>
          <w:tcPr>
            <w:tcW w:w="1170" w:type="dxa"/>
            <w:vAlign w:val="center"/>
          </w:tcPr>
          <w:p w14:paraId="45308FAE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04E2BF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21C7CAE6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2AABF44C" w14:textId="5B1AFA0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.2: Product Pre-Filtration</w:t>
            </w:r>
          </w:p>
        </w:tc>
      </w:tr>
      <w:tr w:rsidR="00897259" w:rsidRPr="00897259" w14:paraId="3BE575C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8BF9161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Pre-Filter</w:t>
            </w:r>
          </w:p>
        </w:tc>
        <w:tc>
          <w:tcPr>
            <w:tcW w:w="1411" w:type="dxa"/>
            <w:vAlign w:val="center"/>
          </w:tcPr>
          <w:p w14:paraId="3838F614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</w:t>
            </w:r>
          </w:p>
        </w:tc>
        <w:tc>
          <w:tcPr>
            <w:tcW w:w="1170" w:type="dxa"/>
            <w:vAlign w:val="center"/>
          </w:tcPr>
          <w:p w14:paraId="7C452DCF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4FB688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0D86AAC5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6CE44DB9" w14:textId="00A5A4CC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.3: Viral Filtration</w:t>
            </w:r>
          </w:p>
        </w:tc>
      </w:tr>
      <w:tr w:rsidR="00897259" w:rsidRPr="00897259" w14:paraId="6BC6E37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2520516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volumetric loading capacity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 xml:space="preserve">) </w:t>
            </w:r>
          </w:p>
        </w:tc>
        <w:tc>
          <w:tcPr>
            <w:tcW w:w="1411" w:type="dxa"/>
            <w:vAlign w:val="center"/>
          </w:tcPr>
          <w:p w14:paraId="1F99D557" w14:textId="178A63BB" w:rsidR="00DD3529" w:rsidRPr="00897259" w:rsidRDefault="00EE4D50" w:rsidP="00EE4D5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>
              <w:rPr>
                <w:sz w:val="16"/>
                <w:szCs w:val="16"/>
              </w:rPr>
              <w:t>140</w:t>
            </w:r>
          </w:p>
        </w:tc>
        <w:tc>
          <w:tcPr>
            <w:tcW w:w="1170" w:type="dxa"/>
            <w:vAlign w:val="center"/>
          </w:tcPr>
          <w:p w14:paraId="6B9A34DC" w14:textId="7BD286D2" w:rsidR="00DD3529" w:rsidRPr="00897259" w:rsidRDefault="00EE4D50" w:rsidP="00EE4D50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>
              <w:rPr>
                <w:sz w:val="16"/>
                <w:szCs w:val="16"/>
              </w:rPr>
              <w:t>150</w:t>
            </w:r>
          </w:p>
        </w:tc>
        <w:tc>
          <w:tcPr>
            <w:tcW w:w="3255" w:type="dxa"/>
            <w:vAlign w:val="center"/>
          </w:tcPr>
          <w:p w14:paraId="15EACCFE" w14:textId="71443E39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Regulatory Commitment (S.2.2).  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pCPP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 xml:space="preserve"> value not finalized until lab-scale viral clearance studies are performed post initial CT manufacturing campaign.</w:t>
            </w:r>
          </w:p>
        </w:tc>
      </w:tr>
      <w:tr w:rsidR="00897259" w:rsidRPr="00897259" w14:paraId="144AE205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81253F5" w14:textId="77777777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Viral filtration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>AI90</w:t>
            </w:r>
          </w:p>
        </w:tc>
        <w:tc>
          <w:tcPr>
            <w:tcW w:w="1411" w:type="dxa"/>
            <w:vAlign w:val="center"/>
          </w:tcPr>
          <w:p w14:paraId="022BA929" w14:textId="371DA50F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12.0 – 16.0</w:t>
            </w:r>
          </w:p>
        </w:tc>
        <w:tc>
          <w:tcPr>
            <w:tcW w:w="1170" w:type="dxa"/>
            <w:vAlign w:val="center"/>
          </w:tcPr>
          <w:p w14:paraId="6005447D" w14:textId="2D83581B" w:rsidR="00DD3529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12.0 – 16.0</w:t>
            </w:r>
          </w:p>
        </w:tc>
        <w:tc>
          <w:tcPr>
            <w:tcW w:w="3255" w:type="dxa"/>
            <w:vAlign w:val="center"/>
          </w:tcPr>
          <w:p w14:paraId="29434215" w14:textId="758A834B" w:rsidR="00DD3529" w:rsidRPr="00897259" w:rsidRDefault="00DD3529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  Reference (1,2).  Lower pressure limit must be met within 10 minutes of product filtration start.  Complete product filtration in one transfer without de-pressurizing filter until all product is filtered.</w:t>
            </w:r>
          </w:p>
        </w:tc>
      </w:tr>
      <w:tr w:rsidR="00897259" w:rsidRPr="00897259" w14:paraId="0CD411E1" w14:textId="77777777" w:rsidTr="43F245A5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11AA785" w14:textId="26AC39E4" w:rsidR="00DD3529" w:rsidRPr="00897259" w:rsidRDefault="00DD3529" w:rsidP="00EE4D50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Viral Filtration Intermediate (</w:t>
            </w:r>
            <w:r w:rsidR="00434C0E" w:rsidRPr="00897259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7E718D">
              <w:rPr>
                <w:rFonts w:eastAsia="Arial" w:cstheme="minorHAnsi"/>
                <w:b/>
                <w:bCs/>
                <w:sz w:val="16"/>
                <w:szCs w:val="16"/>
              </w:rPr>
              <w:t>9411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81" w:type="dxa"/>
            <w:gridSpan w:val="2"/>
            <w:shd w:val="clear" w:color="auto" w:fill="auto"/>
            <w:vAlign w:val="center"/>
          </w:tcPr>
          <w:p w14:paraId="0699799A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8DACC15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(3)</w:t>
            </w:r>
          </w:p>
        </w:tc>
      </w:tr>
      <w:tr w:rsidR="00897259" w:rsidRPr="00897259" w14:paraId="72540F12" w14:textId="77777777" w:rsidTr="43F245A5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3EBEACD2" w14:textId="77777777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3F8C417" w14:textId="6604F7DC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98</w:t>
            </w:r>
            <w:r w:rsidR="00EE4D50">
              <w:rPr>
                <w:rFonts w:eastAsia="Arial" w:cstheme="minorHAnsi"/>
                <w:sz w:val="16"/>
                <w:szCs w:val="16"/>
              </w:rPr>
              <w:t xml:space="preserve"> - 100</w:t>
            </w:r>
            <w:r w:rsidRPr="00897259">
              <w:rPr>
                <w:rFonts w:eastAsia="Arial" w:cstheme="minorHAnsi"/>
                <w:sz w:val="16"/>
                <w:szCs w:val="16"/>
              </w:rPr>
              <w:t>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876AFD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0B205470" w14:textId="77777777" w:rsidR="00DD3529" w:rsidRPr="00897259" w:rsidRDefault="00DD3529" w:rsidP="00EE4D50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Any yield loss is due to filtering of process intermediate or assay variability.</w:t>
            </w:r>
          </w:p>
        </w:tc>
      </w:tr>
      <w:tr w:rsidR="00897259" w:rsidRPr="00897259" w14:paraId="47FA002B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1DD32332" w14:textId="6D908EE1" w:rsidR="00DD3529" w:rsidRPr="00897259" w:rsidRDefault="00DD3529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r w:rsidR="00332C2F"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E4D50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Post-Use Filter Integrity Test</w:t>
            </w:r>
          </w:p>
        </w:tc>
      </w:tr>
      <w:tr w:rsidR="00EE4D50" w:rsidRPr="00897259" w14:paraId="1776D58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5CE544A4" w14:textId="009A7464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Post-use air leak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  <w:r w:rsidRPr="00897259">
              <w:rPr>
                <w:rFonts w:cstheme="minorHAnsi"/>
                <w:sz w:val="16"/>
                <w:szCs w:val="16"/>
              </w:rPr>
              <w:br/>
              <w:t xml:space="preserve">0.22 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 Filtered process air</w:t>
            </w:r>
          </w:p>
        </w:tc>
        <w:tc>
          <w:tcPr>
            <w:tcW w:w="1411" w:type="dxa"/>
            <w:vAlign w:val="center"/>
          </w:tcPr>
          <w:p w14:paraId="62872B4E" w14:textId="1BEF851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13.5 – 14.9</w:t>
            </w:r>
          </w:p>
        </w:tc>
        <w:tc>
          <w:tcPr>
            <w:tcW w:w="1170" w:type="dxa"/>
            <w:vAlign w:val="center"/>
          </w:tcPr>
          <w:p w14:paraId="7695467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7BD6274" w14:textId="580A358C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 xml:space="preserve">Range based on manufacturer (Asahi) recommendation and literature. </w:t>
            </w:r>
            <w:r>
              <w:rPr>
                <w:rFonts w:cstheme="minorHAnsi"/>
                <w:sz w:val="16"/>
                <w:szCs w:val="16"/>
              </w:rPr>
              <w:t xml:space="preserve">Modular viral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clearance package supports maximum pressure up to 16 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EE4D50" w:rsidRPr="00897259" w14:paraId="54BE90AD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4EA90A2" w14:textId="2F1CD090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37A4F1C1">
              <w:rPr>
                <w:sz w:val="16"/>
                <w:szCs w:val="16"/>
              </w:rPr>
              <w:lastRenderedPageBreak/>
              <w:t>Cleaning solution composition:</w:t>
            </w:r>
            <w:r>
              <w:br/>
            </w:r>
            <w:r w:rsidRPr="00170F09">
              <w:rPr>
                <w:sz w:val="16"/>
                <w:szCs w:val="16"/>
              </w:rPr>
              <w:t>0.25M NaOH, 1% (w/v) SDS</w:t>
            </w:r>
          </w:p>
        </w:tc>
        <w:tc>
          <w:tcPr>
            <w:tcW w:w="1411" w:type="dxa"/>
            <w:vAlign w:val="center"/>
          </w:tcPr>
          <w:p w14:paraId="75BB629A" w14:textId="06292F11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2150A3">
              <w:rPr>
                <w:rFonts w:cstheme="minorHAnsi"/>
                <w:sz w:val="16"/>
                <w:szCs w:val="16"/>
              </w:rPr>
              <w:t>QD00540</w:t>
            </w:r>
          </w:p>
        </w:tc>
        <w:tc>
          <w:tcPr>
            <w:tcW w:w="1170" w:type="dxa"/>
            <w:vAlign w:val="center"/>
          </w:tcPr>
          <w:p w14:paraId="30C2A04A" w14:textId="74FF5FD6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58BF18D" w14:textId="040C8B95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44279C48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1583BCE" w14:textId="5FED6CC3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Cleaning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00FB1878" w14:textId="327253E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11.4</w:t>
            </w:r>
          </w:p>
        </w:tc>
        <w:tc>
          <w:tcPr>
            <w:tcW w:w="1170" w:type="dxa"/>
            <w:vAlign w:val="center"/>
          </w:tcPr>
          <w:p w14:paraId="3BE663C6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08E74E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2D1579EF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271173F4" w14:textId="670A71D4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Tube side cleaning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639A1F58" w14:textId="16BDBDD7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1170" w:type="dxa"/>
            <w:vAlign w:val="center"/>
          </w:tcPr>
          <w:p w14:paraId="2AB16CA7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A21BE8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7D7F65B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9F71E71" w14:textId="0828A332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Filtrate cleaning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2857C080" w14:textId="1A097096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1</w:t>
            </w:r>
          </w:p>
        </w:tc>
        <w:tc>
          <w:tcPr>
            <w:tcW w:w="1170" w:type="dxa"/>
            <w:vAlign w:val="center"/>
          </w:tcPr>
          <w:p w14:paraId="4980B41C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8A6631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3C5EE31C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15E3B4B7" w14:textId="7730DF8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flush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5B987C76" w14:textId="28FCA20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NMT 11.4</w:t>
            </w:r>
          </w:p>
        </w:tc>
        <w:tc>
          <w:tcPr>
            <w:tcW w:w="1170" w:type="dxa"/>
            <w:vAlign w:val="center"/>
          </w:tcPr>
          <w:p w14:paraId="03EBAC9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349AC2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1303E4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33B3E3F9" w14:textId="7EE19C5E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tube side flush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173DA20C" w14:textId="3038C593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0.5</w:t>
            </w:r>
          </w:p>
        </w:tc>
        <w:tc>
          <w:tcPr>
            <w:tcW w:w="1170" w:type="dxa"/>
            <w:vAlign w:val="center"/>
          </w:tcPr>
          <w:p w14:paraId="327E70F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7C17074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1907B852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46F24F33" w14:textId="0D0062F6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WFI filtrate flush volume (L/m</w:t>
            </w:r>
            <w:r w:rsidRPr="00E373AC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58D5338A" w14:textId="62E12093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NLT 3</w:t>
            </w:r>
          </w:p>
        </w:tc>
        <w:tc>
          <w:tcPr>
            <w:tcW w:w="1170" w:type="dxa"/>
            <w:vAlign w:val="center"/>
          </w:tcPr>
          <w:p w14:paraId="0627111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3C6B48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0DF1371E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7BFA28AD" w14:textId="71ABA3DB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Gold particle integrity test pressure (</w:t>
            </w:r>
            <w:proofErr w:type="spellStart"/>
            <w:r>
              <w:rPr>
                <w:rFonts w:cstheme="minorHAnsi"/>
                <w:sz w:val="16"/>
                <w:szCs w:val="16"/>
              </w:rPr>
              <w:t>psig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46F7695C" w14:textId="60B9FD72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3.5 – 4.3</w:t>
            </w:r>
          </w:p>
        </w:tc>
        <w:tc>
          <w:tcPr>
            <w:tcW w:w="1170" w:type="dxa"/>
            <w:vAlign w:val="center"/>
          </w:tcPr>
          <w:p w14:paraId="1C91D9A6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2576603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6A5BFFF1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7FAD67F3" w14:textId="5A3CE60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Gold particle integrity test volume (L/m</w:t>
            </w:r>
            <w:r w:rsidRPr="00833EB8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11" w:type="dxa"/>
            <w:vAlign w:val="center"/>
          </w:tcPr>
          <w:p w14:paraId="3A79CFDC" w14:textId="6D51EF7D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170" w:type="dxa"/>
            <w:vAlign w:val="center"/>
          </w:tcPr>
          <w:p w14:paraId="6E280B0D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13CF3A7" w14:textId="77777777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EE4D50" w:rsidRPr="00897259" w14:paraId="25531423" w14:textId="77777777" w:rsidTr="43F245A5">
        <w:trPr>
          <w:trHeight w:val="368"/>
          <w:jc w:val="center"/>
        </w:trPr>
        <w:tc>
          <w:tcPr>
            <w:tcW w:w="4405" w:type="dxa"/>
            <w:vAlign w:val="center"/>
          </w:tcPr>
          <w:p w14:paraId="0B2201C2" w14:textId="7B5D70CA" w:rsidR="00EE4D50" w:rsidRPr="37A4F1C1" w:rsidRDefault="00EE4D50" w:rsidP="00EE4D50">
            <w:pPr>
              <w:spacing w:after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LRV</w:t>
            </w:r>
          </w:p>
        </w:tc>
        <w:tc>
          <w:tcPr>
            <w:tcW w:w="1411" w:type="dxa"/>
            <w:vAlign w:val="center"/>
          </w:tcPr>
          <w:p w14:paraId="32AA3263" w14:textId="4ABCE241" w:rsidR="00EE4D50" w:rsidRPr="002150A3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≥ 1.40</w:t>
            </w:r>
          </w:p>
        </w:tc>
        <w:tc>
          <w:tcPr>
            <w:tcW w:w="1170" w:type="dxa"/>
            <w:vAlign w:val="center"/>
          </w:tcPr>
          <w:p w14:paraId="465BE1AC" w14:textId="4B40AE9B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  <w:tc>
          <w:tcPr>
            <w:tcW w:w="3255" w:type="dxa"/>
            <w:vAlign w:val="center"/>
          </w:tcPr>
          <w:p w14:paraId="4DED57EE" w14:textId="0B7745BB" w:rsidR="00EE4D50" w:rsidRPr="00897259" w:rsidRDefault="00EE4D50" w:rsidP="00EE4D50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0F7ED1">
              <w:rPr>
                <w:rFonts w:cstheme="minorHAnsi"/>
                <w:sz w:val="16"/>
                <w:szCs w:val="16"/>
              </w:rPr>
              <w:t>Regulatory Commitment (S.2.2)</w:t>
            </w:r>
            <w:r>
              <w:rPr>
                <w:rFonts w:cstheme="minorHAnsi"/>
                <w:sz w:val="16"/>
                <w:szCs w:val="16"/>
              </w:rPr>
              <w:t>.  Reference (1).  If integrity test indicates a failing result, the process solution must be re-processed through a new viral filter.</w:t>
            </w:r>
          </w:p>
        </w:tc>
      </w:tr>
      <w:tr w:rsidR="00EE4D50" w:rsidRPr="00897259" w14:paraId="6772C2DC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shd w:val="clear" w:color="auto" w:fill="D9D9D9" w:themeFill="background1" w:themeFillShade="D9"/>
            <w:vAlign w:val="center"/>
          </w:tcPr>
          <w:p w14:paraId="2DC1309D" w14:textId="77777777" w:rsidR="00EE4D50" w:rsidRPr="00897259" w:rsidRDefault="00EE4D50" w:rsidP="00EE4D5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EE4D50" w:rsidRPr="00897259" w14:paraId="7B9DA3A4" w14:textId="77777777" w:rsidTr="43F245A5">
        <w:trPr>
          <w:trHeight w:val="368"/>
          <w:jc w:val="center"/>
        </w:trPr>
        <w:tc>
          <w:tcPr>
            <w:tcW w:w="10241" w:type="dxa"/>
            <w:gridSpan w:val="4"/>
            <w:vAlign w:val="center"/>
          </w:tcPr>
          <w:p w14:paraId="582CCB4E" w14:textId="77777777" w:rsidR="00EE4D50" w:rsidRDefault="00EE4D50" w:rsidP="00EE4D5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Control parameters associated with modular viral clearance package for </w:t>
            </w:r>
            <w:proofErr w:type="spellStart"/>
            <w:r>
              <w:rPr>
                <w:rFonts w:cstheme="minorHAnsi"/>
                <w:sz w:val="16"/>
                <w:szCs w:val="16"/>
              </w:rPr>
              <w:t>Planova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20N (PRD-00698-TR) </w:t>
            </w:r>
          </w:p>
          <w:p w14:paraId="49805AA2" w14:textId="77777777" w:rsidR="00EE4D50" w:rsidRDefault="00EE4D50" w:rsidP="00EE4D5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Laboratory data suggests that de-pressurization and re-pressurization during product filtration causes a reduced parvovirus log reduction factor (</w:t>
            </w:r>
            <w:proofErr w:type="spellStart"/>
            <w:r>
              <w:rPr>
                <w:rFonts w:cstheme="minorHAnsi"/>
                <w:sz w:val="16"/>
                <w:szCs w:val="16"/>
              </w:rPr>
              <w:t>eLN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EL01278-025) “Impact of de-pressurization / re-pressurization during </w:t>
            </w:r>
            <w:proofErr w:type="spellStart"/>
            <w:r>
              <w:rPr>
                <w:rFonts w:cstheme="minorHAnsi"/>
                <w:sz w:val="16"/>
                <w:szCs w:val="16"/>
              </w:rPr>
              <w:t>Planova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20N filtration process on parvovirus retention”</w:t>
            </w:r>
          </w:p>
          <w:p w14:paraId="4E7BBA0F" w14:textId="5C21D6E3" w:rsidR="00EE4D50" w:rsidRPr="00897259" w:rsidRDefault="00EE4D50" w:rsidP="00EE4D5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  <w:bookmarkEnd w:id="2"/>
    </w:tbl>
    <w:p w14:paraId="699BD4BE" w14:textId="77777777" w:rsidR="00DD3529" w:rsidRPr="00897259" w:rsidRDefault="00DD3529" w:rsidP="00DD3529"/>
    <w:p w14:paraId="1B210129" w14:textId="77777777" w:rsidR="00A752C1" w:rsidRPr="00897259" w:rsidRDefault="00A752C1" w:rsidP="00DD3529"/>
    <w:p w14:paraId="2B4A99E7" w14:textId="77777777" w:rsidR="00A752C1" w:rsidRPr="00897259" w:rsidRDefault="00A752C1" w:rsidP="00DD3529"/>
    <w:p w14:paraId="3D0C91FF" w14:textId="77777777" w:rsidR="00A752C1" w:rsidRPr="00897259" w:rsidRDefault="00A752C1" w:rsidP="00DD3529"/>
    <w:p w14:paraId="74E2CF68" w14:textId="77777777" w:rsidR="00A752C1" w:rsidRPr="00897259" w:rsidRDefault="00A752C1" w:rsidP="00DD3529"/>
    <w:p w14:paraId="58952B97" w14:textId="77777777" w:rsidR="00A752C1" w:rsidRPr="00897259" w:rsidRDefault="00A752C1" w:rsidP="00DD3529"/>
    <w:p w14:paraId="019F49D4" w14:textId="77777777" w:rsidR="00A752C1" w:rsidRPr="00897259" w:rsidRDefault="00A752C1" w:rsidP="00DD3529"/>
    <w:p w14:paraId="67383D09" w14:textId="77777777" w:rsidR="00A752C1" w:rsidRPr="00897259" w:rsidRDefault="00A752C1" w:rsidP="00DD3529"/>
    <w:p w14:paraId="200A782E" w14:textId="77777777" w:rsidR="00A752C1" w:rsidRPr="00897259" w:rsidRDefault="00A752C1" w:rsidP="00DD3529"/>
    <w:p w14:paraId="467B1D20" w14:textId="77777777" w:rsidR="00A752C1" w:rsidRPr="00897259" w:rsidRDefault="00A752C1" w:rsidP="00DD3529"/>
    <w:p w14:paraId="6B85EF01" w14:textId="77777777" w:rsidR="00A752C1" w:rsidRPr="00897259" w:rsidRDefault="00A752C1" w:rsidP="00DD3529"/>
    <w:p w14:paraId="0156FF5C" w14:textId="77777777" w:rsidR="00A752C1" w:rsidRPr="00897259" w:rsidRDefault="00A752C1" w:rsidP="00DD3529"/>
    <w:p w14:paraId="679FD091" w14:textId="77777777" w:rsidR="00A752C1" w:rsidRPr="00897259" w:rsidRDefault="00A752C1" w:rsidP="00DD3529"/>
    <w:p w14:paraId="0823A6E9" w14:textId="77777777" w:rsidR="00A752C1" w:rsidRPr="00897259" w:rsidRDefault="00A752C1" w:rsidP="007106A7">
      <w:pPr>
        <w:pStyle w:val="TableHeading"/>
      </w:pPr>
    </w:p>
    <w:p w14:paraId="0E6E707B" w14:textId="61801FDF" w:rsidR="0098719C" w:rsidRPr="00897259" w:rsidRDefault="00FA052F" w:rsidP="007106A7">
      <w:pPr>
        <w:pStyle w:val="TableHeading"/>
      </w:pPr>
      <w:r>
        <w:lastRenderedPageBreak/>
        <w:t>LB2273</w:t>
      </w:r>
      <w:r w:rsidR="0098719C" w:rsidRPr="00897259">
        <w:t xml:space="preserve"> Unit Op 1</w:t>
      </w:r>
      <w:r w:rsidR="008E531C">
        <w:t>0</w:t>
      </w:r>
      <w:r w:rsidR="0098719C" w:rsidRPr="00897259">
        <w:t xml:space="preserve"> Tangential Flow Filtration Process Flow Chart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012AA833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CDBD" w14:textId="469FE974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855FDC" w:rsidRPr="00855FDC">
              <w:rPr>
                <w:rFonts w:eastAsia="Arial" w:cstheme="minorHAnsi"/>
                <w:sz w:val="16"/>
                <w:szCs w:val="16"/>
              </w:rPr>
              <w:t>To exchange the LB2273 (LY4069212) product into the appropriate buffer for final drug substance (DS) preparation and concentrate the product to the appropriate range for final DS preparation.</w:t>
            </w:r>
          </w:p>
        </w:tc>
      </w:tr>
      <w:tr w:rsidR="00897259" w:rsidRPr="00897259" w14:paraId="0C89C9DE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6C84" w14:textId="503F0582" w:rsidR="0098719C" w:rsidRPr="009F45A6" w:rsidRDefault="0098719C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F45A6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 w:rsidRPr="009F45A6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9F45A6">
              <w:rPr>
                <w:rFonts w:eastAsia="Arial" w:cstheme="minorHAnsi"/>
                <w:b/>
                <w:bCs/>
                <w:sz w:val="16"/>
                <w:szCs w:val="16"/>
              </w:rPr>
              <w:t xml:space="preserve"> Viral Filtered Intermediate (</w:t>
            </w:r>
            <w:r w:rsidR="00434C0E" w:rsidRPr="009F45A6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9F45A6" w:rsidRPr="009F45A6">
              <w:rPr>
                <w:rFonts w:eastAsia="Arial" w:cstheme="minorHAnsi"/>
                <w:b/>
                <w:bCs/>
                <w:sz w:val="16"/>
                <w:szCs w:val="16"/>
              </w:rPr>
              <w:t>9411</w:t>
            </w:r>
            <w:r w:rsidRPr="009F45A6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E271" w14:textId="4B145F64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Estimated protein concentration is </w:t>
            </w:r>
            <w:r w:rsidR="00E23C79">
              <w:rPr>
                <w:rFonts w:eastAsia="Arial" w:cstheme="minorHAnsi"/>
                <w:sz w:val="16"/>
                <w:szCs w:val="16"/>
              </w:rPr>
              <w:t>4 - 6</w:t>
            </w:r>
            <w:r w:rsidR="005A66E1" w:rsidRPr="00897259">
              <w:rPr>
                <w:rFonts w:eastAsia="Arial" w:cstheme="minorHAnsi"/>
                <w:sz w:val="16"/>
                <w:szCs w:val="16"/>
              </w:rPr>
              <w:t xml:space="preserve"> g/L</w:t>
            </w:r>
          </w:p>
        </w:tc>
      </w:tr>
      <w:tr w:rsidR="00897259" w:rsidRPr="00897259" w14:paraId="56D7DE68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01B2" w14:textId="77777777" w:rsidR="0098719C" w:rsidRPr="00897259" w:rsidRDefault="0098719C" w:rsidP="00A460B2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TFF Membrane: Millipore 30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kDa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Pellicon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3 </w:t>
            </w: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Ultracel</w:t>
            </w:r>
            <w:proofErr w:type="spellEnd"/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 Regenerated Cellulose D screen</w:t>
            </w:r>
          </w:p>
        </w:tc>
      </w:tr>
      <w:tr w:rsidR="00897259" w:rsidRPr="00897259" w14:paraId="6904BCEC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2655" w14:textId="77777777" w:rsidR="0098719C" w:rsidRPr="00897259" w:rsidRDefault="0098719C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4998" w14:textId="77777777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2 - 25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F2754" w14:textId="77777777" w:rsidR="0098719C" w:rsidRPr="00897259" w:rsidRDefault="0098719C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98719C" w:rsidRPr="00897259" w14:paraId="5C430557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89CA" w14:textId="77777777" w:rsidR="0098719C" w:rsidRPr="00897259" w:rsidRDefault="0098719C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</w:p>
        </w:tc>
      </w:tr>
    </w:tbl>
    <w:p w14:paraId="1230B74B" w14:textId="77777777" w:rsidR="0098719C" w:rsidRPr="00897259" w:rsidRDefault="0098719C" w:rsidP="007106A7">
      <w:pPr>
        <w:pStyle w:val="TableHeading"/>
      </w:pP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440"/>
        <w:gridCol w:w="1170"/>
        <w:gridCol w:w="3255"/>
      </w:tblGrid>
      <w:tr w:rsidR="00897259" w:rsidRPr="00897259" w14:paraId="3DE712E1" w14:textId="77777777" w:rsidTr="5CCB4954">
        <w:trPr>
          <w:trHeight w:val="368"/>
          <w:tblHeader/>
          <w:jc w:val="center"/>
        </w:trPr>
        <w:tc>
          <w:tcPr>
            <w:tcW w:w="440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4862B" w14:textId="77777777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Process Parameter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CC1C3A" w14:textId="77777777" w:rsidR="0098719C" w:rsidRPr="00897259" w:rsidRDefault="0098719C" w:rsidP="00AB5089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3B99B" w14:textId="77777777" w:rsidR="0098719C" w:rsidRPr="00897259" w:rsidRDefault="0098719C" w:rsidP="00AB5089">
            <w:pPr>
              <w:spacing w:after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D455AA" w14:textId="77777777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897259" w:rsidRPr="00897259" w14:paraId="0592AB35" w14:textId="77777777" w:rsidTr="5CCB4954">
        <w:trPr>
          <w:trHeight w:val="341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C1D73" w14:textId="20A62FD1" w:rsidR="0098719C" w:rsidRPr="00897259" w:rsidRDefault="0098719C" w:rsidP="00AB5089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 w:rsidR="008E531C"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.1: Membrane Preparation</w:t>
            </w:r>
          </w:p>
        </w:tc>
      </w:tr>
      <w:tr w:rsidR="00897259" w:rsidRPr="00897259" w14:paraId="41253A8F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tcBorders>
              <w:top w:val="single" w:sz="4" w:space="0" w:color="auto"/>
            </w:tcBorders>
            <w:vAlign w:val="center"/>
          </w:tcPr>
          <w:p w14:paraId="66BECF5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Initial Membrane Preparation:</w:t>
            </w:r>
          </w:p>
        </w:tc>
      </w:tr>
      <w:tr w:rsidR="00897259" w:rsidRPr="00897259" w14:paraId="6D392D30" w14:textId="77777777" w:rsidTr="5CCB4954">
        <w:trPr>
          <w:trHeight w:val="368"/>
          <w:jc w:val="center"/>
        </w:trPr>
        <w:tc>
          <w:tcPr>
            <w:tcW w:w="4405" w:type="dxa"/>
            <w:tcBorders>
              <w:top w:val="single" w:sz="4" w:space="0" w:color="auto"/>
            </w:tcBorders>
            <w:vAlign w:val="center"/>
          </w:tcPr>
          <w:p w14:paraId="4C4466C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726B5AE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314BD9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tcBorders>
              <w:top w:val="single" w:sz="4" w:space="0" w:color="auto"/>
            </w:tcBorders>
            <w:vAlign w:val="center"/>
          </w:tcPr>
          <w:p w14:paraId="6DB8FFC5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042898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58777C2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</w:t>
            </w:r>
            <w:r w:rsidRPr="00897259">
              <w:rPr>
                <w:rFonts w:cstheme="minorHAnsi"/>
                <w:sz w:val="16"/>
                <w:szCs w:val="16"/>
              </w:rPr>
              <w:br/>
              <w:t>WFI</w:t>
            </w:r>
          </w:p>
        </w:tc>
        <w:tc>
          <w:tcPr>
            <w:tcW w:w="1440" w:type="dxa"/>
            <w:vAlign w:val="center"/>
          </w:tcPr>
          <w:p w14:paraId="790A27E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QA119A</w:t>
            </w:r>
          </w:p>
        </w:tc>
        <w:tc>
          <w:tcPr>
            <w:tcW w:w="1170" w:type="dxa"/>
            <w:vAlign w:val="center"/>
          </w:tcPr>
          <w:p w14:paraId="15AA1F1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A7687B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551FD54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3A38D8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 volume (L/m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47A8EB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1170" w:type="dxa"/>
            <w:vAlign w:val="center"/>
          </w:tcPr>
          <w:p w14:paraId="1CC23F0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2F7BD23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7B7929D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145343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Integrity test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6F2249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  <w:vAlign w:val="center"/>
          </w:tcPr>
          <w:p w14:paraId="627358B3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Merge w:val="restart"/>
            <w:vAlign w:val="center"/>
          </w:tcPr>
          <w:p w14:paraId="7E1EB7AB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Air permeability test will be executed on the first run only (new membranes or used membranes that are re-installed)</w:t>
            </w:r>
          </w:p>
        </w:tc>
      </w:tr>
      <w:tr w:rsidR="00897259" w:rsidRPr="00897259" w14:paraId="17A77A2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247B7C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Integrity test air flow (mL/min/m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446366C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103</w:t>
            </w:r>
          </w:p>
        </w:tc>
        <w:tc>
          <w:tcPr>
            <w:tcW w:w="1170" w:type="dxa"/>
            <w:vAlign w:val="center"/>
          </w:tcPr>
          <w:p w14:paraId="346AAD65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Merge/>
            <w:vAlign w:val="center"/>
          </w:tcPr>
          <w:p w14:paraId="7B8AD20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897259" w:rsidRPr="00897259" w14:paraId="475CD28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F062BDF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7ACDCD98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44553A4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4A98B9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performed on the first run of each bioreactor</w:t>
            </w:r>
          </w:p>
        </w:tc>
      </w:tr>
      <w:tr w:rsidR="00897259" w:rsidRPr="00897259" w14:paraId="35E2069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F0496F9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Sanitization time (minutes)</w:t>
            </w:r>
          </w:p>
        </w:tc>
        <w:tc>
          <w:tcPr>
            <w:tcW w:w="1440" w:type="dxa"/>
            <w:vAlign w:val="center"/>
          </w:tcPr>
          <w:p w14:paraId="7E20AED0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30</w:t>
            </w:r>
          </w:p>
        </w:tc>
        <w:tc>
          <w:tcPr>
            <w:tcW w:w="1170" w:type="dxa"/>
            <w:vAlign w:val="center"/>
          </w:tcPr>
          <w:p w14:paraId="46DF5208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05AC91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897259" w:rsidRPr="00897259" w14:paraId="6AE4AED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3B23E3BD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Membrane Preparation:</w:t>
            </w:r>
          </w:p>
        </w:tc>
      </w:tr>
      <w:tr w:rsidR="00897259" w:rsidRPr="00897259" w14:paraId="13B71995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21343A4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Water flush time (minutes)</w:t>
            </w:r>
          </w:p>
        </w:tc>
        <w:tc>
          <w:tcPr>
            <w:tcW w:w="1440" w:type="dxa"/>
            <w:vAlign w:val="center"/>
          </w:tcPr>
          <w:p w14:paraId="1816E1F1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40E69B97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EBBCCE" w14:textId="77777777" w:rsidR="0098719C" w:rsidRPr="00897259" w:rsidRDefault="0098719C" w:rsidP="00AB5089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7461FF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25D2E6F" w14:textId="5487E44D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7BCB5933" w14:textId="0142AB03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905812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4329E38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90B72F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1E72DA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843E22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Equilibration time (minutes)</w:t>
            </w:r>
          </w:p>
        </w:tc>
        <w:tc>
          <w:tcPr>
            <w:tcW w:w="1440" w:type="dxa"/>
            <w:vAlign w:val="center"/>
          </w:tcPr>
          <w:p w14:paraId="4F46B85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15</w:t>
            </w:r>
          </w:p>
        </w:tc>
        <w:tc>
          <w:tcPr>
            <w:tcW w:w="1170" w:type="dxa"/>
            <w:vAlign w:val="center"/>
          </w:tcPr>
          <w:p w14:paraId="671AF63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06370B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3265C610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2CCF93CC" w14:textId="67117892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.2: Primary Concentration</w:t>
            </w:r>
          </w:p>
        </w:tc>
      </w:tr>
      <w:tr w:rsidR="003C112C" w:rsidRPr="00897259" w14:paraId="3BFFC01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56C1C3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F826F7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69FB4F7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924989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E6BAC9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D77F76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TMP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E5B49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1170" w:type="dxa"/>
            <w:vAlign w:val="center"/>
          </w:tcPr>
          <w:p w14:paraId="6F22120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91A3B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48FAB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3C946A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load (g/m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BA7F259" w14:textId="2AFA9D1B" w:rsidR="003C112C" w:rsidRPr="00897259" w:rsidRDefault="003C112C" w:rsidP="003C112C">
            <w:pPr>
              <w:spacing w:after="0"/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 xml:space="preserve">NMT </w:t>
            </w:r>
            <w:r w:rsidR="006326AB">
              <w:rPr>
                <w:sz w:val="16"/>
                <w:szCs w:val="16"/>
              </w:rPr>
              <w:t>1000</w:t>
            </w:r>
          </w:p>
        </w:tc>
        <w:tc>
          <w:tcPr>
            <w:tcW w:w="1170" w:type="dxa"/>
            <w:vAlign w:val="center"/>
          </w:tcPr>
          <w:p w14:paraId="650901F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59D656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FFBB8D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4C7ECF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Target concentration (g/L)</w:t>
            </w:r>
          </w:p>
        </w:tc>
        <w:tc>
          <w:tcPr>
            <w:tcW w:w="1440" w:type="dxa"/>
            <w:vAlign w:val="center"/>
          </w:tcPr>
          <w:p w14:paraId="64DAA46F" w14:textId="123CD0C1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A63F4">
              <w:rPr>
                <w:rFonts w:cstheme="minorHAnsi"/>
                <w:sz w:val="16"/>
                <w:szCs w:val="16"/>
              </w:rPr>
              <w:t>60, 50 - 70</w:t>
            </w:r>
          </w:p>
        </w:tc>
        <w:tc>
          <w:tcPr>
            <w:tcW w:w="1170" w:type="dxa"/>
            <w:vAlign w:val="center"/>
          </w:tcPr>
          <w:p w14:paraId="56A8838E" w14:textId="77777777" w:rsidR="003C112C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32E314F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CA7E4A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39AB3E9A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6EF6965" w14:textId="7BED6E6B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.3: Diafiltration</w:t>
            </w:r>
          </w:p>
        </w:tc>
      </w:tr>
      <w:tr w:rsidR="003C112C" w:rsidRPr="00897259" w14:paraId="691DB18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98D7DE5" w14:textId="13E612AA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Diafiltration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4423C63C" w14:textId="7ED0E2C8" w:rsidR="003C112C" w:rsidRPr="00905812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905812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2B78B20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051B1C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A4AB700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32F5AA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3AB5D31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6C70276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5A51CB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C3FA0D2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F5B48C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TMP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C03C29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1170" w:type="dxa"/>
            <w:vAlign w:val="center"/>
          </w:tcPr>
          <w:p w14:paraId="174D4C4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0B746B2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63AEA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009501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Diafiltration buffer volumes</w:t>
            </w:r>
          </w:p>
        </w:tc>
        <w:tc>
          <w:tcPr>
            <w:tcW w:w="1440" w:type="dxa"/>
            <w:vAlign w:val="center"/>
          </w:tcPr>
          <w:p w14:paraId="00532861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8, NLT 7</w:t>
            </w:r>
          </w:p>
        </w:tc>
        <w:tc>
          <w:tcPr>
            <w:tcW w:w="1170" w:type="dxa"/>
            <w:vAlign w:val="center"/>
          </w:tcPr>
          <w:p w14:paraId="1140BB6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7</w:t>
            </w:r>
          </w:p>
        </w:tc>
        <w:tc>
          <w:tcPr>
            <w:tcW w:w="3255" w:type="dxa"/>
            <w:vAlign w:val="center"/>
          </w:tcPr>
          <w:p w14:paraId="7B630FD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</w:t>
            </w:r>
          </w:p>
        </w:tc>
      </w:tr>
      <w:tr w:rsidR="003C112C" w:rsidRPr="00897259" w14:paraId="28E0FDFC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531218D" w14:textId="6F1A3C0F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.4: Secondary Concentration</w:t>
            </w:r>
          </w:p>
        </w:tc>
      </w:tr>
      <w:tr w:rsidR="003C112C" w:rsidRPr="00897259" w14:paraId="6E3EE14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A7C654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lastRenderedPageBreak/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7145CEC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0.5 - 6</w:t>
            </w:r>
          </w:p>
        </w:tc>
        <w:tc>
          <w:tcPr>
            <w:tcW w:w="1170" w:type="dxa"/>
            <w:vAlign w:val="center"/>
          </w:tcPr>
          <w:p w14:paraId="1E1B53E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96FB9F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6B602B2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D55F7E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Inlet pressure (</w:t>
            </w:r>
            <w:proofErr w:type="spellStart"/>
            <w:r w:rsidRPr="00897259">
              <w:rPr>
                <w:rFonts w:cstheme="minorHAnsi"/>
                <w:sz w:val="16"/>
                <w:szCs w:val="16"/>
              </w:rPr>
              <w:t>psig</w:t>
            </w:r>
            <w:proofErr w:type="spellEnd"/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661423E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70</w:t>
            </w:r>
          </w:p>
        </w:tc>
        <w:tc>
          <w:tcPr>
            <w:tcW w:w="1170" w:type="dxa"/>
            <w:vAlign w:val="center"/>
          </w:tcPr>
          <w:p w14:paraId="2DB2E7D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3749AB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8D8B18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3638A3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Target concentration (g/L)</w:t>
            </w:r>
          </w:p>
        </w:tc>
        <w:tc>
          <w:tcPr>
            <w:tcW w:w="1440" w:type="dxa"/>
            <w:vAlign w:val="center"/>
          </w:tcPr>
          <w:p w14:paraId="7CBA82A5" w14:textId="7269F00C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FA63F4">
              <w:rPr>
                <w:rFonts w:cstheme="minorHAnsi"/>
                <w:sz w:val="16"/>
                <w:szCs w:val="16"/>
              </w:rPr>
              <w:t>60. 50 -70</w:t>
            </w:r>
          </w:p>
        </w:tc>
        <w:tc>
          <w:tcPr>
            <w:tcW w:w="1170" w:type="dxa"/>
            <w:vAlign w:val="center"/>
          </w:tcPr>
          <w:p w14:paraId="1A33014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1C40AA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1D45DE3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C1F8F97" w14:textId="0E68149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bookmarkStart w:id="4" w:name="_Hlk192082246"/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.5: Product Recovery and Dilution</w:t>
            </w:r>
          </w:p>
        </w:tc>
      </w:tr>
      <w:tr w:rsidR="003C112C" w:rsidRPr="00897259" w14:paraId="20D3E97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B22929F" w14:textId="61AE0035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6F1E5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285FD0B4" w14:textId="13A2F2D3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F11AD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7ED6557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F98B7E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7B5B6D5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CB05E4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volume</w:t>
            </w:r>
          </w:p>
        </w:tc>
        <w:tc>
          <w:tcPr>
            <w:tcW w:w="1440" w:type="dxa"/>
            <w:vAlign w:val="center"/>
          </w:tcPr>
          <w:p w14:paraId="151CF6A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TBD</w:t>
            </w:r>
          </w:p>
        </w:tc>
        <w:tc>
          <w:tcPr>
            <w:tcW w:w="1170" w:type="dxa"/>
            <w:vAlign w:val="center"/>
          </w:tcPr>
          <w:p w14:paraId="132E1A4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AB34B4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volume to be determined by on-the-floor protein concentration reading</w:t>
            </w:r>
          </w:p>
        </w:tc>
      </w:tr>
      <w:tr w:rsidR="003C112C" w:rsidRPr="00897259" w14:paraId="7F9275D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D7F2D5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Protein concentration (g/L)</w:t>
            </w:r>
          </w:p>
        </w:tc>
        <w:tc>
          <w:tcPr>
            <w:tcW w:w="1440" w:type="dxa"/>
            <w:vAlign w:val="center"/>
          </w:tcPr>
          <w:p w14:paraId="12FBA1C0" w14:textId="7F2247C2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50, 46 - 54</w:t>
            </w:r>
          </w:p>
        </w:tc>
        <w:tc>
          <w:tcPr>
            <w:tcW w:w="1170" w:type="dxa"/>
            <w:vAlign w:val="center"/>
          </w:tcPr>
          <w:p w14:paraId="5A790450" w14:textId="62AB50DF" w:rsidR="003C112C" w:rsidRPr="006F1E59" w:rsidRDefault="003C112C" w:rsidP="003C112C">
            <w:pPr>
              <w:spacing w:after="0"/>
              <w:rPr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45 - 55</w:t>
            </w:r>
          </w:p>
        </w:tc>
        <w:tc>
          <w:tcPr>
            <w:tcW w:w="3255" w:type="dxa"/>
            <w:vAlign w:val="center"/>
          </w:tcPr>
          <w:p w14:paraId="6FA7486D" w14:textId="6FA94049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</w:t>
            </w:r>
          </w:p>
        </w:tc>
      </w:tr>
      <w:tr w:rsidR="003C112C" w:rsidRPr="00897259" w14:paraId="2A486B48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0C040E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pH</w:t>
            </w:r>
          </w:p>
        </w:tc>
        <w:tc>
          <w:tcPr>
            <w:tcW w:w="1440" w:type="dxa"/>
            <w:vAlign w:val="center"/>
          </w:tcPr>
          <w:p w14:paraId="5A87B35D" w14:textId="217921FA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5.8, 5.</w:t>
            </w:r>
            <w:r>
              <w:rPr>
                <w:rFonts w:cstheme="minorHAnsi"/>
                <w:sz w:val="16"/>
                <w:szCs w:val="16"/>
              </w:rPr>
              <w:t>4</w:t>
            </w:r>
            <w:r w:rsidRPr="006F1E59">
              <w:rPr>
                <w:rFonts w:cstheme="minorHAnsi"/>
                <w:sz w:val="16"/>
                <w:szCs w:val="16"/>
              </w:rPr>
              <w:t xml:space="preserve"> – 6.2</w:t>
            </w:r>
          </w:p>
        </w:tc>
        <w:tc>
          <w:tcPr>
            <w:tcW w:w="1170" w:type="dxa"/>
            <w:vAlign w:val="center"/>
          </w:tcPr>
          <w:p w14:paraId="22F8ECE0" w14:textId="1BC557FC" w:rsidR="003C112C" w:rsidRPr="006F1E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F1E59">
              <w:rPr>
                <w:rFonts w:cstheme="minorHAnsi"/>
                <w:sz w:val="16"/>
                <w:szCs w:val="16"/>
              </w:rPr>
              <w:t>5.3 – 6.3</w:t>
            </w:r>
          </w:p>
        </w:tc>
        <w:tc>
          <w:tcPr>
            <w:tcW w:w="3255" w:type="dxa"/>
            <w:vAlign w:val="center"/>
          </w:tcPr>
          <w:p w14:paraId="42A40B0B" w14:textId="75233381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Regulatory Commitment (S.2.2).</w:t>
            </w:r>
          </w:p>
        </w:tc>
      </w:tr>
      <w:bookmarkEnd w:id="4"/>
      <w:tr w:rsidR="003C112C" w:rsidRPr="00897259" w14:paraId="70442B6E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7486B2B" w14:textId="4AE24405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.6: Filtration</w:t>
            </w:r>
          </w:p>
        </w:tc>
      </w:tr>
      <w:tr w:rsidR="003C112C" w:rsidRPr="00897259" w14:paraId="61CA1A8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4320D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membrane porosity (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m)</w:t>
            </w:r>
          </w:p>
        </w:tc>
        <w:tc>
          <w:tcPr>
            <w:tcW w:w="1440" w:type="dxa"/>
            <w:vAlign w:val="center"/>
          </w:tcPr>
          <w:p w14:paraId="6450622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</w:t>
            </w:r>
          </w:p>
        </w:tc>
        <w:tc>
          <w:tcPr>
            <w:tcW w:w="1170" w:type="dxa"/>
            <w:vAlign w:val="center"/>
          </w:tcPr>
          <w:p w14:paraId="7AD3326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341E3B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A0A6BAC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2168A395" w14:textId="259601F9" w:rsidR="003C112C" w:rsidRPr="00897259" w:rsidRDefault="003C112C" w:rsidP="003C112C">
            <w:pPr>
              <w:spacing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TFF Intermediate (QD0</w:t>
            </w:r>
            <w:r w:rsidR="00CC7ACB">
              <w:rPr>
                <w:rFonts w:eastAsia="Arial" w:cstheme="minorHAnsi"/>
                <w:b/>
                <w:bCs/>
                <w:sz w:val="16"/>
                <w:szCs w:val="16"/>
              </w:rPr>
              <w:t>9412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14:paraId="46584C3E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Intermediate Hold Times: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(15-25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C) NMT 48 </w:t>
            </w:r>
            <w:proofErr w:type="spellStart"/>
            <w:r w:rsidRPr="00897259">
              <w:rPr>
                <w:rFonts w:eastAsia="Arial" w:cstheme="minorHAnsi"/>
                <w:sz w:val="16"/>
                <w:szCs w:val="16"/>
              </w:rPr>
              <w:t>hrs</w:t>
            </w:r>
            <w:proofErr w:type="spellEnd"/>
            <w:r w:rsidRPr="00897259">
              <w:rPr>
                <w:rFonts w:eastAsia="Arial" w:cstheme="minorHAnsi"/>
                <w:sz w:val="16"/>
                <w:szCs w:val="16"/>
              </w:rPr>
              <w:br/>
              <w:t>(2-8</w:t>
            </w:r>
            <w:r w:rsidRPr="00897259">
              <w:rPr>
                <w:rFonts w:eastAsia="Arial"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eastAsia="Arial" w:cstheme="minorHAnsi"/>
                <w:sz w:val="16"/>
                <w:szCs w:val="16"/>
              </w:rPr>
              <w:t>C) NMT 7 days</w:t>
            </w:r>
          </w:p>
        </w:tc>
        <w:tc>
          <w:tcPr>
            <w:tcW w:w="3255" w:type="dxa"/>
            <w:shd w:val="clear" w:color="auto" w:fill="auto"/>
            <w:vAlign w:val="center"/>
          </w:tcPr>
          <w:p w14:paraId="4471BA71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Reference (2)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</w:p>
        </w:tc>
      </w:tr>
      <w:tr w:rsidR="000A5408" w:rsidRPr="00897259" w14:paraId="048F65B9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6B80C624" w14:textId="59E36AC1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TFF Intermediate Density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3E50F5" w14:textId="352124C3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1.043 g/mL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B4A6D6" w14:textId="61773460" w:rsidR="000A5408" w:rsidRPr="00897259" w:rsidRDefault="000A5408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307145CC" w14:textId="51CA4FA4" w:rsidR="000A5408" w:rsidRDefault="00517A2F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Notebook eb86867-2024-0010</w:t>
            </w:r>
          </w:p>
        </w:tc>
      </w:tr>
      <w:tr w:rsidR="003C112C" w:rsidRPr="00897259" w14:paraId="58241520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5CD19188" w14:textId="7777777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 xml:space="preserve">Approximate expected yield (FIO):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Note:  Yield has no Quality impact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C8E565" w14:textId="3A57EB44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98 %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154F79" w14:textId="77777777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4896B17E" w14:textId="73D56501" w:rsidR="003C112C" w:rsidRPr="00897259" w:rsidRDefault="003C112C" w:rsidP="003C112C">
            <w:pPr>
              <w:spacing w:after="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Notebook eb86867-2025-0010</w:t>
            </w:r>
          </w:p>
        </w:tc>
      </w:tr>
      <w:tr w:rsidR="003C112C" w:rsidRPr="00897259" w14:paraId="128D4CE3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B4B4B1B" w14:textId="096B436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.7: TFF Membrane Cleaning and Sanitization</w:t>
            </w:r>
          </w:p>
        </w:tc>
      </w:tr>
      <w:tr w:rsidR="003C112C" w:rsidRPr="00897259" w14:paraId="6E71C95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1CB608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frequency</w:t>
            </w:r>
          </w:p>
        </w:tc>
        <w:tc>
          <w:tcPr>
            <w:tcW w:w="2610" w:type="dxa"/>
            <w:gridSpan w:val="2"/>
            <w:vAlign w:val="center"/>
          </w:tcPr>
          <w:p w14:paraId="0243008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After every cycle</w:t>
            </w:r>
          </w:p>
        </w:tc>
        <w:tc>
          <w:tcPr>
            <w:tcW w:w="3255" w:type="dxa"/>
            <w:vAlign w:val="center"/>
          </w:tcPr>
          <w:p w14:paraId="5F76DFBA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41F89BB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E473A7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2D9A07D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2 - 8</w:t>
            </w:r>
          </w:p>
        </w:tc>
        <w:tc>
          <w:tcPr>
            <w:tcW w:w="1170" w:type="dxa"/>
            <w:vAlign w:val="center"/>
          </w:tcPr>
          <w:p w14:paraId="092BE0E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35FEC4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180C182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797A843C" w14:textId="5852E20F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10 mM histidine, 8% sucrose, </w:t>
            </w:r>
            <w:r w:rsidRPr="00DD5C49">
              <w:rPr>
                <w:rFonts w:cstheme="minorHAnsi"/>
                <w:sz w:val="16"/>
                <w:szCs w:val="16"/>
              </w:rPr>
              <w:t>pH 5.75</w:t>
            </w:r>
          </w:p>
        </w:tc>
        <w:tc>
          <w:tcPr>
            <w:tcW w:w="1440" w:type="dxa"/>
            <w:vAlign w:val="center"/>
          </w:tcPr>
          <w:p w14:paraId="6C2FD9F2" w14:textId="5C0F8EA4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441BE0">
              <w:rPr>
                <w:rFonts w:cstheme="minorHAnsi"/>
                <w:sz w:val="16"/>
                <w:szCs w:val="16"/>
              </w:rPr>
              <w:t>QD00562</w:t>
            </w:r>
          </w:p>
        </w:tc>
        <w:tc>
          <w:tcPr>
            <w:tcW w:w="1170" w:type="dxa"/>
            <w:vAlign w:val="center"/>
          </w:tcPr>
          <w:p w14:paraId="02C9055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4DE87C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C9D1FF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2307F4A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Flush buffer volume (number of hold-up volumes)</w:t>
            </w:r>
          </w:p>
        </w:tc>
        <w:tc>
          <w:tcPr>
            <w:tcW w:w="1440" w:type="dxa"/>
            <w:vAlign w:val="center"/>
          </w:tcPr>
          <w:p w14:paraId="0340712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5A417C2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D4574C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9BCA3B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2E08A1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buffer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7B1D9C9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3A0E4F9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0F22F3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171F8C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4E24CD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volume (number of hold-up volumes)</w:t>
            </w:r>
          </w:p>
        </w:tc>
        <w:tc>
          <w:tcPr>
            <w:tcW w:w="1440" w:type="dxa"/>
            <w:vAlign w:val="center"/>
          </w:tcPr>
          <w:p w14:paraId="38ABDE3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34794165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ACE8FD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54F1B29A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C6124C3" w14:textId="56902012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Cleaning/Sanitization time (minutes)</w:t>
            </w:r>
          </w:p>
        </w:tc>
        <w:tc>
          <w:tcPr>
            <w:tcW w:w="1440" w:type="dxa"/>
            <w:vAlign w:val="center"/>
          </w:tcPr>
          <w:p w14:paraId="55CC111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60</w:t>
            </w:r>
          </w:p>
        </w:tc>
        <w:tc>
          <w:tcPr>
            <w:tcW w:w="1170" w:type="dxa"/>
            <w:vAlign w:val="center"/>
          </w:tcPr>
          <w:p w14:paraId="10B8D82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E4840F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Reference (1)</w:t>
            </w:r>
          </w:p>
        </w:tc>
      </w:tr>
      <w:tr w:rsidR="003C112C" w:rsidRPr="00897259" w14:paraId="3CFC470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575D9A7B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For membrane re-use proceed to membrane equilibration above</w:t>
            </w:r>
          </w:p>
        </w:tc>
      </w:tr>
      <w:tr w:rsidR="003C112C" w:rsidRPr="00897259" w14:paraId="26FC81D4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353E02C1" w14:textId="34D72FB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.8: TFF Membrane Storage</w:t>
            </w:r>
          </w:p>
        </w:tc>
      </w:tr>
      <w:tr w:rsidR="003C112C" w:rsidRPr="00897259" w14:paraId="0A28F921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0D6214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frequency</w:t>
            </w:r>
          </w:p>
        </w:tc>
        <w:tc>
          <w:tcPr>
            <w:tcW w:w="2610" w:type="dxa"/>
            <w:gridSpan w:val="2"/>
            <w:vAlign w:val="center"/>
          </w:tcPr>
          <w:p w14:paraId="5C787EB8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If membranes held &gt;24 hours prior to next cycle</w:t>
            </w:r>
          </w:p>
        </w:tc>
        <w:tc>
          <w:tcPr>
            <w:tcW w:w="3255" w:type="dxa"/>
            <w:vAlign w:val="center"/>
          </w:tcPr>
          <w:p w14:paraId="15A2307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6E54A6B3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60EA228E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Recirculation flow rate (L/min/m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2</w:t>
            </w:r>
            <w:r w:rsidRPr="0089725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113C8AF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5, 2 - 6</w:t>
            </w:r>
          </w:p>
        </w:tc>
        <w:tc>
          <w:tcPr>
            <w:tcW w:w="1170" w:type="dxa"/>
            <w:vAlign w:val="center"/>
          </w:tcPr>
          <w:p w14:paraId="5AAADB7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67B38DD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22D3CC89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08C131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composition:</w:t>
            </w:r>
            <w:r w:rsidRPr="00897259">
              <w:rPr>
                <w:rFonts w:cstheme="minorHAnsi"/>
                <w:sz w:val="16"/>
                <w:szCs w:val="16"/>
              </w:rPr>
              <w:br/>
              <w:t>0.1 N NaOH</w:t>
            </w:r>
          </w:p>
        </w:tc>
        <w:tc>
          <w:tcPr>
            <w:tcW w:w="1440" w:type="dxa"/>
            <w:vAlign w:val="center"/>
          </w:tcPr>
          <w:p w14:paraId="58C45EB2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QD00009</w:t>
            </w:r>
          </w:p>
        </w:tc>
        <w:tc>
          <w:tcPr>
            <w:tcW w:w="1170" w:type="dxa"/>
            <w:vAlign w:val="center"/>
          </w:tcPr>
          <w:p w14:paraId="0071C59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7B69736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13F4FF4F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25A618D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flush time (minutes)</w:t>
            </w:r>
          </w:p>
        </w:tc>
        <w:tc>
          <w:tcPr>
            <w:tcW w:w="1440" w:type="dxa"/>
            <w:vAlign w:val="center"/>
          </w:tcPr>
          <w:p w14:paraId="505D1BC7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NLT 2</w:t>
            </w:r>
          </w:p>
        </w:tc>
        <w:tc>
          <w:tcPr>
            <w:tcW w:w="1170" w:type="dxa"/>
            <w:vAlign w:val="center"/>
          </w:tcPr>
          <w:p w14:paraId="1EFF704F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48843BC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27859B4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38F322E9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Membrane storage time</w:t>
            </w:r>
          </w:p>
        </w:tc>
        <w:tc>
          <w:tcPr>
            <w:tcW w:w="2610" w:type="dxa"/>
            <w:gridSpan w:val="2"/>
            <w:vAlign w:val="center"/>
          </w:tcPr>
          <w:p w14:paraId="628F1ABC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6 months (NMT 30</w:t>
            </w:r>
            <w:r w:rsidRPr="00897259">
              <w:rPr>
                <w:rFonts w:cstheme="minorHAnsi"/>
                <w:sz w:val="16"/>
                <w:szCs w:val="16"/>
                <w:vertAlign w:val="superscript"/>
              </w:rPr>
              <w:t>o</w:t>
            </w:r>
            <w:r w:rsidRPr="00897259">
              <w:rPr>
                <w:rFonts w:cstheme="minorHAnsi"/>
                <w:sz w:val="16"/>
                <w:szCs w:val="16"/>
              </w:rPr>
              <w:t>C)</w:t>
            </w:r>
            <w:r w:rsidRPr="00897259">
              <w:rPr>
                <w:rFonts w:cstheme="minorHAnsi"/>
                <w:sz w:val="16"/>
                <w:szCs w:val="16"/>
              </w:rPr>
              <w:br/>
              <w:t>NMT 2 years if storage solution is changed every 6 months</w:t>
            </w:r>
          </w:p>
        </w:tc>
        <w:tc>
          <w:tcPr>
            <w:tcW w:w="3255" w:type="dxa"/>
            <w:vAlign w:val="center"/>
          </w:tcPr>
          <w:p w14:paraId="27019330" w14:textId="77777777" w:rsidR="003C112C" w:rsidRPr="00897259" w:rsidRDefault="003C112C" w:rsidP="003C112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3C112C" w:rsidRPr="00897259" w14:paraId="0E86057D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5E1609E2" w14:textId="77777777" w:rsidR="003C112C" w:rsidRPr="00897259" w:rsidRDefault="003C112C" w:rsidP="003C112C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3C112C" w:rsidRPr="00897259" w14:paraId="497727DB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vAlign w:val="center"/>
          </w:tcPr>
          <w:p w14:paraId="468D437B" w14:textId="77777777" w:rsidR="003C112C" w:rsidRPr="00897259" w:rsidRDefault="003C112C" w:rsidP="003C112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Microbial Challenge Data Establish Acceptable Sanitization Times for Chromatography and TFF Systems (TR2009SEP30_0658A009286)</w:t>
            </w:r>
          </w:p>
          <w:p w14:paraId="3462B2EE" w14:textId="77777777" w:rsidR="003C112C" w:rsidRPr="00897259" w:rsidRDefault="003C112C" w:rsidP="003C112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Initial process intermediate hold times based on platform guidance (PRD-00166-TR)</w:t>
            </w:r>
          </w:p>
        </w:tc>
      </w:tr>
    </w:tbl>
    <w:p w14:paraId="7B40DCC3" w14:textId="77777777" w:rsidR="0098719C" w:rsidRPr="00897259" w:rsidRDefault="0098719C" w:rsidP="0098719C"/>
    <w:p w14:paraId="3A2C7C9D" w14:textId="77777777" w:rsidR="007602E2" w:rsidRPr="00897259" w:rsidRDefault="007602E2" w:rsidP="007602E2"/>
    <w:p w14:paraId="62AC23DB" w14:textId="4CCAB179" w:rsidR="00C826CB" w:rsidRPr="00897259" w:rsidRDefault="00FA052F" w:rsidP="00C826CB">
      <w:pPr>
        <w:pStyle w:val="TableHeading"/>
      </w:pPr>
      <w:r>
        <w:t>LB2273</w:t>
      </w:r>
      <w:r w:rsidR="00C826CB" w:rsidRPr="00897259">
        <w:t xml:space="preserve"> Unit Op 1</w:t>
      </w:r>
      <w:r w:rsidR="005754EC">
        <w:t>1</w:t>
      </w:r>
      <w:r w:rsidR="00C826CB" w:rsidRPr="00897259">
        <w:t xml:space="preserve"> </w:t>
      </w:r>
      <w:r>
        <w:t>LB2273</w:t>
      </w:r>
      <w:r w:rsidR="00B651C3" w:rsidRPr="00897259">
        <w:t xml:space="preserve"> </w:t>
      </w:r>
      <w:r w:rsidR="00BB38EC">
        <w:t>`</w:t>
      </w:r>
    </w:p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5845"/>
        <w:gridCol w:w="990"/>
        <w:gridCol w:w="3435"/>
      </w:tblGrid>
      <w:tr w:rsidR="00897259" w:rsidRPr="00897259" w14:paraId="50EC4172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8A844" w14:textId="1181C67A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Unit Operation Purpose: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="002572C9" w:rsidRPr="002572C9">
              <w:rPr>
                <w:rFonts w:eastAsia="Arial" w:cstheme="minorHAnsi"/>
                <w:sz w:val="16"/>
                <w:szCs w:val="16"/>
              </w:rPr>
              <w:t>To add polysorbate 80 to complete the DS formulation.  Filter and Dispense DS into an approved container closure system for storage and transport at NMT -65°C prior to drug product manufacture.</w:t>
            </w:r>
          </w:p>
        </w:tc>
      </w:tr>
      <w:tr w:rsidR="00897259" w:rsidRPr="00897259" w14:paraId="24B9B924" w14:textId="77777777" w:rsidTr="00A460B2">
        <w:trPr>
          <w:trHeight w:val="368"/>
          <w:jc w:val="center"/>
        </w:trPr>
        <w:tc>
          <w:tcPr>
            <w:tcW w:w="6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9F4A" w14:textId="0E31A509" w:rsidR="008D36EA" w:rsidRPr="00897259" w:rsidRDefault="008D36EA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Starting Process Intermediate: </w:t>
            </w:r>
            <w:r w:rsidR="00FA052F"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Tangential Flow Filtered Intermediate (</w:t>
            </w:r>
            <w:r w:rsidR="00434C0E" w:rsidRPr="009F45A6">
              <w:rPr>
                <w:rFonts w:eastAsia="Arial" w:cstheme="minorHAnsi"/>
                <w:b/>
                <w:bCs/>
                <w:sz w:val="16"/>
                <w:szCs w:val="16"/>
              </w:rPr>
              <w:t>QD0</w:t>
            </w:r>
            <w:r w:rsidR="009F45A6" w:rsidRPr="009F45A6">
              <w:rPr>
                <w:rFonts w:eastAsia="Arial" w:cstheme="minorHAnsi"/>
                <w:b/>
                <w:bCs/>
                <w:sz w:val="16"/>
                <w:szCs w:val="16"/>
              </w:rPr>
              <w:t>941</w:t>
            </w:r>
            <w:r w:rsidR="009F45A6">
              <w:rPr>
                <w:rFonts w:eastAsia="Arial" w:cstheme="minorHAnsi"/>
                <w:b/>
                <w:bCs/>
                <w:sz w:val="16"/>
                <w:szCs w:val="16"/>
              </w:rPr>
              <w:t>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8A6F" w14:textId="69074B9C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7B3846">
              <w:rPr>
                <w:rFonts w:eastAsia="Arial" w:cstheme="minorHAnsi"/>
                <w:sz w:val="16"/>
                <w:szCs w:val="16"/>
              </w:rPr>
              <w:t>Estimated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protein concentration is </w:t>
            </w:r>
            <w:r w:rsidR="00EE5B7F">
              <w:rPr>
                <w:rFonts w:eastAsia="Arial" w:cstheme="minorHAnsi"/>
                <w:sz w:val="16"/>
                <w:szCs w:val="16"/>
              </w:rPr>
              <w:t>5</w:t>
            </w:r>
            <w:r w:rsidRPr="00897259">
              <w:rPr>
                <w:rFonts w:eastAsia="Arial" w:cstheme="minorHAnsi"/>
                <w:sz w:val="16"/>
                <w:szCs w:val="16"/>
              </w:rPr>
              <w:t>0 g/L</w:t>
            </w:r>
          </w:p>
        </w:tc>
      </w:tr>
      <w:tr w:rsidR="00897259" w:rsidRPr="00897259" w14:paraId="66F031D3" w14:textId="77777777" w:rsidTr="00A460B2">
        <w:trPr>
          <w:trHeight w:val="368"/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05460" w14:textId="77777777" w:rsidR="008D36EA" w:rsidRPr="00897259" w:rsidRDefault="008D36EA" w:rsidP="00A460B2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Operational temperature (°C)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A67E" w14:textId="77777777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15 - 25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EB6C" w14:textId="77777777" w:rsidR="008D36EA" w:rsidRPr="00897259" w:rsidRDefault="008D36EA" w:rsidP="00A460B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Applicable to all steps unless otherwise stated</w:t>
            </w:r>
          </w:p>
        </w:tc>
      </w:tr>
      <w:tr w:rsidR="008D36EA" w:rsidRPr="00897259" w14:paraId="4B75D1F4" w14:textId="77777777" w:rsidTr="00A460B2">
        <w:trPr>
          <w:trHeight w:val="368"/>
          <w:jc w:val="center"/>
        </w:trPr>
        <w:tc>
          <w:tcPr>
            <w:tcW w:w="10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5035" w14:textId="77777777" w:rsidR="008D36EA" w:rsidRPr="00897259" w:rsidRDefault="008D36EA" w:rsidP="00A460B2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Notes:</w:t>
            </w:r>
            <w:r w:rsidRPr="00897259">
              <w:rPr>
                <w:rFonts w:eastAsia="Arial" w:cstheme="minorHAnsi"/>
                <w:sz w:val="16"/>
                <w:szCs w:val="16"/>
              </w:rPr>
              <w:t xml:space="preserve">  </w:t>
            </w:r>
            <w:r w:rsidRPr="00897259">
              <w:rPr>
                <w:rFonts w:eastAsia="Arial" w:cstheme="minorHAnsi"/>
                <w:sz w:val="16"/>
                <w:szCs w:val="16"/>
              </w:rPr>
              <w:br/>
              <w:t>1</w:t>
            </w:r>
            <w:proofErr w:type="gramStart"/>
            <w:r w:rsidRPr="00897259">
              <w:rPr>
                <w:rFonts w:eastAsia="Arial" w:cstheme="minorHAnsi"/>
                <w:sz w:val="16"/>
                <w:szCs w:val="16"/>
              </w:rPr>
              <w:t>)  When</w:t>
            </w:r>
            <w:proofErr w:type="gramEnd"/>
            <w:r w:rsidRPr="00897259">
              <w:rPr>
                <w:rFonts w:eastAsia="Arial" w:cstheme="minorHAnsi"/>
                <w:sz w:val="16"/>
                <w:szCs w:val="16"/>
              </w:rPr>
              <w:t xml:space="preserve"> only a target value is provided for a parameter (no stated range or criticality), a variation of +/- 10% around the target value is allowable</w:t>
            </w:r>
          </w:p>
        </w:tc>
      </w:tr>
    </w:tbl>
    <w:p w14:paraId="0204492C" w14:textId="77777777" w:rsidR="008D36EA" w:rsidRPr="00897259" w:rsidRDefault="008D36EA" w:rsidP="008D36EA"/>
    <w:tbl>
      <w:tblPr>
        <w:tblStyle w:val="TableGrid"/>
        <w:tblW w:w="10270" w:type="dxa"/>
        <w:jc w:val="center"/>
        <w:tblLook w:val="04A0" w:firstRow="1" w:lastRow="0" w:firstColumn="1" w:lastColumn="0" w:noHBand="0" w:noVBand="1"/>
      </w:tblPr>
      <w:tblGrid>
        <w:gridCol w:w="4405"/>
        <w:gridCol w:w="1620"/>
        <w:gridCol w:w="990"/>
        <w:gridCol w:w="3255"/>
      </w:tblGrid>
      <w:tr w:rsidR="00897259" w:rsidRPr="00897259" w14:paraId="44A4C112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D9D9D9" w:themeFill="background1" w:themeFillShade="D9"/>
            <w:vAlign w:val="center"/>
          </w:tcPr>
          <w:p w14:paraId="7977D40E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Process Parameter 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50F0A56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Operating Range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0C495A" w14:textId="77777777" w:rsidR="008D36EA" w:rsidRPr="00897259" w:rsidRDefault="008D36EA" w:rsidP="00A460B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897259">
              <w:rPr>
                <w:rFonts w:cstheme="minorHAnsi"/>
                <w:b/>
                <w:bCs/>
                <w:sz w:val="16"/>
                <w:szCs w:val="16"/>
              </w:rPr>
              <w:t>pCPP</w:t>
            </w:r>
            <w:proofErr w:type="spellEnd"/>
          </w:p>
        </w:tc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B66DFCE" w14:textId="77777777" w:rsidR="008D36EA" w:rsidRPr="00897259" w:rsidRDefault="008D36EA" w:rsidP="00A460B2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Notes/Reference</w:t>
            </w:r>
          </w:p>
        </w:tc>
      </w:tr>
      <w:tr w:rsidR="0095696B" w:rsidRPr="00897259" w14:paraId="149C2439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7E3435D" w14:textId="4F41B2E0" w:rsidR="0095696B" w:rsidRPr="00897259" w:rsidRDefault="0095696B" w:rsidP="00956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625915">
              <w:rPr>
                <w:rFonts w:cstheme="minorHAnsi"/>
                <w:b/>
                <w:bCs/>
                <w:sz w:val="16"/>
                <w:szCs w:val="16"/>
              </w:rPr>
              <w:t xml:space="preserve">Step </w:t>
            </w:r>
            <w:proofErr w:type="gramStart"/>
            <w:r w:rsidRPr="00625915">
              <w:rPr>
                <w:rFonts w:cstheme="minorHAnsi"/>
                <w:b/>
                <w:bCs/>
                <w:sz w:val="16"/>
                <w:szCs w:val="16"/>
              </w:rPr>
              <w:t>11.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625915"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b/>
                <w:bCs/>
                <w:sz w:val="16"/>
                <w:szCs w:val="16"/>
              </w:rPr>
              <w:t>Polysorbate</w:t>
            </w:r>
            <w:proofErr w:type="gramEnd"/>
            <w:r>
              <w:rPr>
                <w:rFonts w:cstheme="minorHAnsi"/>
                <w:b/>
                <w:bCs/>
                <w:sz w:val="16"/>
                <w:szCs w:val="16"/>
              </w:rPr>
              <w:t xml:space="preserve"> Addition</w:t>
            </w:r>
          </w:p>
        </w:tc>
      </w:tr>
      <w:tr w:rsidR="0095696B" w:rsidRPr="00897259" w14:paraId="17C2F8B8" w14:textId="77777777" w:rsidTr="00775812">
        <w:trPr>
          <w:trHeight w:val="368"/>
          <w:jc w:val="center"/>
        </w:trPr>
        <w:tc>
          <w:tcPr>
            <w:tcW w:w="4405" w:type="dxa"/>
            <w:vAlign w:val="center"/>
          </w:tcPr>
          <w:p w14:paraId="23B0FF5E" w14:textId="63B670B9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625915">
              <w:rPr>
                <w:rFonts w:cstheme="minorHAnsi"/>
                <w:sz w:val="16"/>
                <w:szCs w:val="16"/>
              </w:rPr>
              <w:t>Polysorbate</w:t>
            </w:r>
            <w:r>
              <w:rPr>
                <w:rFonts w:cstheme="minorHAnsi"/>
                <w:sz w:val="16"/>
                <w:szCs w:val="16"/>
              </w:rPr>
              <w:t xml:space="preserve"> 80</w:t>
            </w:r>
            <w:r w:rsidRPr="00625915">
              <w:rPr>
                <w:rFonts w:cstheme="minorHAnsi"/>
                <w:sz w:val="16"/>
                <w:szCs w:val="16"/>
              </w:rPr>
              <w:t xml:space="preserve"> composition, 10%</w:t>
            </w:r>
          </w:p>
        </w:tc>
        <w:tc>
          <w:tcPr>
            <w:tcW w:w="1620" w:type="dxa"/>
            <w:vAlign w:val="center"/>
          </w:tcPr>
          <w:p w14:paraId="584171CB" w14:textId="5D0C2215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EB57D0">
              <w:rPr>
                <w:rFonts w:eastAsia="Arial" w:cstheme="minorHAnsi"/>
                <w:sz w:val="16"/>
                <w:szCs w:val="16"/>
              </w:rPr>
              <w:t>QD00023</w:t>
            </w:r>
          </w:p>
        </w:tc>
        <w:tc>
          <w:tcPr>
            <w:tcW w:w="990" w:type="dxa"/>
            <w:vAlign w:val="center"/>
          </w:tcPr>
          <w:p w14:paraId="61B75EDF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52BF80F4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F89DED9" w14:textId="77777777" w:rsidTr="00775812">
        <w:trPr>
          <w:trHeight w:val="368"/>
          <w:jc w:val="center"/>
        </w:trPr>
        <w:tc>
          <w:tcPr>
            <w:tcW w:w="4405" w:type="dxa"/>
            <w:vAlign w:val="center"/>
          </w:tcPr>
          <w:p w14:paraId="775F03CD" w14:textId="1F4BE990" w:rsidR="0095696B" w:rsidRPr="00625915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625915">
              <w:rPr>
                <w:rFonts w:cstheme="minorHAnsi"/>
                <w:sz w:val="16"/>
                <w:szCs w:val="16"/>
              </w:rPr>
              <w:t>Add polysorbate to TFF– final concentration (w/v)</w:t>
            </w:r>
          </w:p>
        </w:tc>
        <w:tc>
          <w:tcPr>
            <w:tcW w:w="1620" w:type="dxa"/>
            <w:vAlign w:val="center"/>
          </w:tcPr>
          <w:p w14:paraId="1321C736" w14:textId="1B9676D7" w:rsidR="0095696B" w:rsidRPr="00EB57D0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>0.05%</w:t>
            </w:r>
          </w:p>
        </w:tc>
        <w:tc>
          <w:tcPr>
            <w:tcW w:w="990" w:type="dxa"/>
            <w:vAlign w:val="center"/>
          </w:tcPr>
          <w:p w14:paraId="11E4204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77B756CD" w14:textId="24416E35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49B68D5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7F8FA434" w14:textId="6B548931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Filtration</w:t>
            </w:r>
          </w:p>
        </w:tc>
      </w:tr>
      <w:tr w:rsidR="0095696B" w:rsidRPr="00897259" w14:paraId="7FE76F6D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19119CA8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Filter membrane porosity (</w:t>
            </w:r>
            <w:r w:rsidRPr="00897259">
              <w:rPr>
                <w:rFonts w:ascii="Symbol" w:hAnsi="Symbol" w:cstheme="minorHAnsi"/>
                <w:sz w:val="16"/>
                <w:szCs w:val="16"/>
              </w:rPr>
              <w:t>m</w:t>
            </w:r>
            <w:r w:rsidRPr="00897259">
              <w:rPr>
                <w:rFonts w:cstheme="minorHAnsi"/>
                <w:sz w:val="16"/>
                <w:szCs w:val="16"/>
              </w:rPr>
              <w:t>m)</w:t>
            </w:r>
          </w:p>
        </w:tc>
        <w:tc>
          <w:tcPr>
            <w:tcW w:w="1620" w:type="dxa"/>
            <w:vAlign w:val="center"/>
          </w:tcPr>
          <w:p w14:paraId="53B39460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0.2</w:t>
            </w:r>
          </w:p>
        </w:tc>
        <w:tc>
          <w:tcPr>
            <w:tcW w:w="990" w:type="dxa"/>
            <w:vAlign w:val="center"/>
          </w:tcPr>
          <w:p w14:paraId="2B4FFB52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6694777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6A11F28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6CAAA893" w14:textId="3F686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C0E01">
              <w:rPr>
                <w:rFonts w:cstheme="minorHAnsi"/>
                <w:b/>
                <w:bCs/>
                <w:sz w:val="16"/>
                <w:szCs w:val="16"/>
              </w:rPr>
              <w:t>3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Dispensing</w:t>
            </w:r>
          </w:p>
        </w:tc>
      </w:tr>
      <w:tr w:rsidR="0095696B" w:rsidRPr="00897259" w14:paraId="158A8B0B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4D92313C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Container</w:t>
            </w:r>
          </w:p>
        </w:tc>
        <w:tc>
          <w:tcPr>
            <w:tcW w:w="1620" w:type="dxa"/>
            <w:vAlign w:val="center"/>
          </w:tcPr>
          <w:p w14:paraId="7C779EDD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Polycarbonate (PC) Bottles</w:t>
            </w:r>
          </w:p>
        </w:tc>
        <w:tc>
          <w:tcPr>
            <w:tcW w:w="990" w:type="dxa"/>
            <w:vAlign w:val="center"/>
          </w:tcPr>
          <w:p w14:paraId="14167CD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3DC04E5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4D6096C0" w14:textId="77777777" w:rsidTr="5CCB4954">
        <w:trPr>
          <w:trHeight w:val="368"/>
          <w:jc w:val="center"/>
        </w:trPr>
        <w:tc>
          <w:tcPr>
            <w:tcW w:w="4405" w:type="dxa"/>
            <w:shd w:val="clear" w:color="auto" w:fill="auto"/>
            <w:vAlign w:val="center"/>
          </w:tcPr>
          <w:p w14:paraId="7F04EF3F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Bulk Aliquot Volume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B5B444F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Target 5000mL (340mL – 5100mL)</w:t>
            </w:r>
          </w:p>
          <w:p w14:paraId="775897C9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t>Target 1000mL (150mL – 1050mL)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3FB6C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14:paraId="25912C63" w14:textId="77777777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eastAsia="Arial" w:cstheme="minorHAnsi"/>
                <w:sz w:val="16"/>
                <w:szCs w:val="16"/>
              </w:rPr>
              <w:br/>
            </w:r>
          </w:p>
        </w:tc>
      </w:tr>
      <w:tr w:rsidR="0095696B" w:rsidRPr="00897259" w14:paraId="1EFA4C58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D9D9D9" w:themeFill="background1" w:themeFillShade="D9"/>
            <w:vAlign w:val="center"/>
          </w:tcPr>
          <w:p w14:paraId="0D8413DA" w14:textId="3AA2E5A8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Step 1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 w:rsidR="00EC0E01">
              <w:rPr>
                <w:rFonts w:cstheme="minorHAnsi"/>
                <w:b/>
                <w:bCs/>
                <w:sz w:val="16"/>
                <w:szCs w:val="16"/>
              </w:rPr>
              <w:t>4</w:t>
            </w:r>
            <w:r w:rsidRPr="00897259">
              <w:rPr>
                <w:rFonts w:cstheme="minorHAnsi"/>
                <w:b/>
                <w:bCs/>
                <w:sz w:val="16"/>
                <w:szCs w:val="16"/>
              </w:rPr>
              <w:t>: Storage</w:t>
            </w:r>
          </w:p>
        </w:tc>
      </w:tr>
      <w:tr w:rsidR="0095696B" w:rsidRPr="00897259" w14:paraId="0C208036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034F7DA6" w14:textId="53FE8B1E" w:rsidR="0095696B" w:rsidRPr="00897259" w:rsidRDefault="0095696B" w:rsidP="0095696B">
            <w:pPr>
              <w:rPr>
                <w:sz w:val="16"/>
                <w:szCs w:val="16"/>
              </w:rPr>
            </w:pPr>
            <w:r w:rsidRPr="00897259">
              <w:rPr>
                <w:sz w:val="16"/>
                <w:szCs w:val="16"/>
              </w:rPr>
              <w:t>Final API Intermediate Density</w:t>
            </w:r>
          </w:p>
        </w:tc>
        <w:tc>
          <w:tcPr>
            <w:tcW w:w="1620" w:type="dxa"/>
            <w:vAlign w:val="center"/>
          </w:tcPr>
          <w:p w14:paraId="1B940D31" w14:textId="308B5627" w:rsidR="0095696B" w:rsidRPr="00897259" w:rsidRDefault="0095696B" w:rsidP="0095696B">
            <w:pPr>
              <w:rPr>
                <w:sz w:val="16"/>
                <w:szCs w:val="16"/>
              </w:rPr>
            </w:pPr>
            <w:r w:rsidRPr="007B3846">
              <w:rPr>
                <w:sz w:val="16"/>
                <w:szCs w:val="16"/>
              </w:rPr>
              <w:t>1.043 g/mL</w:t>
            </w:r>
          </w:p>
        </w:tc>
        <w:tc>
          <w:tcPr>
            <w:tcW w:w="990" w:type="dxa"/>
            <w:vAlign w:val="center"/>
          </w:tcPr>
          <w:p w14:paraId="19CADA03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161A5AF7" w14:textId="57A4FFBA" w:rsidR="0095696B" w:rsidRPr="00897259" w:rsidRDefault="0095696B" w:rsidP="0095696B">
            <w:pPr>
              <w:rPr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Reference (1)</w:t>
            </w:r>
          </w:p>
        </w:tc>
      </w:tr>
      <w:tr w:rsidR="0095696B" w:rsidRPr="00897259" w14:paraId="2EE3CDD7" w14:textId="77777777" w:rsidTr="5CCB4954">
        <w:trPr>
          <w:trHeight w:val="368"/>
          <w:jc w:val="center"/>
        </w:trPr>
        <w:tc>
          <w:tcPr>
            <w:tcW w:w="4405" w:type="dxa"/>
            <w:vAlign w:val="center"/>
          </w:tcPr>
          <w:p w14:paraId="55E36039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Storage Temperature</w:t>
            </w:r>
          </w:p>
        </w:tc>
        <w:tc>
          <w:tcPr>
            <w:tcW w:w="1620" w:type="dxa"/>
            <w:vAlign w:val="center"/>
          </w:tcPr>
          <w:p w14:paraId="0C33DFE3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  <w:r w:rsidRPr="00897259">
              <w:rPr>
                <w:rFonts w:cstheme="minorHAnsi"/>
                <w:sz w:val="16"/>
                <w:szCs w:val="16"/>
              </w:rPr>
              <w:t>NMT -65C long term</w:t>
            </w:r>
          </w:p>
        </w:tc>
        <w:tc>
          <w:tcPr>
            <w:tcW w:w="990" w:type="dxa"/>
            <w:vAlign w:val="center"/>
          </w:tcPr>
          <w:p w14:paraId="3D20CC40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5" w:type="dxa"/>
            <w:vAlign w:val="center"/>
          </w:tcPr>
          <w:p w14:paraId="2E48835A" w14:textId="77777777" w:rsidR="0095696B" w:rsidRPr="00897259" w:rsidRDefault="0095696B" w:rsidP="009569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5696B" w:rsidRPr="00897259" w14:paraId="1D063AB1" w14:textId="77777777" w:rsidTr="5CCB4954">
        <w:trPr>
          <w:trHeight w:val="368"/>
          <w:jc w:val="center"/>
        </w:trPr>
        <w:tc>
          <w:tcPr>
            <w:tcW w:w="10270" w:type="dxa"/>
            <w:gridSpan w:val="4"/>
            <w:shd w:val="clear" w:color="auto" w:fill="auto"/>
            <w:vAlign w:val="center"/>
          </w:tcPr>
          <w:p w14:paraId="745C8925" w14:textId="1CC8B963" w:rsidR="0095696B" w:rsidRPr="00897259" w:rsidRDefault="0095696B" w:rsidP="0095696B">
            <w:pPr>
              <w:rPr>
                <w:rFonts w:eastAsia="Arial" w:cstheme="minorHAnsi"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 xml:space="preserve">Final Process Intermediate: 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LY4069212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LB2273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 API Intermediate (QD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>563PA</w:t>
            </w:r>
            <w:r w:rsidRPr="00897259">
              <w:rPr>
                <w:rFonts w:eastAsia="Arial"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95696B" w:rsidRPr="00897259" w14:paraId="76DD3D33" w14:textId="77777777" w:rsidTr="5CCB4954">
        <w:tblPrEx>
          <w:jc w:val="left"/>
        </w:tblPrEx>
        <w:trPr>
          <w:trHeight w:val="368"/>
        </w:trPr>
        <w:tc>
          <w:tcPr>
            <w:tcW w:w="10270" w:type="dxa"/>
            <w:gridSpan w:val="4"/>
            <w:shd w:val="clear" w:color="auto" w:fill="D9D9D9" w:themeFill="background1" w:themeFillShade="D9"/>
          </w:tcPr>
          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897259">
              <w:rPr>
                <w:rFonts w:cstheme="minorHAnsi"/>
                <w:b/>
                <w:bCs/>
                <w:sz w:val="16"/>
                <w:szCs w:val="16"/>
              </w:rPr>
              <w:t>References:</w:t>
            </w:r>
          </w:p>
        </w:tc>
      </w:tr>
      <w:tr w:rsidR="0095696B" w:rsidRPr="00897259" w14:paraId="2C90A9C5" w14:textId="77777777" w:rsidTr="5CCB4954">
        <w:tblPrEx>
          <w:jc w:val="left"/>
        </w:tblPrEx>
        <w:trPr>
          <w:trHeight w:val="368"/>
        </w:trPr>
        <w:tc>
          <w:tcPr>
            <w:tcW w:w="10270" w:type="dxa"/>
            <w:gridSpan w:val="4"/>
          </w:tcPr>
          <w:p w14:paraId="2081BF32" w14:textId="25519EE2" w:rsidR="0095696B" w:rsidRPr="00897259" w:rsidRDefault="0095696B" w:rsidP="0095696B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5C7259">
              <w:rPr>
                <w:sz w:val="16"/>
                <w:szCs w:val="16"/>
              </w:rPr>
              <w:t xml:space="preserve">Density measured in </w:t>
            </w:r>
            <w:proofErr w:type="spellStart"/>
            <w:r w:rsidRPr="005C7259">
              <w:rPr>
                <w:sz w:val="16"/>
                <w:szCs w:val="16"/>
              </w:rPr>
              <w:t>NuGenesis</w:t>
            </w:r>
            <w:proofErr w:type="spellEnd"/>
            <w:r w:rsidRPr="005C7259">
              <w:rPr>
                <w:sz w:val="16"/>
                <w:szCs w:val="16"/>
              </w:rPr>
              <w:t xml:space="preserve"> notebook </w:t>
            </w:r>
            <w:r w:rsidRPr="005C7259">
              <w:rPr>
                <w:rFonts w:eastAsia="Arial"/>
                <w:sz w:val="16"/>
                <w:szCs w:val="16"/>
              </w:rPr>
              <w:t>eb86867-2024-0016 (TFF-F at 50 g/L) and eb86867-2025-0011 (API at 48 g/L)</w:t>
            </w:r>
            <w:r w:rsidRPr="005C7259">
              <w:rPr>
                <w:sz w:val="16"/>
                <w:szCs w:val="16"/>
              </w:rPr>
              <w:t xml:space="preserve"> for LB2273. Density Value is representative of this API intermediate.</w:t>
            </w:r>
          </w:p>
        </w:tc>
      </w:tr>
    </w:tbl>
    <w:p w14:paraId="44CDC4C8" w14:textId="29043BE3" w:rsidR="002F0806" w:rsidRDefault="002F0806" w:rsidP="008D36EA"/>
    <w:p w14:paraId="65D3075A" w14:textId="77777777" w:rsidR="006A4E86" w:rsidRDefault="006A4E86">
      <w:pPr>
        <w:spacing w:after="160" w:line="259" w:lineRule="auto"/>
        <w:rPr>
          <w:b/>
          <w:sz w:val="24"/>
          <w:szCs w:val="24"/>
        </w:rPr>
      </w:pPr>
    </w:p>
    <w:p w14:paraId="47DABD61" w14:textId="709D83B7" w:rsidR="002F0806" w:rsidRPr="002F0806" w:rsidRDefault="002F0806">
      <w:pPr>
        <w:spacing w:after="160" w:line="259" w:lineRule="auto"/>
        <w:rPr>
          <w:b/>
          <w:sz w:val="24"/>
          <w:szCs w:val="24"/>
        </w:rPr>
      </w:pPr>
      <w:r w:rsidRPr="002F0806">
        <w:rPr>
          <w:b/>
          <w:sz w:val="24"/>
          <w:szCs w:val="24"/>
        </w:rPr>
        <w:t>Reasons for Revision</w:t>
      </w:r>
    </w:p>
    <w:tbl>
      <w:tblPr>
        <w:tblStyle w:val="TableGrid"/>
        <w:tblW w:w="9365" w:type="dxa"/>
        <w:jc w:val="center"/>
        <w:tblLook w:val="04A0" w:firstRow="1" w:lastRow="0" w:firstColumn="1" w:lastColumn="0" w:noHBand="0" w:noVBand="1"/>
      </w:tblPr>
      <w:tblGrid>
        <w:gridCol w:w="787"/>
        <w:gridCol w:w="918"/>
        <w:gridCol w:w="7660"/>
      </w:tblGrid>
      <w:tr w:rsidR="005A0FDE" w:rsidRPr="00897259" w14:paraId="63BA859B" w14:textId="77777777" w:rsidTr="00037535">
        <w:trPr>
          <w:trHeight w:val="368"/>
          <w:tblHeader/>
          <w:jc w:val="center"/>
        </w:trPr>
        <w:tc>
          <w:tcPr>
            <w:tcW w:w="787" w:type="dxa"/>
            <w:shd w:val="clear" w:color="auto" w:fill="D9D9D9" w:themeFill="background1" w:themeFillShade="D9"/>
          </w:tcPr>
          <w:p w14:paraId="487BC070" w14:textId="03195865" w:rsidR="005A0FDE" w:rsidRPr="00897259" w:rsidRDefault="005A0FDE" w:rsidP="00DA4CE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3AC43E93" w14:textId="469AE641" w:rsidR="005A0FDE" w:rsidRPr="005A0FDE" w:rsidRDefault="005A0FDE" w:rsidP="005A0FD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A0FDE">
              <w:rPr>
                <w:rFonts w:cstheme="min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7660" w:type="dxa"/>
            <w:shd w:val="clear" w:color="auto" w:fill="D9D9D9" w:themeFill="background1" w:themeFillShade="D9"/>
          </w:tcPr>
          <w:p w14:paraId="4E9275B5" w14:textId="196D617D" w:rsidR="005A0FDE" w:rsidRPr="00897259" w:rsidRDefault="005A0FDE" w:rsidP="005A0FD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5A0FDE">
              <w:rPr>
                <w:rFonts w:cstheme="minorHAnsi"/>
                <w:b/>
                <w:bCs/>
                <w:sz w:val="18"/>
                <w:szCs w:val="18"/>
              </w:rPr>
              <w:t>Reasons for Revision</w:t>
            </w:r>
          </w:p>
        </w:tc>
      </w:tr>
      <w:tr w:rsidR="00B41EED" w:rsidRPr="00897259" w14:paraId="08B26E61" w14:textId="77777777" w:rsidTr="00037535">
        <w:trPr>
          <w:trHeight w:val="368"/>
          <w:jc w:val="center"/>
        </w:trPr>
        <w:tc>
          <w:tcPr>
            <w:tcW w:w="787" w:type="dxa"/>
            <w:shd w:val="clear" w:color="auto" w:fill="auto"/>
          </w:tcPr>
          <w:p w14:paraId="05A477E2" w14:textId="6FE9C612" w:rsidR="00B41EED" w:rsidRPr="00610E5D" w:rsidRDefault="0068548C" w:rsidP="00DA4CE2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 w:rsidRPr="00610E5D">
              <w:rPr>
                <w:rFonts w:eastAsia="Arial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18" w:type="dxa"/>
            <w:shd w:val="clear" w:color="auto" w:fill="auto"/>
          </w:tcPr>
          <w:p w14:paraId="4674883F" w14:textId="0AC8E715" w:rsidR="00B41EED" w:rsidRPr="00610E5D" w:rsidRDefault="0086165F" w:rsidP="00DA4CE2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A</w:t>
            </w:r>
            <w:r w:rsidR="0068548C" w:rsidRPr="00610E5D">
              <w:rPr>
                <w:rFonts w:eastAsia="Arial" w:cstheme="minorHAnsi"/>
                <w:sz w:val="18"/>
                <w:szCs w:val="18"/>
              </w:rPr>
              <w:t>ll</w:t>
            </w:r>
          </w:p>
        </w:tc>
        <w:tc>
          <w:tcPr>
            <w:tcW w:w="7660" w:type="dxa"/>
            <w:shd w:val="clear" w:color="auto" w:fill="auto"/>
          </w:tcPr>
          <w:p w14:paraId="1197D426" w14:textId="5824CCE4" w:rsidR="00B41EED" w:rsidRPr="00610E5D" w:rsidRDefault="0068548C" w:rsidP="00DA4CE2">
            <w:pPr>
              <w:rPr>
                <w:rFonts w:eastAsia="Arial" w:cstheme="minorHAnsi"/>
                <w:sz w:val="18"/>
                <w:szCs w:val="18"/>
              </w:rPr>
            </w:pPr>
            <w:r w:rsidRPr="00610E5D">
              <w:rPr>
                <w:rFonts w:eastAsia="Arial" w:cstheme="minorHAnsi"/>
                <w:sz w:val="18"/>
                <w:szCs w:val="18"/>
              </w:rPr>
              <w:t>Original document</w:t>
            </w:r>
          </w:p>
        </w:tc>
      </w:tr>
      <w:tr w:rsidR="00B13E2A" w:rsidRPr="00610E5D" w14:paraId="4409DC8D" w14:textId="77777777" w:rsidTr="00B13E2A">
        <w:tblPrEx>
          <w:jc w:val="left"/>
        </w:tblPrEx>
        <w:trPr>
          <w:trHeight w:val="368"/>
        </w:trPr>
        <w:tc>
          <w:tcPr>
            <w:tcW w:w="787" w:type="dxa"/>
          </w:tcPr>
          <w:p w14:paraId="0E527221" w14:textId="0B365EB0" w:rsidR="00B13E2A" w:rsidRPr="00610E5D" w:rsidRDefault="00B13E2A" w:rsidP="00B13E2A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8" w:type="dxa"/>
          </w:tcPr>
          <w:p w14:paraId="0BF11E61" w14:textId="6EC9A089" w:rsidR="00B13E2A" w:rsidRPr="00610E5D" w:rsidRDefault="0086165F" w:rsidP="00B13E2A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A</w:t>
            </w:r>
            <w:r w:rsidR="00B13E2A" w:rsidRPr="00610E5D">
              <w:rPr>
                <w:rFonts w:eastAsia="Arial" w:cstheme="minorHAnsi"/>
                <w:sz w:val="18"/>
                <w:szCs w:val="18"/>
              </w:rPr>
              <w:t>ll</w:t>
            </w:r>
          </w:p>
        </w:tc>
        <w:tc>
          <w:tcPr>
            <w:tcW w:w="7660" w:type="dxa"/>
          </w:tcPr>
          <w:p w14:paraId="3C27202B" w14:textId="726A070E" w:rsidR="00B13E2A" w:rsidRPr="00610E5D" w:rsidRDefault="00B13E2A" w:rsidP="00B13E2A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Update item numbers</w:t>
            </w:r>
          </w:p>
        </w:tc>
      </w:tr>
      <w:tr w:rsidR="00B13E2A" w:rsidRPr="00610E5D" w14:paraId="677C943A" w14:textId="77777777" w:rsidTr="00B13E2A">
        <w:tblPrEx>
          <w:jc w:val="left"/>
        </w:tblPrEx>
        <w:trPr>
          <w:trHeight w:val="368"/>
        </w:trPr>
        <w:tc>
          <w:tcPr>
            <w:tcW w:w="787" w:type="dxa"/>
          </w:tcPr>
          <w:p w14:paraId="689D9BE5" w14:textId="4BDC3378" w:rsidR="00B13E2A" w:rsidRPr="00610E5D" w:rsidRDefault="00B13E2A" w:rsidP="00830FA9">
            <w:pPr>
              <w:rPr>
                <w:rFonts w:eastAsia="Arial" w:cstheme="minorHAnsi"/>
                <w:b/>
                <w:bCs/>
                <w:sz w:val="18"/>
                <w:szCs w:val="18"/>
              </w:rPr>
            </w:pPr>
            <w:r>
              <w:rPr>
                <w:rFonts w:eastAsia="Arial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8" w:type="dxa"/>
          </w:tcPr>
          <w:p w14:paraId="01728B1E" w14:textId="7BFCABBC" w:rsidR="00B13E2A" w:rsidRPr="00610E5D" w:rsidRDefault="0086165F" w:rsidP="00830FA9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10.2</w:t>
            </w:r>
          </w:p>
        </w:tc>
        <w:tc>
          <w:tcPr>
            <w:tcW w:w="7660" w:type="dxa"/>
          </w:tcPr>
          <w:p w14:paraId="224FB918" w14:textId="27F2DD52" w:rsidR="00B13E2A" w:rsidRPr="00B13E2A" w:rsidRDefault="00B13E2A" w:rsidP="00830FA9">
            <w:pPr>
              <w:rPr>
                <w:rFonts w:eastAsia="Arial"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Membrane load level changed from NMT 500g/m</w:t>
            </w:r>
            <w:r w:rsidRPr="00B13E2A">
              <w:rPr>
                <w:rFonts w:eastAsia="Arial"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eastAsia="Arial" w:cstheme="minorHAnsi"/>
                <w:sz w:val="18"/>
                <w:szCs w:val="18"/>
              </w:rPr>
              <w:t xml:space="preserve"> to NMT 1000g/ m</w:t>
            </w:r>
            <w:r w:rsidRPr="00B13E2A">
              <w:rPr>
                <w:rFonts w:eastAsia="Arial" w:cstheme="minorHAnsi"/>
                <w:sz w:val="18"/>
                <w:szCs w:val="18"/>
                <w:vertAlign w:val="superscript"/>
              </w:rPr>
              <w:t>2</w:t>
            </w:r>
          </w:p>
        </w:tc>
      </w:tr>
    </w:tbl>
    <w:p w14:paraId="31EB4008" w14:textId="77777777" w:rsidR="008D36EA" w:rsidRPr="00897259" w:rsidRDefault="008D36EA" w:rsidP="008D36EA"/>
    <w:p w14:paraId="48B5C9CE" w14:textId="77777777" w:rsidR="0071100F" w:rsidRPr="00897259" w:rsidRDefault="0071100F"/>
    <w:sectPr w:rsidR="0071100F" w:rsidRPr="00897259" w:rsidSect="00F3340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F5F"/>
    <w:multiLevelType w:val="hybridMultilevel"/>
    <w:tmpl w:val="8F82F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E2A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2667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970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79F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B6E74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2E2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A1C84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431A0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56BC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33127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5E06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C48B9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4BD3"/>
    <w:multiLevelType w:val="hybridMultilevel"/>
    <w:tmpl w:val="8F82FD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5865">
    <w:abstractNumId w:val="0"/>
  </w:num>
  <w:num w:numId="2" w16cid:durableId="2013801396">
    <w:abstractNumId w:val="1"/>
  </w:num>
  <w:num w:numId="3" w16cid:durableId="222637879">
    <w:abstractNumId w:val="4"/>
  </w:num>
  <w:num w:numId="4" w16cid:durableId="941914872">
    <w:abstractNumId w:val="12"/>
  </w:num>
  <w:num w:numId="5" w16cid:durableId="1439712610">
    <w:abstractNumId w:val="11"/>
  </w:num>
  <w:num w:numId="6" w16cid:durableId="174076185">
    <w:abstractNumId w:val="8"/>
  </w:num>
  <w:num w:numId="7" w16cid:durableId="359359313">
    <w:abstractNumId w:val="13"/>
  </w:num>
  <w:num w:numId="8" w16cid:durableId="768159836">
    <w:abstractNumId w:val="7"/>
  </w:num>
  <w:num w:numId="9" w16cid:durableId="699085121">
    <w:abstractNumId w:val="6"/>
  </w:num>
  <w:num w:numId="10" w16cid:durableId="931551355">
    <w:abstractNumId w:val="5"/>
  </w:num>
  <w:num w:numId="11" w16cid:durableId="638457093">
    <w:abstractNumId w:val="9"/>
  </w:num>
  <w:num w:numId="12" w16cid:durableId="1638335739">
    <w:abstractNumId w:val="3"/>
  </w:num>
  <w:num w:numId="13" w16cid:durableId="2082368097">
    <w:abstractNumId w:val="2"/>
  </w:num>
  <w:num w:numId="14" w16cid:durableId="1668709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AD"/>
    <w:rsid w:val="00002577"/>
    <w:rsid w:val="000101F9"/>
    <w:rsid w:val="000162A9"/>
    <w:rsid w:val="00031804"/>
    <w:rsid w:val="00034B98"/>
    <w:rsid w:val="00037535"/>
    <w:rsid w:val="0005160C"/>
    <w:rsid w:val="00060401"/>
    <w:rsid w:val="00062242"/>
    <w:rsid w:val="00063657"/>
    <w:rsid w:val="00065FB3"/>
    <w:rsid w:val="00066639"/>
    <w:rsid w:val="00074650"/>
    <w:rsid w:val="00074E3A"/>
    <w:rsid w:val="00077361"/>
    <w:rsid w:val="00093F50"/>
    <w:rsid w:val="000956B8"/>
    <w:rsid w:val="000A449E"/>
    <w:rsid w:val="000A5408"/>
    <w:rsid w:val="000A725A"/>
    <w:rsid w:val="000B7836"/>
    <w:rsid w:val="000D3F8F"/>
    <w:rsid w:val="000E01F9"/>
    <w:rsid w:val="000E3608"/>
    <w:rsid w:val="000E36FE"/>
    <w:rsid w:val="000E4BCC"/>
    <w:rsid w:val="000E688B"/>
    <w:rsid w:val="000F37B8"/>
    <w:rsid w:val="000F7ED1"/>
    <w:rsid w:val="00103288"/>
    <w:rsid w:val="001032DD"/>
    <w:rsid w:val="00116DEB"/>
    <w:rsid w:val="00117252"/>
    <w:rsid w:val="00121834"/>
    <w:rsid w:val="00122236"/>
    <w:rsid w:val="00144EC8"/>
    <w:rsid w:val="001513A7"/>
    <w:rsid w:val="00160CE5"/>
    <w:rsid w:val="001672CF"/>
    <w:rsid w:val="0017457E"/>
    <w:rsid w:val="00175CA1"/>
    <w:rsid w:val="001765B1"/>
    <w:rsid w:val="00184C4E"/>
    <w:rsid w:val="001876C1"/>
    <w:rsid w:val="00187FBD"/>
    <w:rsid w:val="0019372C"/>
    <w:rsid w:val="00195CF5"/>
    <w:rsid w:val="001A79B6"/>
    <w:rsid w:val="001B175A"/>
    <w:rsid w:val="001B1DFE"/>
    <w:rsid w:val="001C1486"/>
    <w:rsid w:val="001C5511"/>
    <w:rsid w:val="001D36DA"/>
    <w:rsid w:val="001D60DC"/>
    <w:rsid w:val="001F25DD"/>
    <w:rsid w:val="001F5396"/>
    <w:rsid w:val="0020562E"/>
    <w:rsid w:val="00210D08"/>
    <w:rsid w:val="00220ECC"/>
    <w:rsid w:val="002266F6"/>
    <w:rsid w:val="002341EC"/>
    <w:rsid w:val="00237FF9"/>
    <w:rsid w:val="002550AC"/>
    <w:rsid w:val="002572C9"/>
    <w:rsid w:val="0026005E"/>
    <w:rsid w:val="002666A2"/>
    <w:rsid w:val="00270323"/>
    <w:rsid w:val="00274A00"/>
    <w:rsid w:val="0029290E"/>
    <w:rsid w:val="00293691"/>
    <w:rsid w:val="002A319A"/>
    <w:rsid w:val="002A69A5"/>
    <w:rsid w:val="002B5AB9"/>
    <w:rsid w:val="002B740A"/>
    <w:rsid w:val="002C7C58"/>
    <w:rsid w:val="002D3D99"/>
    <w:rsid w:val="002E4648"/>
    <w:rsid w:val="002E6477"/>
    <w:rsid w:val="002F0806"/>
    <w:rsid w:val="002F3FDE"/>
    <w:rsid w:val="002F4238"/>
    <w:rsid w:val="002F5EAD"/>
    <w:rsid w:val="0030418A"/>
    <w:rsid w:val="00313D90"/>
    <w:rsid w:val="00326AD7"/>
    <w:rsid w:val="00332C2F"/>
    <w:rsid w:val="003367CD"/>
    <w:rsid w:val="0034301D"/>
    <w:rsid w:val="00343742"/>
    <w:rsid w:val="00345C7D"/>
    <w:rsid w:val="00360DEF"/>
    <w:rsid w:val="0036107F"/>
    <w:rsid w:val="0036252C"/>
    <w:rsid w:val="00365F59"/>
    <w:rsid w:val="003676E6"/>
    <w:rsid w:val="003767C9"/>
    <w:rsid w:val="0038278F"/>
    <w:rsid w:val="00384564"/>
    <w:rsid w:val="0038523B"/>
    <w:rsid w:val="003968EA"/>
    <w:rsid w:val="003A393F"/>
    <w:rsid w:val="003C112C"/>
    <w:rsid w:val="003C6F30"/>
    <w:rsid w:val="003E263C"/>
    <w:rsid w:val="003E29B4"/>
    <w:rsid w:val="003E3607"/>
    <w:rsid w:val="003E5072"/>
    <w:rsid w:val="003F4CD0"/>
    <w:rsid w:val="00406BC0"/>
    <w:rsid w:val="004265C7"/>
    <w:rsid w:val="00434C0E"/>
    <w:rsid w:val="00441BE0"/>
    <w:rsid w:val="004474B5"/>
    <w:rsid w:val="00451302"/>
    <w:rsid w:val="0045142D"/>
    <w:rsid w:val="00452AF9"/>
    <w:rsid w:val="004531F8"/>
    <w:rsid w:val="0045528F"/>
    <w:rsid w:val="00457A81"/>
    <w:rsid w:val="00466FF4"/>
    <w:rsid w:val="00481EF8"/>
    <w:rsid w:val="00484611"/>
    <w:rsid w:val="00484FBD"/>
    <w:rsid w:val="00491A87"/>
    <w:rsid w:val="00491FB3"/>
    <w:rsid w:val="004A138C"/>
    <w:rsid w:val="004A4E20"/>
    <w:rsid w:val="004A6B55"/>
    <w:rsid w:val="004B48CF"/>
    <w:rsid w:val="004C0220"/>
    <w:rsid w:val="004C23BA"/>
    <w:rsid w:val="004C480F"/>
    <w:rsid w:val="004D110A"/>
    <w:rsid w:val="004E221A"/>
    <w:rsid w:val="004E433B"/>
    <w:rsid w:val="004E5DE1"/>
    <w:rsid w:val="004F248C"/>
    <w:rsid w:val="004F41C1"/>
    <w:rsid w:val="00513134"/>
    <w:rsid w:val="00517A2F"/>
    <w:rsid w:val="00523621"/>
    <w:rsid w:val="0053548A"/>
    <w:rsid w:val="00540F80"/>
    <w:rsid w:val="00541E4F"/>
    <w:rsid w:val="00550FE1"/>
    <w:rsid w:val="005519FC"/>
    <w:rsid w:val="0056515A"/>
    <w:rsid w:val="005754EC"/>
    <w:rsid w:val="00581340"/>
    <w:rsid w:val="00590092"/>
    <w:rsid w:val="005912D6"/>
    <w:rsid w:val="00592176"/>
    <w:rsid w:val="005A0FDE"/>
    <w:rsid w:val="005A5CFD"/>
    <w:rsid w:val="005A66E1"/>
    <w:rsid w:val="005B141A"/>
    <w:rsid w:val="005C007B"/>
    <w:rsid w:val="005C65C8"/>
    <w:rsid w:val="005C7259"/>
    <w:rsid w:val="005D30B5"/>
    <w:rsid w:val="005D413F"/>
    <w:rsid w:val="005D687E"/>
    <w:rsid w:val="005D6F76"/>
    <w:rsid w:val="005E36E8"/>
    <w:rsid w:val="005E4B2E"/>
    <w:rsid w:val="005E53B4"/>
    <w:rsid w:val="005E786D"/>
    <w:rsid w:val="005F4467"/>
    <w:rsid w:val="005F507A"/>
    <w:rsid w:val="005F5965"/>
    <w:rsid w:val="005F69C7"/>
    <w:rsid w:val="00607D1A"/>
    <w:rsid w:val="00610E5D"/>
    <w:rsid w:val="00615A9B"/>
    <w:rsid w:val="00621521"/>
    <w:rsid w:val="00627FCF"/>
    <w:rsid w:val="00630869"/>
    <w:rsid w:val="006326AB"/>
    <w:rsid w:val="00642AE7"/>
    <w:rsid w:val="00643706"/>
    <w:rsid w:val="00656825"/>
    <w:rsid w:val="00656BF5"/>
    <w:rsid w:val="00660885"/>
    <w:rsid w:val="006621A0"/>
    <w:rsid w:val="006630B3"/>
    <w:rsid w:val="0066503A"/>
    <w:rsid w:val="00670E49"/>
    <w:rsid w:val="006718C1"/>
    <w:rsid w:val="00684DCB"/>
    <w:rsid w:val="0068548C"/>
    <w:rsid w:val="006966C9"/>
    <w:rsid w:val="006A4E86"/>
    <w:rsid w:val="006B0197"/>
    <w:rsid w:val="006B1BEA"/>
    <w:rsid w:val="006B5085"/>
    <w:rsid w:val="006C494B"/>
    <w:rsid w:val="006C4ED3"/>
    <w:rsid w:val="006D3503"/>
    <w:rsid w:val="006D3A31"/>
    <w:rsid w:val="006E03C5"/>
    <w:rsid w:val="006E11F4"/>
    <w:rsid w:val="006E53D1"/>
    <w:rsid w:val="006F00BE"/>
    <w:rsid w:val="006F1E59"/>
    <w:rsid w:val="006F4967"/>
    <w:rsid w:val="0070191E"/>
    <w:rsid w:val="00702905"/>
    <w:rsid w:val="007106A7"/>
    <w:rsid w:val="0071100F"/>
    <w:rsid w:val="007140A3"/>
    <w:rsid w:val="00720F46"/>
    <w:rsid w:val="007239D0"/>
    <w:rsid w:val="00740080"/>
    <w:rsid w:val="007522DB"/>
    <w:rsid w:val="007602E2"/>
    <w:rsid w:val="0076250C"/>
    <w:rsid w:val="007625A5"/>
    <w:rsid w:val="00765164"/>
    <w:rsid w:val="00777848"/>
    <w:rsid w:val="007857B8"/>
    <w:rsid w:val="007865DB"/>
    <w:rsid w:val="0079536E"/>
    <w:rsid w:val="00795707"/>
    <w:rsid w:val="007974F8"/>
    <w:rsid w:val="00797985"/>
    <w:rsid w:val="007A06F2"/>
    <w:rsid w:val="007A3569"/>
    <w:rsid w:val="007A3F45"/>
    <w:rsid w:val="007B3846"/>
    <w:rsid w:val="007B3B21"/>
    <w:rsid w:val="007B5D06"/>
    <w:rsid w:val="007C3C3A"/>
    <w:rsid w:val="007C7D29"/>
    <w:rsid w:val="007E57F6"/>
    <w:rsid w:val="007E718D"/>
    <w:rsid w:val="00811ACA"/>
    <w:rsid w:val="008137A2"/>
    <w:rsid w:val="00814E67"/>
    <w:rsid w:val="008207CB"/>
    <w:rsid w:val="00820B79"/>
    <w:rsid w:val="008219B6"/>
    <w:rsid w:val="00822006"/>
    <w:rsid w:val="008223CF"/>
    <w:rsid w:val="00822FB9"/>
    <w:rsid w:val="00824AB7"/>
    <w:rsid w:val="008267A6"/>
    <w:rsid w:val="0083366D"/>
    <w:rsid w:val="00835108"/>
    <w:rsid w:val="00842E8B"/>
    <w:rsid w:val="00855FDC"/>
    <w:rsid w:val="00856C04"/>
    <w:rsid w:val="0086150A"/>
    <w:rsid w:val="0086165F"/>
    <w:rsid w:val="00865B14"/>
    <w:rsid w:val="008722BE"/>
    <w:rsid w:val="008856E5"/>
    <w:rsid w:val="008870F1"/>
    <w:rsid w:val="00887637"/>
    <w:rsid w:val="00895241"/>
    <w:rsid w:val="00897259"/>
    <w:rsid w:val="008A304F"/>
    <w:rsid w:val="008A4094"/>
    <w:rsid w:val="008C1C1D"/>
    <w:rsid w:val="008C6320"/>
    <w:rsid w:val="008D1BC4"/>
    <w:rsid w:val="008D36EA"/>
    <w:rsid w:val="008D7A91"/>
    <w:rsid w:val="008E070F"/>
    <w:rsid w:val="008E4306"/>
    <w:rsid w:val="008E531C"/>
    <w:rsid w:val="008F11AD"/>
    <w:rsid w:val="008F6EA7"/>
    <w:rsid w:val="00903197"/>
    <w:rsid w:val="00905812"/>
    <w:rsid w:val="009071C9"/>
    <w:rsid w:val="00916305"/>
    <w:rsid w:val="00924F39"/>
    <w:rsid w:val="00936437"/>
    <w:rsid w:val="00940224"/>
    <w:rsid w:val="00952D6C"/>
    <w:rsid w:val="00954794"/>
    <w:rsid w:val="0095515D"/>
    <w:rsid w:val="00956555"/>
    <w:rsid w:val="0095696B"/>
    <w:rsid w:val="00956D55"/>
    <w:rsid w:val="009606CB"/>
    <w:rsid w:val="009621EF"/>
    <w:rsid w:val="00964AE8"/>
    <w:rsid w:val="0097185F"/>
    <w:rsid w:val="00980926"/>
    <w:rsid w:val="0098719C"/>
    <w:rsid w:val="009930D2"/>
    <w:rsid w:val="00993CEB"/>
    <w:rsid w:val="00996AD3"/>
    <w:rsid w:val="009A2448"/>
    <w:rsid w:val="009A2EAF"/>
    <w:rsid w:val="009A4E8C"/>
    <w:rsid w:val="009B3C30"/>
    <w:rsid w:val="009B4A36"/>
    <w:rsid w:val="009B5761"/>
    <w:rsid w:val="009C150D"/>
    <w:rsid w:val="009D10D3"/>
    <w:rsid w:val="009E2E27"/>
    <w:rsid w:val="009E72C1"/>
    <w:rsid w:val="009F45A6"/>
    <w:rsid w:val="00A0097A"/>
    <w:rsid w:val="00A011D1"/>
    <w:rsid w:val="00A16C31"/>
    <w:rsid w:val="00A234DB"/>
    <w:rsid w:val="00A249D4"/>
    <w:rsid w:val="00A263B1"/>
    <w:rsid w:val="00A36B8D"/>
    <w:rsid w:val="00A36D63"/>
    <w:rsid w:val="00A42CEC"/>
    <w:rsid w:val="00A465B5"/>
    <w:rsid w:val="00A50DCD"/>
    <w:rsid w:val="00A52C6E"/>
    <w:rsid w:val="00A67694"/>
    <w:rsid w:val="00A704FB"/>
    <w:rsid w:val="00A70795"/>
    <w:rsid w:val="00A7090B"/>
    <w:rsid w:val="00A752C1"/>
    <w:rsid w:val="00A756F7"/>
    <w:rsid w:val="00A777E9"/>
    <w:rsid w:val="00A86E4C"/>
    <w:rsid w:val="00A87F30"/>
    <w:rsid w:val="00A93621"/>
    <w:rsid w:val="00A9601D"/>
    <w:rsid w:val="00AA7CD5"/>
    <w:rsid w:val="00AB5089"/>
    <w:rsid w:val="00AD19BE"/>
    <w:rsid w:val="00AD3577"/>
    <w:rsid w:val="00AE6A5E"/>
    <w:rsid w:val="00AF74A6"/>
    <w:rsid w:val="00B01BD0"/>
    <w:rsid w:val="00B01FE4"/>
    <w:rsid w:val="00B034FA"/>
    <w:rsid w:val="00B04614"/>
    <w:rsid w:val="00B06894"/>
    <w:rsid w:val="00B07DEE"/>
    <w:rsid w:val="00B10975"/>
    <w:rsid w:val="00B13E2A"/>
    <w:rsid w:val="00B17A8D"/>
    <w:rsid w:val="00B227F3"/>
    <w:rsid w:val="00B348D8"/>
    <w:rsid w:val="00B35D21"/>
    <w:rsid w:val="00B36B18"/>
    <w:rsid w:val="00B40EAD"/>
    <w:rsid w:val="00B41EED"/>
    <w:rsid w:val="00B45B40"/>
    <w:rsid w:val="00B530F9"/>
    <w:rsid w:val="00B651C3"/>
    <w:rsid w:val="00B81A39"/>
    <w:rsid w:val="00BA7435"/>
    <w:rsid w:val="00BB38EC"/>
    <w:rsid w:val="00BC4F79"/>
    <w:rsid w:val="00BC5A77"/>
    <w:rsid w:val="00BD75E1"/>
    <w:rsid w:val="00BE1103"/>
    <w:rsid w:val="00BE1959"/>
    <w:rsid w:val="00BE20A3"/>
    <w:rsid w:val="00BF0948"/>
    <w:rsid w:val="00BF194D"/>
    <w:rsid w:val="00C04153"/>
    <w:rsid w:val="00C06F61"/>
    <w:rsid w:val="00C13210"/>
    <w:rsid w:val="00C14C85"/>
    <w:rsid w:val="00C202E6"/>
    <w:rsid w:val="00C22271"/>
    <w:rsid w:val="00C27E07"/>
    <w:rsid w:val="00C33296"/>
    <w:rsid w:val="00C4412B"/>
    <w:rsid w:val="00C504D7"/>
    <w:rsid w:val="00C54C97"/>
    <w:rsid w:val="00C57B2E"/>
    <w:rsid w:val="00C706E9"/>
    <w:rsid w:val="00C72717"/>
    <w:rsid w:val="00C72A20"/>
    <w:rsid w:val="00C73C39"/>
    <w:rsid w:val="00C75E34"/>
    <w:rsid w:val="00C760A7"/>
    <w:rsid w:val="00C77D7A"/>
    <w:rsid w:val="00C80D4A"/>
    <w:rsid w:val="00C826CB"/>
    <w:rsid w:val="00C83B2E"/>
    <w:rsid w:val="00C84DEA"/>
    <w:rsid w:val="00C86498"/>
    <w:rsid w:val="00C91D8F"/>
    <w:rsid w:val="00C93F3C"/>
    <w:rsid w:val="00C95A9D"/>
    <w:rsid w:val="00CA03AC"/>
    <w:rsid w:val="00CB43F0"/>
    <w:rsid w:val="00CC2394"/>
    <w:rsid w:val="00CC7ACB"/>
    <w:rsid w:val="00CD01B4"/>
    <w:rsid w:val="00CD57AF"/>
    <w:rsid w:val="00CD7882"/>
    <w:rsid w:val="00CE3806"/>
    <w:rsid w:val="00CF0E5A"/>
    <w:rsid w:val="00CF25CF"/>
    <w:rsid w:val="00CF56F9"/>
    <w:rsid w:val="00D04473"/>
    <w:rsid w:val="00D124D2"/>
    <w:rsid w:val="00D23086"/>
    <w:rsid w:val="00D271E8"/>
    <w:rsid w:val="00D30FF1"/>
    <w:rsid w:val="00D33717"/>
    <w:rsid w:val="00D36C3F"/>
    <w:rsid w:val="00D37942"/>
    <w:rsid w:val="00D45561"/>
    <w:rsid w:val="00D52863"/>
    <w:rsid w:val="00D5335A"/>
    <w:rsid w:val="00D64F6B"/>
    <w:rsid w:val="00D668BA"/>
    <w:rsid w:val="00D71F50"/>
    <w:rsid w:val="00D7291A"/>
    <w:rsid w:val="00D7375C"/>
    <w:rsid w:val="00D73838"/>
    <w:rsid w:val="00D74094"/>
    <w:rsid w:val="00D76BBD"/>
    <w:rsid w:val="00D8254D"/>
    <w:rsid w:val="00D83B0D"/>
    <w:rsid w:val="00D93CAB"/>
    <w:rsid w:val="00DA7607"/>
    <w:rsid w:val="00DB229B"/>
    <w:rsid w:val="00DB2846"/>
    <w:rsid w:val="00DC094C"/>
    <w:rsid w:val="00DD03E0"/>
    <w:rsid w:val="00DD24FD"/>
    <w:rsid w:val="00DD3529"/>
    <w:rsid w:val="00DD5C49"/>
    <w:rsid w:val="00DE526E"/>
    <w:rsid w:val="00DE5FDE"/>
    <w:rsid w:val="00DE7357"/>
    <w:rsid w:val="00E0318A"/>
    <w:rsid w:val="00E065D3"/>
    <w:rsid w:val="00E076C5"/>
    <w:rsid w:val="00E17DE1"/>
    <w:rsid w:val="00E23C79"/>
    <w:rsid w:val="00E24883"/>
    <w:rsid w:val="00E302EC"/>
    <w:rsid w:val="00E31171"/>
    <w:rsid w:val="00E319C4"/>
    <w:rsid w:val="00E362C7"/>
    <w:rsid w:val="00E4107D"/>
    <w:rsid w:val="00E4711F"/>
    <w:rsid w:val="00E533B8"/>
    <w:rsid w:val="00E57BB0"/>
    <w:rsid w:val="00E7671E"/>
    <w:rsid w:val="00E7761F"/>
    <w:rsid w:val="00E8629E"/>
    <w:rsid w:val="00EA1870"/>
    <w:rsid w:val="00EB51FF"/>
    <w:rsid w:val="00EB6300"/>
    <w:rsid w:val="00EB777E"/>
    <w:rsid w:val="00EC0E01"/>
    <w:rsid w:val="00ED2ED9"/>
    <w:rsid w:val="00EE4D50"/>
    <w:rsid w:val="00EE5B7F"/>
    <w:rsid w:val="00EE608A"/>
    <w:rsid w:val="00EF06D8"/>
    <w:rsid w:val="00F16A2A"/>
    <w:rsid w:val="00F17731"/>
    <w:rsid w:val="00F33405"/>
    <w:rsid w:val="00F4171F"/>
    <w:rsid w:val="00F4323A"/>
    <w:rsid w:val="00F451DB"/>
    <w:rsid w:val="00F54BCF"/>
    <w:rsid w:val="00F55464"/>
    <w:rsid w:val="00F5618E"/>
    <w:rsid w:val="00F61DFC"/>
    <w:rsid w:val="00F65E89"/>
    <w:rsid w:val="00F72404"/>
    <w:rsid w:val="00F738B7"/>
    <w:rsid w:val="00F833E1"/>
    <w:rsid w:val="00F84C8E"/>
    <w:rsid w:val="00F84FFB"/>
    <w:rsid w:val="00F853C5"/>
    <w:rsid w:val="00F906A9"/>
    <w:rsid w:val="00F92DAC"/>
    <w:rsid w:val="00FA052F"/>
    <w:rsid w:val="00FA0C38"/>
    <w:rsid w:val="00FA1E16"/>
    <w:rsid w:val="00FA45AD"/>
    <w:rsid w:val="00FA63F4"/>
    <w:rsid w:val="00FB0604"/>
    <w:rsid w:val="00FB273C"/>
    <w:rsid w:val="00FC059F"/>
    <w:rsid w:val="00FC781D"/>
    <w:rsid w:val="00FE005F"/>
    <w:rsid w:val="00FE2E51"/>
    <w:rsid w:val="00FE349C"/>
    <w:rsid w:val="00FE4B5B"/>
    <w:rsid w:val="01C7727C"/>
    <w:rsid w:val="0622A072"/>
    <w:rsid w:val="0859186C"/>
    <w:rsid w:val="09EF78BC"/>
    <w:rsid w:val="0AC9F925"/>
    <w:rsid w:val="1396E3C6"/>
    <w:rsid w:val="17BF60D7"/>
    <w:rsid w:val="1C4EA554"/>
    <w:rsid w:val="22901ABA"/>
    <w:rsid w:val="22D01647"/>
    <w:rsid w:val="27025ACA"/>
    <w:rsid w:val="27276C9E"/>
    <w:rsid w:val="279D2E76"/>
    <w:rsid w:val="2D838F3F"/>
    <w:rsid w:val="3049D423"/>
    <w:rsid w:val="31C9FEA7"/>
    <w:rsid w:val="3363DABD"/>
    <w:rsid w:val="346162B3"/>
    <w:rsid w:val="3D489838"/>
    <w:rsid w:val="40C68A80"/>
    <w:rsid w:val="43669466"/>
    <w:rsid w:val="43F245A5"/>
    <w:rsid w:val="4A528FB8"/>
    <w:rsid w:val="4C4F7E5A"/>
    <w:rsid w:val="4E321950"/>
    <w:rsid w:val="5166B77C"/>
    <w:rsid w:val="54E92F2C"/>
    <w:rsid w:val="58AA3DAA"/>
    <w:rsid w:val="5B4CAA3B"/>
    <w:rsid w:val="5BA91935"/>
    <w:rsid w:val="5C453F48"/>
    <w:rsid w:val="5CCB4954"/>
    <w:rsid w:val="5CE70BFF"/>
    <w:rsid w:val="5F4DDD50"/>
    <w:rsid w:val="6039EE48"/>
    <w:rsid w:val="60889B55"/>
    <w:rsid w:val="6269B71D"/>
    <w:rsid w:val="63A514E3"/>
    <w:rsid w:val="65AF2F67"/>
    <w:rsid w:val="66C25919"/>
    <w:rsid w:val="67CF199B"/>
    <w:rsid w:val="6B263F45"/>
    <w:rsid w:val="6D8DEE5E"/>
    <w:rsid w:val="7A662FA5"/>
    <w:rsid w:val="7DB90321"/>
    <w:rsid w:val="7E0BF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4AC"/>
  <w15:chartTrackingRefBased/>
  <w15:docId w15:val="{BBEEDE0E-5348-4E4C-AF26-2C83BBC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AD"/>
    <w:pPr>
      <w:spacing w:after="200" w:line="276" w:lineRule="auto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link w:val="TableHeadingChar"/>
    <w:autoRedefine/>
    <w:qFormat/>
    <w:rsid w:val="007106A7"/>
    <w:pPr>
      <w:tabs>
        <w:tab w:val="left" w:pos="1440"/>
      </w:tabs>
      <w:spacing w:after="120" w:line="240" w:lineRule="auto"/>
      <w:ind w:right="-115"/>
      <w:jc w:val="center"/>
    </w:pPr>
    <w:rPr>
      <w:b/>
      <w:sz w:val="24"/>
      <w:szCs w:val="24"/>
    </w:rPr>
  </w:style>
  <w:style w:type="paragraph" w:customStyle="1" w:styleId="FigureHeading">
    <w:name w:val="Figure Heading"/>
    <w:basedOn w:val="Caption"/>
    <w:link w:val="FigureHeadingChar"/>
    <w:autoRedefine/>
    <w:qFormat/>
    <w:rsid w:val="00B40EAD"/>
    <w:pPr>
      <w:tabs>
        <w:tab w:val="left" w:pos="1440"/>
      </w:tabs>
    </w:pPr>
    <w:rPr>
      <w:i w:val="0"/>
      <w:iCs w:val="0"/>
      <w:color w:val="auto"/>
      <w:sz w:val="22"/>
    </w:rPr>
  </w:style>
  <w:style w:type="character" w:customStyle="1" w:styleId="TableHeadingChar">
    <w:name w:val="Table Heading Char"/>
    <w:basedOn w:val="DefaultParagraphFont"/>
    <w:link w:val="TableHeading"/>
    <w:rsid w:val="007106A7"/>
    <w:rPr>
      <w:b/>
      <w:sz w:val="24"/>
      <w:szCs w:val="24"/>
    </w:rPr>
  </w:style>
  <w:style w:type="character" w:customStyle="1" w:styleId="FigureHeadingChar">
    <w:name w:val="Figure Heading Char"/>
    <w:basedOn w:val="DefaultParagraphFont"/>
    <w:link w:val="FigureHeading"/>
    <w:rsid w:val="00B40EAD"/>
    <w:rPr>
      <w:szCs w:val="18"/>
    </w:rPr>
  </w:style>
  <w:style w:type="table" w:styleId="TableGrid">
    <w:name w:val="Table Grid"/>
    <w:basedOn w:val="TableNormal"/>
    <w:uiPriority w:val="39"/>
    <w:rsid w:val="00B4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40EA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4F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1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E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E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E4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002577"/>
  </w:style>
  <w:style w:type="paragraph" w:styleId="Revision">
    <w:name w:val="Revision"/>
    <w:hidden/>
    <w:uiPriority w:val="99"/>
    <w:semiHidden/>
    <w:rsid w:val="00BE20A3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50"/>
    <w:rPr>
      <w:rFonts w:eastAsiaTheme="majorEastAsia" w:cstheme="majorBid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3.png@01DB8C30.E348A7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cid:image001.png@01DB8C2D.4F7B01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bbe1ebe-9335-4dad-9432-ae7b341604d6">
      <UserInfo>
        <DisplayName/>
        <AccountId xsi:nil="true"/>
        <AccountType/>
      </UserInfo>
    </SharedWithUsers>
    <_activity xmlns="7354184f-00ce-4ff6-8867-bbde8a58c64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DDE07E630E5458DF6142A6C747A11" ma:contentTypeVersion="17" ma:contentTypeDescription="Create a new document." ma:contentTypeScope="" ma:versionID="b2a10a4cd2c2ce6d8c3fd7f12f163887">
  <xsd:schema xmlns:xsd="http://www.w3.org/2001/XMLSchema" xmlns:xs="http://www.w3.org/2001/XMLSchema" xmlns:p="http://schemas.microsoft.com/office/2006/metadata/properties" xmlns:ns3="7354184f-00ce-4ff6-8867-bbde8a58c645" xmlns:ns4="ebbe1ebe-9335-4dad-9432-ae7b341604d6" targetNamespace="http://schemas.microsoft.com/office/2006/metadata/properties" ma:root="true" ma:fieldsID="710e976b4af74746e5ed543f66ca8d24" ns3:_="" ns4:_="">
    <xsd:import namespace="7354184f-00ce-4ff6-8867-bbde8a58c645"/>
    <xsd:import namespace="ebbe1ebe-9335-4dad-9432-ae7b341604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184f-00ce-4ff6-8867-bbde8a58c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e1ebe-9335-4dad-9432-ae7b341604d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BA7FC-6409-4E2A-A42C-0AFFB7731934}">
  <ds:schemaRefs>
    <ds:schemaRef ds:uri="http://schemas.microsoft.com/office/2006/metadata/properties"/>
    <ds:schemaRef ds:uri="http://schemas.microsoft.com/office/infopath/2007/PartnerControls"/>
    <ds:schemaRef ds:uri="ebbe1ebe-9335-4dad-9432-ae7b341604d6"/>
    <ds:schemaRef ds:uri="7354184f-00ce-4ff6-8867-bbde8a58c645"/>
  </ds:schemaRefs>
</ds:datastoreItem>
</file>

<file path=customXml/itemProps2.xml><?xml version="1.0" encoding="utf-8"?>
<ds:datastoreItem xmlns:ds="http://schemas.openxmlformats.org/officeDocument/2006/customXml" ds:itemID="{248E5B7E-A855-4733-A264-07DEE6E563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18B099-854C-4974-B5D2-8D336880B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6077DB-CF87-409B-ABD0-8628A4E3F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184f-00ce-4ff6-8867-bbde8a58c645"/>
    <ds:schemaRef ds:uri="ebbe1ebe-9335-4dad-9432-ae7b34160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3770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 Emery</dc:creator>
  <cp:keywords/>
  <dc:description/>
  <cp:lastModifiedBy>Hannah Miller</cp:lastModifiedBy>
  <cp:revision>3</cp:revision>
  <cp:lastPrinted>2025-04-15T19:33:00Z</cp:lastPrinted>
  <dcterms:created xsi:type="dcterms:W3CDTF">2025-04-15T19:37:00Z</dcterms:created>
  <dcterms:modified xsi:type="dcterms:W3CDTF">2025-04-15T19:37:00Z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0x010100D2CDDE07E630E5458DF6142A6C747A11</vt:lpwstr>
  </property>
</Properties>
</file>