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047" w14:textId="68A3AEC3" w:rsidR="000B4596" w:rsidRDefault="00EB3268">
      <w:r>
        <w:t xml:space="preserve">Screening rounds </w:t>
      </w:r>
    </w:p>
    <w:p w14:paraId="3241D828" w14:textId="77777777" w:rsidR="00C47051" w:rsidRPr="00AE6784" w:rsidRDefault="00C47051" w:rsidP="00C47051">
      <w:r>
        <w:t>R1</w:t>
      </w:r>
    </w:p>
    <w:p w14:paraId="230E53BE" w14:textId="77777777" w:rsidR="00C47051" w:rsidRDefault="00C47051" w:rsidP="00C47051">
      <w:pPr>
        <w:rPr>
          <w:sz w:val="20"/>
          <w:szCs w:val="20"/>
        </w:rPr>
      </w:pPr>
      <w:r>
        <w:rPr>
          <w:rFonts w:ascii="Fira Sans" w:hAnsi="Fira Sans"/>
          <w:color w:val="232323"/>
          <w:sz w:val="21"/>
          <w:szCs w:val="21"/>
          <w:shd w:val="clear" w:color="auto" w:fill="F8F8F8"/>
        </w:rPr>
        <w:t xml:space="preserve">Jan 01 </w:t>
      </w:r>
      <w:r>
        <w:rPr>
          <w:sz w:val="20"/>
          <w:szCs w:val="20"/>
        </w:rPr>
        <w:t xml:space="preserve">2013- Jan 01 2020 </w:t>
      </w:r>
    </w:p>
    <w:p w14:paraId="77AF785C" w14:textId="77777777" w:rsidR="00C47051" w:rsidRDefault="00C47051" w:rsidP="00C47051">
      <w:pPr>
        <w:rPr>
          <w:sz w:val="20"/>
          <w:szCs w:val="20"/>
        </w:rPr>
      </w:pPr>
      <w:r>
        <w:rPr>
          <w:sz w:val="20"/>
          <w:szCs w:val="20"/>
        </w:rPr>
        <w:t xml:space="preserve">Sept 20 </w:t>
      </w:r>
    </w:p>
    <w:p w14:paraId="7AF61EBA" w14:textId="67E14A26"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4F05C09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2ABAB7AD" w14:textId="77777777" w:rsidR="00C47051" w:rsidRPr="00B152ED" w:rsidRDefault="00C47051" w:rsidP="00C47051">
      <w:pPr>
        <w:rPr>
          <w:sz w:val="20"/>
          <w:szCs w:val="20"/>
        </w:rPr>
      </w:pPr>
      <w:r>
        <w:rPr>
          <w:rFonts w:ascii="Fira Sans" w:hAnsi="Fira Sans"/>
          <w:color w:val="232323"/>
          <w:sz w:val="21"/>
          <w:szCs w:val="21"/>
          <w:shd w:val="clear" w:color="auto" w:fill="F8F8F8"/>
        </w:rPr>
        <w:t xml:space="preserve">Sept 26-Jan 01 </w:t>
      </w:r>
      <w:r>
        <w:rPr>
          <w:sz w:val="20"/>
          <w:szCs w:val="20"/>
        </w:rPr>
        <w:t>2013- Jan 01 2020</w:t>
      </w:r>
    </w:p>
    <w:p w14:paraId="72C9491D" w14:textId="5A897F30" w:rsidR="006A176E"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5F9C034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F371B80"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Sept 28 </w:t>
      </w:r>
    </w:p>
    <w:p w14:paraId="0026F3BE" w14:textId="77777777" w:rsidR="00C47051" w:rsidRPr="008024C5" w:rsidRDefault="00C47051" w:rsidP="00C47051">
      <w:pPr>
        <w:pStyle w:val="ListParagraph"/>
        <w:numPr>
          <w:ilvl w:val="0"/>
          <w:numId w:val="1"/>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1616569" w14:textId="77777777"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407C5F7D"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7E680750" w14:textId="77777777" w:rsidR="00C47051" w:rsidRPr="008024C5" w:rsidRDefault="00C47051" w:rsidP="00C47051">
      <w:pPr>
        <w:pStyle w:val="ListParagraph"/>
        <w:numPr>
          <w:ilvl w:val="0"/>
          <w:numId w:val="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7ED7E25"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6D0D5BD5" w14:textId="77777777" w:rsidR="00C47051" w:rsidRPr="007E6527" w:rsidRDefault="00C47051" w:rsidP="00C47051">
      <w:pPr>
        <w:pStyle w:val="ListParagraph"/>
        <w:numPr>
          <w:ilvl w:val="0"/>
          <w:numId w:val="2"/>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Pr>
          <w:rFonts w:ascii="Times New Roman" w:hAnsi="Times New Roman" w:cs="Times New Roman"/>
          <w:sz w:val="20"/>
          <w:szCs w:val="20"/>
        </w:rPr>
        <w:t>2</w:t>
      </w:r>
      <w:r w:rsidRPr="007E6527">
        <w:rPr>
          <w:rFonts w:ascii="Times New Roman" w:hAnsi="Times New Roman" w:cs="Times New Roman"/>
          <w:sz w:val="20"/>
          <w:szCs w:val="20"/>
        </w:rPr>
        <w:t>/2020-01/01/2021</w:t>
      </w:r>
    </w:p>
    <w:p w14:paraId="3488E71A" w14:textId="77777777" w:rsidR="00C47051" w:rsidRDefault="00C47051" w:rsidP="00C47051">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03169981" w14:textId="77777777" w:rsidR="00C47051" w:rsidRDefault="00000000" w:rsidP="00C47051">
      <w:pPr>
        <w:rPr>
          <w:sz w:val="20"/>
          <w:szCs w:val="20"/>
        </w:rPr>
      </w:pPr>
      <w:hyperlink r:id="rId7" w:history="1">
        <w:r w:rsidR="00C47051"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150BA12A" w14:textId="77777777" w:rsidR="00C47051" w:rsidRPr="007E6527" w:rsidRDefault="00C47051" w:rsidP="00C47051">
      <w:pPr>
        <w:rPr>
          <w:sz w:val="20"/>
          <w:szCs w:val="20"/>
        </w:rPr>
      </w:pPr>
      <w:r w:rsidRPr="007E6527">
        <w:rPr>
          <w:sz w:val="20"/>
          <w:szCs w:val="20"/>
        </w:rPr>
        <w:t>01/0</w:t>
      </w:r>
      <w:r>
        <w:rPr>
          <w:sz w:val="20"/>
          <w:szCs w:val="20"/>
        </w:rPr>
        <w:t>2</w:t>
      </w:r>
      <w:r w:rsidRPr="007E6527">
        <w:rPr>
          <w:sz w:val="20"/>
          <w:szCs w:val="20"/>
        </w:rPr>
        <w:t>/2020-01/01/2021</w:t>
      </w:r>
    </w:p>
    <w:p w14:paraId="7A327DAE" w14:textId="77777777" w:rsidR="00C47051" w:rsidRDefault="00C47051" w:rsidP="00C47051">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33AF41D7" w14:textId="333257DF" w:rsidR="006A176E" w:rsidRPr="0096649F" w:rsidRDefault="00000000" w:rsidP="00C47051">
      <w:pPr>
        <w:rPr>
          <w:rFonts w:ascii="Fira Sans" w:hAnsi="Fira Sans"/>
          <w:color w:val="0563C1" w:themeColor="hyperlink"/>
          <w:sz w:val="21"/>
          <w:szCs w:val="21"/>
          <w:u w:val="single"/>
          <w:shd w:val="clear" w:color="auto" w:fill="F8F8F8"/>
        </w:rPr>
      </w:pPr>
      <w:hyperlink r:id="rId8" w:history="1">
        <w:r w:rsidR="00C47051"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227F2226" w14:textId="1A96F0C1" w:rsidR="006A176E"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degen additional including the ones that were excluded from R1 that were excluded but should be included from new rules</w:t>
      </w:r>
    </w:p>
    <w:p w14:paraId="09FC87ED" w14:textId="37DD1FFA"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2B763341" w14:textId="5808ED51" w:rsidR="003C2571"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Extra (got lost) </w:t>
      </w:r>
    </w:p>
    <w:p w14:paraId="58EE3691" w14:textId="30F9B545" w:rsidR="00EB3268"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R5</w:t>
      </w:r>
    </w:p>
    <w:p w14:paraId="7F71BE27" w14:textId="63A45A8A" w:rsidR="00DC6466" w:rsidRDefault="003C257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MS expanded terms </w:t>
      </w:r>
      <w:r w:rsidR="007A7557">
        <w:rPr>
          <w:rFonts w:ascii="Fira Sans" w:hAnsi="Fira Sans"/>
          <w:color w:val="232323"/>
          <w:sz w:val="21"/>
          <w:szCs w:val="21"/>
          <w:shd w:val="clear" w:color="auto" w:fill="F8F8F8"/>
        </w:rPr>
        <w:t>just added Multiple Sclerosis</w:t>
      </w:r>
    </w:p>
    <w:p w14:paraId="0755C2BF" w14:textId="30A5CC88" w:rsidR="00DC6466" w:rsidRDefault="00DC6466"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w:t>
      </w:r>
      <w:r w:rsidR="0096649F">
        <w:rPr>
          <w:rFonts w:ascii="Fira Sans" w:hAnsi="Fira Sans"/>
          <w:color w:val="232323"/>
          <w:sz w:val="21"/>
          <w:szCs w:val="21"/>
          <w:shd w:val="clear" w:color="auto" w:fill="F8F8F8"/>
        </w:rPr>
        <w:t>6</w:t>
      </w:r>
    </w:p>
    <w:p w14:paraId="5A15E094" w14:textId="31479122" w:rsidR="00EE49BC"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Trials with </w:t>
      </w:r>
      <w:r w:rsidR="00EE49BC">
        <w:rPr>
          <w:rFonts w:ascii="Fira Sans" w:hAnsi="Fira Sans"/>
          <w:color w:val="232323"/>
          <w:sz w:val="21"/>
          <w:szCs w:val="21"/>
          <w:shd w:val="clear" w:color="auto" w:fill="F8F8F8"/>
        </w:rPr>
        <w:t xml:space="preserve">Limited data </w:t>
      </w:r>
    </w:p>
    <w:p w14:paraId="3B800D57" w14:textId="4A30249B"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R7 </w:t>
      </w:r>
    </w:p>
    <w:p w14:paraId="33F93C14" w14:textId="3B9FF79D" w:rsidR="001D03D9"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P2/3 trials that needed to be reincluded, MS trials that we found pubs for later, ones with no results </w:t>
      </w:r>
    </w:p>
    <w:p w14:paraId="4091051E" w14:textId="434A0AD6"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Add 1s in round 7 column and ones that need pubs from MS category and p3s that pass the P3 test</w:t>
      </w:r>
    </w:p>
    <w:p w14:paraId="14A0C579" w14:textId="160A070C" w:rsidR="00C47051" w:rsidRDefault="00C47051" w:rsidP="00C47051">
      <w:pPr>
        <w:rPr>
          <w:rFonts w:ascii="Fira Sans" w:hAnsi="Fira Sans"/>
          <w:color w:val="232323"/>
          <w:sz w:val="21"/>
          <w:szCs w:val="21"/>
          <w:shd w:val="clear" w:color="auto" w:fill="F8F8F8"/>
        </w:rPr>
      </w:pPr>
    </w:p>
    <w:p w14:paraId="3E3C8D70" w14:textId="0DFC53B3" w:rsidR="00EB3268" w:rsidRDefault="00EB3268" w:rsidP="00C47051">
      <w:pPr>
        <w:rPr>
          <w:rFonts w:ascii="Fira Sans" w:hAnsi="Fira Sans"/>
          <w:color w:val="232323"/>
          <w:sz w:val="21"/>
          <w:szCs w:val="21"/>
          <w:shd w:val="clear" w:color="auto" w:fill="F8F8F8"/>
        </w:rPr>
      </w:pPr>
    </w:p>
    <w:p w14:paraId="2423AF01" w14:textId="48E67B5B" w:rsidR="003C2571" w:rsidRDefault="0096649F"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br/>
      </w:r>
    </w:p>
    <w:p w14:paraId="4D172CF2" w14:textId="77777777" w:rsidR="0096649F" w:rsidRDefault="0096649F" w:rsidP="00C47051">
      <w:pPr>
        <w:rPr>
          <w:rFonts w:ascii="Fira Sans" w:hAnsi="Fira Sans"/>
          <w:color w:val="232323"/>
          <w:sz w:val="21"/>
          <w:szCs w:val="21"/>
          <w:shd w:val="clear" w:color="auto" w:fill="F8F8F8"/>
        </w:rPr>
      </w:pPr>
    </w:p>
    <w:p w14:paraId="1D0EC432" w14:textId="77777777" w:rsidR="0096649F" w:rsidRDefault="0096649F" w:rsidP="00C47051">
      <w:pPr>
        <w:rPr>
          <w:rFonts w:ascii="Fira Sans" w:hAnsi="Fira Sans"/>
          <w:color w:val="232323"/>
          <w:sz w:val="21"/>
          <w:szCs w:val="21"/>
          <w:shd w:val="clear" w:color="auto" w:fill="F8F8F8"/>
        </w:rPr>
      </w:pPr>
    </w:p>
    <w:p w14:paraId="20218C62" w14:textId="0B4135FC" w:rsidR="00EB3268"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Lons answers about symptoms</w:t>
      </w:r>
    </w:p>
    <w:p w14:paraId="76C47185" w14:textId="77777777" w:rsidR="00C47051" w:rsidRDefault="00C47051" w:rsidP="00C47051">
      <w:pPr>
        <w:rPr>
          <w:rFonts w:ascii="Fira Sans" w:hAnsi="Fira Sans"/>
          <w:color w:val="232323"/>
          <w:sz w:val="21"/>
          <w:szCs w:val="21"/>
          <w:shd w:val="clear" w:color="auto" w:fill="F8F8F8"/>
        </w:rPr>
      </w:pPr>
    </w:p>
    <w:tbl>
      <w:tblPr>
        <w:tblW w:w="0" w:type="auto"/>
        <w:shd w:val="clear" w:color="auto" w:fill="FFFFFF"/>
        <w:tblCellMar>
          <w:left w:w="0" w:type="dxa"/>
          <w:right w:w="0" w:type="dxa"/>
        </w:tblCellMar>
        <w:tblLook w:val="04A0" w:firstRow="1" w:lastRow="0" w:firstColumn="1" w:lastColumn="0" w:noHBand="0" w:noVBand="1"/>
      </w:tblPr>
      <w:tblGrid>
        <w:gridCol w:w="1870"/>
        <w:gridCol w:w="1870"/>
        <w:gridCol w:w="1870"/>
      </w:tblGrid>
      <w:tr w:rsidR="00D02CD9" w14:paraId="3C975C11" w14:textId="77777777" w:rsidTr="00D60612">
        <w:tc>
          <w:tcPr>
            <w:tcW w:w="1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3EED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Indication:</w:t>
            </w:r>
          </w:p>
          <w:p w14:paraId="6E2F24F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AB118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CBEEDD"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Used as a measure of disease modification? (yes/no)</w:t>
            </w:r>
          </w:p>
        </w:tc>
      </w:tr>
      <w:tr w:rsidR="00D02CD9" w14:paraId="1BD956E6"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3D27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AD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DF45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Insomnia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B3E15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E7C117F"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E76C53"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3A3E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231F7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AC0A910"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8B7FE3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F7B76"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Agitation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5039A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6F13F23"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C22AC26"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2DF6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17C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5C7D2E4E" w14:textId="77777777" w:rsidTr="00D60612">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00CF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D2A5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DDBBDF"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D02CD9" w14:paraId="702A1884"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64D7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Stroke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B5992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Fatigue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C05FD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1D4C4C52"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9FB769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0060D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Walking deficits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8FA226"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75C52B0"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8A854"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E5D6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13B4A" w14:textId="074CF0E7" w:rsidR="00D02CD9" w:rsidRDefault="00D02CD9" w:rsidP="00D60612">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DK posibly</w:t>
            </w:r>
          </w:p>
        </w:tc>
      </w:tr>
      <w:tr w:rsidR="00D02CD9" w14:paraId="77926165"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DCE46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32512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01F0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D02CD9" w14:paraId="5C592C4D"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5AF5F98"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32674"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Pain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720F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B827165"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56E1F"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PD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5E878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82584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6FA43DC7"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644E6FD"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E53B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BDC1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8DD5BCB"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2F9A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TBI</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8F2C3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Mood disorders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F2F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24C9D0F"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F175290"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C733A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Affect Recognition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5899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3BFA315"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0320032"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E5D6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1FDB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DAE21A2" w14:textId="77777777" w:rsidTr="00D60612">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046A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Migraine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034F6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Dizziness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A215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Not in itself</w:t>
            </w:r>
          </w:p>
        </w:tc>
      </w:tr>
    </w:tbl>
    <w:p w14:paraId="5C4D1692" w14:textId="77777777" w:rsidR="00C47051" w:rsidRDefault="00C47051"/>
    <w:p w14:paraId="1F902755" w14:textId="28D3B9BD" w:rsidR="00EB3268" w:rsidRDefault="00C857EC" w:rsidP="00AC3929">
      <w:pPr>
        <w:rPr>
          <w:b/>
          <w:bCs/>
          <w:color w:val="000000"/>
          <w:sz w:val="20"/>
          <w:szCs w:val="20"/>
        </w:rPr>
      </w:pPr>
      <w:r>
        <w:rPr>
          <w:b/>
          <w:bCs/>
          <w:color w:val="000000"/>
          <w:sz w:val="20"/>
          <w:szCs w:val="20"/>
        </w:rPr>
        <w:t xml:space="preserve">Surrogates-approved </w:t>
      </w:r>
    </w:p>
    <w:p w14:paraId="5D894E64" w14:textId="77913E26" w:rsidR="0096649F" w:rsidRDefault="0096649F" w:rsidP="00AC3929">
      <w:pPr>
        <w:rPr>
          <w:b/>
          <w:bCs/>
          <w:color w:val="000000"/>
          <w:sz w:val="20"/>
          <w:szCs w:val="20"/>
        </w:rPr>
      </w:pPr>
      <w:r>
        <w:rPr>
          <w:color w:val="4D4D4D"/>
          <w:bdr w:val="none" w:sz="0" w:space="0" w:color="auto" w:frame="1"/>
        </w:rPr>
        <w:t>total number of gadolinium-enhanced lesions per patient </w:t>
      </w:r>
      <w:r>
        <w:rPr>
          <w:rStyle w:val="markimx4hjprr"/>
          <w:color w:val="000000"/>
          <w:bdr w:val="none" w:sz="0" w:space="0" w:color="auto" w:frame="1"/>
          <w:shd w:val="clear" w:color="auto" w:fill="FFF100"/>
        </w:rPr>
        <w:t>re</w:t>
      </w:r>
      <w:r>
        <w:rPr>
          <w:color w:val="4D4D4D"/>
          <w:bdr w:val="none" w:sz="0" w:space="0" w:color="auto" w:frame="1"/>
        </w:rPr>
        <w:t>corded on T1-weighted MRI at monthly intervals for 6 months</w:t>
      </w:r>
    </w:p>
    <w:p w14:paraId="12B69599" w14:textId="15562143" w:rsidR="0096649F" w:rsidRDefault="0096649F" w:rsidP="00AC3929">
      <w:pPr>
        <w:rPr>
          <w:b/>
          <w:bCs/>
          <w:color w:val="000000"/>
          <w:sz w:val="20"/>
          <w:szCs w:val="20"/>
        </w:rPr>
      </w:pPr>
    </w:p>
    <w:p w14:paraId="2446C741" w14:textId="77777777" w:rsidR="00107031" w:rsidRDefault="00107031" w:rsidP="00AC3929">
      <w:pPr>
        <w:rPr>
          <w:b/>
          <w:bCs/>
          <w:color w:val="000000"/>
          <w:sz w:val="20"/>
          <w:szCs w:val="20"/>
        </w:rPr>
      </w:pPr>
    </w:p>
    <w:p w14:paraId="6B593310" w14:textId="0D24266B" w:rsidR="0096649F" w:rsidRDefault="0096649F" w:rsidP="00AC3929">
      <w:pPr>
        <w:rPr>
          <w:b/>
          <w:bCs/>
          <w:color w:val="000000"/>
          <w:sz w:val="20"/>
          <w:szCs w:val="20"/>
        </w:rPr>
      </w:pPr>
    </w:p>
    <w:p w14:paraId="3EE29CEE" w14:textId="16AB29EF" w:rsidR="0096649F" w:rsidRDefault="0096649F" w:rsidP="00AC3929">
      <w:pPr>
        <w:rPr>
          <w:b/>
          <w:bCs/>
          <w:color w:val="000000"/>
          <w:sz w:val="20"/>
          <w:szCs w:val="20"/>
        </w:rPr>
      </w:pPr>
    </w:p>
    <w:p w14:paraId="3F7476A3" w14:textId="71F8299F" w:rsidR="0096649F" w:rsidRDefault="0096649F" w:rsidP="00AC3929">
      <w:pPr>
        <w:rPr>
          <w:b/>
          <w:bCs/>
          <w:color w:val="000000"/>
          <w:sz w:val="20"/>
          <w:szCs w:val="20"/>
        </w:rPr>
      </w:pPr>
    </w:p>
    <w:p w14:paraId="5861B3DE" w14:textId="373E3646" w:rsidR="0096649F" w:rsidRDefault="0096649F" w:rsidP="00AC3929">
      <w:pPr>
        <w:rPr>
          <w:b/>
          <w:bCs/>
          <w:color w:val="000000"/>
          <w:sz w:val="20"/>
          <w:szCs w:val="20"/>
        </w:rPr>
      </w:pPr>
    </w:p>
    <w:p w14:paraId="68B4E11C" w14:textId="7E2CEC86" w:rsidR="0096649F" w:rsidRDefault="0096649F" w:rsidP="00AC3929">
      <w:pPr>
        <w:rPr>
          <w:b/>
          <w:bCs/>
          <w:color w:val="000000"/>
          <w:sz w:val="20"/>
          <w:szCs w:val="20"/>
        </w:rPr>
      </w:pPr>
    </w:p>
    <w:p w14:paraId="1C7ACC77" w14:textId="2E02A768" w:rsidR="0096649F" w:rsidRDefault="0096649F" w:rsidP="00AC3929">
      <w:pPr>
        <w:rPr>
          <w:b/>
          <w:bCs/>
          <w:color w:val="000000"/>
          <w:sz w:val="20"/>
          <w:szCs w:val="20"/>
        </w:rPr>
      </w:pPr>
    </w:p>
    <w:p w14:paraId="36DD00C5" w14:textId="5773640D" w:rsidR="0096649F" w:rsidRDefault="0096649F" w:rsidP="00AC3929">
      <w:pPr>
        <w:rPr>
          <w:b/>
          <w:bCs/>
          <w:color w:val="000000"/>
          <w:sz w:val="20"/>
          <w:szCs w:val="20"/>
        </w:rPr>
      </w:pPr>
    </w:p>
    <w:p w14:paraId="00D22270" w14:textId="187FE2C1" w:rsidR="0096649F" w:rsidRDefault="0096649F" w:rsidP="00AC3929">
      <w:pPr>
        <w:rPr>
          <w:b/>
          <w:bCs/>
          <w:color w:val="000000"/>
          <w:sz w:val="20"/>
          <w:szCs w:val="20"/>
        </w:rPr>
      </w:pPr>
    </w:p>
    <w:p w14:paraId="7D2AC533" w14:textId="6CDC3EFB" w:rsidR="0096649F" w:rsidRDefault="0096649F" w:rsidP="00AC3929">
      <w:pPr>
        <w:rPr>
          <w:b/>
          <w:bCs/>
          <w:color w:val="000000"/>
          <w:sz w:val="20"/>
          <w:szCs w:val="20"/>
        </w:rPr>
      </w:pPr>
    </w:p>
    <w:p w14:paraId="586918BF" w14:textId="52E73113" w:rsidR="0096649F" w:rsidRDefault="0096649F" w:rsidP="00AC3929">
      <w:pPr>
        <w:rPr>
          <w:b/>
          <w:bCs/>
          <w:color w:val="000000"/>
          <w:sz w:val="20"/>
          <w:szCs w:val="20"/>
        </w:rPr>
      </w:pPr>
    </w:p>
    <w:p w14:paraId="0A529001" w14:textId="1C6B31A2" w:rsidR="0096649F" w:rsidRDefault="0096649F" w:rsidP="00AC3929">
      <w:pPr>
        <w:rPr>
          <w:b/>
          <w:bCs/>
          <w:color w:val="000000"/>
          <w:sz w:val="20"/>
          <w:szCs w:val="20"/>
        </w:rPr>
      </w:pPr>
    </w:p>
    <w:p w14:paraId="575BE154" w14:textId="7AE0264F" w:rsidR="0096649F" w:rsidRDefault="0096649F" w:rsidP="00AC3929">
      <w:pPr>
        <w:rPr>
          <w:b/>
          <w:bCs/>
          <w:color w:val="000000"/>
          <w:sz w:val="20"/>
          <w:szCs w:val="20"/>
        </w:rPr>
      </w:pPr>
    </w:p>
    <w:p w14:paraId="042A99E4" w14:textId="715E7699" w:rsidR="0096649F" w:rsidRDefault="0096649F" w:rsidP="00AC3929">
      <w:pPr>
        <w:rPr>
          <w:b/>
          <w:bCs/>
          <w:color w:val="000000"/>
          <w:sz w:val="20"/>
          <w:szCs w:val="20"/>
        </w:rPr>
      </w:pPr>
    </w:p>
    <w:p w14:paraId="4FF8C351" w14:textId="1569DE75" w:rsidR="0096649F" w:rsidRDefault="0096649F" w:rsidP="00AC3929">
      <w:pPr>
        <w:rPr>
          <w:b/>
          <w:bCs/>
          <w:color w:val="000000"/>
          <w:sz w:val="20"/>
          <w:szCs w:val="20"/>
        </w:rPr>
      </w:pPr>
    </w:p>
    <w:p w14:paraId="1987F4CA" w14:textId="0FC6AB66" w:rsidR="0096649F" w:rsidRDefault="0096649F" w:rsidP="00AC3929">
      <w:pPr>
        <w:rPr>
          <w:b/>
          <w:bCs/>
          <w:color w:val="000000"/>
          <w:sz w:val="20"/>
          <w:szCs w:val="20"/>
        </w:rPr>
      </w:pPr>
    </w:p>
    <w:p w14:paraId="53AA1C81" w14:textId="40146066" w:rsidR="0096649F" w:rsidRDefault="0096649F" w:rsidP="00AC3929">
      <w:pPr>
        <w:rPr>
          <w:b/>
          <w:bCs/>
          <w:color w:val="000000"/>
          <w:sz w:val="20"/>
          <w:szCs w:val="20"/>
        </w:rPr>
      </w:pPr>
    </w:p>
    <w:p w14:paraId="68C2F33B" w14:textId="77777777" w:rsidR="0096649F" w:rsidRDefault="0096649F" w:rsidP="00AC3929">
      <w:pPr>
        <w:rPr>
          <w:b/>
          <w:bCs/>
          <w:color w:val="000000"/>
          <w:sz w:val="20"/>
          <w:szCs w:val="20"/>
        </w:rPr>
      </w:pPr>
    </w:p>
    <w:p w14:paraId="0AB01A94" w14:textId="014C9C11" w:rsidR="00AC3929" w:rsidRDefault="00AC3929" w:rsidP="00AC3929">
      <w:r>
        <w:t xml:space="preserve">TASKS </w:t>
      </w:r>
      <w:r w:rsidR="0017260D">
        <w:t xml:space="preserve">TO DO </w:t>
      </w:r>
    </w:p>
    <w:p w14:paraId="16B7720E" w14:textId="2005C2A6" w:rsidR="00AC3929" w:rsidRDefault="00AC3929" w:rsidP="00AC3929">
      <w:pPr>
        <w:pStyle w:val="ListParagraph"/>
        <w:numPr>
          <w:ilvl w:val="0"/>
          <w:numId w:val="8"/>
        </w:numPr>
      </w:pPr>
      <w:r>
        <w:t xml:space="preserve">To give out </w:t>
      </w:r>
      <w:r w:rsidR="0017260D">
        <w:t xml:space="preserve">to double code </w:t>
      </w:r>
    </w:p>
    <w:p w14:paraId="45923B3B" w14:textId="4E38FAA6" w:rsidR="0000322E" w:rsidRDefault="0000322E" w:rsidP="0017260D">
      <w:pPr>
        <w:pStyle w:val="ListParagraph"/>
        <w:numPr>
          <w:ilvl w:val="1"/>
          <w:numId w:val="8"/>
        </w:numPr>
      </w:pPr>
      <w:r>
        <w:t xml:space="preserve">For Robyn </w:t>
      </w:r>
    </w:p>
    <w:p w14:paraId="6FE802CD" w14:textId="7E727CB3" w:rsidR="0000322E" w:rsidRDefault="00C508D6" w:rsidP="0000322E">
      <w:pPr>
        <w:pStyle w:val="ListParagraph"/>
        <w:numPr>
          <w:ilvl w:val="2"/>
          <w:numId w:val="8"/>
        </w:numPr>
      </w:pPr>
      <w:r>
        <w:t xml:space="preserve">Matches checked </w:t>
      </w:r>
    </w:p>
    <w:p w14:paraId="0926CADA" w14:textId="19084D86" w:rsidR="00C508D6" w:rsidRDefault="00C508D6" w:rsidP="00C508D6">
      <w:pPr>
        <w:pStyle w:val="ListParagraph"/>
        <w:numPr>
          <w:ilvl w:val="3"/>
          <w:numId w:val="8"/>
        </w:numPr>
      </w:pPr>
      <w:r>
        <w:t xml:space="preserve">Phase checked and p2 positivity </w:t>
      </w:r>
    </w:p>
    <w:p w14:paraId="09292300" w14:textId="1DD2D7D5" w:rsidR="00CE7C13" w:rsidRDefault="00B76D50" w:rsidP="00CE7C13">
      <w:pPr>
        <w:pStyle w:val="ListParagraph"/>
        <w:numPr>
          <w:ilvl w:val="2"/>
          <w:numId w:val="8"/>
        </w:numPr>
      </w:pPr>
      <w:r>
        <w:t>P2vsP2/</w:t>
      </w:r>
      <w:r w:rsidR="00CE7C13">
        <w:t>3 in included ones in our sample</w:t>
      </w:r>
    </w:p>
    <w:p w14:paraId="2FE5044F" w14:textId="77777777" w:rsidR="00CE7C13" w:rsidRPr="00CE7C13" w:rsidRDefault="00CE7C13" w:rsidP="00CE7C13">
      <w:pPr>
        <w:pStyle w:val="ListParagraph"/>
        <w:numPr>
          <w:ilvl w:val="3"/>
          <w:numId w:val="8"/>
        </w:numPr>
      </w:pPr>
      <w:r>
        <w:t xml:space="preserve">But </w:t>
      </w:r>
      <w:r w:rsidRPr="00CE7C13">
        <w:rPr>
          <w:rFonts w:ascii="Helvetica" w:hAnsi="Helvetica" w:cs="Helvetica"/>
          <w:color w:val="000000"/>
        </w:rPr>
        <w:t>including p2/3 without data so include them all</w:t>
      </w:r>
    </w:p>
    <w:p w14:paraId="4A44EB77" w14:textId="732EEC52" w:rsidR="00CE7C13" w:rsidRDefault="00CE7C13" w:rsidP="00CE7C13">
      <w:pPr>
        <w:pStyle w:val="ListParagraph"/>
        <w:numPr>
          <w:ilvl w:val="3"/>
          <w:numId w:val="8"/>
        </w:numPr>
      </w:pPr>
      <w:r w:rsidRPr="00CE7C13">
        <w:rPr>
          <w:rFonts w:ascii="Helvetica" w:hAnsi="Helvetica" w:cs="Helvetica"/>
          <w:color w:val="000000"/>
        </w:rPr>
        <w:t xml:space="preserve">check all phase </w:t>
      </w:r>
      <w:r w:rsidRPr="00CE7C13">
        <w:rPr>
          <w:rFonts w:ascii="Cambria Math" w:hAnsi="Cambria Math" w:cs="Cambria Math"/>
          <w:color w:val="000000"/>
        </w:rPr>
        <w:t>⅔</w:t>
      </w:r>
      <w:r w:rsidRPr="00CE7C13">
        <w:rPr>
          <w:rFonts w:ascii="Helvetica" w:hAnsi="Helvetica" w:cs="Helvetica"/>
          <w:color w:val="000000"/>
        </w:rPr>
        <w:t xml:space="preserve"> new ones dont know if they had a phase 2 part?</w:t>
      </w:r>
    </w:p>
    <w:p w14:paraId="4EF37961" w14:textId="1CF81292" w:rsidR="006A74C9" w:rsidRPr="006A74C9" w:rsidRDefault="006A74C9" w:rsidP="006A74C9">
      <w:pPr>
        <w:pStyle w:val="ListParagraph"/>
        <w:numPr>
          <w:ilvl w:val="1"/>
          <w:numId w:val="8"/>
        </w:numPr>
      </w:pPr>
      <w:r>
        <w:rPr>
          <w:rFonts w:cstheme="minorHAnsi"/>
        </w:rPr>
        <w:t>K</w:t>
      </w:r>
      <w:r w:rsidR="00CE7C13">
        <w:rPr>
          <w:rFonts w:cstheme="minorHAnsi"/>
        </w:rPr>
        <w:t xml:space="preserve"> </w:t>
      </w:r>
    </w:p>
    <w:p w14:paraId="57EBA024" w14:textId="73ED2ACD" w:rsidR="006A74C9" w:rsidRPr="00764E0E" w:rsidRDefault="006A74C9" w:rsidP="00D87411">
      <w:pPr>
        <w:pStyle w:val="ListParagraph"/>
        <w:numPr>
          <w:ilvl w:val="2"/>
          <w:numId w:val="8"/>
        </w:numPr>
      </w:pPr>
      <w:r>
        <w:rPr>
          <w:rFonts w:cstheme="minorHAnsi"/>
        </w:rPr>
        <w:t>check migraine headache ones</w:t>
      </w:r>
    </w:p>
    <w:p w14:paraId="1F6A1AE7" w14:textId="6C1FD9EC" w:rsidR="00764E0E" w:rsidRPr="005C05B0" w:rsidRDefault="00764E0E" w:rsidP="00764E0E">
      <w:pPr>
        <w:pStyle w:val="ListParagraph"/>
        <w:numPr>
          <w:ilvl w:val="1"/>
          <w:numId w:val="8"/>
        </w:numPr>
      </w:pPr>
      <w:r>
        <w:rPr>
          <w:rFonts w:cstheme="minorHAnsi"/>
        </w:rPr>
        <w:t>K and M</w:t>
      </w:r>
    </w:p>
    <w:p w14:paraId="49860E14" w14:textId="77777777" w:rsidR="005C05B0" w:rsidRPr="0017260D" w:rsidRDefault="005C05B0" w:rsidP="005C05B0">
      <w:pPr>
        <w:pStyle w:val="ListParagraph"/>
        <w:numPr>
          <w:ilvl w:val="2"/>
          <w:numId w:val="8"/>
        </w:numPr>
      </w:pPr>
      <w:r>
        <w:rPr>
          <w:rFonts w:cstheme="minorHAnsi"/>
        </w:rPr>
        <w:t>F</w:t>
      </w:r>
      <w:r w:rsidRPr="0017260D">
        <w:rPr>
          <w:rFonts w:cstheme="minorHAnsi"/>
        </w:rPr>
        <w:t xml:space="preserve">or approved drugs, drugs@FDA documents used to </w:t>
      </w:r>
    </w:p>
    <w:p w14:paraId="36D6F88C" w14:textId="77777777" w:rsidR="005C05B0" w:rsidRPr="0017260D" w:rsidRDefault="005C05B0" w:rsidP="005C05B0">
      <w:pPr>
        <w:pStyle w:val="ListParagraph"/>
        <w:numPr>
          <w:ilvl w:val="3"/>
          <w:numId w:val="8"/>
        </w:numPr>
      </w:pPr>
      <w:r w:rsidRPr="0017260D">
        <w:rPr>
          <w:rFonts w:cstheme="minorHAnsi"/>
        </w:rPr>
        <w:t>to check that we correctly matched P2 trials to P3 trials</w:t>
      </w:r>
    </w:p>
    <w:p w14:paraId="1434D2C2" w14:textId="324BECFB" w:rsidR="005C05B0" w:rsidRPr="00CC5BDA" w:rsidRDefault="005C05B0" w:rsidP="005C05B0">
      <w:pPr>
        <w:pStyle w:val="ListParagraph"/>
        <w:numPr>
          <w:ilvl w:val="3"/>
          <w:numId w:val="8"/>
        </w:numPr>
      </w:pPr>
      <w:r w:rsidRPr="0017260D">
        <w:rPr>
          <w:rFonts w:cstheme="minorHAnsi"/>
        </w:rPr>
        <w:t xml:space="preserve">bypass is correct </w:t>
      </w:r>
    </w:p>
    <w:p w14:paraId="17896E81" w14:textId="77777777" w:rsidR="00CC5BDA" w:rsidRDefault="00CC5BDA" w:rsidP="006A74C9">
      <w:pPr>
        <w:pStyle w:val="ListParagraph"/>
        <w:numPr>
          <w:ilvl w:val="3"/>
          <w:numId w:val="8"/>
        </w:numPr>
      </w:pPr>
      <w:r>
        <w:t>For preapproval-check if approved after the start of trial</w:t>
      </w:r>
    </w:p>
    <w:p w14:paraId="25CF29F5" w14:textId="53F72B41" w:rsidR="00CC5BDA" w:rsidRDefault="00CC5BDA" w:rsidP="006A74C9">
      <w:pPr>
        <w:pStyle w:val="ListParagraph"/>
        <w:numPr>
          <w:ilvl w:val="3"/>
          <w:numId w:val="8"/>
        </w:numPr>
      </w:pPr>
      <w:r>
        <w:t xml:space="preserve">Post-approval find the last version see if approved in the new indication </w:t>
      </w:r>
    </w:p>
    <w:p w14:paraId="4DAEA238" w14:textId="77777777" w:rsidR="002C39E1" w:rsidRDefault="002C39E1" w:rsidP="002C39E1">
      <w:pPr>
        <w:pStyle w:val="ListParagraph"/>
        <w:numPr>
          <w:ilvl w:val="2"/>
          <w:numId w:val="8"/>
        </w:numPr>
      </w:pPr>
      <w:r w:rsidRPr="00C069C8">
        <w:t>True Bypass further search</w:t>
      </w:r>
    </w:p>
    <w:p w14:paraId="4C435207" w14:textId="5315B362" w:rsidR="002C39E1" w:rsidRPr="00C069C8" w:rsidRDefault="002C39E1" w:rsidP="002C39E1">
      <w:pPr>
        <w:pStyle w:val="ListParagraph"/>
        <w:numPr>
          <w:ilvl w:val="3"/>
          <w:numId w:val="8"/>
        </w:numPr>
      </w:pPr>
      <w:r w:rsidRPr="00C069C8">
        <w:rPr>
          <w:rFonts w:cstheme="minorHAnsi"/>
        </w:rPr>
        <w:t>MEDLINE and EMBASE via OVID</w:t>
      </w:r>
      <w:r w:rsidRPr="00C069C8">
        <w:t>-only do once I define p2/3</w:t>
      </w:r>
    </w:p>
    <w:p w14:paraId="62B628C7" w14:textId="7686F202" w:rsidR="00A615BC" w:rsidRDefault="00A615BC" w:rsidP="00A615BC">
      <w:pPr>
        <w:pStyle w:val="ListParagraph"/>
        <w:numPr>
          <w:ilvl w:val="0"/>
          <w:numId w:val="5"/>
        </w:numPr>
      </w:pPr>
      <w:r>
        <w:t>Later</w:t>
      </w:r>
    </w:p>
    <w:p w14:paraId="233E5C06" w14:textId="7BFBDFC1" w:rsidR="00A615BC" w:rsidRDefault="00A615BC" w:rsidP="000F5AEE">
      <w:pPr>
        <w:pStyle w:val="ListParagraph"/>
        <w:numPr>
          <w:ilvl w:val="1"/>
          <w:numId w:val="5"/>
        </w:numPr>
      </w:pPr>
      <w:r w:rsidRPr="00592882">
        <w:t>Email authors where you didn’t find pubs</w:t>
      </w:r>
    </w:p>
    <w:p w14:paraId="1E0408B4" w14:textId="5B357841" w:rsidR="00D87411" w:rsidRDefault="00D87411" w:rsidP="00D87411">
      <w:pPr>
        <w:pStyle w:val="ListParagraph"/>
        <w:numPr>
          <w:ilvl w:val="1"/>
          <w:numId w:val="5"/>
        </w:numPr>
      </w:pPr>
      <w:r w:rsidRPr="00592882">
        <w:t xml:space="preserve">Email authors to see if they moved on to p3 </w:t>
      </w:r>
      <w:r>
        <w:t>in included trials excel</w:t>
      </w:r>
    </w:p>
    <w:p w14:paraId="6C934320" w14:textId="3CC520B5" w:rsidR="005925F9" w:rsidRDefault="005925F9" w:rsidP="005925F9">
      <w:pPr>
        <w:pStyle w:val="ListParagraph"/>
        <w:numPr>
          <w:ilvl w:val="2"/>
          <w:numId w:val="5"/>
        </w:numPr>
      </w:pPr>
      <w:r>
        <w:t xml:space="preserve">If don’t answer </w:t>
      </w:r>
    </w:p>
    <w:p w14:paraId="079D0AA2" w14:textId="77777777" w:rsidR="005925F9" w:rsidRDefault="005925F9" w:rsidP="005925F9">
      <w:pPr>
        <w:pStyle w:val="ListParagraph"/>
        <w:numPr>
          <w:ilvl w:val="2"/>
          <w:numId w:val="5"/>
        </w:numPr>
        <w:spacing w:after="0" w:line="240" w:lineRule="auto"/>
      </w:pPr>
      <w:r>
        <w:t xml:space="preserve">Look at the publication </w:t>
      </w:r>
    </w:p>
    <w:p w14:paraId="2EAD8F11" w14:textId="77777777" w:rsidR="005925F9" w:rsidRDefault="005925F9" w:rsidP="005925F9">
      <w:pPr>
        <w:pStyle w:val="ListParagraph"/>
        <w:numPr>
          <w:ilvl w:val="3"/>
          <w:numId w:val="5"/>
        </w:numPr>
        <w:spacing w:after="0" w:line="240" w:lineRule="auto"/>
      </w:pPr>
      <w:r>
        <w:t xml:space="preserve">If they call it a phase 2----exclude (P2) </w:t>
      </w:r>
    </w:p>
    <w:p w14:paraId="53564B14" w14:textId="77777777" w:rsidR="005925F9" w:rsidRDefault="005925F9" w:rsidP="005925F9">
      <w:pPr>
        <w:pStyle w:val="ListParagraph"/>
        <w:numPr>
          <w:ilvl w:val="3"/>
          <w:numId w:val="5"/>
        </w:numPr>
        <w:spacing w:after="0" w:line="240" w:lineRule="auto"/>
      </w:pPr>
      <w:r>
        <w:t xml:space="preserve">If they call it a phase 2/3--- include </w:t>
      </w:r>
    </w:p>
    <w:p w14:paraId="308B182E" w14:textId="77777777" w:rsidR="005925F9" w:rsidRDefault="005925F9" w:rsidP="005925F9">
      <w:pPr>
        <w:pStyle w:val="ListParagraph"/>
        <w:numPr>
          <w:ilvl w:val="3"/>
          <w:numId w:val="5"/>
        </w:numPr>
        <w:spacing w:after="0" w:line="240" w:lineRule="auto"/>
      </w:pPr>
      <w:r>
        <w:t>Look for clues in intro, methods, and conclusion</w:t>
      </w:r>
    </w:p>
    <w:p w14:paraId="737F0FEF" w14:textId="04780528" w:rsidR="005925F9" w:rsidRDefault="005925F9" w:rsidP="005925F9">
      <w:pPr>
        <w:pStyle w:val="ListParagraph"/>
        <w:numPr>
          <w:ilvl w:val="3"/>
          <w:numId w:val="5"/>
        </w:numPr>
        <w:spacing w:after="0" w:line="240" w:lineRule="auto"/>
      </w:pPr>
      <w:r>
        <w:t>If no phase is given if more than 300 patients—call a p2/3 if not P2</w:t>
      </w:r>
    </w:p>
    <w:p w14:paraId="1BF99965" w14:textId="77777777" w:rsidR="004B47CD" w:rsidRPr="00287441" w:rsidRDefault="004B47CD" w:rsidP="004B47CD">
      <w:pPr>
        <w:pStyle w:val="ListParagraph"/>
        <w:numPr>
          <w:ilvl w:val="1"/>
          <w:numId w:val="5"/>
        </w:numPr>
      </w:pPr>
      <w:r>
        <w:rPr>
          <w:rFonts w:cstheme="minorHAnsi"/>
        </w:rPr>
        <w:t>When data finalized</w:t>
      </w:r>
    </w:p>
    <w:p w14:paraId="517E7F19" w14:textId="77777777" w:rsidR="004B47CD" w:rsidRPr="00287441" w:rsidRDefault="004B47CD" w:rsidP="004B47CD">
      <w:pPr>
        <w:pStyle w:val="ListParagraph"/>
        <w:numPr>
          <w:ilvl w:val="2"/>
          <w:numId w:val="5"/>
        </w:numPr>
      </w:pPr>
      <w:r>
        <w:rPr>
          <w:rFonts w:cstheme="minorHAnsi"/>
        </w:rPr>
        <w:t>when data finalized see if other indications can go into SMD and pick outcome to put into it and make sure extracted that one if available</w:t>
      </w:r>
    </w:p>
    <w:p w14:paraId="7CDEBFE4" w14:textId="476471AD" w:rsidR="004B47CD" w:rsidRPr="00E64940" w:rsidRDefault="004B47CD" w:rsidP="004B47CD">
      <w:pPr>
        <w:pStyle w:val="ListParagraph"/>
        <w:numPr>
          <w:ilvl w:val="2"/>
          <w:numId w:val="5"/>
        </w:numPr>
      </w:pPr>
      <w:r>
        <w:rPr>
          <w:rFonts w:cstheme="minorHAnsi"/>
        </w:rPr>
        <w:t>extract adas cog for ones without as the primary-make sure negatives are correct-SE was done correctly</w:t>
      </w:r>
      <w:r w:rsidR="00CE7C13">
        <w:rPr>
          <w:rFonts w:cstheme="minorHAnsi"/>
        </w:rPr>
        <w:t>? Correct interval?</w:t>
      </w:r>
    </w:p>
    <w:p w14:paraId="584CF902" w14:textId="070344EA" w:rsidR="004B47CD" w:rsidRPr="007B6056" w:rsidRDefault="004B47CD" w:rsidP="00F82F64">
      <w:pPr>
        <w:pStyle w:val="ListParagraph"/>
        <w:numPr>
          <w:ilvl w:val="2"/>
          <w:numId w:val="5"/>
        </w:numPr>
      </w:pPr>
      <w:r>
        <w:rPr>
          <w:rFonts w:cstheme="minorHAnsi"/>
        </w:rPr>
        <w:t>Fix consort</w:t>
      </w:r>
    </w:p>
    <w:p w14:paraId="23777F87" w14:textId="2F1A3914" w:rsidR="007B6056" w:rsidRPr="00F34191" w:rsidRDefault="007B6056" w:rsidP="00F82F64">
      <w:pPr>
        <w:pStyle w:val="ListParagraph"/>
        <w:numPr>
          <w:ilvl w:val="2"/>
          <w:numId w:val="5"/>
        </w:numPr>
      </w:pPr>
      <w:r>
        <w:rPr>
          <w:rFonts w:cstheme="minorHAnsi"/>
        </w:rPr>
        <w:t xml:space="preserve">Make good forest plots </w:t>
      </w:r>
    </w:p>
    <w:p w14:paraId="1C0C77B4" w14:textId="0214F51E" w:rsidR="00F34191" w:rsidRPr="00CC5BDA" w:rsidRDefault="00F34191" w:rsidP="00F82F64">
      <w:pPr>
        <w:pStyle w:val="ListParagraph"/>
        <w:numPr>
          <w:ilvl w:val="2"/>
          <w:numId w:val="5"/>
        </w:numPr>
      </w:pPr>
      <w:r>
        <w:rPr>
          <w:rFonts w:cstheme="minorHAnsi"/>
        </w:rPr>
        <w:t xml:space="preserve">If anything movevd from exclude to include check approval and positivity </w:t>
      </w:r>
    </w:p>
    <w:p w14:paraId="76678494" w14:textId="77777777" w:rsidR="00CE7C13" w:rsidRPr="00CE7C13" w:rsidRDefault="00CC5BDA" w:rsidP="00CC5BDA">
      <w:pPr>
        <w:pStyle w:val="ListParagraph"/>
        <w:numPr>
          <w:ilvl w:val="1"/>
          <w:numId w:val="5"/>
        </w:numPr>
      </w:pPr>
      <w:r>
        <w:rPr>
          <w:rFonts w:cstheme="minorHAnsi"/>
        </w:rPr>
        <w:t>Figure out</w:t>
      </w:r>
    </w:p>
    <w:p w14:paraId="53334B6E" w14:textId="77777777" w:rsidR="00CE7C13" w:rsidRPr="00CE7C13" w:rsidRDefault="00CC5BDA" w:rsidP="00CE7C13">
      <w:pPr>
        <w:pStyle w:val="ListParagraph"/>
        <w:numPr>
          <w:ilvl w:val="2"/>
          <w:numId w:val="5"/>
        </w:numPr>
      </w:pPr>
      <w:r>
        <w:rPr>
          <w:rFonts w:cstheme="minorHAnsi"/>
        </w:rPr>
        <w:t xml:space="preserve"> </w:t>
      </w:r>
      <w:commentRangeStart w:id="0"/>
      <w:r>
        <w:rPr>
          <w:rFonts w:cstheme="minorHAnsi"/>
        </w:rPr>
        <w:t xml:space="preserve">severity </w:t>
      </w:r>
      <w:commentRangeEnd w:id="0"/>
      <w:r>
        <w:rPr>
          <w:rStyle w:val="CommentReference"/>
          <w:lang w:val="en-US"/>
        </w:rPr>
        <w:commentReference w:id="0"/>
      </w:r>
    </w:p>
    <w:p w14:paraId="3988EA2A" w14:textId="412568D3" w:rsidR="00CC5BDA" w:rsidRPr="00CE7C13" w:rsidRDefault="00CC5BDA" w:rsidP="00CE7C13">
      <w:pPr>
        <w:pStyle w:val="ListParagraph"/>
        <w:numPr>
          <w:ilvl w:val="2"/>
          <w:numId w:val="5"/>
        </w:numPr>
      </w:pPr>
      <w:r w:rsidRPr="00CE7C13">
        <w:rPr>
          <w:rFonts w:cstheme="minorHAnsi"/>
        </w:rPr>
        <w:t>Funding-</w:t>
      </w:r>
      <w:r w:rsidRPr="00CE7C13">
        <w:rPr>
          <w:rFonts w:ascii="Times New Roman" w:hAnsi="Times New Roman" w:cs="Times New Roman"/>
          <w:sz w:val="20"/>
          <w:szCs w:val="20"/>
        </w:rPr>
        <w:t xml:space="preserve"> What to do about when it was not pharma but the drug was supplied by pharma</w:t>
      </w:r>
    </w:p>
    <w:p w14:paraId="17DEE437" w14:textId="036B22F7" w:rsidR="00CE7C13" w:rsidRPr="00CE7C13" w:rsidRDefault="00A2783A" w:rsidP="00CE7C13">
      <w:pPr>
        <w:pStyle w:val="ListParagraph"/>
        <w:numPr>
          <w:ilvl w:val="2"/>
          <w:numId w:val="14"/>
        </w:numPr>
        <w:rPr>
          <w:rFonts w:ascii="Times New Roman" w:hAnsi="Times New Roman" w:cs="Times New Roman"/>
          <w:sz w:val="20"/>
          <w:szCs w:val="20"/>
        </w:rPr>
      </w:pPr>
      <w:r>
        <w:rPr>
          <w:rFonts w:ascii="Times New Roman" w:hAnsi="Times New Roman" w:cs="Times New Roman"/>
          <w:sz w:val="20"/>
          <w:szCs w:val="20"/>
        </w:rPr>
        <w:t>Make these non pharma---check this</w:t>
      </w:r>
    </w:p>
    <w:p w14:paraId="2B69F364" w14:textId="18C339B6" w:rsidR="00A2783A" w:rsidRDefault="00421AC9" w:rsidP="00A2783A">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sidRPr="00421AC9">
        <w:rPr>
          <w:rFonts w:ascii="Helvetica" w:hAnsi="Helvetica" w:cs="Helvetica"/>
          <w:color w:val="000000"/>
        </w:rPr>
        <w:t>stroke recurrance vs recove</w:t>
      </w:r>
      <w:r w:rsidR="00CE7C13">
        <w:rPr>
          <w:rFonts w:ascii="Helvetica" w:hAnsi="Helvetica" w:cs="Helvetica"/>
          <w:color w:val="000000"/>
        </w:rPr>
        <w:t>ry</w:t>
      </w:r>
    </w:p>
    <w:p w14:paraId="1489C706" w14:textId="22C14F4E" w:rsidR="00CE7C13" w:rsidRDefault="00CE7C13" w:rsidP="00A2783A">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migraine vs headache</w:t>
      </w:r>
    </w:p>
    <w:p w14:paraId="6D0C286B" w14:textId="4FEB42D2" w:rsidR="00D469CC" w:rsidRDefault="00D469CC" w:rsidP="00A2783A">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check all of the interventions so they match the interventions</w:t>
      </w:r>
      <w:r w:rsidR="00F10B78">
        <w:rPr>
          <w:rFonts w:ascii="Helvetica" w:hAnsi="Helvetica" w:cs="Helvetica"/>
          <w:color w:val="000000"/>
        </w:rPr>
        <w:t xml:space="preserve"> in matching doc</w:t>
      </w:r>
      <w:r>
        <w:rPr>
          <w:rFonts w:ascii="Helvetica" w:hAnsi="Helvetica" w:cs="Helvetica"/>
          <w:color w:val="000000"/>
        </w:rPr>
        <w:t xml:space="preserve"> </w:t>
      </w:r>
    </w:p>
    <w:p w14:paraId="3CB0DE15" w14:textId="32D3A501" w:rsidR="00607AC5" w:rsidRDefault="00607AC5" w:rsidP="00A2783A">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lastRenderedPageBreak/>
        <w:t>those that are terminated for futility-can we call non pos—check the few in R7 that could be safety or futility?</w:t>
      </w:r>
    </w:p>
    <w:p w14:paraId="585C7E03" w14:textId="77777777" w:rsidR="00AC3929" w:rsidRDefault="00AC3929" w:rsidP="00AC3929">
      <w:pPr>
        <w:pStyle w:val="ListParagraph"/>
        <w:numPr>
          <w:ilvl w:val="0"/>
          <w:numId w:val="6"/>
        </w:numPr>
      </w:pPr>
      <w:r>
        <w:t>JK</w:t>
      </w:r>
    </w:p>
    <w:p w14:paraId="53EB0A28" w14:textId="27491309" w:rsidR="004223C3" w:rsidRDefault="004223C3" w:rsidP="00CC5BDA">
      <w:pPr>
        <w:pStyle w:val="ListParagraph"/>
        <w:numPr>
          <w:ilvl w:val="1"/>
          <w:numId w:val="6"/>
        </w:numPr>
        <w:rPr>
          <w:rFonts w:ascii="Calibri" w:eastAsia="Times New Roman" w:hAnsi="Calibri" w:cs="Calibri"/>
          <w:color w:val="000000"/>
        </w:rPr>
      </w:pPr>
      <w:r w:rsidRPr="00C532D1">
        <w:rPr>
          <w:rFonts w:ascii="Calibri" w:eastAsia="Times New Roman" w:hAnsi="Calibri" w:cs="Calibri"/>
          <w:color w:val="000000"/>
        </w:rPr>
        <w:t>send him all the drugs/indications so he can approve all included trials</w:t>
      </w:r>
      <w:r w:rsidR="00CC5BDA">
        <w:rPr>
          <w:rFonts w:ascii="Calibri" w:eastAsia="Times New Roman" w:hAnsi="Calibri" w:cs="Calibri"/>
          <w:color w:val="000000"/>
        </w:rPr>
        <w:t>-</w:t>
      </w:r>
      <w:r w:rsidR="00CC5BDA" w:rsidRPr="00CC5BDA">
        <w:rPr>
          <w:sz w:val="20"/>
          <w:szCs w:val="20"/>
        </w:rPr>
        <w:t xml:space="preserve"> </w:t>
      </w:r>
      <w:r w:rsidR="00CC5BDA" w:rsidRPr="006C2357">
        <w:rPr>
          <w:sz w:val="20"/>
          <w:szCs w:val="20"/>
        </w:rPr>
        <w:t>extended release compared to standard release-</w:t>
      </w:r>
      <w:r w:rsidR="00CC5BDA" w:rsidRPr="006C2357">
        <w:rPr>
          <w:rFonts w:ascii="Calibri" w:hAnsi="Calibri" w:cs="Calibri"/>
          <w:color w:val="000000"/>
        </w:rPr>
        <w:t xml:space="preserve"> </w:t>
      </w:r>
      <w:r w:rsidR="00CC5BDA" w:rsidRPr="006C2357">
        <w:rPr>
          <w:rFonts w:ascii="Calibri" w:eastAsia="Times New Roman" w:hAnsi="Calibri" w:cs="Calibri"/>
          <w:color w:val="000000"/>
        </w:rPr>
        <w:t>NCT00974974 and PEGylated Interferon Beta-1a-BIIB017</w:t>
      </w:r>
    </w:p>
    <w:p w14:paraId="396C11B8" w14:textId="6C32CEAC" w:rsidR="00DC7E22" w:rsidRDefault="00DC7E22" w:rsidP="00CC5BDA">
      <w:pPr>
        <w:pStyle w:val="ListParagraph"/>
        <w:numPr>
          <w:ilvl w:val="1"/>
          <w:numId w:val="6"/>
        </w:numPr>
        <w:rPr>
          <w:rFonts w:ascii="Calibri" w:eastAsia="Times New Roman" w:hAnsi="Calibri" w:cs="Calibri"/>
          <w:color w:val="000000"/>
        </w:rPr>
      </w:pPr>
      <w:r>
        <w:rPr>
          <w:rFonts w:ascii="Calibri" w:eastAsia="Times New Roman" w:hAnsi="Calibri" w:cs="Calibri"/>
          <w:color w:val="000000"/>
        </w:rPr>
        <w:t xml:space="preserve">phase 1/2/3 </w:t>
      </w:r>
    </w:p>
    <w:p w14:paraId="38D2EDC2" w14:textId="44B2130A" w:rsidR="007660C7" w:rsidRPr="00556279" w:rsidRDefault="00CE514E" w:rsidP="00556279">
      <w:pPr>
        <w:pStyle w:val="ListParagraph"/>
        <w:numPr>
          <w:ilvl w:val="1"/>
          <w:numId w:val="6"/>
        </w:numPr>
        <w:rPr>
          <w:rFonts w:ascii="Calibri" w:eastAsia="Times New Roman" w:hAnsi="Calibri" w:cs="Calibri"/>
          <w:color w:val="000000"/>
        </w:rPr>
      </w:pPr>
      <w:r>
        <w:rPr>
          <w:rFonts w:ascii="Calibri" w:eastAsia="Times New Roman" w:hAnsi="Calibri" w:cs="Calibri"/>
          <w:color w:val="000000"/>
        </w:rPr>
        <w:t xml:space="preserve">I want to exclude p2/3 in primary </w:t>
      </w:r>
      <w:r w:rsidR="007660C7">
        <w:rPr>
          <w:rFonts w:ascii="Calibri" w:eastAsia="Times New Roman" w:hAnsi="Calibri" w:cs="Calibri"/>
          <w:color w:val="000000"/>
        </w:rPr>
        <w:t xml:space="preserve">going to change it </w:t>
      </w:r>
    </w:p>
    <w:p w14:paraId="17474720" w14:textId="451717DD" w:rsidR="00287441" w:rsidRDefault="00556279" w:rsidP="00287441">
      <w:pPr>
        <w:pStyle w:val="ListParagraph"/>
        <w:numPr>
          <w:ilvl w:val="0"/>
          <w:numId w:val="6"/>
        </w:numPr>
      </w:pPr>
      <w:r>
        <w:t>Renata</w:t>
      </w:r>
    </w:p>
    <w:p w14:paraId="4FF2F56E" w14:textId="0BE9CDFF" w:rsidR="00A815A4" w:rsidRDefault="00287441" w:rsidP="00287441">
      <w:pPr>
        <w:pStyle w:val="ListParagraph"/>
        <w:numPr>
          <w:ilvl w:val="1"/>
          <w:numId w:val="6"/>
        </w:numPr>
      </w:pPr>
      <w:r w:rsidRPr="00592882">
        <w:t>Chi squared</w:t>
      </w:r>
      <w:r w:rsidR="007B6056">
        <w:t xml:space="preserve"> </w:t>
      </w:r>
    </w:p>
    <w:p w14:paraId="60E5906A" w14:textId="61E22FF0" w:rsidR="009D4B83" w:rsidRDefault="009D4B83"/>
    <w:p w14:paraId="3D55E693" w14:textId="56E0822E" w:rsidR="009D4B83" w:rsidRDefault="009D4B83">
      <w:r>
        <w:t xml:space="preserve">SENT </w:t>
      </w:r>
    </w:p>
    <w:p w14:paraId="553A99F4" w14:textId="77777777" w:rsidR="009D4B83" w:rsidRPr="00B861EB" w:rsidRDefault="009D4B83" w:rsidP="009D4B83">
      <w:pPr>
        <w:pStyle w:val="ListParagraph"/>
        <w:numPr>
          <w:ilvl w:val="1"/>
          <w:numId w:val="6"/>
        </w:numPr>
        <w:rPr>
          <w:rFonts w:ascii="Fira Sans" w:hAnsi="Fira Sans"/>
          <w:color w:val="232323"/>
          <w:sz w:val="21"/>
          <w:szCs w:val="21"/>
          <w:shd w:val="clear" w:color="auto" w:fill="F8F8F8"/>
        </w:rPr>
      </w:pPr>
      <w:r w:rsidRPr="003376FC">
        <w:rPr>
          <w:rFonts w:ascii="Helvetica Neue" w:hAnsi="Helvetica Neue" w:cs="Helvetica Neue"/>
          <w:color w:val="000000"/>
          <w:sz w:val="26"/>
          <w:szCs w:val="26"/>
        </w:rPr>
        <w:t>headache is not used as prior evidence of migraine</w:t>
      </w:r>
      <w:r>
        <w:rPr>
          <w:rFonts w:ascii="Helvetica Neue" w:hAnsi="Helvetica Neue" w:cs="Helvetica Neue"/>
          <w:color w:val="000000"/>
          <w:sz w:val="26"/>
          <w:szCs w:val="26"/>
        </w:rPr>
        <w:t xml:space="preserve">? </w:t>
      </w:r>
      <w:r>
        <w:rPr>
          <w:rFonts w:ascii="Helvetica" w:hAnsi="Helvetica" w:cs="Helvetica"/>
          <w:color w:val="000000"/>
        </w:rPr>
        <w:t>“migraine headache”</w:t>
      </w:r>
    </w:p>
    <w:p w14:paraId="4430FC55" w14:textId="77777777" w:rsidR="009D4B83" w:rsidRPr="00B861EB" w:rsidRDefault="009D4B83" w:rsidP="009D4B83">
      <w:pPr>
        <w:pStyle w:val="ListParagraph"/>
        <w:numPr>
          <w:ilvl w:val="2"/>
          <w:numId w:val="6"/>
        </w:numPr>
        <w:rPr>
          <w:rFonts w:ascii="Fira Sans" w:hAnsi="Fira Sans"/>
          <w:color w:val="232323"/>
          <w:sz w:val="21"/>
          <w:szCs w:val="21"/>
          <w:shd w:val="clear" w:color="auto" w:fill="F8F8F8"/>
        </w:rPr>
      </w:pPr>
      <w:r>
        <w:rPr>
          <w:rFonts w:ascii="Helvetica" w:hAnsi="Helvetica" w:cs="Helvetica"/>
          <w:color w:val="000000"/>
        </w:rPr>
        <w:t>need to know if migraine and headache can be connected because they are using this language</w:t>
      </w:r>
    </w:p>
    <w:p w14:paraId="264D28CA" w14:textId="77777777" w:rsidR="009D4B83" w:rsidRPr="00DC3E0C" w:rsidRDefault="009D4B83" w:rsidP="009D4B83">
      <w:pPr>
        <w:pStyle w:val="ListParagraph"/>
        <w:numPr>
          <w:ilvl w:val="2"/>
          <w:numId w:val="6"/>
        </w:numPr>
        <w:rPr>
          <w:rFonts w:ascii="Fira Sans" w:hAnsi="Fira Sans"/>
          <w:color w:val="232323"/>
          <w:sz w:val="21"/>
          <w:szCs w:val="21"/>
          <w:shd w:val="clear" w:color="auto" w:fill="F8F8F8"/>
        </w:rPr>
      </w:pPr>
      <w:r w:rsidRPr="00B861EB">
        <w:rPr>
          <w:rFonts w:ascii="Fira Sans" w:hAnsi="Fira Sans"/>
          <w:color w:val="232323"/>
          <w:sz w:val="21"/>
          <w:szCs w:val="21"/>
          <w:shd w:val="clear" w:color="auto" w:fill="F8F8F8"/>
        </w:rPr>
        <w:t>https://ichd-3.org/1-migraine/</w:t>
      </w:r>
    </w:p>
    <w:p w14:paraId="219C09C5" w14:textId="77777777" w:rsidR="009D4B83" w:rsidRDefault="009D4B83" w:rsidP="009D4B83">
      <w:pPr>
        <w:pStyle w:val="ListParagraph"/>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Symptoms </w:t>
      </w:r>
    </w:p>
    <w:p w14:paraId="7A2F938B" w14:textId="77777777" w:rsidR="009D4B83" w:rsidRPr="00277063" w:rsidRDefault="009D4B83" w:rsidP="009D4B83">
      <w:pPr>
        <w:pStyle w:val="ListParagraph"/>
        <w:numPr>
          <w:ilvl w:val="2"/>
          <w:numId w:val="6"/>
        </w:numPr>
        <w:rPr>
          <w:rFonts w:ascii="Helvetica" w:hAnsi="Helvetica" w:cs="Helvetica"/>
          <w:b/>
          <w:bCs/>
          <w:color w:val="000000"/>
          <w:lang w:val="en-US"/>
        </w:rPr>
      </w:pPr>
      <w:r>
        <w:rPr>
          <w:rFonts w:ascii="Helvetica" w:hAnsi="Helvetica" w:cs="Helvetica"/>
          <w:color w:val="000000"/>
        </w:rPr>
        <w:t xml:space="preserve">MS-fatigue, walking, </w:t>
      </w:r>
      <w:r w:rsidRPr="0031406F">
        <w:rPr>
          <w:rFonts w:ascii="Helvetica" w:hAnsi="Helvetica" w:cs="Helvetica"/>
          <w:b/>
          <w:bCs/>
          <w:color w:val="000000"/>
          <w:lang w:val="en-US"/>
        </w:rPr>
        <w:t>Spasticity</w:t>
      </w:r>
      <w:r>
        <w:rPr>
          <w:rFonts w:ascii="Helvetica" w:hAnsi="Helvetica" w:cs="Helvetica"/>
          <w:b/>
          <w:bCs/>
          <w:color w:val="000000"/>
          <w:lang w:val="en-US"/>
        </w:rPr>
        <w:t xml:space="preserve">, </w:t>
      </w:r>
      <w:r>
        <w:rPr>
          <w:rFonts w:ascii="Calibri" w:hAnsi="Calibri" w:cs="Calibri"/>
          <w:color w:val="000000"/>
          <w:bdr w:val="none" w:sz="0" w:space="0" w:color="auto" w:frame="1"/>
        </w:rPr>
        <w:t>processing speed, Chronic Visual Loss Related to Optic Neuritis, flusymptoms,</w:t>
      </w:r>
      <w:r w:rsidRPr="007A7557">
        <w:rPr>
          <w:rFonts w:ascii="Source Sans Pro" w:hAnsi="Source Sans Pro"/>
          <w:color w:val="000000"/>
          <w:sz w:val="23"/>
          <w:szCs w:val="23"/>
          <w:shd w:val="clear" w:color="auto" w:fill="FFFFFF"/>
        </w:rPr>
        <w:t xml:space="preserve"> </w:t>
      </w:r>
      <w:r>
        <w:rPr>
          <w:rFonts w:ascii="Source Sans Pro" w:hAnsi="Source Sans Pro"/>
          <w:color w:val="000000"/>
          <w:sz w:val="23"/>
          <w:szCs w:val="23"/>
          <w:shd w:val="clear" w:color="auto" w:fill="FFFFFF"/>
        </w:rPr>
        <w:t>Cognitive Disorders, cognition, brain atrophy</w:t>
      </w:r>
    </w:p>
    <w:p w14:paraId="0E3C388E" w14:textId="77777777" w:rsidR="009D4B83" w:rsidRPr="00E212CC" w:rsidRDefault="009D4B83" w:rsidP="009D4B83">
      <w:pPr>
        <w:pStyle w:val="ListParagraph"/>
        <w:numPr>
          <w:ilvl w:val="2"/>
          <w:numId w:val="6"/>
        </w:numPr>
        <w:rPr>
          <w:rFonts w:ascii="Helvetica" w:hAnsi="Helvetica" w:cs="Helvetica"/>
          <w:b/>
          <w:bCs/>
          <w:color w:val="000000"/>
          <w:lang w:val="en-US"/>
        </w:rPr>
      </w:pPr>
      <w:r>
        <w:rPr>
          <w:rFonts w:ascii="Helvetica Neue" w:hAnsi="Helvetica Neue" w:cs="Helvetica Neue"/>
          <w:color w:val="000000"/>
          <w:sz w:val="26"/>
          <w:szCs w:val="26"/>
        </w:rPr>
        <w:t>Huntingtons- chorea, cognition optical neuritis</w:t>
      </w:r>
    </w:p>
    <w:p w14:paraId="37525935" w14:textId="77777777" w:rsidR="009D4B83" w:rsidRPr="00140CA8" w:rsidRDefault="009D4B83" w:rsidP="009D4B83">
      <w:pPr>
        <w:pStyle w:val="ListParagraph"/>
        <w:numPr>
          <w:ilvl w:val="2"/>
          <w:numId w:val="6"/>
        </w:numPr>
        <w:rPr>
          <w:rFonts w:ascii="Helvetica" w:hAnsi="Helvetica" w:cs="Helvetica"/>
          <w:b/>
          <w:bCs/>
          <w:color w:val="000000"/>
          <w:lang w:val="en-US"/>
        </w:rPr>
      </w:pPr>
      <w:r>
        <w:rPr>
          <w:rFonts w:ascii="Helvetica Neue" w:hAnsi="Helvetica Neue" w:cs="Helvetica Neue"/>
          <w:color w:val="000000"/>
          <w:sz w:val="26"/>
          <w:szCs w:val="26"/>
        </w:rPr>
        <w:t>Stroke-</w:t>
      </w:r>
      <w:r w:rsidRPr="00E212CC">
        <w:rPr>
          <w:rFonts w:ascii="Source Sans Pro" w:hAnsi="Source Sans Pro"/>
          <w:color w:val="000000"/>
          <w:sz w:val="21"/>
          <w:szCs w:val="21"/>
          <w:shd w:val="clear" w:color="auto" w:fill="FFFFFF"/>
        </w:rPr>
        <w:t xml:space="preserve"> </w:t>
      </w:r>
      <w:r>
        <w:rPr>
          <w:rFonts w:ascii="Source Sans Pro" w:hAnsi="Source Sans Pro"/>
          <w:color w:val="000000"/>
          <w:sz w:val="21"/>
          <w:szCs w:val="21"/>
          <w:shd w:val="clear" w:color="auto" w:fill="FFFFFF"/>
        </w:rPr>
        <w:t>verbal fluency</w:t>
      </w:r>
    </w:p>
    <w:p w14:paraId="6D3513E1" w14:textId="77777777" w:rsidR="009D4B83" w:rsidRPr="00CE7C13" w:rsidRDefault="009D4B83" w:rsidP="009D4B83">
      <w:pPr>
        <w:pStyle w:val="ListParagraph"/>
        <w:numPr>
          <w:ilvl w:val="2"/>
          <w:numId w:val="6"/>
        </w:numPr>
        <w:rPr>
          <w:rFonts w:ascii="Helvetica" w:hAnsi="Helvetica" w:cs="Helvetica"/>
          <w:b/>
          <w:bCs/>
          <w:color w:val="000000"/>
          <w:lang w:val="en-US"/>
        </w:rPr>
      </w:pPr>
      <w:r w:rsidRPr="00140CA8">
        <w:rPr>
          <w:rFonts w:ascii="Helvetica" w:hAnsi="Helvetica" w:cs="Helvetica"/>
          <w:b/>
          <w:bCs/>
          <w:color w:val="000000"/>
          <w:lang w:val="en-US"/>
        </w:rPr>
        <w:t>Postictal Central Respiratory Dysfunction in Patients With Epilepsy</w:t>
      </w:r>
    </w:p>
    <w:p w14:paraId="28487F79" w14:textId="77777777" w:rsidR="009D4B83" w:rsidRPr="005F06C1" w:rsidRDefault="009D4B83" w:rsidP="009D4B83">
      <w:pPr>
        <w:pStyle w:val="ListParagraph"/>
        <w:numPr>
          <w:ilvl w:val="2"/>
          <w:numId w:val="6"/>
        </w:numPr>
        <w:rPr>
          <w:rFonts w:ascii="Helvetica" w:hAnsi="Helvetica" w:cs="Helvetica"/>
          <w:b/>
          <w:bCs/>
          <w:color w:val="000000"/>
          <w:lang w:val="en-US"/>
        </w:rPr>
      </w:pPr>
      <w:r w:rsidRPr="005F06C1">
        <w:rPr>
          <w:rFonts w:cstheme="minorHAnsi"/>
        </w:rPr>
        <w:t>When there were two primary analyses where one was positive and the other was not (inconsistent results), we used the following rules:</w:t>
      </w:r>
      <w:r>
        <w:rPr>
          <w:rFonts w:cstheme="minorHAnsi"/>
        </w:rPr>
        <w:t xml:space="preserve"> check wth lon</w:t>
      </w:r>
    </w:p>
    <w:p w14:paraId="004F0B9E" w14:textId="77777777" w:rsidR="009D4B83" w:rsidRPr="004A6872" w:rsidRDefault="009D4B83" w:rsidP="009D4B83">
      <w:pPr>
        <w:pStyle w:val="ListParagraph"/>
        <w:numPr>
          <w:ilvl w:val="3"/>
          <w:numId w:val="6"/>
        </w:numPr>
        <w:spacing w:after="0" w:line="240" w:lineRule="auto"/>
        <w:rPr>
          <w:rFonts w:cstheme="minorHAnsi"/>
          <w:sz w:val="24"/>
          <w:szCs w:val="24"/>
        </w:rPr>
      </w:pPr>
      <w:r w:rsidRPr="004A6872">
        <w:rPr>
          <w:rFonts w:cstheme="minorHAnsi"/>
          <w:sz w:val="24"/>
          <w:szCs w:val="24"/>
        </w:rPr>
        <w:t xml:space="preserve">Co-primaries: When they stated that all primaries had to be positive for the trial to be positive, we called inconsistent results nonpositive </w:t>
      </w:r>
    </w:p>
    <w:p w14:paraId="737D6AE3" w14:textId="77777777" w:rsidR="009D4B83" w:rsidRPr="004A6872" w:rsidRDefault="009D4B83" w:rsidP="009D4B83">
      <w:pPr>
        <w:pStyle w:val="ListParagraph"/>
        <w:numPr>
          <w:ilvl w:val="3"/>
          <w:numId w:val="6"/>
        </w:numPr>
        <w:spacing w:after="0" w:line="240" w:lineRule="auto"/>
        <w:rPr>
          <w:rFonts w:cstheme="minorHAnsi"/>
          <w:sz w:val="24"/>
          <w:szCs w:val="24"/>
        </w:rPr>
      </w:pPr>
      <w:r w:rsidRPr="004A6872">
        <w:rPr>
          <w:rFonts w:cstheme="minorHAnsi"/>
          <w:color w:val="222222"/>
          <w:sz w:val="24"/>
          <w:szCs w:val="24"/>
          <w:shd w:val="clear" w:color="auto" w:fill="FFFFFF"/>
        </w:rPr>
        <w:t>Multiple primaries: In this case, each primary endpoint is tested at a significant level determined by the method for multiplicity adjustment or simply by the partition of the alpha levels.</w:t>
      </w:r>
      <w:r w:rsidRPr="004A6872">
        <w:rPr>
          <w:rFonts w:cstheme="minorHAnsi"/>
          <w:sz w:val="24"/>
          <w:szCs w:val="24"/>
        </w:rPr>
        <w:t xml:space="preserve"> we called inconsistent results positive</w:t>
      </w:r>
    </w:p>
    <w:p w14:paraId="2D7A730A" w14:textId="77777777" w:rsidR="009D4B83" w:rsidRPr="005F06C1" w:rsidRDefault="009D4B83" w:rsidP="009D4B83">
      <w:pPr>
        <w:pStyle w:val="ListParagraph"/>
        <w:numPr>
          <w:ilvl w:val="3"/>
          <w:numId w:val="6"/>
        </w:numPr>
        <w:spacing w:after="0" w:line="240" w:lineRule="auto"/>
        <w:rPr>
          <w:rFonts w:cstheme="minorHAnsi"/>
          <w:sz w:val="24"/>
          <w:szCs w:val="24"/>
        </w:rPr>
      </w:pPr>
      <w:r w:rsidRPr="004A6872">
        <w:rPr>
          <w:rFonts w:cstheme="minorHAnsi"/>
          <w:color w:val="222222"/>
          <w:sz w:val="24"/>
          <w:szCs w:val="24"/>
          <w:shd w:val="clear" w:color="auto" w:fill="FFFFFF"/>
        </w:rPr>
        <w:t>In cases where there were</w:t>
      </w:r>
      <w:r w:rsidRPr="004A6872">
        <w:rPr>
          <w:rFonts w:cstheme="minorHAnsi"/>
          <w:sz w:val="24"/>
          <w:szCs w:val="24"/>
        </w:rPr>
        <w:t xml:space="preserve"> 2 dose groups are both considered primary analysis groups, we called inconsistent results positive</w:t>
      </w:r>
    </w:p>
    <w:p w14:paraId="7DEF025D" w14:textId="77777777" w:rsidR="009D4B83" w:rsidRDefault="009D4B83"/>
    <w:sectPr w:rsidR="009D4B83"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2-17T15:26:00Z" w:initials="HM">
    <w:p w14:paraId="4312A06C" w14:textId="77777777" w:rsidR="00CC5BDA" w:rsidRDefault="00CC5BDA" w:rsidP="00AD3779">
      <w:r>
        <w:rPr>
          <w:rStyle w:val="CommentReference"/>
        </w:rPr>
        <w:annotationRef/>
      </w:r>
      <w:r>
        <w:rPr>
          <w:sz w:val="20"/>
          <w:szCs w:val="20"/>
          <w:highlight w:val="white"/>
        </w:rPr>
        <w:t>2.     We need a way to operationalize severe disease for a secondary analysis. I have spent alot of time trying to figure this out, but dont see many options. This site describes each indication in our sample and includes a prognosis. </w:t>
      </w:r>
      <w:hyperlink r:id="rId1" w:history="1">
        <w:r w:rsidRPr="00AD3779">
          <w:rPr>
            <w:rStyle w:val="Hyperlink"/>
            <w:sz w:val="20"/>
            <w:szCs w:val="20"/>
            <w:highlight w:val="white"/>
          </w:rPr>
          <w:t>https://www.ninds.nih.gov/health-information/disorders/parkinsons-disease</w:t>
        </w:r>
      </w:hyperlink>
      <w:r>
        <w:rPr>
          <w:sz w:val="20"/>
          <w:szCs w:val="20"/>
        </w:rPr>
        <w:t> </w:t>
      </w:r>
      <w:r>
        <w:rPr>
          <w:sz w:val="20"/>
          <w:szCs w:val="20"/>
          <w:highlight w:val="white"/>
        </w:rPr>
        <w:t>From this I could separate it into the below, but the sample size for terminal group would be tiny. Any thoughts? </w:t>
      </w:r>
    </w:p>
    <w:p w14:paraId="3CA120C2" w14:textId="77777777" w:rsidR="00CC5BDA" w:rsidRDefault="00CC5BDA" w:rsidP="00AD3779">
      <w:r>
        <w:rPr>
          <w:sz w:val="20"/>
          <w:szCs w:val="20"/>
          <w:highlight w:val="white"/>
        </w:rPr>
        <w:t>&gt;&gt; maybe worth discussing. I am inclined to say that if a disease leads to a substantial reduction of years of life lived or severe disability, then it is severe. ALS, PD, AD = severe. Migraine, RRMS, headache… can be severe and life limiting but not meeting our definition. PD is degenerative and does lead to premature death so it is not merely disabling. Some disorders are admittedly on the border. Let me continue to ponder. But I think it is fine to say as a team we classified based on whether condition commonly leads to a substantial loss of survival</w:t>
      </w:r>
    </w:p>
    <w:p w14:paraId="53632E02" w14:textId="77777777" w:rsidR="00CC5BDA" w:rsidRDefault="00CC5BDA" w:rsidP="00AD377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632E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1B23" w16cex:dateUtc="2023-02-17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632E02" w16cid:durableId="279A1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BE7CD" w14:textId="77777777" w:rsidR="00854186" w:rsidRDefault="00854186" w:rsidP="00754950">
      <w:r>
        <w:separator/>
      </w:r>
    </w:p>
  </w:endnote>
  <w:endnote w:type="continuationSeparator" w:id="0">
    <w:p w14:paraId="24B037A0" w14:textId="77777777" w:rsidR="00854186" w:rsidRDefault="00854186" w:rsidP="0075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0779" w14:textId="77777777" w:rsidR="00854186" w:rsidRDefault="00854186" w:rsidP="00754950">
      <w:r>
        <w:separator/>
      </w:r>
    </w:p>
  </w:footnote>
  <w:footnote w:type="continuationSeparator" w:id="0">
    <w:p w14:paraId="57FA2272" w14:textId="77777777" w:rsidR="00854186" w:rsidRDefault="00854186" w:rsidP="00754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E44A0E"/>
    <w:multiLevelType w:val="hybridMultilevel"/>
    <w:tmpl w:val="7E642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1A103E"/>
    <w:multiLevelType w:val="multilevel"/>
    <w:tmpl w:val="B33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DC6331"/>
    <w:multiLevelType w:val="hybridMultilevel"/>
    <w:tmpl w:val="92707946"/>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 w15:restartNumberingAfterBreak="0">
    <w:nsid w:val="51340754"/>
    <w:multiLevelType w:val="hybridMultilevel"/>
    <w:tmpl w:val="0D1C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238C3"/>
    <w:multiLevelType w:val="hybridMultilevel"/>
    <w:tmpl w:val="A560F52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F678F5"/>
    <w:multiLevelType w:val="multilevel"/>
    <w:tmpl w:val="30DE164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7026D"/>
    <w:multiLevelType w:val="multilevel"/>
    <w:tmpl w:val="A2BEF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C68EE"/>
    <w:multiLevelType w:val="hybridMultilevel"/>
    <w:tmpl w:val="FDC4D9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4764291">
    <w:abstractNumId w:val="12"/>
  </w:num>
  <w:num w:numId="2" w16cid:durableId="70279549">
    <w:abstractNumId w:val="7"/>
  </w:num>
  <w:num w:numId="3" w16cid:durableId="445079367">
    <w:abstractNumId w:val="2"/>
  </w:num>
  <w:num w:numId="4" w16cid:durableId="1347170310">
    <w:abstractNumId w:val="10"/>
  </w:num>
  <w:num w:numId="5" w16cid:durableId="1170219033">
    <w:abstractNumId w:val="0"/>
  </w:num>
  <w:num w:numId="6" w16cid:durableId="214126013">
    <w:abstractNumId w:val="9"/>
  </w:num>
  <w:num w:numId="7" w16cid:durableId="298610930">
    <w:abstractNumId w:val="1"/>
  </w:num>
  <w:num w:numId="8" w16cid:durableId="1367172497">
    <w:abstractNumId w:val="5"/>
  </w:num>
  <w:num w:numId="9" w16cid:durableId="1899782600">
    <w:abstractNumId w:val="4"/>
  </w:num>
  <w:num w:numId="10" w16cid:durableId="281764117">
    <w:abstractNumId w:val="6"/>
  </w:num>
  <w:num w:numId="11" w16cid:durableId="803691663">
    <w:abstractNumId w:val="11"/>
  </w:num>
  <w:num w:numId="12" w16cid:durableId="103162221">
    <w:abstractNumId w:val="13"/>
  </w:num>
  <w:num w:numId="13" w16cid:durableId="1071347072">
    <w:abstractNumId w:val="3"/>
  </w:num>
  <w:num w:numId="14" w16cid:durableId="270670862">
    <w:abstractNumId w:val="8"/>
  </w:num>
  <w:num w:numId="15" w16cid:durableId="75991139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1"/>
    <w:rsid w:val="000029BF"/>
    <w:rsid w:val="0000322E"/>
    <w:rsid w:val="000209B6"/>
    <w:rsid w:val="00030B25"/>
    <w:rsid w:val="00072758"/>
    <w:rsid w:val="000842DE"/>
    <w:rsid w:val="000B4596"/>
    <w:rsid w:val="000B4EAE"/>
    <w:rsid w:val="000C1197"/>
    <w:rsid w:val="000D562F"/>
    <w:rsid w:val="000F5AEE"/>
    <w:rsid w:val="001034AE"/>
    <w:rsid w:val="00103A67"/>
    <w:rsid w:val="00107031"/>
    <w:rsid w:val="0011478F"/>
    <w:rsid w:val="00140CA8"/>
    <w:rsid w:val="00142E9D"/>
    <w:rsid w:val="0015395F"/>
    <w:rsid w:val="0017260D"/>
    <w:rsid w:val="001C7502"/>
    <w:rsid w:val="001D03D9"/>
    <w:rsid w:val="001D342F"/>
    <w:rsid w:val="001D3EBA"/>
    <w:rsid w:val="001D7BBF"/>
    <w:rsid w:val="001F1D0C"/>
    <w:rsid w:val="001F62AF"/>
    <w:rsid w:val="00264E3F"/>
    <w:rsid w:val="00277063"/>
    <w:rsid w:val="00282FDA"/>
    <w:rsid w:val="00285721"/>
    <w:rsid w:val="00287441"/>
    <w:rsid w:val="00292D14"/>
    <w:rsid w:val="00292F02"/>
    <w:rsid w:val="002974D2"/>
    <w:rsid w:val="002C39E1"/>
    <w:rsid w:val="002E69AC"/>
    <w:rsid w:val="002E6D76"/>
    <w:rsid w:val="00300BE3"/>
    <w:rsid w:val="0031406F"/>
    <w:rsid w:val="00322029"/>
    <w:rsid w:val="003376FC"/>
    <w:rsid w:val="003754DF"/>
    <w:rsid w:val="00387D11"/>
    <w:rsid w:val="003918E1"/>
    <w:rsid w:val="003A71BA"/>
    <w:rsid w:val="003B2A6F"/>
    <w:rsid w:val="003C2571"/>
    <w:rsid w:val="003C2917"/>
    <w:rsid w:val="003C2E61"/>
    <w:rsid w:val="003D0530"/>
    <w:rsid w:val="003D55B9"/>
    <w:rsid w:val="003E0EA1"/>
    <w:rsid w:val="003E6F03"/>
    <w:rsid w:val="004161AF"/>
    <w:rsid w:val="004163D2"/>
    <w:rsid w:val="00421AC9"/>
    <w:rsid w:val="004223C3"/>
    <w:rsid w:val="00470271"/>
    <w:rsid w:val="00470915"/>
    <w:rsid w:val="00470954"/>
    <w:rsid w:val="00481A25"/>
    <w:rsid w:val="004B47CD"/>
    <w:rsid w:val="004C43D4"/>
    <w:rsid w:val="004C6A26"/>
    <w:rsid w:val="004E2107"/>
    <w:rsid w:val="004F2A91"/>
    <w:rsid w:val="004F71EA"/>
    <w:rsid w:val="0050480C"/>
    <w:rsid w:val="0051353A"/>
    <w:rsid w:val="00531D2C"/>
    <w:rsid w:val="005376B8"/>
    <w:rsid w:val="0054041D"/>
    <w:rsid w:val="00556279"/>
    <w:rsid w:val="00581A68"/>
    <w:rsid w:val="005872CA"/>
    <w:rsid w:val="005925F9"/>
    <w:rsid w:val="00592882"/>
    <w:rsid w:val="00595C9B"/>
    <w:rsid w:val="005B4B75"/>
    <w:rsid w:val="005C05B0"/>
    <w:rsid w:val="005D1785"/>
    <w:rsid w:val="005E3963"/>
    <w:rsid w:val="005F06C1"/>
    <w:rsid w:val="006070B3"/>
    <w:rsid w:val="0060759E"/>
    <w:rsid w:val="00607AC5"/>
    <w:rsid w:val="00636053"/>
    <w:rsid w:val="00644DB4"/>
    <w:rsid w:val="00655767"/>
    <w:rsid w:val="0066116F"/>
    <w:rsid w:val="00673D70"/>
    <w:rsid w:val="006A176E"/>
    <w:rsid w:val="006A74C9"/>
    <w:rsid w:val="006C0E13"/>
    <w:rsid w:val="006C2357"/>
    <w:rsid w:val="00745613"/>
    <w:rsid w:val="00754950"/>
    <w:rsid w:val="00755C13"/>
    <w:rsid w:val="00756DA9"/>
    <w:rsid w:val="007578FE"/>
    <w:rsid w:val="00764E0E"/>
    <w:rsid w:val="007660C7"/>
    <w:rsid w:val="00774ADB"/>
    <w:rsid w:val="007861CC"/>
    <w:rsid w:val="007A3336"/>
    <w:rsid w:val="007A3F4C"/>
    <w:rsid w:val="007A7557"/>
    <w:rsid w:val="007B6056"/>
    <w:rsid w:val="007F0814"/>
    <w:rsid w:val="007F1DE6"/>
    <w:rsid w:val="00801A78"/>
    <w:rsid w:val="008327F5"/>
    <w:rsid w:val="00834ECE"/>
    <w:rsid w:val="00837AD8"/>
    <w:rsid w:val="00843EB1"/>
    <w:rsid w:val="00854186"/>
    <w:rsid w:val="00881D3C"/>
    <w:rsid w:val="008964CF"/>
    <w:rsid w:val="008973CC"/>
    <w:rsid w:val="008B3787"/>
    <w:rsid w:val="008C36F3"/>
    <w:rsid w:val="00927ED9"/>
    <w:rsid w:val="0096649F"/>
    <w:rsid w:val="009963FD"/>
    <w:rsid w:val="009A2914"/>
    <w:rsid w:val="009A5F41"/>
    <w:rsid w:val="009B3B3A"/>
    <w:rsid w:val="009B6C2F"/>
    <w:rsid w:val="009C41DE"/>
    <w:rsid w:val="009C7EB6"/>
    <w:rsid w:val="009D2ED4"/>
    <w:rsid w:val="009D4B83"/>
    <w:rsid w:val="009F0618"/>
    <w:rsid w:val="00A05916"/>
    <w:rsid w:val="00A11316"/>
    <w:rsid w:val="00A22983"/>
    <w:rsid w:val="00A2783A"/>
    <w:rsid w:val="00A27B41"/>
    <w:rsid w:val="00A27F8A"/>
    <w:rsid w:val="00A615BC"/>
    <w:rsid w:val="00A81301"/>
    <w:rsid w:val="00A815A4"/>
    <w:rsid w:val="00AB051D"/>
    <w:rsid w:val="00AB725E"/>
    <w:rsid w:val="00AC01FF"/>
    <w:rsid w:val="00AC3929"/>
    <w:rsid w:val="00AD5230"/>
    <w:rsid w:val="00B002D5"/>
    <w:rsid w:val="00B62337"/>
    <w:rsid w:val="00B66ABB"/>
    <w:rsid w:val="00B76D50"/>
    <w:rsid w:val="00B861EB"/>
    <w:rsid w:val="00B87E6F"/>
    <w:rsid w:val="00B96875"/>
    <w:rsid w:val="00B96919"/>
    <w:rsid w:val="00BD66F3"/>
    <w:rsid w:val="00BE73F0"/>
    <w:rsid w:val="00BF66C9"/>
    <w:rsid w:val="00C069C8"/>
    <w:rsid w:val="00C14D44"/>
    <w:rsid w:val="00C244E4"/>
    <w:rsid w:val="00C47051"/>
    <w:rsid w:val="00C47150"/>
    <w:rsid w:val="00C508D6"/>
    <w:rsid w:val="00C532D1"/>
    <w:rsid w:val="00C857EC"/>
    <w:rsid w:val="00C961B4"/>
    <w:rsid w:val="00CA74A6"/>
    <w:rsid w:val="00CC5BDA"/>
    <w:rsid w:val="00CC5D9C"/>
    <w:rsid w:val="00CD638E"/>
    <w:rsid w:val="00CE2335"/>
    <w:rsid w:val="00CE514E"/>
    <w:rsid w:val="00CE7C13"/>
    <w:rsid w:val="00D02CD9"/>
    <w:rsid w:val="00D03D36"/>
    <w:rsid w:val="00D1074A"/>
    <w:rsid w:val="00D230CE"/>
    <w:rsid w:val="00D469CC"/>
    <w:rsid w:val="00D6398B"/>
    <w:rsid w:val="00D838B4"/>
    <w:rsid w:val="00D87411"/>
    <w:rsid w:val="00D91026"/>
    <w:rsid w:val="00D92134"/>
    <w:rsid w:val="00DB5588"/>
    <w:rsid w:val="00DB57A7"/>
    <w:rsid w:val="00DB6F97"/>
    <w:rsid w:val="00DC1146"/>
    <w:rsid w:val="00DC3E0C"/>
    <w:rsid w:val="00DC6466"/>
    <w:rsid w:val="00DC7E22"/>
    <w:rsid w:val="00DD016E"/>
    <w:rsid w:val="00DE2176"/>
    <w:rsid w:val="00E03DDC"/>
    <w:rsid w:val="00E212CC"/>
    <w:rsid w:val="00E360E1"/>
    <w:rsid w:val="00E567EB"/>
    <w:rsid w:val="00E64940"/>
    <w:rsid w:val="00EB3268"/>
    <w:rsid w:val="00EB6575"/>
    <w:rsid w:val="00EC55ED"/>
    <w:rsid w:val="00ED1011"/>
    <w:rsid w:val="00EE18CA"/>
    <w:rsid w:val="00EE49BC"/>
    <w:rsid w:val="00EF5664"/>
    <w:rsid w:val="00EF64FA"/>
    <w:rsid w:val="00F10B78"/>
    <w:rsid w:val="00F34191"/>
    <w:rsid w:val="00F700AE"/>
    <w:rsid w:val="00F82F64"/>
    <w:rsid w:val="00F84CFE"/>
    <w:rsid w:val="00FB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700"/>
  <w14:defaultImageDpi w14:val="32767"/>
  <w15:chartTrackingRefBased/>
  <w15:docId w15:val="{6EF59D8D-E9AB-AF4C-A434-259F4BC1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71EA"/>
  </w:style>
  <w:style w:type="paragraph" w:styleId="Heading1">
    <w:name w:val="heading 1"/>
    <w:basedOn w:val="Normal"/>
    <w:next w:val="Normal"/>
    <w:link w:val="Heading1Char"/>
    <w:uiPriority w:val="9"/>
    <w:qFormat/>
    <w:rsid w:val="00314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1"/>
    <w:pPr>
      <w:spacing w:after="160" w:line="259" w:lineRule="auto"/>
      <w:ind w:left="720"/>
      <w:contextualSpacing/>
    </w:pPr>
    <w:rPr>
      <w:sz w:val="22"/>
      <w:szCs w:val="22"/>
      <w:lang w:val="en-CA"/>
    </w:rPr>
  </w:style>
  <w:style w:type="character" w:styleId="Hyperlink">
    <w:name w:val="Hyperlink"/>
    <w:basedOn w:val="DefaultParagraphFont"/>
    <w:uiPriority w:val="99"/>
    <w:unhideWhenUsed/>
    <w:rsid w:val="00C47051"/>
    <w:rPr>
      <w:color w:val="0563C1" w:themeColor="hyperlink"/>
      <w:u w:val="single"/>
    </w:rPr>
  </w:style>
  <w:style w:type="paragraph" w:styleId="NormalWeb">
    <w:name w:val="Normal (Web)"/>
    <w:basedOn w:val="Normal"/>
    <w:uiPriority w:val="99"/>
    <w:unhideWhenUsed/>
    <w:rsid w:val="00D02CD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5395F"/>
    <w:rPr>
      <w:sz w:val="16"/>
      <w:szCs w:val="16"/>
    </w:rPr>
  </w:style>
  <w:style w:type="paragraph" w:styleId="CommentText">
    <w:name w:val="annotation text"/>
    <w:basedOn w:val="Normal"/>
    <w:link w:val="CommentTextChar"/>
    <w:uiPriority w:val="99"/>
    <w:semiHidden/>
    <w:unhideWhenUsed/>
    <w:rsid w:val="00E360E1"/>
    <w:rPr>
      <w:sz w:val="20"/>
      <w:szCs w:val="20"/>
    </w:rPr>
  </w:style>
  <w:style w:type="character" w:customStyle="1" w:styleId="CommentTextChar">
    <w:name w:val="Comment Text Char"/>
    <w:basedOn w:val="DefaultParagraphFont"/>
    <w:link w:val="CommentText"/>
    <w:uiPriority w:val="99"/>
    <w:semiHidden/>
    <w:rsid w:val="00E360E1"/>
    <w:rPr>
      <w:sz w:val="20"/>
      <w:szCs w:val="20"/>
    </w:rPr>
  </w:style>
  <w:style w:type="paragraph" w:styleId="CommentSubject">
    <w:name w:val="annotation subject"/>
    <w:basedOn w:val="CommentText"/>
    <w:next w:val="CommentText"/>
    <w:link w:val="CommentSubjectChar"/>
    <w:uiPriority w:val="99"/>
    <w:semiHidden/>
    <w:unhideWhenUsed/>
    <w:rsid w:val="00E360E1"/>
    <w:rPr>
      <w:b/>
      <w:bCs/>
    </w:rPr>
  </w:style>
  <w:style w:type="character" w:customStyle="1" w:styleId="CommentSubjectChar">
    <w:name w:val="Comment Subject Char"/>
    <w:basedOn w:val="CommentTextChar"/>
    <w:link w:val="CommentSubject"/>
    <w:uiPriority w:val="99"/>
    <w:semiHidden/>
    <w:rsid w:val="00E360E1"/>
    <w:rPr>
      <w:b/>
      <w:bCs/>
      <w:sz w:val="20"/>
      <w:szCs w:val="20"/>
    </w:rPr>
  </w:style>
  <w:style w:type="character" w:customStyle="1" w:styleId="Heading1Char">
    <w:name w:val="Heading 1 Char"/>
    <w:basedOn w:val="DefaultParagraphFont"/>
    <w:link w:val="Heading1"/>
    <w:uiPriority w:val="9"/>
    <w:rsid w:val="003140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950"/>
    <w:pPr>
      <w:tabs>
        <w:tab w:val="center" w:pos="4680"/>
        <w:tab w:val="right" w:pos="9360"/>
      </w:tabs>
    </w:pPr>
  </w:style>
  <w:style w:type="character" w:customStyle="1" w:styleId="HeaderChar">
    <w:name w:val="Header Char"/>
    <w:basedOn w:val="DefaultParagraphFont"/>
    <w:link w:val="Header"/>
    <w:uiPriority w:val="99"/>
    <w:rsid w:val="00754950"/>
  </w:style>
  <w:style w:type="paragraph" w:styleId="Footer">
    <w:name w:val="footer"/>
    <w:basedOn w:val="Normal"/>
    <w:link w:val="FooterChar"/>
    <w:uiPriority w:val="99"/>
    <w:unhideWhenUsed/>
    <w:rsid w:val="00754950"/>
    <w:pPr>
      <w:tabs>
        <w:tab w:val="center" w:pos="4680"/>
        <w:tab w:val="right" w:pos="9360"/>
      </w:tabs>
    </w:pPr>
  </w:style>
  <w:style w:type="character" w:customStyle="1" w:styleId="FooterChar">
    <w:name w:val="Footer Char"/>
    <w:basedOn w:val="DefaultParagraphFont"/>
    <w:link w:val="Footer"/>
    <w:uiPriority w:val="99"/>
    <w:rsid w:val="00754950"/>
  </w:style>
  <w:style w:type="table" w:styleId="TableGrid">
    <w:name w:val="Table Grid"/>
    <w:basedOn w:val="TableNormal"/>
    <w:uiPriority w:val="39"/>
    <w:rsid w:val="00DC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C5BDA"/>
    <w:rPr>
      <w:color w:val="605E5C"/>
      <w:shd w:val="clear" w:color="auto" w:fill="E1DFDD"/>
    </w:rPr>
  </w:style>
  <w:style w:type="character" w:customStyle="1" w:styleId="ms-button-flexcontainer">
    <w:name w:val="ms-button-flexcontainer"/>
    <w:basedOn w:val="DefaultParagraphFont"/>
    <w:rsid w:val="00C857EC"/>
  </w:style>
  <w:style w:type="character" w:customStyle="1" w:styleId="markimx4hjprr">
    <w:name w:val="markimx4hjprr"/>
    <w:basedOn w:val="DefaultParagraphFont"/>
    <w:rsid w:val="00C85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50">
      <w:bodyDiv w:val="1"/>
      <w:marLeft w:val="0"/>
      <w:marRight w:val="0"/>
      <w:marTop w:val="0"/>
      <w:marBottom w:val="0"/>
      <w:divBdr>
        <w:top w:val="none" w:sz="0" w:space="0" w:color="auto"/>
        <w:left w:val="none" w:sz="0" w:space="0" w:color="auto"/>
        <w:bottom w:val="none" w:sz="0" w:space="0" w:color="auto"/>
        <w:right w:val="none" w:sz="0" w:space="0" w:color="auto"/>
      </w:divBdr>
    </w:div>
    <w:div w:id="207229732">
      <w:bodyDiv w:val="1"/>
      <w:marLeft w:val="0"/>
      <w:marRight w:val="0"/>
      <w:marTop w:val="0"/>
      <w:marBottom w:val="0"/>
      <w:divBdr>
        <w:top w:val="none" w:sz="0" w:space="0" w:color="auto"/>
        <w:left w:val="none" w:sz="0" w:space="0" w:color="auto"/>
        <w:bottom w:val="none" w:sz="0" w:space="0" w:color="auto"/>
        <w:right w:val="none" w:sz="0" w:space="0" w:color="auto"/>
      </w:divBdr>
    </w:div>
    <w:div w:id="513693436">
      <w:bodyDiv w:val="1"/>
      <w:marLeft w:val="0"/>
      <w:marRight w:val="0"/>
      <w:marTop w:val="0"/>
      <w:marBottom w:val="0"/>
      <w:divBdr>
        <w:top w:val="none" w:sz="0" w:space="0" w:color="auto"/>
        <w:left w:val="none" w:sz="0" w:space="0" w:color="auto"/>
        <w:bottom w:val="none" w:sz="0" w:space="0" w:color="auto"/>
        <w:right w:val="none" w:sz="0" w:space="0" w:color="auto"/>
      </w:divBdr>
    </w:div>
    <w:div w:id="858811063">
      <w:bodyDiv w:val="1"/>
      <w:marLeft w:val="0"/>
      <w:marRight w:val="0"/>
      <w:marTop w:val="0"/>
      <w:marBottom w:val="0"/>
      <w:divBdr>
        <w:top w:val="none" w:sz="0" w:space="0" w:color="auto"/>
        <w:left w:val="none" w:sz="0" w:space="0" w:color="auto"/>
        <w:bottom w:val="none" w:sz="0" w:space="0" w:color="auto"/>
        <w:right w:val="none" w:sz="0" w:space="0" w:color="auto"/>
      </w:divBdr>
    </w:div>
    <w:div w:id="964115518">
      <w:bodyDiv w:val="1"/>
      <w:marLeft w:val="0"/>
      <w:marRight w:val="0"/>
      <w:marTop w:val="0"/>
      <w:marBottom w:val="0"/>
      <w:divBdr>
        <w:top w:val="none" w:sz="0" w:space="0" w:color="auto"/>
        <w:left w:val="none" w:sz="0" w:space="0" w:color="auto"/>
        <w:bottom w:val="none" w:sz="0" w:space="0" w:color="auto"/>
        <w:right w:val="none" w:sz="0" w:space="0" w:color="auto"/>
      </w:divBdr>
    </w:div>
    <w:div w:id="1225485534">
      <w:bodyDiv w:val="1"/>
      <w:marLeft w:val="0"/>
      <w:marRight w:val="0"/>
      <w:marTop w:val="0"/>
      <w:marBottom w:val="0"/>
      <w:divBdr>
        <w:top w:val="none" w:sz="0" w:space="0" w:color="auto"/>
        <w:left w:val="none" w:sz="0" w:space="0" w:color="auto"/>
        <w:bottom w:val="none" w:sz="0" w:space="0" w:color="auto"/>
        <w:right w:val="none" w:sz="0" w:space="0" w:color="auto"/>
      </w:divBdr>
    </w:div>
    <w:div w:id="1304197708">
      <w:bodyDiv w:val="1"/>
      <w:marLeft w:val="0"/>
      <w:marRight w:val="0"/>
      <w:marTop w:val="0"/>
      <w:marBottom w:val="0"/>
      <w:divBdr>
        <w:top w:val="none" w:sz="0" w:space="0" w:color="auto"/>
        <w:left w:val="none" w:sz="0" w:space="0" w:color="auto"/>
        <w:bottom w:val="none" w:sz="0" w:space="0" w:color="auto"/>
        <w:right w:val="none" w:sz="0" w:space="0" w:color="auto"/>
      </w:divBdr>
      <w:divsChild>
        <w:div w:id="227498459">
          <w:marLeft w:val="0"/>
          <w:marRight w:val="0"/>
          <w:marTop w:val="0"/>
          <w:marBottom w:val="0"/>
          <w:divBdr>
            <w:top w:val="none" w:sz="0" w:space="0" w:color="auto"/>
            <w:left w:val="none" w:sz="0" w:space="0" w:color="auto"/>
            <w:bottom w:val="none" w:sz="0" w:space="0" w:color="auto"/>
            <w:right w:val="none" w:sz="0" w:space="0" w:color="auto"/>
          </w:divBdr>
          <w:divsChild>
            <w:div w:id="940604604">
              <w:marLeft w:val="0"/>
              <w:marRight w:val="0"/>
              <w:marTop w:val="0"/>
              <w:marBottom w:val="0"/>
              <w:divBdr>
                <w:top w:val="none" w:sz="0" w:space="0" w:color="auto"/>
                <w:left w:val="none" w:sz="0" w:space="0" w:color="auto"/>
                <w:bottom w:val="none" w:sz="0" w:space="0" w:color="auto"/>
                <w:right w:val="none" w:sz="0" w:space="0" w:color="auto"/>
              </w:divBdr>
            </w:div>
          </w:divsChild>
        </w:div>
        <w:div w:id="1990934050">
          <w:marLeft w:val="0"/>
          <w:marRight w:val="0"/>
          <w:marTop w:val="0"/>
          <w:marBottom w:val="0"/>
          <w:divBdr>
            <w:top w:val="none" w:sz="0" w:space="0" w:color="auto"/>
            <w:left w:val="none" w:sz="0" w:space="0" w:color="auto"/>
            <w:bottom w:val="none" w:sz="0" w:space="0" w:color="auto"/>
            <w:right w:val="none" w:sz="0" w:space="0" w:color="auto"/>
          </w:divBdr>
          <w:divsChild>
            <w:div w:id="1374846906">
              <w:marLeft w:val="0"/>
              <w:marRight w:val="0"/>
              <w:marTop w:val="0"/>
              <w:marBottom w:val="0"/>
              <w:divBdr>
                <w:top w:val="none" w:sz="0" w:space="0" w:color="auto"/>
                <w:left w:val="none" w:sz="0" w:space="0" w:color="auto"/>
                <w:bottom w:val="none" w:sz="0" w:space="0" w:color="auto"/>
                <w:right w:val="none" w:sz="0" w:space="0" w:color="auto"/>
              </w:divBdr>
            </w:div>
          </w:divsChild>
        </w:div>
        <w:div w:id="2031298228">
          <w:marLeft w:val="0"/>
          <w:marRight w:val="0"/>
          <w:marTop w:val="0"/>
          <w:marBottom w:val="0"/>
          <w:divBdr>
            <w:top w:val="none" w:sz="0" w:space="0" w:color="auto"/>
            <w:left w:val="none" w:sz="0" w:space="0" w:color="auto"/>
            <w:bottom w:val="none" w:sz="0" w:space="0" w:color="auto"/>
            <w:right w:val="none" w:sz="0" w:space="0" w:color="auto"/>
          </w:divBdr>
          <w:divsChild>
            <w:div w:id="800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39691">
      <w:bodyDiv w:val="1"/>
      <w:marLeft w:val="0"/>
      <w:marRight w:val="0"/>
      <w:marTop w:val="0"/>
      <w:marBottom w:val="0"/>
      <w:divBdr>
        <w:top w:val="none" w:sz="0" w:space="0" w:color="auto"/>
        <w:left w:val="none" w:sz="0" w:space="0" w:color="auto"/>
        <w:bottom w:val="none" w:sz="0" w:space="0" w:color="auto"/>
        <w:right w:val="none" w:sz="0" w:space="0" w:color="auto"/>
      </w:divBdr>
    </w:div>
    <w:div w:id="1634016257">
      <w:bodyDiv w:val="1"/>
      <w:marLeft w:val="0"/>
      <w:marRight w:val="0"/>
      <w:marTop w:val="0"/>
      <w:marBottom w:val="0"/>
      <w:divBdr>
        <w:top w:val="none" w:sz="0" w:space="0" w:color="auto"/>
        <w:left w:val="none" w:sz="0" w:space="0" w:color="auto"/>
        <w:bottom w:val="none" w:sz="0" w:space="0" w:color="auto"/>
        <w:right w:val="none" w:sz="0" w:space="0" w:color="auto"/>
      </w:divBdr>
    </w:div>
    <w:div w:id="1794716553">
      <w:bodyDiv w:val="1"/>
      <w:marLeft w:val="0"/>
      <w:marRight w:val="0"/>
      <w:marTop w:val="0"/>
      <w:marBottom w:val="0"/>
      <w:divBdr>
        <w:top w:val="none" w:sz="0" w:space="0" w:color="auto"/>
        <w:left w:val="none" w:sz="0" w:space="0" w:color="auto"/>
        <w:bottom w:val="none" w:sz="0" w:space="0" w:color="auto"/>
        <w:right w:val="none" w:sz="0" w:space="0" w:color="auto"/>
      </w:divBdr>
    </w:div>
    <w:div w:id="1930459002">
      <w:bodyDiv w:val="1"/>
      <w:marLeft w:val="0"/>
      <w:marRight w:val="0"/>
      <w:marTop w:val="0"/>
      <w:marBottom w:val="0"/>
      <w:divBdr>
        <w:top w:val="none" w:sz="0" w:space="0" w:color="auto"/>
        <w:left w:val="none" w:sz="0" w:space="0" w:color="auto"/>
        <w:bottom w:val="none" w:sz="0" w:space="0" w:color="auto"/>
        <w:right w:val="none" w:sz="0" w:space="0" w:color="auto"/>
      </w:divBdr>
    </w:div>
    <w:div w:id="19409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n01.safelinks.protection.outlook.com/?url=https%3A%2F%2Fwww.ninds.nih.gov%2Fhealth-information%2Fdisorders%2Fparkinsons-disease&amp;data=05%7C01%7Channah.moyer%40mail.mcgill.ca%7C497915835eb34138802808daf97381af%7Ccd31967152e74a68afa9fcf8f89f09ea%7C0%7C0%7C638096571725349854%7CUnknown%7CTWFpbGZsb3d8eyJWIjoiMC4wLjAwMDAiLCJQIjoiV2luMzIiLCJBTiI6Ik1haWwiLCJXVCI6Mn0%3D%7C3000%7C%7C%7C&amp;sdata=CRrh5sTw5ww5eqJtKvgkvAbXe%2FeXxXH9KdoI1NhRPd0%3D&amp;reserved=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2</cp:revision>
  <dcterms:created xsi:type="dcterms:W3CDTF">2023-03-07T22:56:00Z</dcterms:created>
  <dcterms:modified xsi:type="dcterms:W3CDTF">2023-03-07T22:56:00Z</dcterms:modified>
</cp:coreProperties>
</file>